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eastAsia="华文中宋" w:asciiTheme="minorHAnsi" w:hAnsiTheme="minorHAnsi"/>
        </w:rPr>
      </w:pPr>
      <w:bookmarkStart w:id="0" w:name="_Toc28359022"/>
      <w:bookmarkStart w:id="1" w:name="_Toc35393809"/>
      <w:r>
        <w:rPr>
          <w:rFonts w:hint="eastAsia" w:ascii="微软雅黑" w:hAnsi="微软雅黑" w:eastAsia="微软雅黑" w:cs="微软雅黑"/>
        </w:rPr>
        <w:t>中标结果公告</w:t>
      </w:r>
      <w:bookmarkEnd w:id="0"/>
      <w:bookmarkEnd w:id="1"/>
    </w:p>
    <w:p>
      <w:pPr>
        <w:numPr>
          <w:ilvl w:val="0"/>
          <w:numId w:val="1"/>
        </w:numPr>
        <w:spacing w:line="360" w:lineRule="auto"/>
        <w:rPr>
          <w:rFonts w:hint="eastAsia" w:eastAsia="黑体" w:asciiTheme="minorHAnsi" w:hAnsiTheme="minorHAnsi"/>
          <w:sz w:val="28"/>
          <w:szCs w:val="28"/>
        </w:rPr>
      </w:pPr>
      <w:r>
        <w:rPr>
          <w:rFonts w:hint="eastAsia" w:eastAsia="黑体" w:asciiTheme="minorHAnsi" w:hAnsiTheme="minorHAnsi"/>
          <w:sz w:val="28"/>
          <w:szCs w:val="28"/>
        </w:rPr>
        <w:t>项目编号：LNGHCG2021151</w:t>
      </w:r>
    </w:p>
    <w:p>
      <w:pPr>
        <w:numPr>
          <w:numId w:val="0"/>
        </w:numPr>
        <w:spacing w:line="360" w:lineRule="auto"/>
        <w:rPr>
          <w:rFonts w:eastAsia="黑体" w:asciiTheme="minorHAnsi" w:hAnsiTheme="minorHAnsi"/>
          <w:sz w:val="28"/>
          <w:szCs w:val="28"/>
          <w:u w:val="single"/>
        </w:rPr>
      </w:pPr>
      <w:r>
        <w:rPr>
          <w:rFonts w:hint="eastAsia" w:eastAsia="黑体" w:asciiTheme="minorHAnsi" w:hAnsiTheme="minorHAnsi"/>
          <w:sz w:val="28"/>
          <w:szCs w:val="28"/>
        </w:rPr>
        <w:t>二</w:t>
      </w:r>
      <w:r>
        <w:rPr>
          <w:rFonts w:eastAsia="黑体" w:asciiTheme="minorHAnsi" w:hAnsiTheme="minorHAnsi"/>
          <w:sz w:val="28"/>
          <w:szCs w:val="28"/>
        </w:rPr>
        <w:t>、</w:t>
      </w:r>
      <w:r>
        <w:rPr>
          <w:rFonts w:hint="eastAsia" w:eastAsia="黑体" w:asciiTheme="minorHAnsi" w:hAnsiTheme="minorHAnsi"/>
          <w:sz w:val="28"/>
          <w:szCs w:val="28"/>
        </w:rPr>
        <w:t>项目名称：鞍山市铁东区湖南街道老旧小区改造拆违服务项目</w:t>
      </w:r>
    </w:p>
    <w:p>
      <w:pPr>
        <w:spacing w:line="360" w:lineRule="auto"/>
        <w:rPr>
          <w:rFonts w:eastAsia="黑体" w:asciiTheme="minorHAnsi" w:hAnsiTheme="minorHAnsi"/>
          <w:sz w:val="28"/>
          <w:szCs w:val="28"/>
        </w:rPr>
      </w:pPr>
      <w:r>
        <w:rPr>
          <w:rFonts w:hint="eastAsia" w:eastAsia="黑体" w:asciiTheme="minorHAnsi" w:hAnsiTheme="minorHAnsi"/>
          <w:sz w:val="28"/>
          <w:szCs w:val="28"/>
        </w:rPr>
        <w:t>三、中标信息</w:t>
      </w:r>
    </w:p>
    <w:p>
      <w:pPr>
        <w:spacing w:line="360" w:lineRule="auto"/>
        <w:rPr>
          <w:rFonts w:hint="eastAsia"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供应商名称：辽宁建兴建设工程有限公司</w:t>
      </w:r>
    </w:p>
    <w:p>
      <w:pPr>
        <w:spacing w:line="360" w:lineRule="auto"/>
        <w:rPr>
          <w:rFonts w:hint="eastAsia"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供应商地址：</w:t>
      </w:r>
      <w:r>
        <w:rPr>
          <w:rFonts w:hint="eastAsia" w:eastAsia="仿宋" w:asciiTheme="minorHAnsi" w:hAnsiTheme="minorHAnsi"/>
          <w:sz w:val="28"/>
          <w:szCs w:val="28"/>
          <w:lang w:val="en-US" w:eastAsia="zh-CN"/>
        </w:rPr>
        <w:t xml:space="preserve">辽宁省鞍山市千山区甘泉镇甘泉村 </w:t>
      </w:r>
    </w:p>
    <w:p>
      <w:pPr>
        <w:spacing w:line="360" w:lineRule="auto"/>
        <w:rPr>
          <w:rFonts w:hint="eastAsia"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中标金额：人民币壹万柒仟零叁元贰角贰分（￥17003.22）</w:t>
      </w:r>
    </w:p>
    <w:p>
      <w:pPr>
        <w:numPr>
          <w:ilvl w:val="0"/>
          <w:numId w:val="2"/>
        </w:numPr>
        <w:spacing w:line="360" w:lineRule="auto"/>
        <w:rPr>
          <w:rFonts w:hint="eastAsia" w:eastAsia="黑体" w:asciiTheme="minorHAnsi" w:hAnsiTheme="minorHAnsi"/>
          <w:sz w:val="28"/>
          <w:szCs w:val="28"/>
        </w:rPr>
      </w:pPr>
      <w:r>
        <w:rPr>
          <w:rFonts w:hint="eastAsia" w:eastAsia="黑体" w:asciiTheme="minorHAnsi" w:hAnsiTheme="minorHAnsi"/>
          <w:sz w:val="28"/>
          <w:szCs w:val="28"/>
        </w:rPr>
        <w:t>主要标的信息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eastAsia="仿宋" w:asciiTheme="minorHAnsi" w:hAnsiTheme="minorHAnsi"/>
          <w:kern w:val="0"/>
          <w:sz w:val="28"/>
          <w:szCs w:val="28"/>
        </w:rPr>
        <w:t>名称：</w:t>
      </w:r>
      <w:r>
        <w:rPr>
          <w:rFonts w:hint="eastAsia" w:ascii="宋体" w:hAnsi="宋体" w:eastAsia="宋体" w:cs="宋体"/>
          <w:kern w:val="0"/>
          <w:sz w:val="28"/>
          <w:szCs w:val="28"/>
        </w:rPr>
        <w:t>鞍山市铁东区湖南街道老旧小区改造拆违服务项目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eastAsia="仿宋" w:asciiTheme="minorHAnsi" w:hAnsiTheme="minorHAnsi"/>
          <w:kern w:val="0"/>
          <w:sz w:val="28"/>
          <w:szCs w:val="28"/>
        </w:rPr>
        <w:t>服务范围：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湖南街道银环社区、富祥社区、工行社区、九处社区、九中社区、湖南街社区、常兴社区2020年老旧小区改造拆违服务及富祥社区2021年老旧小区改造拆违服务招标项目采购。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服务要求：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满足招标文件需求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服务时间：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一年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服务标准：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满足招标文件需求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eastAsia="黑体" w:asciiTheme="minorHAnsi" w:hAnsiTheme="minorHAnsi"/>
          <w:sz w:val="28"/>
          <w:szCs w:val="28"/>
        </w:rPr>
      </w:pPr>
      <w:r>
        <w:rPr>
          <w:rFonts w:hint="eastAsia" w:eastAsia="黑体" w:asciiTheme="minorHAnsi" w:hAnsiTheme="minorHAnsi"/>
          <w:sz w:val="28"/>
          <w:szCs w:val="28"/>
        </w:rPr>
        <w:t>评审专家（单一来源采购人员）名单：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罗恕、冯爱兵、黄涛、周萍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潘昆峣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eastAsia="黑体" w:asciiTheme="minorHAnsi" w:hAnsiTheme="minorHAnsi"/>
          <w:sz w:val="28"/>
          <w:szCs w:val="28"/>
        </w:rPr>
      </w:pPr>
      <w:r>
        <w:rPr>
          <w:rFonts w:hint="eastAsia" w:eastAsia="黑体" w:asciiTheme="minorHAnsi" w:hAnsiTheme="minorHAnsi"/>
          <w:sz w:val="28"/>
          <w:szCs w:val="28"/>
        </w:rPr>
        <w:t>代理服务收费标准及金额：</w:t>
      </w:r>
    </w:p>
    <w:p>
      <w:pPr>
        <w:spacing w:line="360" w:lineRule="auto"/>
        <w:ind w:firstLine="280" w:firstLineChars="100"/>
      </w:pPr>
      <w:r>
        <w:rPr>
          <w:rFonts w:hint="eastAsia" w:eastAsia="仿宋" w:asciiTheme="minorHAnsi" w:hAnsiTheme="minorHAnsi"/>
          <w:kern w:val="0"/>
          <w:sz w:val="28"/>
          <w:szCs w:val="28"/>
          <w:lang w:eastAsia="zh-CN"/>
        </w:rPr>
        <w:t>代理服务收费标准及金额：照计价【2002】1980号文件规定执行，</w:t>
      </w:r>
      <w:r>
        <w:rPr>
          <w:rFonts w:hint="eastAsia" w:eastAsia="仿宋" w:cs="Times New Roman" w:asciiTheme="minorHAnsi" w:hAnsiTheme="minorHAnsi"/>
          <w:kern w:val="0"/>
          <w:sz w:val="28"/>
          <w:szCs w:val="28"/>
          <w:lang w:eastAsia="zh-CN"/>
        </w:rPr>
        <w:t>代理费金额为人民币</w:t>
      </w:r>
      <w:r>
        <w:rPr>
          <w:rFonts w:hint="eastAsia" w:eastAsia="仿宋" w:cs="Times New Roman" w:asciiTheme="minorHAnsi" w:hAnsiTheme="minorHAnsi"/>
          <w:kern w:val="0"/>
          <w:sz w:val="28"/>
          <w:szCs w:val="28"/>
          <w:lang w:val="en-US" w:eastAsia="zh-CN"/>
        </w:rPr>
        <w:t xml:space="preserve"> 42574</w:t>
      </w:r>
      <w:r>
        <w:rPr>
          <w:rFonts w:hint="eastAsia" w:eastAsia="仿宋" w:cs="Times New Roman" w:asciiTheme="minorHAnsi" w:hAnsiTheme="minorHAnsi"/>
          <w:kern w:val="0"/>
          <w:sz w:val="28"/>
          <w:szCs w:val="28"/>
          <w:lang w:eastAsia="zh-CN"/>
        </w:rPr>
        <w:t>元。</w:t>
      </w:r>
    </w:p>
    <w:p>
      <w:pPr>
        <w:spacing w:line="360" w:lineRule="auto"/>
        <w:rPr>
          <w:rFonts w:eastAsia="黑体" w:asciiTheme="minorHAnsi" w:hAnsiTheme="minorHAnsi"/>
          <w:sz w:val="28"/>
          <w:szCs w:val="28"/>
        </w:rPr>
      </w:pPr>
      <w:r>
        <w:rPr>
          <w:rFonts w:hint="eastAsia" w:eastAsia="黑体" w:asciiTheme="minorHAnsi" w:hAnsiTheme="minorHAnsi"/>
          <w:sz w:val="28"/>
          <w:szCs w:val="28"/>
        </w:rPr>
        <w:t>七、公告期限</w:t>
      </w:r>
    </w:p>
    <w:p>
      <w:pPr>
        <w:spacing w:line="360" w:lineRule="auto"/>
        <w:ind w:firstLine="560" w:firstLineChars="200"/>
        <w:rPr>
          <w:rFonts w:eastAsia="仿宋" w:cs="宋体" w:asciiTheme="minorHAnsi" w:hAnsiTheme="minorHAnsi"/>
          <w:kern w:val="0"/>
          <w:sz w:val="28"/>
          <w:szCs w:val="28"/>
        </w:rPr>
      </w:pPr>
      <w:r>
        <w:rPr>
          <w:rFonts w:hint="eastAsia" w:eastAsia="仿宋" w:cs="宋体" w:asciiTheme="minorHAnsi" w:hAnsiTheme="minorHAnsi"/>
          <w:kern w:val="0"/>
          <w:sz w:val="28"/>
          <w:szCs w:val="28"/>
        </w:rPr>
        <w:t>自本公告发布之日起</w:t>
      </w:r>
      <w:r>
        <w:rPr>
          <w:rFonts w:eastAsia="仿宋" w:cs="宋体" w:asciiTheme="minorHAnsi" w:hAnsiTheme="minorHAnsi"/>
          <w:kern w:val="0"/>
          <w:sz w:val="28"/>
          <w:szCs w:val="28"/>
        </w:rPr>
        <w:t>1</w:t>
      </w:r>
      <w:r>
        <w:rPr>
          <w:rFonts w:hint="eastAsia" w:eastAsia="仿宋" w:cs="宋体" w:asciiTheme="minorHAnsi" w:hAnsiTheme="minorHAnsi"/>
          <w:kern w:val="0"/>
          <w:sz w:val="28"/>
          <w:szCs w:val="28"/>
        </w:rPr>
        <w:t>个工作日。</w:t>
      </w:r>
    </w:p>
    <w:p>
      <w:pPr>
        <w:spacing w:line="360" w:lineRule="auto"/>
        <w:rPr>
          <w:rFonts w:eastAsia="黑体" w:cs="仿宋" w:asciiTheme="minorHAnsi" w:hAnsiTheme="minorHAnsi"/>
          <w:sz w:val="28"/>
          <w:szCs w:val="28"/>
        </w:rPr>
      </w:pPr>
      <w:r>
        <w:rPr>
          <w:rFonts w:hint="eastAsia" w:eastAsia="黑体" w:cs="仿宋" w:asciiTheme="minorHAnsi" w:hAnsiTheme="minorHAnsi"/>
          <w:sz w:val="28"/>
          <w:szCs w:val="28"/>
        </w:rPr>
        <w:t>八、其他补充事宜</w:t>
      </w:r>
    </w:p>
    <w:p>
      <w:pPr>
        <w:spacing w:line="360" w:lineRule="auto"/>
        <w:rPr>
          <w:rFonts w:hint="eastAsia" w:eastAsia="黑体" w:cs="宋体" w:asciiTheme="minorHAnsi" w:hAnsiTheme="minorHAnsi"/>
          <w:kern w:val="0"/>
          <w:sz w:val="28"/>
          <w:szCs w:val="28"/>
          <w:lang w:val="en-US" w:eastAsia="zh-CN"/>
        </w:rPr>
      </w:pPr>
      <w:r>
        <w:rPr>
          <w:rFonts w:hint="eastAsia" w:eastAsia="黑体" w:cs="宋体" w:asciiTheme="minorHAnsi" w:hAnsiTheme="minorHAnsi"/>
          <w:kern w:val="0"/>
          <w:sz w:val="28"/>
          <w:szCs w:val="28"/>
          <w:lang w:val="en-US" w:eastAsia="zh-CN"/>
        </w:rPr>
        <w:t>无</w:t>
      </w:r>
    </w:p>
    <w:p>
      <w:pPr>
        <w:spacing w:line="360" w:lineRule="auto"/>
        <w:rPr>
          <w:rFonts w:eastAsia="黑体" w:cs="宋体" w:asciiTheme="minorHAnsi" w:hAnsiTheme="minorHAnsi"/>
          <w:kern w:val="0"/>
          <w:sz w:val="28"/>
          <w:szCs w:val="28"/>
        </w:rPr>
      </w:pPr>
      <w:r>
        <w:rPr>
          <w:rFonts w:hint="eastAsia" w:eastAsia="黑体" w:cs="宋体" w:asciiTheme="minorHAnsi" w:hAnsiTheme="minorHAnsi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</w:rPr>
        <w:t>1.采购人信息</w:t>
      </w:r>
    </w:p>
    <w:p>
      <w:pPr>
        <w:spacing w:line="360" w:lineRule="auto"/>
        <w:ind w:firstLine="840" w:firstLineChars="300"/>
        <w:rPr>
          <w:rFonts w:hint="eastAsia" w:eastAsia="仿宋" w:cs="Times New Roman" w:asciiTheme="minorHAnsi" w:hAnsiTheme="minorHAnsi"/>
          <w:sz w:val="28"/>
          <w:szCs w:val="28"/>
          <w:u w:val="single"/>
        </w:rPr>
      </w:pPr>
      <w:r>
        <w:rPr>
          <w:rFonts w:hint="eastAsia" w:eastAsia="仿宋" w:cs="Times New Roman" w:asciiTheme="minorHAnsi" w:hAnsiTheme="minorHAnsi"/>
          <w:sz w:val="28"/>
          <w:szCs w:val="28"/>
          <w:u w:val="none"/>
        </w:rPr>
        <w:t>名称</w:t>
      </w:r>
      <w:r>
        <w:rPr>
          <w:rFonts w:hint="eastAsia" w:eastAsia="仿宋" w:cs="Times New Roman" w:asciiTheme="minorHAnsi" w:hAnsiTheme="minorHAnsi"/>
          <w:sz w:val="28"/>
          <w:szCs w:val="28"/>
          <w:u w:val="none"/>
          <w:lang w:eastAsia="zh-CN"/>
        </w:rPr>
        <w:t>：</w:t>
      </w:r>
      <w:bookmarkStart w:id="2" w:name="_GoBack"/>
      <w:r>
        <w:rPr>
          <w:rFonts w:hint="eastAsia" w:eastAsia="仿宋" w:cs="Times New Roman" w:asciiTheme="minorHAnsi" w:hAnsiTheme="minorHAnsi"/>
          <w:sz w:val="28"/>
          <w:szCs w:val="28"/>
          <w:u w:val="single"/>
          <w:lang w:val="en-US" w:eastAsia="zh-CN"/>
        </w:rPr>
        <w:t>鞍山市铁东区湖南街道办事处</w:t>
      </w:r>
      <w:bookmarkEnd w:id="2"/>
    </w:p>
    <w:p>
      <w:pPr>
        <w:spacing w:line="360" w:lineRule="auto"/>
        <w:ind w:firstLine="840" w:firstLineChars="300"/>
        <w:rPr>
          <w:rFonts w:hint="eastAsia" w:eastAsia="仿宋" w:cs="Times New Roman" w:asciiTheme="minorHAnsi" w:hAnsiTheme="minorHAnsi"/>
          <w:sz w:val="28"/>
          <w:szCs w:val="28"/>
          <w:u w:val="single"/>
        </w:rPr>
      </w:pPr>
      <w:r>
        <w:rPr>
          <w:rFonts w:hint="eastAsia" w:eastAsia="仿宋" w:cs="Times New Roman" w:asciiTheme="minorHAnsi" w:hAnsiTheme="minorHAnsi"/>
          <w:sz w:val="28"/>
          <w:szCs w:val="28"/>
          <w:u w:val="none"/>
        </w:rPr>
        <w:t>地址</w:t>
      </w:r>
      <w:r>
        <w:rPr>
          <w:rFonts w:hint="eastAsia" w:eastAsia="仿宋" w:cs="Times New Roman" w:asciiTheme="minorHAnsi" w:hAnsiTheme="minorHAnsi"/>
          <w:sz w:val="28"/>
          <w:szCs w:val="28"/>
          <w:u w:val="none"/>
          <w:lang w:eastAsia="zh-CN"/>
        </w:rPr>
        <w:t>：</w:t>
      </w:r>
      <w:r>
        <w:rPr>
          <w:rFonts w:hint="eastAsia" w:eastAsia="仿宋" w:cs="Times New Roman" w:asciiTheme="minorHAnsi" w:hAnsiTheme="minorHAnsi"/>
          <w:sz w:val="28"/>
          <w:szCs w:val="28"/>
          <w:u w:val="single"/>
          <w:lang w:val="en-US" w:eastAsia="zh-CN"/>
        </w:rPr>
        <w:t>鞍山市铁东区解放东路198号</w:t>
      </w:r>
    </w:p>
    <w:p>
      <w:pPr>
        <w:spacing w:line="360" w:lineRule="auto"/>
        <w:ind w:firstLine="840" w:firstLineChars="300"/>
        <w:rPr>
          <w:rFonts w:hint="eastAsia" w:eastAsia="仿宋" w:cs="Times New Roman" w:asciiTheme="minorHAnsi" w:hAnsiTheme="minorHAnsi"/>
          <w:sz w:val="28"/>
          <w:szCs w:val="28"/>
          <w:u w:val="single"/>
        </w:rPr>
      </w:pPr>
      <w:r>
        <w:rPr>
          <w:rFonts w:hint="eastAsia" w:eastAsia="仿宋" w:cs="Times New Roman" w:asciiTheme="minorHAnsi" w:hAnsiTheme="minorHAnsi"/>
          <w:sz w:val="28"/>
          <w:szCs w:val="28"/>
          <w:u w:val="none"/>
        </w:rPr>
        <w:t>联系方式：</w:t>
      </w:r>
      <w:r>
        <w:rPr>
          <w:rFonts w:hint="eastAsia" w:eastAsia="仿宋" w:cs="Times New Roman" w:asciiTheme="minorHAnsi" w:hAnsiTheme="minorHAnsi"/>
          <w:sz w:val="28"/>
          <w:szCs w:val="28"/>
          <w:u w:val="single"/>
          <w:lang w:val="en-US" w:eastAsia="zh-CN"/>
        </w:rPr>
        <w:t>15998085600 </w:t>
      </w:r>
    </w:p>
    <w:p>
      <w:pPr>
        <w:pStyle w:val="4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</w:rPr>
        <w:t>2.采购代理机构信息</w:t>
      </w:r>
    </w:p>
    <w:p>
      <w:pPr>
        <w:spacing w:line="360" w:lineRule="auto"/>
        <w:ind w:firstLine="840" w:firstLineChars="300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名 称：</w:t>
      </w:r>
      <w:r>
        <w:rPr>
          <w:rFonts w:hint="eastAsia" w:eastAsia="仿宋" w:cs="Times New Roman" w:asciiTheme="minorHAnsi" w:hAnsiTheme="minorHAnsi"/>
          <w:sz w:val="28"/>
          <w:szCs w:val="28"/>
          <w:u w:val="single"/>
        </w:rPr>
        <w:t>辽宁广鸿工程项目管理有限责任公司</w:t>
      </w:r>
    </w:p>
    <w:p>
      <w:pPr>
        <w:widowControl/>
        <w:adjustRightInd w:val="0"/>
        <w:snapToGrid w:val="0"/>
        <w:spacing w:line="360" w:lineRule="auto"/>
        <w:ind w:firstLine="817" w:firstLineChars="292"/>
        <w:jc w:val="left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地　址：</w:t>
      </w:r>
      <w:r>
        <w:rPr>
          <w:rFonts w:hint="eastAsia" w:eastAsia="仿宋" w:cs="Times New Roman" w:asciiTheme="minorHAnsi" w:hAnsiTheme="minorHAnsi"/>
          <w:sz w:val="28"/>
          <w:szCs w:val="28"/>
          <w:u w:val="single"/>
        </w:rPr>
        <w:t>辽宁省鞍山市铁西区兴盛路143栋3层S28、S29号</w:t>
      </w:r>
    </w:p>
    <w:p>
      <w:pPr>
        <w:spacing w:line="360" w:lineRule="auto"/>
        <w:ind w:firstLine="840" w:firstLineChars="300"/>
        <w:rPr>
          <w:rFonts w:eastAsia="仿宋" w:asciiTheme="minorHAnsi" w:hAnsiTheme="minorHAnsi"/>
          <w:sz w:val="28"/>
          <w:szCs w:val="28"/>
          <w:u w:val="single"/>
        </w:rPr>
      </w:pPr>
      <w:r>
        <w:rPr>
          <w:rFonts w:hint="eastAsia" w:eastAsia="仿宋" w:asciiTheme="minorHAnsi" w:hAnsiTheme="minorHAnsi"/>
          <w:sz w:val="28"/>
          <w:szCs w:val="28"/>
        </w:rPr>
        <w:t>联系方式：</w:t>
      </w:r>
      <w:r>
        <w:rPr>
          <w:rFonts w:hint="eastAsia" w:eastAsia="仿宋" w:cs="Times New Roman" w:asciiTheme="minorHAnsi" w:hAnsiTheme="minorHAnsi"/>
          <w:sz w:val="28"/>
          <w:szCs w:val="28"/>
          <w:u w:val="single"/>
        </w:rPr>
        <w:t>0412-8801558</w:t>
      </w:r>
    </w:p>
    <w:p>
      <w:pPr>
        <w:pStyle w:val="4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</w:rPr>
        <w:t>3.项目</w:t>
      </w:r>
      <w:r>
        <w:rPr>
          <w:rFonts w:eastAsia="仿宋" w:cs="宋体" w:asciiTheme="minorHAnsi" w:hAnsiTheme="minorHAnsi"/>
          <w:b w:val="0"/>
          <w:sz w:val="28"/>
          <w:szCs w:val="28"/>
        </w:rPr>
        <w:t>联系方式</w:t>
      </w:r>
    </w:p>
    <w:p>
      <w:pPr>
        <w:spacing w:line="360" w:lineRule="auto"/>
        <w:ind w:firstLine="840" w:firstLineChars="300"/>
        <w:rPr>
          <w:rFonts w:hint="eastAsia" w:eastAsia="仿宋" w:cs="Times New Roman" w:asciiTheme="minorHAnsi" w:hAnsiTheme="minorHAnsi"/>
          <w:sz w:val="28"/>
          <w:szCs w:val="28"/>
          <w:u w:val="single"/>
        </w:rPr>
      </w:pPr>
      <w:r>
        <w:rPr>
          <w:rFonts w:hint="eastAsia" w:eastAsia="仿宋" w:cs="Times New Roman" w:asciiTheme="minorHAnsi" w:hAnsiTheme="minorHAnsi"/>
          <w:sz w:val="28"/>
          <w:szCs w:val="28"/>
        </w:rPr>
        <w:t>项目联系人：</w:t>
      </w:r>
      <w:r>
        <w:rPr>
          <w:rFonts w:hint="eastAsia" w:eastAsia="仿宋" w:cs="Times New Roman" w:asciiTheme="minorHAnsi" w:hAnsiTheme="minorHAnsi"/>
          <w:sz w:val="28"/>
          <w:szCs w:val="28"/>
          <w:u w:val="single"/>
        </w:rPr>
        <w:t>黄佳楠</w:t>
      </w:r>
    </w:p>
    <w:p>
      <w:pPr>
        <w:spacing w:line="360" w:lineRule="auto"/>
        <w:ind w:firstLine="840" w:firstLineChars="300"/>
        <w:rPr>
          <w:rFonts w:hint="eastAsia" w:eastAsia="仿宋" w:cs="Times New Roman" w:asciiTheme="minorHAnsi" w:hAnsiTheme="minorHAnsi"/>
          <w:sz w:val="28"/>
          <w:szCs w:val="28"/>
          <w:u w:val="single"/>
        </w:rPr>
      </w:pPr>
      <w:r>
        <w:rPr>
          <w:rFonts w:hint="eastAsia" w:eastAsia="仿宋" w:cs="Times New Roman" w:asciiTheme="minorHAnsi" w:hAnsiTheme="minorHAnsi"/>
          <w:sz w:val="28"/>
          <w:szCs w:val="28"/>
        </w:rPr>
        <w:t>电　话：</w:t>
      </w:r>
      <w:r>
        <w:rPr>
          <w:rFonts w:hint="eastAsia" w:eastAsia="仿宋" w:cs="Times New Roman" w:asciiTheme="minorHAnsi" w:hAnsiTheme="minorHAnsi"/>
          <w:sz w:val="28"/>
          <w:szCs w:val="28"/>
          <w:u w:val="single"/>
        </w:rPr>
        <w:t>0412-8801558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黑体" w:cs="宋体" w:asciiTheme="minorHAnsi" w:hAnsiTheme="minorHAnsi"/>
          <w:kern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8B9D4"/>
    <w:multiLevelType w:val="singleLevel"/>
    <w:tmpl w:val="8318B9D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A95DF1"/>
    <w:multiLevelType w:val="singleLevel"/>
    <w:tmpl w:val="9BA95D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86E81"/>
    <w:rsid w:val="74C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Acronym"/>
    <w:basedOn w:val="9"/>
    <w:uiPriority w:val="0"/>
  </w:style>
  <w:style w:type="character" w:styleId="15">
    <w:name w:val="HTML Variable"/>
    <w:basedOn w:val="9"/>
    <w:uiPriority w:val="0"/>
  </w:style>
  <w:style w:type="character" w:styleId="16">
    <w:name w:val="Hyperlink"/>
    <w:basedOn w:val="9"/>
    <w:uiPriority w:val="0"/>
    <w:rPr>
      <w:color w:val="000000"/>
      <w:u w:val="none"/>
    </w:rPr>
  </w:style>
  <w:style w:type="character" w:styleId="17">
    <w:name w:val="HTML Code"/>
    <w:basedOn w:val="9"/>
    <w:uiPriority w:val="0"/>
    <w:rPr>
      <w:rFonts w:ascii="Courier New" w:hAnsi="Courier New"/>
      <w:sz w:val="20"/>
    </w:rPr>
  </w:style>
  <w:style w:type="character" w:styleId="18">
    <w:name w:val="HTML Cite"/>
    <w:basedOn w:val="9"/>
    <w:uiPriority w:val="0"/>
  </w:style>
  <w:style w:type="character" w:customStyle="1" w:styleId="19">
    <w:name w:val="margin_right202"/>
    <w:basedOn w:val="9"/>
    <w:uiPriority w:val="0"/>
  </w:style>
  <w:style w:type="character" w:customStyle="1" w:styleId="20">
    <w:name w:val="hover5"/>
    <w:basedOn w:val="9"/>
    <w:uiPriority w:val="0"/>
    <w:rPr>
      <w:color w:val="0063BA"/>
    </w:rPr>
  </w:style>
  <w:style w:type="character" w:customStyle="1" w:styleId="21">
    <w:name w:val="active6"/>
    <w:basedOn w:val="9"/>
    <w:uiPriority w:val="0"/>
    <w:rPr>
      <w:color w:val="FFFFFF"/>
      <w:shd w:val="clear" w:fill="E22323"/>
    </w:rPr>
  </w:style>
  <w:style w:type="character" w:customStyle="1" w:styleId="22">
    <w:name w:val="before"/>
    <w:basedOn w:val="9"/>
    <w:uiPriority w:val="0"/>
    <w:rPr>
      <w:shd w:val="clear" w:fill="E22323"/>
    </w:rPr>
  </w:style>
  <w:style w:type="character" w:customStyle="1" w:styleId="23">
    <w:name w:val="active2"/>
    <w:basedOn w:val="9"/>
    <w:uiPriority w:val="0"/>
    <w:rPr>
      <w:color w:val="FFFFFF"/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2021-07-22T08:47:00Z</dcterms:created>
  <dc:creator>36956</dc:creator>
  <cp:lastModifiedBy>绿鲤鱼与驴与红鲤驴与鱼 </cp:lastModifiedBy>
  <dcterms:modified xsi:type="dcterms:W3CDTF">2021-07-22T09:05:48Z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