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929C3">
      <w:pPr>
        <w:pStyle w:val="2"/>
        <w:ind w:firstLine="1928" w:firstLineChars="400"/>
        <w:rPr>
          <w:rFonts w:asciiTheme="minorEastAsia" w:hAnsiTheme="minorEastAsia" w:eastAsiaTheme="minorEastAsia"/>
          <w:sz w:val="48"/>
          <w:szCs w:val="48"/>
        </w:rPr>
      </w:pPr>
      <w:bookmarkStart w:id="2" w:name="_GoBack"/>
      <w:bookmarkEnd w:id="2"/>
      <w:r>
        <w:rPr>
          <w:rFonts w:hint="eastAsia" w:asciiTheme="minorEastAsia" w:hAnsiTheme="minorEastAsia" w:eastAsiaTheme="minorEastAsia"/>
          <w:sz w:val="48"/>
          <w:szCs w:val="48"/>
        </w:rPr>
        <w:t>鞍山市政府采购项目</w:t>
      </w:r>
    </w:p>
    <w:p w14:paraId="0500B706">
      <w:pPr>
        <w:spacing w:line="360" w:lineRule="auto"/>
        <w:rPr>
          <w:rFonts w:cs="仿宋_GB2312" w:asciiTheme="minorEastAsia" w:hAnsiTheme="minorEastAsia" w:eastAsiaTheme="minorEastAsia"/>
          <w:b/>
          <w:sz w:val="44"/>
          <w:szCs w:val="44"/>
        </w:rPr>
      </w:pPr>
    </w:p>
    <w:p w14:paraId="6750554E">
      <w:pPr>
        <w:spacing w:line="360" w:lineRule="auto"/>
        <w:ind w:firstLine="1546" w:firstLineChars="350"/>
        <w:rPr>
          <w:rFonts w:cs="仿宋_GB2312" w:asciiTheme="minorEastAsia" w:hAnsiTheme="minorEastAsia" w:eastAsiaTheme="minorEastAsia"/>
          <w:b/>
          <w:sz w:val="44"/>
          <w:szCs w:val="44"/>
        </w:rPr>
      </w:pPr>
      <w:r>
        <w:rPr>
          <w:rFonts w:hint="eastAsia" w:cs="仿宋_GB2312" w:asciiTheme="minorEastAsia" w:hAnsiTheme="minorEastAsia" w:eastAsiaTheme="minorEastAsia"/>
          <w:b/>
          <w:sz w:val="44"/>
          <w:szCs w:val="44"/>
        </w:rPr>
        <w:t>鞍山市卫星应用技术中心</w:t>
      </w:r>
    </w:p>
    <w:p w14:paraId="2FC7CED6">
      <w:pPr>
        <w:spacing w:line="360" w:lineRule="auto"/>
        <w:ind w:firstLine="1325" w:firstLineChars="300"/>
        <w:rPr>
          <w:rFonts w:cs="仿宋_GB2312" w:asciiTheme="minorEastAsia" w:hAnsiTheme="minorEastAsia" w:eastAsiaTheme="minorEastAsia"/>
          <w:b/>
          <w:sz w:val="44"/>
          <w:szCs w:val="44"/>
        </w:rPr>
      </w:pPr>
      <w:r>
        <w:rPr>
          <w:rFonts w:hint="eastAsia" w:cs="仿宋_GB2312" w:asciiTheme="minorEastAsia" w:hAnsiTheme="minorEastAsia" w:eastAsiaTheme="minorEastAsia"/>
          <w:b/>
          <w:sz w:val="44"/>
          <w:szCs w:val="44"/>
        </w:rPr>
        <w:t>启动建设设备询</w:t>
      </w:r>
      <w:r>
        <w:rPr>
          <w:rFonts w:cs="仿宋_GB2312" w:asciiTheme="minorEastAsia" w:hAnsiTheme="minorEastAsia" w:eastAsiaTheme="minorEastAsia"/>
          <w:b/>
          <w:sz w:val="44"/>
          <w:szCs w:val="44"/>
        </w:rPr>
        <w:t>价</w:t>
      </w:r>
      <w:r>
        <w:rPr>
          <w:rFonts w:hint="eastAsia" w:cs="仿宋_GB2312" w:asciiTheme="minorEastAsia" w:hAnsiTheme="minorEastAsia" w:eastAsiaTheme="minorEastAsia"/>
          <w:b/>
          <w:sz w:val="44"/>
          <w:szCs w:val="44"/>
        </w:rPr>
        <w:t>采购项目</w:t>
      </w:r>
    </w:p>
    <w:p w14:paraId="46CC4941">
      <w:pPr>
        <w:spacing w:line="360" w:lineRule="auto"/>
        <w:ind w:firstLine="1745" w:firstLineChars="485"/>
        <w:rPr>
          <w:rFonts w:asciiTheme="minorEastAsia" w:hAnsiTheme="minorEastAsia" w:eastAsiaTheme="minorEastAsia"/>
          <w:sz w:val="36"/>
          <w:szCs w:val="36"/>
        </w:rPr>
      </w:pPr>
    </w:p>
    <w:p w14:paraId="114753EF">
      <w:pPr>
        <w:spacing w:line="360" w:lineRule="auto"/>
        <w:ind w:firstLine="1745" w:firstLineChars="485"/>
        <w:rPr>
          <w:rFonts w:asciiTheme="minorEastAsia" w:hAnsiTheme="minorEastAsia" w:eastAsiaTheme="minorEastAsia"/>
          <w:sz w:val="36"/>
          <w:szCs w:val="36"/>
        </w:rPr>
      </w:pPr>
    </w:p>
    <w:p w14:paraId="3D4FF6EA">
      <w:pPr>
        <w:spacing w:line="360" w:lineRule="auto"/>
        <w:ind w:firstLine="1807" w:firstLineChars="500"/>
        <w:rPr>
          <w:rFonts w:cs="仿宋_GB2312" w:asciiTheme="minorEastAsia" w:hAnsiTheme="minorEastAsia" w:eastAsiaTheme="minorEastAsia"/>
          <w:b/>
          <w:sz w:val="36"/>
          <w:szCs w:val="36"/>
        </w:rPr>
      </w:pPr>
    </w:p>
    <w:p w14:paraId="24A11CB8">
      <w:pPr>
        <w:spacing w:line="360" w:lineRule="auto"/>
        <w:ind w:firstLine="1807" w:firstLineChars="500"/>
        <w:rPr>
          <w:rFonts w:asciiTheme="minorEastAsia" w:hAnsiTheme="minorEastAsia" w:eastAsiaTheme="minorEastAsia"/>
          <w:sz w:val="36"/>
          <w:szCs w:val="36"/>
        </w:rPr>
      </w:pPr>
      <w:r>
        <w:rPr>
          <w:rFonts w:hint="eastAsia" w:cs="仿宋_GB2312" w:asciiTheme="minorEastAsia" w:hAnsiTheme="minorEastAsia" w:eastAsiaTheme="minorEastAsia"/>
          <w:b/>
          <w:sz w:val="36"/>
          <w:szCs w:val="36"/>
        </w:rPr>
        <w:t>计划编号：JH24-210300-09154</w:t>
      </w:r>
    </w:p>
    <w:p w14:paraId="36A8632D">
      <w:pPr>
        <w:spacing w:line="360" w:lineRule="auto"/>
        <w:ind w:firstLine="1807" w:firstLineChars="500"/>
        <w:rPr>
          <w:rFonts w:cs="仿宋_GB2312" w:asciiTheme="minorEastAsia" w:hAnsiTheme="minorEastAsia" w:eastAsiaTheme="minorEastAsia"/>
          <w:b/>
          <w:sz w:val="36"/>
          <w:szCs w:val="36"/>
        </w:rPr>
      </w:pPr>
    </w:p>
    <w:p w14:paraId="2FA3B29F">
      <w:pPr>
        <w:spacing w:line="360" w:lineRule="auto"/>
        <w:ind w:firstLine="1807" w:firstLineChars="500"/>
        <w:rPr>
          <w:rFonts w:cs="仿宋_GB2312" w:asciiTheme="minorEastAsia" w:hAnsiTheme="minorEastAsia" w:eastAsiaTheme="minorEastAsia"/>
          <w:b/>
          <w:sz w:val="36"/>
          <w:szCs w:val="36"/>
        </w:rPr>
      </w:pPr>
      <w:r>
        <w:rPr>
          <w:rFonts w:hint="eastAsia" w:asciiTheme="minorEastAsia" w:hAnsiTheme="minorEastAsia" w:eastAsiaTheme="minorEastAsia"/>
          <w:b/>
          <w:sz w:val="36"/>
          <w:szCs w:val="36"/>
        </w:rPr>
        <w:t>合同</w:t>
      </w:r>
      <w:r>
        <w:rPr>
          <w:rFonts w:hint="eastAsia" w:cs="仿宋_GB2312" w:asciiTheme="minorEastAsia" w:hAnsiTheme="minorEastAsia" w:eastAsiaTheme="minorEastAsia"/>
          <w:b/>
          <w:sz w:val="36"/>
          <w:szCs w:val="36"/>
        </w:rPr>
        <w:t>编号：</w:t>
      </w:r>
      <w:r>
        <w:rPr>
          <w:rFonts w:cs="仿宋_GB2312" w:asciiTheme="minorEastAsia" w:hAnsiTheme="minorEastAsia" w:eastAsiaTheme="minorEastAsia"/>
          <w:b/>
          <w:sz w:val="36"/>
          <w:szCs w:val="36"/>
        </w:rPr>
        <w:t>AGJCG</w:t>
      </w:r>
      <w:r>
        <w:rPr>
          <w:rFonts w:hint="eastAsia" w:cs="仿宋_GB2312" w:asciiTheme="minorEastAsia" w:hAnsiTheme="minorEastAsia" w:eastAsiaTheme="minorEastAsia"/>
          <w:b/>
          <w:sz w:val="36"/>
          <w:szCs w:val="36"/>
        </w:rPr>
        <w:t>2024XH09A</w:t>
      </w:r>
    </w:p>
    <w:p w14:paraId="0F4C1A15">
      <w:pPr>
        <w:pStyle w:val="2"/>
        <w:ind w:firstLine="1800" w:firstLineChars="500"/>
        <w:rPr>
          <w:rFonts w:cs="仿宋_GB2312" w:asciiTheme="minorEastAsia" w:hAnsiTheme="minorEastAsia" w:eastAsiaTheme="minorEastAsia"/>
          <w:b w:val="0"/>
          <w:sz w:val="36"/>
          <w:szCs w:val="36"/>
        </w:rPr>
      </w:pPr>
    </w:p>
    <w:p w14:paraId="55837CEB">
      <w:pPr>
        <w:spacing w:line="360" w:lineRule="auto"/>
        <w:ind w:firstLine="2530" w:firstLineChars="700"/>
        <w:jc w:val="left"/>
        <w:rPr>
          <w:rFonts w:asciiTheme="minorEastAsia" w:hAnsiTheme="minorEastAsia" w:eastAsiaTheme="minorEastAsia"/>
          <w:b/>
          <w:sz w:val="36"/>
          <w:szCs w:val="36"/>
        </w:rPr>
      </w:pPr>
    </w:p>
    <w:p w14:paraId="7C3F7D7C">
      <w:pPr>
        <w:spacing w:line="360" w:lineRule="auto"/>
        <w:ind w:firstLine="2530" w:firstLineChars="700"/>
        <w:jc w:val="left"/>
        <w:rPr>
          <w:rFonts w:asciiTheme="minorEastAsia" w:hAnsiTheme="minorEastAsia" w:eastAsiaTheme="minorEastAsia"/>
          <w:b/>
          <w:sz w:val="36"/>
          <w:szCs w:val="36"/>
        </w:rPr>
      </w:pPr>
    </w:p>
    <w:p w14:paraId="76ACFAF0">
      <w:pPr>
        <w:spacing w:line="360" w:lineRule="auto"/>
        <w:ind w:firstLine="2650" w:firstLineChars="600"/>
        <w:jc w:val="left"/>
        <w:rPr>
          <w:rFonts w:asciiTheme="minorEastAsia" w:hAnsiTheme="minorEastAsia" w:eastAsiaTheme="minorEastAsia"/>
          <w:b/>
          <w:sz w:val="44"/>
          <w:szCs w:val="44"/>
        </w:rPr>
      </w:pPr>
      <w:r>
        <w:rPr>
          <w:rFonts w:hint="eastAsia" w:asciiTheme="minorEastAsia" w:hAnsiTheme="minorEastAsia" w:eastAsiaTheme="minorEastAsia"/>
          <w:b/>
          <w:sz w:val="44"/>
          <w:szCs w:val="44"/>
        </w:rPr>
        <w:t>合       同</w:t>
      </w:r>
    </w:p>
    <w:p w14:paraId="5F2C8945">
      <w:pPr>
        <w:spacing w:line="360" w:lineRule="auto"/>
        <w:ind w:firstLine="1265" w:firstLineChars="350"/>
        <w:jc w:val="left"/>
        <w:rPr>
          <w:rFonts w:asciiTheme="minorEastAsia" w:hAnsiTheme="minorEastAsia" w:eastAsiaTheme="minorEastAsia"/>
          <w:b/>
          <w:sz w:val="36"/>
          <w:szCs w:val="36"/>
        </w:rPr>
      </w:pPr>
    </w:p>
    <w:p w14:paraId="11E7E73A">
      <w:pPr>
        <w:spacing w:line="440" w:lineRule="exact"/>
        <w:ind w:left="1966" w:leftChars="936" w:firstLine="181" w:firstLineChars="50"/>
        <w:rPr>
          <w:rFonts w:asciiTheme="minorEastAsia" w:hAnsiTheme="minorEastAsia" w:eastAsiaTheme="minorEastAsia"/>
          <w:b/>
          <w:sz w:val="36"/>
          <w:szCs w:val="36"/>
        </w:rPr>
      </w:pPr>
    </w:p>
    <w:p w14:paraId="3B82D41A">
      <w:pPr>
        <w:spacing w:line="360" w:lineRule="auto"/>
        <w:ind w:firstLine="723" w:firstLineChars="200"/>
        <w:rPr>
          <w:rFonts w:cs="仿宋_GB2312" w:asciiTheme="minorEastAsia" w:hAnsiTheme="minorEastAsia" w:eastAsiaTheme="minorEastAsia"/>
          <w:b/>
          <w:sz w:val="36"/>
          <w:szCs w:val="36"/>
        </w:rPr>
      </w:pPr>
      <w:r>
        <w:rPr>
          <w:rFonts w:hint="eastAsia" w:asciiTheme="minorEastAsia" w:hAnsiTheme="minorEastAsia" w:eastAsiaTheme="minorEastAsia"/>
          <w:b/>
          <w:sz w:val="36"/>
          <w:szCs w:val="36"/>
        </w:rPr>
        <w:t>合同需方：鞍山市自然资源局</w:t>
      </w:r>
    </w:p>
    <w:p w14:paraId="645745C8">
      <w:pPr>
        <w:spacing w:line="360" w:lineRule="auto"/>
        <w:ind w:firstLine="723" w:firstLineChars="200"/>
        <w:rPr>
          <w:rFonts w:asciiTheme="minorEastAsia" w:hAnsiTheme="minorEastAsia" w:eastAsiaTheme="minorEastAsia"/>
          <w:b/>
          <w:sz w:val="36"/>
          <w:szCs w:val="36"/>
        </w:rPr>
      </w:pPr>
      <w:r>
        <w:rPr>
          <w:rFonts w:hint="eastAsia" w:asciiTheme="minorEastAsia" w:hAnsiTheme="minorEastAsia" w:eastAsiaTheme="minorEastAsia"/>
          <w:b/>
          <w:sz w:val="36"/>
          <w:szCs w:val="36"/>
        </w:rPr>
        <w:t>合同供方:鞍山市万达信息技术有限公司</w:t>
      </w:r>
    </w:p>
    <w:p w14:paraId="6A36CF8C">
      <w:pPr>
        <w:spacing w:line="520" w:lineRule="exact"/>
        <w:ind w:firstLine="723" w:firstLineChars="200"/>
        <w:jc w:val="left"/>
        <w:rPr>
          <w:rFonts w:asciiTheme="minorEastAsia" w:hAnsiTheme="minorEastAsia" w:eastAsiaTheme="minorEastAsia"/>
          <w:b/>
          <w:sz w:val="36"/>
          <w:szCs w:val="36"/>
        </w:rPr>
      </w:pPr>
      <w:r>
        <w:rPr>
          <w:rFonts w:hint="eastAsia" w:asciiTheme="minorEastAsia" w:hAnsiTheme="minorEastAsia" w:eastAsiaTheme="minorEastAsia"/>
          <w:b/>
          <w:sz w:val="36"/>
          <w:szCs w:val="36"/>
        </w:rPr>
        <w:t>采购代理机构：鞍山市公共资源交易中心</w:t>
      </w:r>
    </w:p>
    <w:p w14:paraId="73DC8388">
      <w:pPr>
        <w:spacing w:line="360" w:lineRule="auto"/>
        <w:ind w:firstLine="3433" w:firstLineChars="950"/>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(鞍山市政府采购中心)</w:t>
      </w:r>
    </w:p>
    <w:p w14:paraId="02962DB1">
      <w:pPr>
        <w:keepNext/>
        <w:keepLines/>
        <w:adjustRightInd w:val="0"/>
        <w:snapToGrid w:val="0"/>
        <w:spacing w:before="260" w:after="260"/>
        <w:jc w:val="left"/>
        <w:outlineLvl w:val="1"/>
        <w:rPr>
          <w:rFonts w:ascii="仿宋_GB2312" w:hAnsi="仿宋_GB2312" w:eastAsia="仿宋_GB2312" w:cs="仿宋_GB2312"/>
          <w:b/>
          <w:sz w:val="44"/>
          <w:szCs w:val="44"/>
        </w:rPr>
      </w:pP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b/>
          <w:sz w:val="44"/>
          <w:szCs w:val="44"/>
        </w:rPr>
        <w:t>政府采购合同</w:t>
      </w:r>
    </w:p>
    <w:p w14:paraId="3F478AD6">
      <w:pPr>
        <w:spacing w:line="360" w:lineRule="auto"/>
        <w:rPr>
          <w:rFonts w:asciiTheme="minorEastAsia" w:hAnsiTheme="minorEastAsia" w:eastAsiaTheme="minorEastAsia"/>
          <w:sz w:val="24"/>
        </w:rPr>
      </w:pPr>
      <w:r>
        <w:rPr>
          <w:rFonts w:hint="eastAsia" w:cs="仿宋_GB2312" w:asciiTheme="minorEastAsia" w:hAnsiTheme="minorEastAsia" w:eastAsiaTheme="minorEastAsia"/>
          <w:sz w:val="24"/>
        </w:rPr>
        <w:t>政府采购合同编号：JH24-210300-09154</w:t>
      </w:r>
    </w:p>
    <w:p w14:paraId="1CCA0ECB">
      <w:pPr>
        <w:adjustRightInd w:val="0"/>
        <w:snapToGrid w:val="0"/>
        <w:spacing w:line="360" w:lineRule="auto"/>
        <w:ind w:firstLine="480" w:firstLineChars="200"/>
        <w:jc w:val="left"/>
        <w:rPr>
          <w:rFonts w:cs="仿宋_GB2312" w:asciiTheme="minorEastAsia" w:hAnsiTheme="minorEastAsia" w:eastAsiaTheme="minorEastAsia"/>
          <w:sz w:val="24"/>
        </w:rPr>
      </w:pPr>
    </w:p>
    <w:p w14:paraId="4A0F9309">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签订地点：鞍山</w:t>
      </w:r>
    </w:p>
    <w:p w14:paraId="0199A432">
      <w:pPr>
        <w:spacing w:line="360" w:lineRule="auto"/>
        <w:ind w:firstLine="480" w:firstLineChars="200"/>
        <w:rPr>
          <w:rFonts w:cs="仿宋_GB2312" w:asciiTheme="minorEastAsia" w:hAnsiTheme="minorEastAsia" w:eastAsiaTheme="minorEastAsia"/>
          <w:sz w:val="24"/>
        </w:rPr>
      </w:pPr>
      <w:r>
        <w:rPr>
          <w:rFonts w:hint="eastAsia" w:asciiTheme="minorEastAsia" w:hAnsiTheme="minorEastAsia" w:eastAsiaTheme="minorEastAsia"/>
          <w:sz w:val="24"/>
        </w:rPr>
        <w:t>鞍山市自然资源局</w:t>
      </w:r>
      <w:r>
        <w:rPr>
          <w:rFonts w:hint="eastAsia" w:cs="仿宋_GB2312" w:asciiTheme="minorEastAsia" w:hAnsiTheme="minorEastAsia" w:eastAsiaTheme="minorEastAsia"/>
          <w:sz w:val="24"/>
        </w:rPr>
        <w:t>（以下简称需方）和</w:t>
      </w:r>
      <w:r>
        <w:rPr>
          <w:rFonts w:hint="eastAsia" w:asciiTheme="minorEastAsia" w:hAnsiTheme="minorEastAsia" w:eastAsiaTheme="minorEastAsia"/>
          <w:sz w:val="24"/>
        </w:rPr>
        <w:t>鞍山市万达信息技术有限公司</w:t>
      </w:r>
      <w:r>
        <w:rPr>
          <w:rFonts w:hint="eastAsia" w:cs="仿宋_GB2312" w:asciiTheme="minorEastAsia" w:hAnsiTheme="minorEastAsia" w:eastAsiaTheme="minorEastAsia"/>
          <w:sz w:val="24"/>
        </w:rPr>
        <w:t>（以下简称供方）根据《中华人民共和国民法典》和有关法律法规，遵循平等、自愿、公平和诚实信用原则，同意按照下面的条款和条件订立本政府采购合同，共同信守。</w:t>
      </w:r>
    </w:p>
    <w:p w14:paraId="30A63C15">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一、政府采购合同文件</w:t>
      </w:r>
    </w:p>
    <w:p w14:paraId="5B4462F5">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本政府采购合同所附下列文件是构成本政府采购合同不可分割的部分：</w:t>
      </w:r>
    </w:p>
    <w:p w14:paraId="250B57CB">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1.采购文件（采购文件编号JH24-210300-09154）；</w:t>
      </w:r>
    </w:p>
    <w:p w14:paraId="12173C27">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2.采购文件的更正公告、变更公告；</w:t>
      </w:r>
    </w:p>
    <w:p w14:paraId="070557B2">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3.成交供应商提交的响应文件；</w:t>
      </w:r>
    </w:p>
    <w:p w14:paraId="40148E08">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4.政府采购合同条款；</w:t>
      </w:r>
    </w:p>
    <w:p w14:paraId="0DD7981D">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5.成交通知书；</w:t>
      </w:r>
    </w:p>
    <w:p w14:paraId="32745663">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6.政府采购合同的其它附件。</w:t>
      </w:r>
    </w:p>
    <w:p w14:paraId="4F5F89FE">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二、政府采购合同范围和条件</w:t>
      </w:r>
    </w:p>
    <w:p w14:paraId="3974E3CB">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本政府采购合同的范围和条件与上述政府采购合同文件的规定相一致。</w:t>
      </w:r>
    </w:p>
    <w:p w14:paraId="79B78FEA">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三、政府采购合同标的</w:t>
      </w:r>
    </w:p>
    <w:p w14:paraId="0F83494C">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本政府采购合同的标的为采购文件中所列货物及相关服务。</w:t>
      </w:r>
    </w:p>
    <w:p w14:paraId="65226606">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四、政府采购合同金额</w:t>
      </w:r>
    </w:p>
    <w:p w14:paraId="5FCF688B">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根据上述政府采购合同文件要求，政府采购合同的总金额为人民币</w:t>
      </w:r>
      <w:r>
        <w:rPr>
          <w:rFonts w:hint="eastAsia" w:cs="仿宋_GB2312" w:asciiTheme="minorEastAsia" w:hAnsiTheme="minorEastAsia" w:eastAsiaTheme="minorEastAsia"/>
          <w:sz w:val="24"/>
          <w:u w:val="single"/>
        </w:rPr>
        <w:t>壹佰贰拾叁万柒仟捌佰捌拾元整</w:t>
      </w:r>
      <w:r>
        <w:rPr>
          <w:rFonts w:hint="eastAsia" w:cs="仿宋_GB2312" w:asciiTheme="minorEastAsia" w:hAnsiTheme="minorEastAsia" w:eastAsiaTheme="minorEastAsia"/>
          <w:sz w:val="24"/>
        </w:rPr>
        <w:t>。</w:t>
      </w:r>
    </w:p>
    <w:p w14:paraId="5EA1CD67">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注：存在分项产品的必须清晰列明分项产品明细，包括名称、数量、分项报价等，并作为合同组成部分。</w:t>
      </w:r>
    </w:p>
    <w:p w14:paraId="78876EBA">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五、付款方式及条件</w:t>
      </w:r>
    </w:p>
    <w:p w14:paraId="60FA88AA">
      <w:pPr>
        <w:adjustRightInd w:val="0"/>
        <w:snapToGrid w:val="0"/>
        <w:spacing w:line="360" w:lineRule="auto"/>
        <w:ind w:firstLine="600" w:firstLineChars="250"/>
        <w:jc w:val="left"/>
        <w:rPr>
          <w:rFonts w:cs="仿宋_GB2312" w:asciiTheme="minorEastAsia" w:hAnsiTheme="minorEastAsia" w:eastAsiaTheme="minorEastAsia"/>
          <w:b/>
          <w:sz w:val="24"/>
        </w:rPr>
      </w:pPr>
      <w:r>
        <w:rPr>
          <w:rFonts w:hint="eastAsia" w:cs="仿宋_GB2312" w:asciiTheme="minorEastAsia" w:hAnsiTheme="minorEastAsia" w:eastAsiaTheme="minorEastAsia"/>
          <w:sz w:val="24"/>
        </w:rPr>
        <w:t>验收合格后一次性付清合同价款。</w:t>
      </w:r>
    </w:p>
    <w:p w14:paraId="0D7125C5">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b/>
          <w:sz w:val="24"/>
        </w:rPr>
        <w:t>　　六、交货时间和交货地点</w:t>
      </w:r>
    </w:p>
    <w:p w14:paraId="083C30EE">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 xml:space="preserve">    1.交货时间：合同签订后</w:t>
      </w:r>
      <w:r>
        <w:rPr>
          <w:rFonts w:cs="仿宋_GB2312" w:asciiTheme="minorEastAsia" w:hAnsiTheme="minorEastAsia" w:eastAsiaTheme="minorEastAsia"/>
          <w:sz w:val="24"/>
        </w:rPr>
        <w:t>30</w:t>
      </w:r>
      <w:r>
        <w:rPr>
          <w:rFonts w:hint="eastAsia" w:cs="仿宋_GB2312" w:asciiTheme="minorEastAsia" w:hAnsiTheme="minorEastAsia" w:eastAsiaTheme="minorEastAsia"/>
          <w:sz w:val="24"/>
        </w:rPr>
        <w:t>日内交货</w:t>
      </w:r>
    </w:p>
    <w:p w14:paraId="7B0949D4">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 xml:space="preserve">    2.交货地点：鞍山境内</w:t>
      </w:r>
    </w:p>
    <w:p w14:paraId="3B84A1E2">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七、验收要求</w:t>
      </w:r>
    </w:p>
    <w:p w14:paraId="6375B85D">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供方完全履行合同义务后，需方或需方的最终用户按照上述政府采购合同文件列明的标准进行验收，验收不合格的，供方需按照第八条第2款的约定承担相应违约责任。</w:t>
      </w:r>
    </w:p>
    <w:p w14:paraId="2D0A8358">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    八、违约责任</w:t>
      </w:r>
    </w:p>
    <w:p w14:paraId="3320C450">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1.供方逾期供货的，每逾期一天向需方支付逾期供货金额%的违约金，逾期日的，需方有权单方面解除本协议。</w:t>
      </w:r>
    </w:p>
    <w:p w14:paraId="1D13A804">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2.供方交付的货物不符合约定的，供方无条件更换符合约定的货物，并按照最终提供合格货物的日期遵照前款承担违约责任，更换一次货物后仍不符合约定的，需方有权单方面解除本协议。</w:t>
      </w:r>
    </w:p>
    <w:p w14:paraId="21EC5ED9">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3.需方逾期付款的，每逾期一天向供方支付逾期金额%的违约金，逾期日的，供方有权单方面解除本协议。</w:t>
      </w:r>
    </w:p>
    <w:p w14:paraId="139B3001">
      <w:pPr>
        <w:adjustRightInd w:val="0"/>
        <w:snapToGrid w:val="0"/>
        <w:spacing w:line="360" w:lineRule="auto"/>
        <w:ind w:firstLine="360"/>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九、争议解决</w:t>
      </w:r>
    </w:p>
    <w:p w14:paraId="37DD2349">
      <w:pPr>
        <w:adjustRightInd w:val="0"/>
        <w:snapToGrid w:val="0"/>
        <w:spacing w:line="360" w:lineRule="auto"/>
        <w:ind w:firstLine="36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双方因履行本协议而产生的争议，应友好协商解决，协商不成的，任何一方可采用下列</w:t>
      </w:r>
      <w:r>
        <w:rPr>
          <w:rFonts w:cs="仿宋_GB2312" w:asciiTheme="minorEastAsia" w:hAnsiTheme="minorEastAsia" w:eastAsiaTheme="minorEastAsia"/>
          <w:sz w:val="24"/>
        </w:rPr>
        <w:t>第（</w:t>
      </w:r>
      <w:r>
        <w:rPr>
          <w:rFonts w:hint="eastAsia" w:cs="仿宋_GB2312" w:asciiTheme="minorEastAsia" w:hAnsiTheme="minorEastAsia" w:eastAsiaTheme="minorEastAsia"/>
          <w:sz w:val="24"/>
        </w:rPr>
        <w:t xml:space="preserve">1）种方式解决： </w:t>
      </w:r>
    </w:p>
    <w:p w14:paraId="46ADA38E">
      <w:pPr>
        <w:adjustRightInd w:val="0"/>
        <w:snapToGrid w:val="0"/>
        <w:spacing w:line="360" w:lineRule="auto"/>
        <w:ind w:firstLine="36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(1)向需方所在地仲裁委员会申请仲裁；(2)向需方所在地人民法院起诉。</w:t>
      </w:r>
    </w:p>
    <w:p w14:paraId="60177F60">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    十、合同生效</w:t>
      </w:r>
    </w:p>
    <w:p w14:paraId="6974263A">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本政府采购合同经双方授权代表签字盖章后生效。</w:t>
      </w:r>
    </w:p>
    <w:p w14:paraId="249FAE0D">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需方（公章）：</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供方(公章)：</w:t>
      </w:r>
      <w:r>
        <w:rPr>
          <w:rFonts w:hint="eastAsia" w:cs="仿宋_GB2312" w:asciiTheme="minorEastAsia" w:hAnsiTheme="minorEastAsia" w:eastAsiaTheme="minorEastAsia"/>
          <w:sz w:val="24"/>
          <w:u w:val="single"/>
        </w:rPr>
        <w:t xml:space="preserve">                 </w:t>
      </w:r>
    </w:p>
    <w:p w14:paraId="2E8E5B94">
      <w:pPr>
        <w:adjustRightInd w:val="0"/>
        <w:snapToGrid w:val="0"/>
        <w:spacing w:line="360" w:lineRule="auto"/>
        <w:jc w:val="left"/>
        <w:rPr>
          <w:rFonts w:cs="仿宋_GB2312" w:asciiTheme="minorEastAsia" w:hAnsiTheme="minorEastAsia" w:eastAsiaTheme="minorEastAsia"/>
          <w:sz w:val="24"/>
          <w:u w:val="single"/>
        </w:rPr>
      </w:pPr>
    </w:p>
    <w:p w14:paraId="5BD8BE74">
      <w:pPr>
        <w:adjustRightInd w:val="0"/>
        <w:snapToGrid w:val="0"/>
        <w:spacing w:line="360" w:lineRule="auto"/>
        <w:jc w:val="left"/>
        <w:rPr>
          <w:rFonts w:cs="仿宋_GB2312" w:asciiTheme="minorEastAsia" w:hAnsiTheme="minorEastAsia" w:eastAsiaTheme="minorEastAsia"/>
          <w:sz w:val="24"/>
          <w:u w:val="single"/>
        </w:rPr>
      </w:pPr>
    </w:p>
    <w:p w14:paraId="7C6AFDAF">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法定代表人或授权代表人(签字):</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法定代表人或授权代表人</w:t>
      </w:r>
    </w:p>
    <w:p w14:paraId="73DF4F7A">
      <w:pPr>
        <w:adjustRightInd w:val="0"/>
        <w:snapToGrid w:val="0"/>
        <w:spacing w:line="360" w:lineRule="auto"/>
        <w:ind w:firstLine="4920" w:firstLineChars="205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(签字):</w:t>
      </w:r>
      <w:r>
        <w:rPr>
          <w:rFonts w:hint="eastAsia" w:cs="仿宋_GB2312" w:asciiTheme="minorEastAsia" w:hAnsiTheme="minorEastAsia" w:eastAsiaTheme="minorEastAsia"/>
          <w:sz w:val="24"/>
          <w:u w:val="single"/>
        </w:rPr>
        <w:t xml:space="preserve">              </w:t>
      </w:r>
    </w:p>
    <w:p w14:paraId="73DF505B">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地址：</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地址：</w:t>
      </w:r>
      <w:r>
        <w:rPr>
          <w:rFonts w:hint="eastAsia" w:cs="仿宋_GB2312" w:asciiTheme="minorEastAsia" w:hAnsiTheme="minorEastAsia" w:eastAsiaTheme="minorEastAsia"/>
          <w:sz w:val="24"/>
          <w:u w:val="single"/>
        </w:rPr>
        <w:t xml:space="preserve">                            </w:t>
      </w:r>
    </w:p>
    <w:p w14:paraId="51045708">
      <w:pPr>
        <w:adjustRightInd w:val="0"/>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联系人：</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联系人：</w:t>
      </w:r>
      <w:r>
        <w:rPr>
          <w:rFonts w:hint="eastAsia" w:cs="仿宋_GB2312" w:asciiTheme="minorEastAsia" w:hAnsiTheme="minorEastAsia" w:eastAsiaTheme="minorEastAsia"/>
          <w:sz w:val="24"/>
          <w:u w:val="single"/>
        </w:rPr>
        <w:t xml:space="preserve">                          </w:t>
      </w:r>
    </w:p>
    <w:p w14:paraId="6ED43056">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电话：</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电话：</w:t>
      </w:r>
      <w:r>
        <w:rPr>
          <w:rFonts w:hint="eastAsia" w:cs="仿宋_GB2312" w:asciiTheme="minorEastAsia" w:hAnsiTheme="minorEastAsia" w:eastAsiaTheme="minorEastAsia"/>
          <w:sz w:val="24"/>
          <w:u w:val="single"/>
        </w:rPr>
        <w:t xml:space="preserve">                            </w:t>
      </w:r>
    </w:p>
    <w:p w14:paraId="54AED43A">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传真：</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传真：</w:t>
      </w:r>
      <w:r>
        <w:rPr>
          <w:rFonts w:hint="eastAsia" w:cs="仿宋_GB2312" w:asciiTheme="minorEastAsia" w:hAnsiTheme="minorEastAsia" w:eastAsiaTheme="minorEastAsia"/>
          <w:sz w:val="24"/>
          <w:u w:val="single"/>
        </w:rPr>
        <w:t xml:space="preserve">                            </w:t>
      </w:r>
    </w:p>
    <w:p w14:paraId="0BA19AB9">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邮编：</w:t>
      </w:r>
      <w:r>
        <w:rPr>
          <w:rFonts w:hint="eastAsia" w:cs="仿宋_GB2312" w:asciiTheme="minorEastAsia" w:hAnsiTheme="minorEastAsia" w:eastAsiaTheme="minorEastAsia"/>
          <w:sz w:val="24"/>
          <w:u w:val="single"/>
        </w:rPr>
        <w:t xml:space="preserve">                           </w:t>
      </w:r>
    </w:p>
    <w:p w14:paraId="535BF2F0">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日期：</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日期：</w:t>
      </w:r>
      <w:r>
        <w:rPr>
          <w:rFonts w:hint="eastAsia" w:cs="仿宋_GB2312" w:asciiTheme="minorEastAsia" w:hAnsiTheme="minorEastAsia" w:eastAsiaTheme="minorEastAsia"/>
          <w:sz w:val="24"/>
          <w:u w:val="single"/>
        </w:rPr>
        <w:t xml:space="preserve">                           </w:t>
      </w:r>
    </w:p>
    <w:p w14:paraId="4A5CF7CF">
      <w:pPr>
        <w:widowControl/>
        <w:jc w:val="center"/>
        <w:rPr>
          <w:rFonts w:cs="仿宋_GB2312" w:asciiTheme="minorEastAsia" w:hAnsiTheme="minorEastAsia" w:eastAsiaTheme="minorEastAsia"/>
          <w:b/>
          <w:sz w:val="44"/>
          <w:szCs w:val="44"/>
        </w:rPr>
      </w:pPr>
      <w:r>
        <w:rPr>
          <w:rFonts w:hint="eastAsia" w:cs="仿宋_GB2312" w:asciiTheme="minorEastAsia" w:hAnsiTheme="minorEastAsia" w:eastAsiaTheme="minorEastAsia"/>
          <w:b/>
          <w:sz w:val="44"/>
          <w:szCs w:val="44"/>
        </w:rPr>
        <w:t>政府采购合同条款</w:t>
      </w:r>
    </w:p>
    <w:p w14:paraId="2AEAE99F">
      <w:pPr>
        <w:adjustRightInd w:val="0"/>
        <w:snapToGrid w:val="0"/>
        <w:jc w:val="left"/>
        <w:rPr>
          <w:rFonts w:cs="仿宋_GB2312" w:asciiTheme="minorEastAsia" w:hAnsiTheme="minorEastAsia" w:eastAsiaTheme="minorEastAsia"/>
          <w:sz w:val="24"/>
        </w:rPr>
      </w:pPr>
    </w:p>
    <w:p w14:paraId="0096B58D">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1.术语定义</w:t>
      </w:r>
    </w:p>
    <w:p w14:paraId="788E6A06">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本政府采购合同下列术语应解释为：</w:t>
      </w:r>
    </w:p>
    <w:p w14:paraId="24E4165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1.1“政府采购合同”指供需双方依照政府采购程序、按照报价采购文件响应文件确定的事项所达成的协议，包括附件、附录和上述文件所提到的构成政府采购合同的所有文件。</w:t>
      </w:r>
    </w:p>
    <w:p w14:paraId="399BF69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1.2“政府采购合同价”指根据合同约定供方在正确地完全履行政府采购合同义务后，需方应支付给供方的价格。</w:t>
      </w:r>
    </w:p>
    <w:p w14:paraId="18C87BC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政府采购合同货物”指政府采购合同货物清单（同响应文件中报价一览表及其附表，下同）中所约定的各种形态和种类的物品，包括原材料、燃料、设备、产品、硬件、软件、安装材料、备件及专用器具、文件资料等内容。</w:t>
      </w:r>
    </w:p>
    <w:p w14:paraId="6504AB5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服务”指根据政府采购合同约定供方应承担的与供货有关的伴随服务，包括（但不限于）政府采购合同货物的运输、保险、安装、测试、调试、培训、维修、提供技术指导和支持、保修期外的维护以及其它类似的义务。</w:t>
      </w:r>
    </w:p>
    <w:p w14:paraId="30736F4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1.5“需方”指项目基本内容及要求中所述取得货物和服务的采购人。</w:t>
      </w:r>
    </w:p>
    <w:p w14:paraId="5D3F3A0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1.6“供方”指项目基本内容及要求中所述提供产品和服务的成交供应商。</w:t>
      </w:r>
    </w:p>
    <w:p w14:paraId="4E8A58D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1.7“检验”指需方或者需方的最终用户收货后，按照本政府采购合同约定的标准对政府采购合同货物进行的检测与查验。</w:t>
      </w:r>
    </w:p>
    <w:p w14:paraId="63EA24F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1.8“验收书”指需方对供方履行政府采购合同情况及结果进行现场检验和评估意见的文件。</w:t>
      </w:r>
    </w:p>
    <w:p w14:paraId="33029F8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1.9“技术资料”指安装、调试、使用、维修政府采购合同货物所应具备的产品使用说明书和、或使用指南、操作手册、维修指南、服务手册、电路图、产品演示等文件及音像资料。</w:t>
      </w:r>
    </w:p>
    <w:p w14:paraId="0614B59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1.10“保修期”指自验收书签署之日起，供方以自担费用方式保证政府采购合同货物正常运行的时期。</w:t>
      </w:r>
    </w:p>
    <w:p w14:paraId="6F3B857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1.11“第三人”是指本政府采购合同双方以外的任何中国境内外的自然人、法人或其它经济组织。</w:t>
      </w:r>
    </w:p>
    <w:p w14:paraId="0F85D8F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1.12“法律、法规”是指由中国各级政府及有关部门制定的法律、行政法规、地方性法规、规章及其它规范性文件的有关规定。</w:t>
      </w:r>
    </w:p>
    <w:p w14:paraId="439B587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1.13“采购文件”指采购人或者采购代理机构发布的采购文件。</w:t>
      </w:r>
    </w:p>
    <w:p w14:paraId="79BC2F1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1.14“响应文件”指供方按照采购代理机构采购文件的要求编制和递交，并最终被评标委员会接受的响应文件。</w:t>
      </w:r>
    </w:p>
    <w:p w14:paraId="141C83B3">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2.技术指标</w:t>
      </w:r>
    </w:p>
    <w:p w14:paraId="55E66AA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2.1交付产品的技术指标应与采购文件规定的技术指标要求及响应文件中的“技术规格偏离表及商务条款偏离表”的承诺内容相一致。</w:t>
      </w:r>
    </w:p>
    <w:p w14:paraId="7AD1E23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2.2 除技术指标另有规定外，计量单位应该使用公制。</w:t>
      </w:r>
    </w:p>
    <w:p w14:paraId="70BF6B8F">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3.交货</w:t>
      </w:r>
    </w:p>
    <w:p w14:paraId="742C87C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3.1供方按照合同约定的时间、地点交货</w:t>
      </w:r>
    </w:p>
    <w:p w14:paraId="1E574AE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3.2供方交货的同时应提交下列文件：销售发票，制造厂商出具的质量检验证书、产品合格证以及采购文件、响应文件确定供方应随货物同时提供的其他资料。</w:t>
      </w:r>
    </w:p>
    <w:p w14:paraId="33D080E0">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4.合同金额</w:t>
      </w:r>
    </w:p>
    <w:p w14:paraId="56C7976E">
      <w:pPr>
        <w:adjustRightInd w:val="0"/>
        <w:snapToGrid w:val="0"/>
        <w:spacing w:line="360" w:lineRule="auto"/>
        <w:ind w:firstLine="470" w:firstLineChars="196"/>
        <w:rPr>
          <w:rFonts w:cs="仿宋_GB2312" w:asciiTheme="minorEastAsia" w:hAnsiTheme="minorEastAsia" w:eastAsiaTheme="minorEastAsia"/>
          <w:b/>
          <w:sz w:val="24"/>
        </w:rPr>
      </w:pPr>
      <w:r>
        <w:rPr>
          <w:rFonts w:hint="eastAsia" w:cs="仿宋_GB2312" w:asciiTheme="minorEastAsia" w:hAnsiTheme="minorEastAsia" w:eastAsiaTheme="minorEastAsia"/>
          <w:sz w:val="24"/>
        </w:rPr>
        <w:t>根据政府采购合同文件要求，确定政府采购合同的总金额。</w:t>
      </w:r>
    </w:p>
    <w:p w14:paraId="60953219">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5.付款</w:t>
      </w:r>
    </w:p>
    <w:p w14:paraId="67E349F7">
      <w:pPr>
        <w:adjustRightInd w:val="0"/>
        <w:snapToGrid w:val="0"/>
        <w:spacing w:line="360" w:lineRule="auto"/>
        <w:ind w:firstLine="470" w:firstLineChars="196"/>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5.1付款方式、条件：需方按照合同约定的方式和条件付款。</w:t>
      </w:r>
    </w:p>
    <w:p w14:paraId="69F86E49">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6.验收 </w:t>
      </w:r>
    </w:p>
    <w:p w14:paraId="50A3ACC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6.1供方提交的货物由需方或者需方的最终用户负责验收。</w:t>
      </w:r>
    </w:p>
    <w:p w14:paraId="309F56C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6.2需方或者需方的最终用户应当按照采购合同规定的技术、服务等要求组织对供应商履约的验收，并出具验收书。验收书应当包括每一项技术、服务等要求的履约情况。</w:t>
      </w:r>
    </w:p>
    <w:p w14:paraId="489F063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6.3大型或者复杂的项目，应当邀请国家认可的质量检测机构参加验收。</w:t>
      </w:r>
    </w:p>
    <w:p w14:paraId="3D283A5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6.4政府向社会公众提供的公共服务项目，验收时应当邀请服务对象参与并出具意见，验收结果应当向社会公告。</w:t>
      </w:r>
    </w:p>
    <w:p w14:paraId="174E952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需方向供方收取本政府采购合同第3.2款所列明的销售发票等文件并在验收书上签字和加盖单位公章，作为验收合格、同意付款的依据。</w:t>
      </w:r>
    </w:p>
    <w:p w14:paraId="22EBEBF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6.6货物保修期自验收书签署之日起计算。</w:t>
      </w:r>
    </w:p>
    <w:p w14:paraId="216DDEE1">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7.知识产权及有关规定</w:t>
      </w:r>
    </w:p>
    <w:p w14:paraId="7E52969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14:paraId="0F75329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7.2一方对另一方提供的技术资料、样件、图纸及其他与质量、技术、经营相关信息（包括但不限于价格、数量）有保密义务。双方应确保其人员及相关协作方承担保密义务。</w:t>
      </w:r>
    </w:p>
    <w:p w14:paraId="166C164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14:paraId="2E100DD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7.4本合同中涉及保密和知识产权任何条款，在合同期限内及合同终止后持续有效。</w:t>
      </w:r>
    </w:p>
    <w:p w14:paraId="0CDFCBDA">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8.包装要求</w:t>
      </w:r>
    </w:p>
    <w:p w14:paraId="17520F9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14:paraId="6C2BF77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8.2每一个包装箱内应附一份详细的装箱单和质量合格证书。</w:t>
      </w:r>
    </w:p>
    <w:p w14:paraId="41F58DB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8.3包装费由供方承担，包装物不回收。</w:t>
      </w:r>
    </w:p>
    <w:p w14:paraId="7F58D56B">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9.伴随服务</w:t>
      </w:r>
    </w:p>
    <w:p w14:paraId="15C22CD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9.1供方应提供所交付货物的全套技术文件资料，包括产品目录、图纸、操作手册、使用说明、维护手册和服务指南等。</w:t>
      </w:r>
    </w:p>
    <w:p w14:paraId="44651A0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9.2供方还应提供下列服务：</w:t>
      </w:r>
    </w:p>
    <w:p w14:paraId="3226FC9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9.2.1货物的现场安装、启动和试运行；</w:t>
      </w:r>
    </w:p>
    <w:p w14:paraId="5AF01B3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9.2.2提供货物组装和维修所需的工具；</w:t>
      </w:r>
    </w:p>
    <w:p w14:paraId="39FBFB9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9.2.3在质量保证期内对所交付货物提供运行监督、维修、保养等,如果采购文件没有特别要求，以供方在响应文件中提交的售后服务承诺书为准。如果上述文件规定有不一致之处，以对需方有利的为准。</w:t>
      </w:r>
    </w:p>
    <w:p w14:paraId="7D615CA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9.2.4在制造厂家或在项目现场就货物的安装、启动、运行、维护等对需方人员进行培训，直至需方人员掌握全部上述技能为止。</w:t>
      </w:r>
    </w:p>
    <w:p w14:paraId="5AA1784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9.3伴随服务的费用应含在合同价中，不单独进行支付。</w:t>
      </w:r>
    </w:p>
    <w:p w14:paraId="6D3F3EFF">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10.质量保证期</w:t>
      </w:r>
    </w:p>
    <w:p w14:paraId="412B40F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10.1以采购文件中的规定为准，如果响应文件中的承诺优于采购文件规定，则以响应文件为准。</w:t>
      </w:r>
    </w:p>
    <w:p w14:paraId="68C6994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10.2如果采购文件没有特别要求，以供方在响应文件中提交的制造厂商的有关文件为准。如果上述文件规定有不一致之处，以对需方有利的为准。</w:t>
      </w:r>
    </w:p>
    <w:p w14:paraId="268D1B5B">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11.质量保证</w:t>
      </w:r>
    </w:p>
    <w:p w14:paraId="47470DE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采购文件、响应文件确定的性能。由于设计、工艺或材料的缺陷而产生的故障，供方应向需方承担质量保证责任，该责任不受质量保证期的限制。</w:t>
      </w:r>
    </w:p>
    <w:p w14:paraId="0A6E0EC6">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14:paraId="73B7871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11.3如果供方在接到需方通知后，在本政府采购合同约定的响应时间内没有弥补缺陷，需方可采取必要的补救措施，但其风险和费用将由供方负担，并且需方根据合同规定对供方行使的其它权利不受影响。</w:t>
      </w:r>
    </w:p>
    <w:p w14:paraId="528AAB20">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12.技术服务和保修责任</w:t>
      </w:r>
    </w:p>
    <w:p w14:paraId="2032C48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12.1供方对政府采购合同货物的保修期，以采购文件中的规定为准，如果响应文件中的承诺优于采购文件规定，则以响应文件为准。</w:t>
      </w:r>
    </w:p>
    <w:p w14:paraId="510F74A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12.2供方应按如下内容提供售后服务：</w:t>
      </w:r>
    </w:p>
    <w:p w14:paraId="696977E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12.2.1产品经过试运行期，所有性能指标达到技术规范书的要求时，可按采购文件、响应文件内容进行初验。在试运行期间，由于产品质量等造成某些指标达不到要求，供方须更换或进行修复，试运行期重新计算。</w:t>
      </w:r>
    </w:p>
    <w:p w14:paraId="7C2FE77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12.2.2初验后，设备再次经过试运行期，所有性能指标达到技术规范书的要求时，可按合同采购文件、响应文件内容进行下一步验收工作，进行终验。全部达到要求时，有关方按财政部和省财政厅关于履约验收规定签署最终验收文件。</w:t>
      </w:r>
    </w:p>
    <w:p w14:paraId="72C392D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12.2.3保修期间供方要保修除消耗品以外的所有产品。如果系统、设备等发生故障，供方要调查故障原因并修复直至满足最终验收指标和性能的要求，或者修理、更换整个或部分有缺陷的材料。</w:t>
      </w:r>
    </w:p>
    <w:p w14:paraId="04DC079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12.2.4保修期内，供方提供电话、电子邮件、Web、现场服务等方式的技术支持，对用户的现场服务要求，供方必须按响应文件做出的承诺进行响应。</w:t>
      </w:r>
    </w:p>
    <w:p w14:paraId="205298E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12.2.5保修期内，供方应对出现故障无法修复的产品或无法正常运行的系统，提供替代产品以保证系统的正常工作。</w:t>
      </w:r>
    </w:p>
    <w:p w14:paraId="7C3200B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12.2.6保修期内，供方应响应时的承诺提供相关服务。</w:t>
      </w:r>
    </w:p>
    <w:p w14:paraId="69110AD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12.2.7供方必须为维修和技术支持所未能解决的问题和故障提供正式的免费升级方案和升级服务。在质保期内，供方有责任解决所提供的响应货物和软件系统的任何问题；在质保期满后，当需要时，供方仍须对因响应货物本身的固有缺陷和瑕疵承担责任。</w:t>
      </w:r>
    </w:p>
    <w:p w14:paraId="2444A49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12.2.8在保修期结束后，产品寿命期内供方必须继续提供对产品备件、故障处理、软件升级等的服务，不得以任何借口拖延或中断对产品的售后服务，响应时间、取费标准按采购文件、响应文件规定或本合同约定的保修期内的相关标准执行。</w:t>
      </w:r>
    </w:p>
    <w:p w14:paraId="0B25529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尚未支付的政府采购合同价款中扣除。如果这些金额不足以补偿，需方有权向供方提出不足部分的赔偿要求。货物经维修或更换后仍无法达到约定质量要求和技术标准，需方有权退货并向供方索赔。</w:t>
      </w:r>
    </w:p>
    <w:p w14:paraId="52B3D6C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14:paraId="09DF3984">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13.违约责任</w:t>
      </w:r>
    </w:p>
    <w:p w14:paraId="4011366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14:paraId="40D1D98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13.1.1在需方同意延长的期限内交付全部货物、提供服务并承担由此给需方造成的一切损失；</w:t>
      </w:r>
    </w:p>
    <w:p w14:paraId="4BA5AA2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14:paraId="1B3AFF7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13.1.3根据货物低劣程度、损坏程度以及使需方所遭受的损失，经双方商定降低货物的价格或赔偿需方所遭受的损失；</w:t>
      </w:r>
    </w:p>
    <w:p w14:paraId="0EDFE46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14:paraId="482DFB4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13.1.5需方有权部分或全部解除政府采购合同并要求供方赔偿由此造成的损失。此时需方可采取必要的补救措施，相关费用由供方承担。</w:t>
      </w:r>
    </w:p>
    <w:p w14:paraId="34A69D7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13.2如果供方在收到需方的违约通知书后10日内未作答复也没有按照需方选择的方式承担违约责任，则需方有权从尚未支付的政府采购合同价款中扣回索赔金额，如果采购文件要求成交人提交履约保证金，则需方有权先从履约保证金中扣除索赔金额。如果这些金额不足以补偿，需方有权向供方提出不足部分的赔偿要求。</w:t>
      </w:r>
    </w:p>
    <w:p w14:paraId="12653B0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13.3延期交货的违约责任</w:t>
      </w:r>
    </w:p>
    <w:p w14:paraId="123E980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14:paraId="3D154A4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13.3.2如供方在政府采购合同规定的交货日期后10天内仍未能交货，则视为供方不能交货，需方有权解除政府采购合同，供方除退还已收取的货款外，还应向需方偿付政府采购合同总金额10%的违约金。</w:t>
      </w:r>
    </w:p>
    <w:p w14:paraId="742FEA9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13.4以上各项交付的违约金并不影响违约方履行政府采购合同的各项义务。</w:t>
      </w:r>
    </w:p>
    <w:p w14:paraId="1072CB88">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14.不可抗力</w:t>
      </w:r>
    </w:p>
    <w:p w14:paraId="5E92C9E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14:paraId="653F10A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14.2本条所述的“不可抗力”系指那些双方无法控制，不可预见的事件，但不包括双方的违约或疏忽。这些事件包括但不限于：战争、严重火灾、洪水、台风、地震。</w:t>
      </w:r>
    </w:p>
    <w:p w14:paraId="7F18254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14:paraId="6004E7EE">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15.争端的解决</w:t>
      </w:r>
    </w:p>
    <w:p w14:paraId="55F1967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15.1政府采购合同的履行、违约责任和解决争议的方法等适用《中华人民共和国民法典》。</w:t>
      </w:r>
    </w:p>
    <w:p w14:paraId="0D6BA13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15.2需方和供方应通过友好协商，解决在执行本政府采购合同过程中所发生的或与本政府采购合同有关的一切争端。</w:t>
      </w:r>
    </w:p>
    <w:p w14:paraId="713C87BD">
      <w:pPr>
        <w:adjustRightInd w:val="0"/>
        <w:snapToGrid w:val="0"/>
        <w:spacing w:line="360" w:lineRule="auto"/>
        <w:ind w:firstLine="470" w:firstLineChars="196"/>
        <w:rPr>
          <w:rFonts w:asciiTheme="minorEastAsia" w:hAnsiTheme="minorEastAsia" w:eastAsiaTheme="minorEastAsia"/>
          <w:sz w:val="24"/>
        </w:rPr>
      </w:pPr>
      <w:r>
        <w:rPr>
          <w:rFonts w:hint="eastAsia" w:cs="Arial" w:asciiTheme="minorEastAsia" w:hAnsiTheme="minorEastAsia" w:eastAsiaTheme="minorEastAsia"/>
          <w:sz w:val="24"/>
        </w:rPr>
        <w:t>1</w:t>
      </w:r>
      <w:r>
        <w:rPr>
          <w:rFonts w:cs="Arial" w:asciiTheme="minorEastAsia" w:hAnsiTheme="minorEastAsia" w:eastAsiaTheme="minorEastAsia"/>
          <w:sz w:val="24"/>
        </w:rPr>
        <w:t>5</w:t>
      </w:r>
      <w:r>
        <w:rPr>
          <w:rFonts w:hint="eastAsia" w:cs="Arial" w:asciiTheme="minorEastAsia" w:hAnsiTheme="minorEastAsia" w:eastAsiaTheme="minorEastAsia"/>
          <w:sz w:val="24"/>
        </w:rPr>
        <w:t>.2如果协商不成，</w:t>
      </w:r>
      <w:r>
        <w:rPr>
          <w:rFonts w:hint="eastAsia" w:asciiTheme="minorEastAsia" w:hAnsiTheme="minorEastAsia" w:eastAsiaTheme="minorEastAsia"/>
          <w:sz w:val="24"/>
        </w:rPr>
        <w:t>因合同及合同有关事项产生的争议，合同当事人可以在合同格式中约定以下一种方式解决争议：</w:t>
      </w:r>
    </w:p>
    <w:p w14:paraId="6C163E05">
      <w:pPr>
        <w:adjustRightInd w:val="0"/>
        <w:snapToGrid w:val="0"/>
        <w:spacing w:line="360" w:lineRule="auto"/>
        <w:ind w:firstLine="470" w:firstLineChars="196"/>
        <w:rPr>
          <w:rFonts w:cs="Arial" w:asciiTheme="minorEastAsia" w:hAnsiTheme="minorEastAsia" w:eastAsiaTheme="minorEastAsia"/>
          <w:sz w:val="24"/>
        </w:rPr>
      </w:pPr>
      <w:r>
        <w:rPr>
          <w:rFonts w:hint="eastAsia" w:cs="Arial" w:asciiTheme="minorEastAsia" w:hAnsiTheme="minorEastAsia" w:eastAsiaTheme="minorEastAsia"/>
          <w:sz w:val="24"/>
        </w:rPr>
        <w:t>(1)向需方所在地仲裁委员会申请仲裁；(2)向需方所在地人民法院起诉。</w:t>
      </w:r>
    </w:p>
    <w:p w14:paraId="285F65EA">
      <w:pPr>
        <w:adjustRightInd w:val="0"/>
        <w:snapToGrid w:val="0"/>
        <w:spacing w:line="360" w:lineRule="auto"/>
        <w:ind w:firstLine="470" w:firstLineChars="196"/>
        <w:rPr>
          <w:rFonts w:cs="Arial" w:asciiTheme="minorEastAsia" w:hAnsiTheme="minorEastAsia" w:eastAsiaTheme="minorEastAsia"/>
          <w:sz w:val="24"/>
        </w:rPr>
      </w:pPr>
      <w:r>
        <w:rPr>
          <w:rFonts w:hint="eastAsia" w:cs="Arial" w:asciiTheme="minorEastAsia" w:hAnsiTheme="minorEastAsia" w:eastAsiaTheme="minorEastAsia"/>
          <w:sz w:val="24"/>
        </w:rPr>
        <w:t>1</w:t>
      </w:r>
      <w:r>
        <w:rPr>
          <w:rFonts w:cs="Arial" w:asciiTheme="minorEastAsia" w:hAnsiTheme="minorEastAsia" w:eastAsiaTheme="minorEastAsia"/>
          <w:sz w:val="24"/>
        </w:rPr>
        <w:t>5</w:t>
      </w:r>
      <w:r>
        <w:rPr>
          <w:rFonts w:hint="eastAsia" w:cs="Arial" w:asciiTheme="minorEastAsia" w:hAnsiTheme="minorEastAsia" w:eastAsiaTheme="minorEastAsia"/>
          <w:sz w:val="24"/>
        </w:rPr>
        <w:t>.3因政府采购合同部分履行引发仲裁或诉讼的，在仲裁或诉讼期间，除正在进行仲裁或诉讼的部分外，本政府采购合同的其它部分应继续执行。</w:t>
      </w:r>
    </w:p>
    <w:p w14:paraId="7009DD78">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16.违约终止政府采购合同</w:t>
      </w:r>
    </w:p>
    <w:p w14:paraId="28A9A1A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16.1在需方因供方违约而按政府采购合同约定采取的任何补救措施均无效的情况下，需方可在下列情况下向供方发出书面通知，提出终止部分或全部政府采购合同。</w:t>
      </w:r>
    </w:p>
    <w:p w14:paraId="46EBE1F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16.1.1如果供方未能在政府采购合同规定的限期或需方同意延长的限期内提供部分或全部货物和服务；</w:t>
      </w:r>
    </w:p>
    <w:p w14:paraId="4ABDB09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16.1.2未经需方事先书面同意，供方部分转让和分包或全部转让和分包其应履行的政府采购合同义务。</w:t>
      </w:r>
    </w:p>
    <w:p w14:paraId="77D13B7F">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17.政府采购合同转让和分包</w:t>
      </w:r>
    </w:p>
    <w:p w14:paraId="79FDA5A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除采购文件规定,并经需方事先书面同意外，供方不得部分转让和分包或全部转让和分包其应履行的政府采购合同义务。</w:t>
      </w:r>
    </w:p>
    <w:p w14:paraId="56F55AB6">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18.适用法律：</w:t>
      </w:r>
    </w:p>
    <w:p w14:paraId="0850259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本政府采购合同按照中华人民共和国的现行法律进行解释。</w:t>
      </w:r>
    </w:p>
    <w:p w14:paraId="7F6004D0">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19.政府采购合同生效</w:t>
      </w:r>
    </w:p>
    <w:p w14:paraId="2862A6A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19.1本政府采购合同在供需双方法定代表人或其授权代理人签字和加盖公章后生效。</w:t>
      </w:r>
    </w:p>
    <w:p w14:paraId="4F58DBD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19.2本政府采购合同一式五份，需方执二份，供方、采购代理机构、财政部门各执一份。</w:t>
      </w:r>
    </w:p>
    <w:p w14:paraId="7A5A4F22">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20.政府采购合同附件</w:t>
      </w:r>
    </w:p>
    <w:p w14:paraId="3922E1F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下列文件构成本政府采购合同不可分割的组成部分，与本政府采购合同具有同等法律效力：</w:t>
      </w:r>
    </w:p>
    <w:p w14:paraId="026303D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20.1采购文件；</w:t>
      </w:r>
    </w:p>
    <w:p w14:paraId="2D81C5D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20.2采购文件的更正公告、变更公告；</w:t>
      </w:r>
    </w:p>
    <w:p w14:paraId="70FEED8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20.3成交供应商提交的响应文件；</w:t>
      </w:r>
    </w:p>
    <w:p w14:paraId="548A7FC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20.4政府采购合同条款；</w:t>
      </w:r>
    </w:p>
    <w:p w14:paraId="6C74E97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20.5成交通知书；</w:t>
      </w:r>
    </w:p>
    <w:p w14:paraId="49448433">
      <w:pPr>
        <w:adjustRightInd w:val="0"/>
        <w:snapToGrid w:val="0"/>
        <w:spacing w:line="360" w:lineRule="auto"/>
        <w:ind w:firstLine="470" w:firstLineChars="196"/>
        <w:rPr>
          <w:rFonts w:hint="eastAsia" w:ascii="仿宋_GB2312" w:hAnsi="仿宋_GB2312" w:eastAsia="仿宋_GB2312" w:cs="仿宋_GB2312"/>
          <w:szCs w:val="21"/>
        </w:rPr>
      </w:pPr>
      <w:r>
        <w:rPr>
          <w:rFonts w:hint="eastAsia" w:cs="仿宋_GB2312" w:asciiTheme="minorEastAsia" w:hAnsiTheme="minorEastAsia" w:eastAsiaTheme="minorEastAsia"/>
          <w:sz w:val="24"/>
        </w:rPr>
        <w:t>20.6政府采购合同的其它附件</w:t>
      </w:r>
      <w:r>
        <w:rPr>
          <w:rFonts w:hint="eastAsia" w:ascii="仿宋_GB2312" w:hAnsi="仿宋_GB2312" w:eastAsia="仿宋_GB2312" w:cs="仿宋_GB2312"/>
          <w:szCs w:val="21"/>
        </w:rPr>
        <w:t>。</w:t>
      </w:r>
    </w:p>
    <w:p w14:paraId="1151A075">
      <w:pPr>
        <w:adjustRightInd w:val="0"/>
        <w:snapToGrid w:val="0"/>
        <w:spacing w:line="360" w:lineRule="auto"/>
        <w:ind w:firstLine="411" w:firstLineChars="196"/>
        <w:rPr>
          <w:rFonts w:hint="eastAsia" w:ascii="仿宋_GB2312" w:hAnsi="仿宋_GB2312" w:eastAsia="仿宋_GB2312" w:cs="仿宋_GB2312"/>
          <w:szCs w:val="21"/>
        </w:rPr>
      </w:pPr>
    </w:p>
    <w:p w14:paraId="3245FCEF">
      <w:pPr>
        <w:adjustRightInd w:val="0"/>
        <w:snapToGrid w:val="0"/>
        <w:spacing w:line="360" w:lineRule="auto"/>
        <w:ind w:firstLine="411" w:firstLineChars="196"/>
        <w:rPr>
          <w:rFonts w:hint="eastAsia" w:ascii="仿宋_GB2312" w:hAnsi="仿宋_GB2312" w:eastAsia="仿宋_GB2312" w:cs="仿宋_GB2312"/>
          <w:szCs w:val="21"/>
        </w:rPr>
      </w:pPr>
    </w:p>
    <w:p w14:paraId="7DF96FA1">
      <w:pPr>
        <w:adjustRightInd w:val="0"/>
        <w:snapToGrid w:val="0"/>
        <w:spacing w:line="360" w:lineRule="auto"/>
        <w:ind w:firstLine="411" w:firstLineChars="196"/>
        <w:rPr>
          <w:rFonts w:hint="eastAsia" w:ascii="仿宋_GB2312" w:hAnsi="仿宋_GB2312" w:eastAsia="仿宋_GB2312" w:cs="仿宋_GB2312"/>
          <w:szCs w:val="21"/>
        </w:rPr>
      </w:pPr>
    </w:p>
    <w:p w14:paraId="459A5298">
      <w:pPr>
        <w:rPr>
          <w:sz w:val="44"/>
          <w:szCs w:val="44"/>
        </w:rPr>
      </w:pPr>
      <w:r>
        <w:rPr>
          <w:rFonts w:hint="eastAsia"/>
          <w:sz w:val="44"/>
          <w:szCs w:val="44"/>
        </w:rPr>
        <w:t>附件：</w:t>
      </w:r>
    </w:p>
    <w:p w14:paraId="2D4E352F">
      <w:pPr>
        <w:spacing w:before="101" w:line="228" w:lineRule="auto"/>
        <w:ind w:left="4376"/>
        <w:rPr>
          <w:rFonts w:ascii="仿宋" w:hAnsi="仿宋" w:eastAsia="仿宋" w:cs="仿宋"/>
          <w:sz w:val="31"/>
          <w:szCs w:val="31"/>
        </w:rPr>
      </w:pPr>
      <w:r>
        <w:rPr>
          <w:rFonts w:ascii="仿宋" w:hAnsi="仿宋" w:eastAsia="仿宋" w:cs="仿宋"/>
          <w:b/>
          <w:bCs/>
          <w:spacing w:val="3"/>
          <w:sz w:val="31"/>
          <w:szCs w:val="31"/>
        </w:rPr>
        <w:t>报价一览表</w:t>
      </w:r>
    </w:p>
    <w:p w14:paraId="7E0B2662">
      <w:pPr>
        <w:pStyle w:val="3"/>
        <w:spacing w:line="360" w:lineRule="auto"/>
      </w:pPr>
    </w:p>
    <w:p w14:paraId="69152698">
      <w:pPr>
        <w:spacing w:before="91" w:line="222" w:lineRule="auto"/>
        <w:ind w:left="857"/>
        <w:rPr>
          <w:rFonts w:ascii="仿宋" w:hAnsi="仿宋" w:eastAsia="仿宋" w:cs="仿宋"/>
          <w:sz w:val="28"/>
          <w:szCs w:val="28"/>
        </w:rPr>
      </w:pPr>
      <w:r>
        <w:rPr>
          <w:rFonts w:ascii="仿宋" w:hAnsi="仿宋" w:eastAsia="仿宋" w:cs="仿宋"/>
          <w:b/>
          <w:bCs/>
          <w:sz w:val="28"/>
          <w:szCs w:val="28"/>
        </w:rPr>
        <w:t>包号：001</w:t>
      </w:r>
      <w:r>
        <w:rPr>
          <w:rFonts w:ascii="仿宋" w:hAnsi="仿宋" w:eastAsia="仿宋" w:cs="仿宋"/>
          <w:sz w:val="28"/>
          <w:szCs w:val="28"/>
        </w:rPr>
        <w:t xml:space="preserve">                                     </w:t>
      </w:r>
      <w:r>
        <w:rPr>
          <w:rFonts w:ascii="仿宋" w:hAnsi="仿宋" w:eastAsia="仿宋" w:cs="仿宋"/>
          <w:spacing w:val="-1"/>
          <w:sz w:val="28"/>
          <w:szCs w:val="28"/>
        </w:rPr>
        <w:t xml:space="preserve">   </w:t>
      </w:r>
      <w:r>
        <w:rPr>
          <w:rFonts w:ascii="仿宋" w:hAnsi="仿宋" w:eastAsia="仿宋" w:cs="仿宋"/>
          <w:b/>
          <w:bCs/>
          <w:spacing w:val="-1"/>
          <w:sz w:val="28"/>
          <w:szCs w:val="28"/>
        </w:rPr>
        <w:t>报价单位：元</w:t>
      </w:r>
    </w:p>
    <w:p w14:paraId="065B47FA">
      <w:pPr>
        <w:spacing w:line="167" w:lineRule="exact"/>
      </w:pPr>
    </w:p>
    <w:tbl>
      <w:tblPr>
        <w:tblStyle w:val="15"/>
        <w:tblW w:w="8623" w:type="dxa"/>
        <w:tblInd w:w="8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1687"/>
        <w:gridCol w:w="1487"/>
        <w:gridCol w:w="1479"/>
        <w:gridCol w:w="1422"/>
        <w:gridCol w:w="1085"/>
      </w:tblGrid>
      <w:tr w14:paraId="5A80F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463" w:type="dxa"/>
          </w:tcPr>
          <w:p w14:paraId="33787436">
            <w:pPr>
              <w:pStyle w:val="14"/>
              <w:spacing w:before="201" w:line="222" w:lineRule="auto"/>
              <w:ind w:left="183"/>
              <w:rPr>
                <w:kern w:val="0"/>
                <w:sz w:val="28"/>
                <w:szCs w:val="28"/>
              </w:rPr>
            </w:pPr>
            <w:r>
              <w:rPr>
                <w:spacing w:val="-6"/>
                <w:kern w:val="0"/>
                <w:sz w:val="28"/>
                <w:szCs w:val="28"/>
              </w:rPr>
              <w:t>货物名称</w:t>
            </w:r>
          </w:p>
        </w:tc>
        <w:tc>
          <w:tcPr>
            <w:tcW w:w="1687" w:type="dxa"/>
          </w:tcPr>
          <w:p w14:paraId="0D19C943">
            <w:pPr>
              <w:pStyle w:val="14"/>
              <w:spacing w:before="202" w:line="223" w:lineRule="auto"/>
              <w:ind w:left="298"/>
              <w:rPr>
                <w:kern w:val="0"/>
                <w:sz w:val="28"/>
                <w:szCs w:val="28"/>
              </w:rPr>
            </w:pPr>
            <w:r>
              <w:rPr>
                <w:spacing w:val="-7"/>
                <w:kern w:val="0"/>
                <w:sz w:val="28"/>
                <w:szCs w:val="28"/>
              </w:rPr>
              <w:t>响应总价</w:t>
            </w:r>
          </w:p>
        </w:tc>
        <w:tc>
          <w:tcPr>
            <w:tcW w:w="1487" w:type="dxa"/>
          </w:tcPr>
          <w:p w14:paraId="5AF6B824">
            <w:pPr>
              <w:pStyle w:val="14"/>
              <w:spacing w:before="201" w:line="222" w:lineRule="auto"/>
              <w:ind w:left="48"/>
              <w:rPr>
                <w:kern w:val="0"/>
                <w:sz w:val="28"/>
                <w:szCs w:val="28"/>
              </w:rPr>
            </w:pPr>
            <w:r>
              <w:rPr>
                <w:spacing w:val="-4"/>
                <w:kern w:val="0"/>
                <w:sz w:val="28"/>
                <w:szCs w:val="28"/>
              </w:rPr>
              <w:t>询价保证金</w:t>
            </w:r>
          </w:p>
        </w:tc>
        <w:tc>
          <w:tcPr>
            <w:tcW w:w="1479" w:type="dxa"/>
          </w:tcPr>
          <w:p w14:paraId="42F3C0AD">
            <w:pPr>
              <w:pStyle w:val="14"/>
              <w:spacing w:before="201" w:line="224" w:lineRule="auto"/>
              <w:ind w:left="193"/>
              <w:rPr>
                <w:kern w:val="0"/>
                <w:sz w:val="28"/>
                <w:szCs w:val="28"/>
              </w:rPr>
            </w:pPr>
            <w:r>
              <w:rPr>
                <w:spacing w:val="-7"/>
                <w:kern w:val="0"/>
                <w:sz w:val="28"/>
                <w:szCs w:val="28"/>
              </w:rPr>
              <w:t>交货时间</w:t>
            </w:r>
          </w:p>
        </w:tc>
        <w:tc>
          <w:tcPr>
            <w:tcW w:w="1422" w:type="dxa"/>
          </w:tcPr>
          <w:p w14:paraId="55C4DA7E">
            <w:pPr>
              <w:pStyle w:val="14"/>
              <w:spacing w:before="202" w:line="224" w:lineRule="auto"/>
              <w:ind w:left="166"/>
              <w:rPr>
                <w:kern w:val="0"/>
                <w:sz w:val="28"/>
                <w:szCs w:val="28"/>
              </w:rPr>
            </w:pPr>
            <w:r>
              <w:rPr>
                <w:spacing w:val="-7"/>
                <w:kern w:val="0"/>
                <w:sz w:val="28"/>
                <w:szCs w:val="28"/>
              </w:rPr>
              <w:t>交货地点</w:t>
            </w:r>
          </w:p>
        </w:tc>
        <w:tc>
          <w:tcPr>
            <w:tcW w:w="1085" w:type="dxa"/>
          </w:tcPr>
          <w:p w14:paraId="60802D42">
            <w:pPr>
              <w:pStyle w:val="14"/>
              <w:spacing w:before="202" w:line="225" w:lineRule="auto"/>
              <w:ind w:left="271"/>
              <w:rPr>
                <w:kern w:val="0"/>
                <w:sz w:val="28"/>
                <w:szCs w:val="28"/>
              </w:rPr>
            </w:pPr>
            <w:r>
              <w:rPr>
                <w:spacing w:val="-10"/>
                <w:kern w:val="0"/>
                <w:sz w:val="28"/>
                <w:szCs w:val="28"/>
              </w:rPr>
              <w:t>备注</w:t>
            </w:r>
          </w:p>
        </w:tc>
      </w:tr>
      <w:tr w14:paraId="3AA2C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1463" w:type="dxa"/>
          </w:tcPr>
          <w:p w14:paraId="63B77C1B">
            <w:pPr>
              <w:pStyle w:val="14"/>
              <w:spacing w:before="249" w:line="231" w:lineRule="auto"/>
              <w:ind w:left="165"/>
              <w:rPr>
                <w:kern w:val="0"/>
              </w:rPr>
            </w:pPr>
            <w:r>
              <w:rPr>
                <w:spacing w:val="7"/>
                <w:kern w:val="0"/>
              </w:rPr>
              <w:t>鞍山市卫星</w:t>
            </w:r>
          </w:p>
          <w:p w14:paraId="30E9BFA2">
            <w:pPr>
              <w:pStyle w:val="14"/>
              <w:spacing w:before="23" w:line="231" w:lineRule="auto"/>
              <w:ind w:left="165"/>
              <w:rPr>
                <w:kern w:val="0"/>
              </w:rPr>
            </w:pPr>
            <w:r>
              <w:rPr>
                <w:spacing w:val="7"/>
                <w:kern w:val="0"/>
              </w:rPr>
              <w:t>应用技术中</w:t>
            </w:r>
          </w:p>
          <w:p w14:paraId="10F351C8">
            <w:pPr>
              <w:pStyle w:val="14"/>
              <w:spacing w:before="21" w:line="232" w:lineRule="auto"/>
              <w:ind w:left="169"/>
              <w:rPr>
                <w:kern w:val="0"/>
              </w:rPr>
            </w:pPr>
            <w:r>
              <w:rPr>
                <w:spacing w:val="6"/>
                <w:kern w:val="0"/>
              </w:rPr>
              <w:t>心启动建设</w:t>
            </w:r>
          </w:p>
          <w:p w14:paraId="00B40935">
            <w:pPr>
              <w:pStyle w:val="14"/>
              <w:spacing w:before="22" w:line="232" w:lineRule="auto"/>
              <w:ind w:left="479"/>
              <w:rPr>
                <w:kern w:val="0"/>
              </w:rPr>
            </w:pPr>
            <w:r>
              <w:rPr>
                <w:spacing w:val="2"/>
                <w:kern w:val="0"/>
              </w:rPr>
              <w:t>设备</w:t>
            </w:r>
          </w:p>
        </w:tc>
        <w:tc>
          <w:tcPr>
            <w:tcW w:w="1687" w:type="dxa"/>
          </w:tcPr>
          <w:p w14:paraId="3D61F4B2">
            <w:pPr>
              <w:pStyle w:val="14"/>
              <w:spacing w:before="249" w:line="233" w:lineRule="auto"/>
              <w:ind w:left="118"/>
              <w:rPr>
                <w:kern w:val="0"/>
              </w:rPr>
            </w:pPr>
            <w:r>
              <w:rPr>
                <w:spacing w:val="5"/>
                <w:kern w:val="0"/>
              </w:rPr>
              <w:t>小写：1237880</w:t>
            </w:r>
          </w:p>
          <w:p w14:paraId="71834AD0">
            <w:pPr>
              <w:pStyle w:val="14"/>
              <w:spacing w:before="20" w:line="232" w:lineRule="auto"/>
              <w:ind w:left="118"/>
              <w:rPr>
                <w:kern w:val="0"/>
              </w:rPr>
            </w:pPr>
            <w:r>
              <w:rPr>
                <w:spacing w:val="-8"/>
                <w:kern w:val="0"/>
              </w:rPr>
              <w:t>大写：壹佰贰拾</w:t>
            </w:r>
          </w:p>
          <w:p w14:paraId="274C889B">
            <w:pPr>
              <w:pStyle w:val="14"/>
              <w:spacing w:before="20" w:line="229" w:lineRule="auto"/>
              <w:ind w:left="170"/>
              <w:rPr>
                <w:kern w:val="0"/>
              </w:rPr>
            </w:pPr>
            <w:r>
              <w:rPr>
                <w:spacing w:val="7"/>
                <w:kern w:val="0"/>
              </w:rPr>
              <w:t>叁万柒仟捌佰</w:t>
            </w:r>
          </w:p>
          <w:p w14:paraId="55780B36">
            <w:pPr>
              <w:pStyle w:val="14"/>
              <w:spacing w:before="24" w:line="232" w:lineRule="auto"/>
              <w:ind w:left="381"/>
              <w:rPr>
                <w:kern w:val="0"/>
              </w:rPr>
            </w:pPr>
            <w:r>
              <w:rPr>
                <w:spacing w:val="5"/>
                <w:kern w:val="0"/>
              </w:rPr>
              <w:t>捌拾元整</w:t>
            </w:r>
          </w:p>
        </w:tc>
        <w:tc>
          <w:tcPr>
            <w:tcW w:w="1487" w:type="dxa"/>
          </w:tcPr>
          <w:p w14:paraId="038B1C7D">
            <w:pPr>
              <w:spacing w:line="289" w:lineRule="auto"/>
              <w:rPr>
                <w:rFonts w:ascii="Arial"/>
                <w:kern w:val="0"/>
                <w:sz w:val="20"/>
              </w:rPr>
            </w:pPr>
          </w:p>
          <w:p w14:paraId="78E13F2C">
            <w:pPr>
              <w:spacing w:line="289" w:lineRule="auto"/>
              <w:rPr>
                <w:rFonts w:ascii="Arial"/>
                <w:kern w:val="0"/>
                <w:sz w:val="20"/>
              </w:rPr>
            </w:pPr>
          </w:p>
          <w:p w14:paraId="62C3C3C9">
            <w:pPr>
              <w:pStyle w:val="14"/>
              <w:spacing w:before="91" w:line="181" w:lineRule="auto"/>
              <w:ind w:left="368"/>
              <w:rPr>
                <w:kern w:val="0"/>
                <w:sz w:val="28"/>
                <w:szCs w:val="28"/>
              </w:rPr>
            </w:pPr>
            <w:r>
              <w:rPr>
                <w:spacing w:val="-6"/>
                <w:kern w:val="0"/>
                <w:sz w:val="28"/>
                <w:szCs w:val="28"/>
              </w:rPr>
              <w:t>12600</w:t>
            </w:r>
          </w:p>
        </w:tc>
        <w:tc>
          <w:tcPr>
            <w:tcW w:w="1479" w:type="dxa"/>
          </w:tcPr>
          <w:p w14:paraId="02B57F3C">
            <w:pPr>
              <w:spacing w:line="454" w:lineRule="auto"/>
              <w:rPr>
                <w:rFonts w:ascii="Arial"/>
                <w:kern w:val="0"/>
                <w:sz w:val="20"/>
              </w:rPr>
            </w:pPr>
          </w:p>
          <w:p w14:paraId="58F1805F">
            <w:pPr>
              <w:pStyle w:val="14"/>
              <w:spacing w:before="65" w:line="241" w:lineRule="auto"/>
              <w:ind w:left="354" w:right="266" w:hanging="176"/>
              <w:rPr>
                <w:kern w:val="0"/>
              </w:rPr>
            </w:pPr>
            <w:r>
              <w:rPr>
                <w:spacing w:val="5"/>
                <w:kern w:val="0"/>
              </w:rPr>
              <w:t>合同签订后</w:t>
            </w:r>
            <w:r>
              <w:rPr>
                <w:spacing w:val="3"/>
                <w:kern w:val="0"/>
              </w:rPr>
              <w:t xml:space="preserve"> </w:t>
            </w:r>
            <w:r>
              <w:rPr>
                <w:spacing w:val="-3"/>
                <w:kern w:val="0"/>
              </w:rPr>
              <w:t>30</w:t>
            </w:r>
            <w:r>
              <w:rPr>
                <w:spacing w:val="9"/>
                <w:kern w:val="0"/>
              </w:rPr>
              <w:t xml:space="preserve"> </w:t>
            </w:r>
            <w:r>
              <w:rPr>
                <w:spacing w:val="-3"/>
                <w:kern w:val="0"/>
              </w:rPr>
              <w:t>日内</w:t>
            </w:r>
          </w:p>
        </w:tc>
        <w:tc>
          <w:tcPr>
            <w:tcW w:w="1422" w:type="dxa"/>
          </w:tcPr>
          <w:p w14:paraId="01D5C35D">
            <w:pPr>
              <w:spacing w:line="294" w:lineRule="auto"/>
              <w:rPr>
                <w:rFonts w:ascii="Arial"/>
                <w:kern w:val="0"/>
                <w:sz w:val="20"/>
              </w:rPr>
            </w:pPr>
          </w:p>
          <w:p w14:paraId="1FC01392">
            <w:pPr>
              <w:spacing w:line="294" w:lineRule="auto"/>
              <w:rPr>
                <w:rFonts w:ascii="Arial"/>
                <w:kern w:val="0"/>
                <w:sz w:val="20"/>
              </w:rPr>
            </w:pPr>
          </w:p>
          <w:p w14:paraId="552A6B45">
            <w:pPr>
              <w:pStyle w:val="14"/>
              <w:spacing w:before="65" w:line="231" w:lineRule="auto"/>
              <w:ind w:left="251"/>
              <w:rPr>
                <w:kern w:val="0"/>
              </w:rPr>
            </w:pPr>
            <w:r>
              <w:rPr>
                <w:spacing w:val="5"/>
                <w:kern w:val="0"/>
              </w:rPr>
              <w:t>鞍山境内</w:t>
            </w:r>
          </w:p>
        </w:tc>
        <w:tc>
          <w:tcPr>
            <w:tcW w:w="1085" w:type="dxa"/>
          </w:tcPr>
          <w:p w14:paraId="464D5361">
            <w:pPr>
              <w:spacing w:line="265" w:lineRule="auto"/>
              <w:rPr>
                <w:rFonts w:ascii="Arial"/>
                <w:kern w:val="0"/>
                <w:sz w:val="20"/>
              </w:rPr>
            </w:pPr>
          </w:p>
          <w:p w14:paraId="128A1E17">
            <w:pPr>
              <w:spacing w:line="265" w:lineRule="auto"/>
              <w:rPr>
                <w:rFonts w:ascii="Arial"/>
                <w:kern w:val="0"/>
                <w:sz w:val="20"/>
              </w:rPr>
            </w:pPr>
          </w:p>
          <w:p w14:paraId="157E5423">
            <w:pPr>
              <w:pStyle w:val="14"/>
              <w:spacing w:before="91" w:line="226" w:lineRule="auto"/>
              <w:ind w:left="368"/>
              <w:rPr>
                <w:kern w:val="0"/>
                <w:sz w:val="28"/>
                <w:szCs w:val="28"/>
              </w:rPr>
            </w:pPr>
            <w:r>
              <w:rPr>
                <w:kern w:val="0"/>
                <w:sz w:val="28"/>
                <w:szCs w:val="28"/>
              </w:rPr>
              <w:t>无</w:t>
            </w:r>
          </w:p>
        </w:tc>
      </w:tr>
    </w:tbl>
    <w:p w14:paraId="3C3EE201">
      <w:pPr>
        <w:pStyle w:val="3"/>
        <w:spacing w:line="372" w:lineRule="auto"/>
      </w:pPr>
    </w:p>
    <w:p w14:paraId="750AA5BC">
      <w:pPr>
        <w:spacing w:before="65" w:line="239" w:lineRule="auto"/>
        <w:ind w:left="7"/>
        <w:rPr>
          <w:rFonts w:ascii="仿宋" w:hAnsi="仿宋" w:eastAsia="仿宋" w:cs="仿宋"/>
          <w:sz w:val="20"/>
          <w:szCs w:val="20"/>
        </w:rPr>
      </w:pPr>
      <w:r>
        <w:rPr>
          <w:rFonts w:ascii="仿宋" w:hAnsi="仿宋" w:eastAsia="仿宋" w:cs="仿宋"/>
          <w:spacing w:val="-6"/>
          <w:sz w:val="20"/>
          <w:szCs w:val="20"/>
        </w:rPr>
        <w:t>注：</w:t>
      </w:r>
    </w:p>
    <w:p w14:paraId="4E92E780">
      <w:pPr>
        <w:spacing w:before="149" w:line="230" w:lineRule="auto"/>
        <w:ind w:left="430"/>
        <w:rPr>
          <w:rFonts w:ascii="仿宋" w:hAnsi="仿宋" w:eastAsia="仿宋" w:cs="仿宋"/>
          <w:sz w:val="20"/>
          <w:szCs w:val="20"/>
        </w:rPr>
      </w:pPr>
      <w:r>
        <w:rPr>
          <w:rFonts w:ascii="仿宋" w:hAnsi="仿宋" w:eastAsia="仿宋" w:cs="仿宋"/>
          <w:spacing w:val="8"/>
          <w:sz w:val="20"/>
          <w:szCs w:val="20"/>
        </w:rPr>
        <w:t>1、此表中，响应总价应和分项价格表的总价相一致；</w:t>
      </w:r>
    </w:p>
    <w:p w14:paraId="2C2B4920">
      <w:pPr>
        <w:spacing w:before="159" w:line="303" w:lineRule="auto"/>
        <w:ind w:left="2" w:firstLine="415"/>
        <w:rPr>
          <w:rFonts w:ascii="仿宋" w:hAnsi="仿宋" w:eastAsia="仿宋" w:cs="仿宋"/>
          <w:sz w:val="20"/>
          <w:szCs w:val="20"/>
        </w:rPr>
      </w:pPr>
      <w:r>
        <w:rPr>
          <w:rFonts w:ascii="仿宋" w:hAnsi="仿宋" w:eastAsia="仿宋" w:cs="仿宋"/>
          <w:spacing w:val="9"/>
          <w:sz w:val="20"/>
          <w:szCs w:val="20"/>
        </w:rPr>
        <w:t>2、询价解密后的报价一览表报价及相关内容与响应文件（</w:t>
      </w:r>
      <w:r>
        <w:rPr>
          <w:rFonts w:ascii="仿宋" w:hAnsi="仿宋" w:eastAsia="仿宋" w:cs="仿宋"/>
          <w:sz w:val="20"/>
          <w:szCs w:val="20"/>
        </w:rPr>
        <w:t>PDF</w:t>
      </w:r>
      <w:r>
        <w:rPr>
          <w:rFonts w:ascii="仿宋" w:hAnsi="仿宋" w:eastAsia="仿宋" w:cs="仿宋"/>
          <w:spacing w:val="9"/>
          <w:sz w:val="20"/>
          <w:szCs w:val="20"/>
        </w:rPr>
        <w:t>）中报价一览表不一致的</w:t>
      </w:r>
      <w:r>
        <w:rPr>
          <w:rFonts w:ascii="仿宋" w:hAnsi="仿宋" w:eastAsia="仿宋" w:cs="仿宋"/>
          <w:spacing w:val="8"/>
          <w:sz w:val="20"/>
          <w:szCs w:val="20"/>
        </w:rPr>
        <w:t>，以询价解密后的报</w:t>
      </w:r>
      <w:r>
        <w:rPr>
          <w:rFonts w:ascii="仿宋" w:hAnsi="仿宋" w:eastAsia="仿宋" w:cs="仿宋"/>
          <w:sz w:val="20"/>
          <w:szCs w:val="20"/>
        </w:rPr>
        <w:t xml:space="preserve"> </w:t>
      </w:r>
      <w:r>
        <w:rPr>
          <w:rFonts w:ascii="仿宋" w:hAnsi="仿宋" w:eastAsia="仿宋" w:cs="仿宋"/>
          <w:spacing w:val="7"/>
          <w:sz w:val="20"/>
          <w:szCs w:val="20"/>
        </w:rPr>
        <w:t>价及相关内容为准。</w:t>
      </w:r>
    </w:p>
    <w:p w14:paraId="5C27DD0C">
      <w:pPr>
        <w:pStyle w:val="3"/>
        <w:spacing w:line="256" w:lineRule="auto"/>
      </w:pPr>
    </w:p>
    <w:p w14:paraId="06267794">
      <w:pPr>
        <w:pStyle w:val="3"/>
        <w:spacing w:line="256" w:lineRule="auto"/>
      </w:pPr>
    </w:p>
    <w:p w14:paraId="47957382">
      <w:pPr>
        <w:pStyle w:val="3"/>
        <w:spacing w:line="257" w:lineRule="auto"/>
      </w:pPr>
    </w:p>
    <w:p w14:paraId="16F1CD0B">
      <w:pPr>
        <w:pStyle w:val="3"/>
        <w:spacing w:line="257" w:lineRule="auto"/>
      </w:pPr>
    </w:p>
    <w:p w14:paraId="17C384F5">
      <w:pPr>
        <w:spacing w:before="91" w:line="222" w:lineRule="auto"/>
        <w:ind w:left="7"/>
        <w:rPr>
          <w:rFonts w:ascii="仿宋" w:hAnsi="仿宋" w:eastAsia="仿宋" w:cs="仿宋"/>
          <w:sz w:val="28"/>
          <w:szCs w:val="28"/>
        </w:rPr>
      </w:pPr>
      <w:r>
        <w:drawing>
          <wp:anchor distT="0" distB="0" distL="0" distR="0" simplePos="0" relativeHeight="251660288" behindDoc="0" locked="0" layoutInCell="1" allowOverlap="1">
            <wp:simplePos x="0" y="0"/>
            <wp:positionH relativeFrom="column">
              <wp:posOffset>3383280</wp:posOffset>
            </wp:positionH>
            <wp:positionV relativeFrom="paragraph">
              <wp:posOffset>-534035</wp:posOffset>
            </wp:positionV>
            <wp:extent cx="1473835" cy="1532255"/>
            <wp:effectExtent l="0" t="0" r="4445" b="6985"/>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8" cstate="print"/>
                    <a:stretch>
                      <a:fillRect/>
                    </a:stretch>
                  </pic:blipFill>
                  <pic:spPr>
                    <a:xfrm>
                      <a:off x="0" y="0"/>
                      <a:ext cx="1473619" cy="1532320"/>
                    </a:xfrm>
                    <a:prstGeom prst="rect">
                      <a:avLst/>
                    </a:prstGeom>
                  </pic:spPr>
                </pic:pic>
              </a:graphicData>
            </a:graphic>
          </wp:anchor>
        </w:drawing>
      </w:r>
      <w:r>
        <w:rPr>
          <w:rFonts w:ascii="仿宋" w:hAnsi="仿宋" w:eastAsia="仿宋" w:cs="仿宋"/>
          <w:spacing w:val="-2"/>
          <w:sz w:val="28"/>
          <w:szCs w:val="28"/>
        </w:rPr>
        <w:t>供应商名称（加盖单位公章</w:t>
      </w:r>
      <w:r>
        <w:rPr>
          <w:rFonts w:ascii="仿宋" w:hAnsi="仿宋" w:eastAsia="仿宋" w:cs="仿宋"/>
          <w:spacing w:val="-65"/>
          <w:sz w:val="28"/>
          <w:szCs w:val="28"/>
        </w:rPr>
        <w:t>）：</w:t>
      </w:r>
      <w:r>
        <w:rPr>
          <w:rFonts w:ascii="仿宋" w:hAnsi="仿宋" w:eastAsia="仿宋" w:cs="仿宋"/>
          <w:spacing w:val="9"/>
          <w:sz w:val="28"/>
          <w:szCs w:val="28"/>
          <w:u w:val="single"/>
        </w:rPr>
        <w:t xml:space="preserve">  </w:t>
      </w:r>
      <w:r>
        <w:rPr>
          <w:rFonts w:ascii="仿宋" w:hAnsi="仿宋" w:eastAsia="仿宋" w:cs="仿宋"/>
          <w:spacing w:val="-2"/>
          <w:sz w:val="28"/>
          <w:szCs w:val="28"/>
          <w:u w:val="single"/>
        </w:rPr>
        <w:t>鞍山市万达信息技术有限公司</w:t>
      </w:r>
      <w:r>
        <w:rPr>
          <w:rFonts w:ascii="仿宋" w:hAnsi="仿宋" w:eastAsia="仿宋" w:cs="仿宋"/>
          <w:sz w:val="28"/>
          <w:szCs w:val="28"/>
          <w:u w:val="single"/>
        </w:rPr>
        <w:t xml:space="preserve">            </w:t>
      </w:r>
    </w:p>
    <w:p w14:paraId="5C89B3AE">
      <w:pPr>
        <w:spacing w:before="302" w:line="223" w:lineRule="auto"/>
        <w:ind w:left="15"/>
        <w:rPr>
          <w:rFonts w:ascii="仿宋" w:hAnsi="仿宋" w:eastAsia="仿宋" w:cs="仿宋"/>
          <w:sz w:val="28"/>
          <w:szCs w:val="28"/>
        </w:rPr>
      </w:pPr>
      <w:r>
        <w:drawing>
          <wp:anchor distT="0" distB="0" distL="0" distR="0" simplePos="0" relativeHeight="251659264" behindDoc="0" locked="0" layoutInCell="1" allowOverlap="1">
            <wp:simplePos x="0" y="0"/>
            <wp:positionH relativeFrom="column">
              <wp:posOffset>5437505</wp:posOffset>
            </wp:positionH>
            <wp:positionV relativeFrom="paragraph">
              <wp:posOffset>36830</wp:posOffset>
            </wp:positionV>
            <wp:extent cx="762635" cy="793115"/>
            <wp:effectExtent l="0" t="0" r="14605" b="14605"/>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9" cstate="print"/>
                    <a:stretch>
                      <a:fillRect/>
                    </a:stretch>
                  </pic:blipFill>
                  <pic:spPr>
                    <a:xfrm>
                      <a:off x="0" y="0"/>
                      <a:ext cx="762782" cy="792934"/>
                    </a:xfrm>
                    <a:prstGeom prst="rect">
                      <a:avLst/>
                    </a:prstGeom>
                  </pic:spPr>
                </pic:pic>
              </a:graphicData>
            </a:graphic>
          </wp:anchor>
        </w:drawing>
      </w:r>
      <w:r>
        <w:rPr>
          <w:rFonts w:ascii="仿宋" w:hAnsi="仿宋" w:eastAsia="仿宋" w:cs="仿宋"/>
          <w:spacing w:val="-1"/>
          <w:sz w:val="28"/>
          <w:szCs w:val="28"/>
        </w:rPr>
        <w:t>法定代表人（或非法人组织负责人）或其授权委托人(签字或盖章)：</w:t>
      </w:r>
      <w:r>
        <w:rPr>
          <w:rFonts w:ascii="仿宋" w:hAnsi="仿宋" w:eastAsia="仿宋" w:cs="仿宋"/>
          <w:sz w:val="28"/>
          <w:szCs w:val="28"/>
          <w:u w:val="single"/>
        </w:rPr>
        <w:t xml:space="preserve">          </w:t>
      </w:r>
    </w:p>
    <w:p w14:paraId="38125662">
      <w:pPr>
        <w:spacing w:before="300" w:line="223" w:lineRule="auto"/>
        <w:ind w:left="65"/>
        <w:rPr>
          <w:rFonts w:ascii="仿宋" w:hAnsi="仿宋" w:eastAsia="仿宋" w:cs="仿宋"/>
          <w:sz w:val="28"/>
          <w:szCs w:val="28"/>
        </w:rPr>
      </w:pPr>
      <w:r>
        <w:rPr>
          <w:rFonts w:ascii="仿宋" w:hAnsi="仿宋" w:eastAsia="仿宋" w:cs="仿宋"/>
          <w:spacing w:val="-19"/>
          <w:sz w:val="28"/>
          <w:szCs w:val="28"/>
        </w:rPr>
        <w:t xml:space="preserve">日期： </w:t>
      </w:r>
      <w:r>
        <w:rPr>
          <w:rFonts w:ascii="仿宋" w:hAnsi="仿宋" w:eastAsia="仿宋" w:cs="仿宋"/>
          <w:spacing w:val="16"/>
          <w:sz w:val="28"/>
          <w:szCs w:val="28"/>
          <w:u w:val="single"/>
        </w:rPr>
        <w:t xml:space="preserve"> </w:t>
      </w:r>
      <w:r>
        <w:rPr>
          <w:rFonts w:ascii="仿宋" w:hAnsi="仿宋" w:eastAsia="仿宋" w:cs="仿宋"/>
          <w:spacing w:val="-19"/>
          <w:sz w:val="28"/>
          <w:szCs w:val="28"/>
          <w:u w:val="single"/>
        </w:rPr>
        <w:t>2024</w:t>
      </w:r>
      <w:r>
        <w:rPr>
          <w:rFonts w:ascii="仿宋" w:hAnsi="仿宋" w:eastAsia="仿宋" w:cs="仿宋"/>
          <w:spacing w:val="-45"/>
          <w:sz w:val="28"/>
          <w:szCs w:val="28"/>
          <w:u w:val="single"/>
        </w:rPr>
        <w:t xml:space="preserve"> </w:t>
      </w:r>
      <w:r>
        <w:rPr>
          <w:rFonts w:ascii="仿宋" w:hAnsi="仿宋" w:eastAsia="仿宋" w:cs="仿宋"/>
          <w:spacing w:val="-19"/>
          <w:sz w:val="28"/>
          <w:szCs w:val="28"/>
          <w:u w:val="single"/>
        </w:rPr>
        <w:t>年</w:t>
      </w:r>
      <w:r>
        <w:rPr>
          <w:rFonts w:ascii="仿宋" w:hAnsi="仿宋" w:eastAsia="仿宋" w:cs="仿宋"/>
          <w:spacing w:val="-60"/>
          <w:sz w:val="28"/>
          <w:szCs w:val="28"/>
          <w:u w:val="single"/>
        </w:rPr>
        <w:t xml:space="preserve"> </w:t>
      </w:r>
      <w:r>
        <w:rPr>
          <w:rFonts w:ascii="仿宋" w:hAnsi="仿宋" w:eastAsia="仿宋" w:cs="仿宋"/>
          <w:spacing w:val="-19"/>
          <w:sz w:val="28"/>
          <w:szCs w:val="28"/>
          <w:u w:val="single"/>
        </w:rPr>
        <w:t>9</w:t>
      </w:r>
      <w:r>
        <w:rPr>
          <w:rFonts w:ascii="仿宋" w:hAnsi="仿宋" w:eastAsia="仿宋" w:cs="仿宋"/>
          <w:spacing w:val="-40"/>
          <w:sz w:val="28"/>
          <w:szCs w:val="28"/>
          <w:u w:val="single"/>
        </w:rPr>
        <w:t xml:space="preserve"> </w:t>
      </w:r>
      <w:r>
        <w:rPr>
          <w:rFonts w:ascii="仿宋" w:hAnsi="仿宋" w:eastAsia="仿宋" w:cs="仿宋"/>
          <w:spacing w:val="-19"/>
          <w:sz w:val="28"/>
          <w:szCs w:val="28"/>
          <w:u w:val="single"/>
        </w:rPr>
        <w:t>月</w:t>
      </w:r>
      <w:r>
        <w:rPr>
          <w:rFonts w:ascii="仿宋" w:hAnsi="仿宋" w:eastAsia="仿宋" w:cs="仿宋"/>
          <w:spacing w:val="-40"/>
          <w:sz w:val="28"/>
          <w:szCs w:val="28"/>
          <w:u w:val="single"/>
        </w:rPr>
        <w:t xml:space="preserve"> </w:t>
      </w:r>
      <w:r>
        <w:rPr>
          <w:rFonts w:ascii="仿宋" w:hAnsi="仿宋" w:eastAsia="仿宋" w:cs="仿宋"/>
          <w:spacing w:val="-19"/>
          <w:sz w:val="28"/>
          <w:szCs w:val="28"/>
          <w:u w:val="single"/>
        </w:rPr>
        <w:t>12</w:t>
      </w:r>
      <w:r>
        <w:rPr>
          <w:rFonts w:ascii="仿宋" w:hAnsi="仿宋" w:eastAsia="仿宋" w:cs="仿宋"/>
          <w:spacing w:val="6"/>
          <w:sz w:val="28"/>
          <w:szCs w:val="28"/>
          <w:u w:val="single"/>
        </w:rPr>
        <w:t xml:space="preserve"> </w:t>
      </w:r>
      <w:r>
        <w:rPr>
          <w:rFonts w:ascii="仿宋" w:hAnsi="仿宋" w:eastAsia="仿宋" w:cs="仿宋"/>
          <w:spacing w:val="-19"/>
          <w:sz w:val="28"/>
          <w:szCs w:val="28"/>
          <w:u w:val="single"/>
        </w:rPr>
        <w:t>日</w:t>
      </w:r>
      <w:r>
        <w:rPr>
          <w:rFonts w:ascii="仿宋" w:hAnsi="仿宋" w:eastAsia="仿宋" w:cs="仿宋"/>
          <w:sz w:val="28"/>
          <w:szCs w:val="28"/>
          <w:u w:val="single"/>
        </w:rPr>
        <w:t xml:space="preserve">             </w:t>
      </w:r>
    </w:p>
    <w:p w14:paraId="4E4CD477">
      <w:pPr>
        <w:spacing w:line="223" w:lineRule="auto"/>
        <w:rPr>
          <w:rFonts w:ascii="仿宋" w:hAnsi="仿宋" w:eastAsia="仿宋" w:cs="仿宋"/>
          <w:sz w:val="28"/>
          <w:szCs w:val="28"/>
        </w:rPr>
        <w:sectPr>
          <w:footerReference r:id="rId3" w:type="default"/>
          <w:pgSz w:w="11906" w:h="16839"/>
          <w:pgMar w:top="1431" w:right="887" w:bottom="1378" w:left="794" w:header="0" w:footer="1212" w:gutter="0"/>
          <w:cols w:space="720" w:num="1"/>
        </w:sectPr>
      </w:pPr>
    </w:p>
    <w:p w14:paraId="43573A4D">
      <w:pPr>
        <w:pStyle w:val="3"/>
        <w:spacing w:before="170" w:line="227" w:lineRule="auto"/>
        <w:outlineLvl w:val="1"/>
        <w:rPr>
          <w:rFonts w:ascii="黑体" w:hAnsi="黑体" w:eastAsia="黑体" w:cs="黑体"/>
          <w:sz w:val="31"/>
          <w:szCs w:val="31"/>
        </w:rPr>
      </w:pPr>
      <w:bookmarkStart w:id="0" w:name="bookmark30"/>
      <w:bookmarkEnd w:id="0"/>
      <w:bookmarkStart w:id="1" w:name="bookmark29"/>
      <w:bookmarkEnd w:id="1"/>
    </w:p>
    <w:p w14:paraId="66D4AD8D">
      <w:pPr>
        <w:pStyle w:val="3"/>
        <w:spacing w:line="472" w:lineRule="auto"/>
      </w:pPr>
    </w:p>
    <w:p w14:paraId="11EB7193">
      <w:pPr>
        <w:spacing w:before="101" w:line="228" w:lineRule="auto"/>
        <w:ind w:left="4386"/>
        <w:rPr>
          <w:rFonts w:ascii="仿宋" w:hAnsi="仿宋" w:eastAsia="仿宋" w:cs="仿宋"/>
          <w:sz w:val="31"/>
          <w:szCs w:val="31"/>
        </w:rPr>
      </w:pPr>
      <w:r>
        <w:rPr>
          <w:rFonts w:ascii="仿宋" w:hAnsi="仿宋" w:eastAsia="仿宋" w:cs="仿宋"/>
          <w:b/>
          <w:bCs/>
          <w:spacing w:val="2"/>
          <w:sz w:val="31"/>
          <w:szCs w:val="31"/>
        </w:rPr>
        <w:t>分项报价表</w:t>
      </w:r>
    </w:p>
    <w:p w14:paraId="1DD9236B">
      <w:pPr>
        <w:pStyle w:val="3"/>
        <w:spacing w:line="360" w:lineRule="auto"/>
      </w:pPr>
    </w:p>
    <w:p w14:paraId="6C6F4F58">
      <w:pPr>
        <w:spacing w:before="91" w:line="222" w:lineRule="auto"/>
        <w:ind w:left="1091"/>
        <w:rPr>
          <w:rFonts w:ascii="仿宋" w:hAnsi="仿宋" w:eastAsia="仿宋" w:cs="仿宋"/>
          <w:sz w:val="28"/>
          <w:szCs w:val="28"/>
        </w:rPr>
      </w:pPr>
      <w:r>
        <w:rPr>
          <w:rFonts w:ascii="仿宋" w:hAnsi="仿宋" w:eastAsia="仿宋" w:cs="仿宋"/>
          <w:b/>
          <w:bCs/>
          <w:sz w:val="28"/>
          <w:szCs w:val="28"/>
        </w:rPr>
        <w:t>包号：001</w:t>
      </w:r>
      <w:r>
        <w:rPr>
          <w:rFonts w:ascii="仿宋" w:hAnsi="仿宋" w:eastAsia="仿宋" w:cs="仿宋"/>
          <w:sz w:val="28"/>
          <w:szCs w:val="28"/>
        </w:rPr>
        <w:t xml:space="preserve">                                  </w:t>
      </w:r>
      <w:r>
        <w:rPr>
          <w:rFonts w:ascii="仿宋" w:hAnsi="仿宋" w:eastAsia="仿宋" w:cs="仿宋"/>
          <w:spacing w:val="-1"/>
          <w:sz w:val="28"/>
          <w:szCs w:val="28"/>
        </w:rPr>
        <w:t xml:space="preserve">    </w:t>
      </w:r>
      <w:r>
        <w:rPr>
          <w:rFonts w:ascii="仿宋" w:hAnsi="仿宋" w:eastAsia="仿宋" w:cs="仿宋"/>
          <w:b/>
          <w:bCs/>
          <w:spacing w:val="-1"/>
          <w:sz w:val="28"/>
          <w:szCs w:val="28"/>
        </w:rPr>
        <w:t>报价单位：元</w:t>
      </w:r>
    </w:p>
    <w:p w14:paraId="6D12F0C1">
      <w:pPr>
        <w:spacing w:line="167" w:lineRule="exact"/>
      </w:pPr>
    </w:p>
    <w:tbl>
      <w:tblPr>
        <w:tblStyle w:val="15"/>
        <w:tblW w:w="9026" w:type="dxa"/>
        <w:tblInd w:w="6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051"/>
        <w:gridCol w:w="912"/>
        <w:gridCol w:w="971"/>
        <w:gridCol w:w="672"/>
        <w:gridCol w:w="845"/>
        <w:gridCol w:w="1158"/>
        <w:gridCol w:w="971"/>
        <w:gridCol w:w="1151"/>
        <w:gridCol w:w="729"/>
      </w:tblGrid>
      <w:tr w14:paraId="02B6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566" w:type="dxa"/>
          </w:tcPr>
          <w:p w14:paraId="63FA4B18">
            <w:pPr>
              <w:spacing w:line="335" w:lineRule="auto"/>
              <w:rPr>
                <w:rFonts w:ascii="Arial"/>
                <w:kern w:val="0"/>
                <w:sz w:val="20"/>
              </w:rPr>
            </w:pPr>
          </w:p>
          <w:p w14:paraId="72C52092">
            <w:pPr>
              <w:pStyle w:val="14"/>
              <w:spacing w:before="78" w:line="222" w:lineRule="auto"/>
              <w:ind w:left="78"/>
              <w:rPr>
                <w:kern w:val="0"/>
                <w:sz w:val="24"/>
                <w:szCs w:val="24"/>
              </w:rPr>
            </w:pPr>
            <w:r>
              <w:rPr>
                <w:spacing w:val="-8"/>
                <w:kern w:val="0"/>
                <w:sz w:val="24"/>
                <w:szCs w:val="24"/>
              </w:rPr>
              <w:t>序号</w:t>
            </w:r>
          </w:p>
        </w:tc>
        <w:tc>
          <w:tcPr>
            <w:tcW w:w="1051" w:type="dxa"/>
          </w:tcPr>
          <w:p w14:paraId="76B829F7">
            <w:pPr>
              <w:spacing w:line="334" w:lineRule="auto"/>
              <w:rPr>
                <w:rFonts w:ascii="Arial"/>
                <w:kern w:val="0"/>
                <w:sz w:val="20"/>
              </w:rPr>
            </w:pPr>
          </w:p>
          <w:p w14:paraId="02AC84C3">
            <w:pPr>
              <w:pStyle w:val="14"/>
              <w:spacing w:before="78" w:line="221" w:lineRule="auto"/>
              <w:jc w:val="right"/>
              <w:rPr>
                <w:kern w:val="0"/>
                <w:sz w:val="24"/>
                <w:szCs w:val="24"/>
              </w:rPr>
            </w:pPr>
            <w:r>
              <w:rPr>
                <w:spacing w:val="-7"/>
                <w:kern w:val="0"/>
                <w:sz w:val="24"/>
                <w:szCs w:val="24"/>
              </w:rPr>
              <w:t>产品名称</w:t>
            </w:r>
          </w:p>
        </w:tc>
        <w:tc>
          <w:tcPr>
            <w:tcW w:w="912" w:type="dxa"/>
          </w:tcPr>
          <w:p w14:paraId="0F2122F4">
            <w:pPr>
              <w:spacing w:line="335" w:lineRule="auto"/>
              <w:rPr>
                <w:rFonts w:ascii="Arial"/>
                <w:kern w:val="0"/>
                <w:sz w:val="20"/>
              </w:rPr>
            </w:pPr>
          </w:p>
          <w:p w14:paraId="301D055C">
            <w:pPr>
              <w:pStyle w:val="14"/>
              <w:spacing w:before="78" w:line="222" w:lineRule="auto"/>
              <w:ind w:left="283"/>
              <w:rPr>
                <w:kern w:val="0"/>
                <w:sz w:val="24"/>
                <w:szCs w:val="24"/>
              </w:rPr>
            </w:pPr>
            <w:r>
              <w:rPr>
                <w:spacing w:val="-22"/>
                <w:kern w:val="0"/>
                <w:sz w:val="24"/>
                <w:szCs w:val="24"/>
              </w:rPr>
              <w:t>品牌</w:t>
            </w:r>
          </w:p>
        </w:tc>
        <w:tc>
          <w:tcPr>
            <w:tcW w:w="971" w:type="dxa"/>
          </w:tcPr>
          <w:p w14:paraId="49236717">
            <w:pPr>
              <w:pStyle w:val="14"/>
              <w:spacing w:before="259" w:line="230" w:lineRule="auto"/>
              <w:ind w:left="335" w:right="166" w:firstLine="12"/>
              <w:rPr>
                <w:kern w:val="0"/>
                <w:sz w:val="24"/>
                <w:szCs w:val="24"/>
              </w:rPr>
            </w:pPr>
            <w:r>
              <w:rPr>
                <w:spacing w:val="-14"/>
                <w:kern w:val="0"/>
                <w:sz w:val="24"/>
                <w:szCs w:val="24"/>
              </w:rPr>
              <w:t>型号</w:t>
            </w:r>
            <w:r>
              <w:rPr>
                <w:kern w:val="0"/>
                <w:sz w:val="24"/>
                <w:szCs w:val="24"/>
              </w:rPr>
              <w:t xml:space="preserve"> </w:t>
            </w:r>
            <w:r>
              <w:rPr>
                <w:spacing w:val="-8"/>
                <w:kern w:val="0"/>
                <w:sz w:val="24"/>
                <w:szCs w:val="24"/>
              </w:rPr>
              <w:t>规格</w:t>
            </w:r>
          </w:p>
        </w:tc>
        <w:tc>
          <w:tcPr>
            <w:tcW w:w="672" w:type="dxa"/>
          </w:tcPr>
          <w:p w14:paraId="31AC31E7">
            <w:pPr>
              <w:spacing w:line="334" w:lineRule="auto"/>
              <w:rPr>
                <w:rFonts w:ascii="Arial"/>
                <w:kern w:val="0"/>
                <w:sz w:val="20"/>
              </w:rPr>
            </w:pPr>
          </w:p>
          <w:p w14:paraId="6CF01FF0">
            <w:pPr>
              <w:pStyle w:val="14"/>
              <w:spacing w:before="78" w:line="223" w:lineRule="auto"/>
              <w:ind w:left="108"/>
              <w:rPr>
                <w:kern w:val="0"/>
                <w:sz w:val="24"/>
                <w:szCs w:val="24"/>
              </w:rPr>
            </w:pPr>
            <w:r>
              <w:rPr>
                <w:spacing w:val="-8"/>
                <w:kern w:val="0"/>
                <w:sz w:val="24"/>
                <w:szCs w:val="24"/>
              </w:rPr>
              <w:t>数量</w:t>
            </w:r>
          </w:p>
        </w:tc>
        <w:tc>
          <w:tcPr>
            <w:tcW w:w="845" w:type="dxa"/>
          </w:tcPr>
          <w:p w14:paraId="4EA7B3AE">
            <w:pPr>
              <w:spacing w:line="334" w:lineRule="auto"/>
              <w:rPr>
                <w:rFonts w:ascii="Arial"/>
                <w:kern w:val="0"/>
                <w:sz w:val="20"/>
              </w:rPr>
            </w:pPr>
          </w:p>
          <w:p w14:paraId="1941E600">
            <w:pPr>
              <w:pStyle w:val="14"/>
              <w:spacing w:before="78" w:line="223" w:lineRule="auto"/>
              <w:ind w:right="7"/>
              <w:jc w:val="right"/>
              <w:rPr>
                <w:kern w:val="0"/>
                <w:sz w:val="24"/>
                <w:szCs w:val="24"/>
              </w:rPr>
            </w:pPr>
            <w:r>
              <w:rPr>
                <w:spacing w:val="-7"/>
                <w:kern w:val="0"/>
                <w:sz w:val="24"/>
                <w:szCs w:val="24"/>
              </w:rPr>
              <w:t>原产地</w:t>
            </w:r>
          </w:p>
        </w:tc>
        <w:tc>
          <w:tcPr>
            <w:tcW w:w="1158" w:type="dxa"/>
          </w:tcPr>
          <w:p w14:paraId="05785F66">
            <w:pPr>
              <w:pStyle w:val="14"/>
              <w:spacing w:before="257" w:line="230" w:lineRule="auto"/>
              <w:ind w:left="407" w:right="162" w:hanging="120"/>
              <w:rPr>
                <w:kern w:val="0"/>
                <w:sz w:val="24"/>
                <w:szCs w:val="24"/>
              </w:rPr>
            </w:pPr>
            <w:r>
              <w:rPr>
                <w:spacing w:val="-6"/>
                <w:kern w:val="0"/>
                <w:sz w:val="24"/>
                <w:szCs w:val="24"/>
              </w:rPr>
              <w:t>制造商</w:t>
            </w:r>
            <w:r>
              <w:rPr>
                <w:kern w:val="0"/>
                <w:sz w:val="24"/>
                <w:szCs w:val="24"/>
              </w:rPr>
              <w:t xml:space="preserve"> </w:t>
            </w:r>
            <w:r>
              <w:rPr>
                <w:spacing w:val="-9"/>
                <w:kern w:val="0"/>
                <w:sz w:val="24"/>
                <w:szCs w:val="24"/>
              </w:rPr>
              <w:t>名称</w:t>
            </w:r>
          </w:p>
        </w:tc>
        <w:tc>
          <w:tcPr>
            <w:tcW w:w="971" w:type="dxa"/>
          </w:tcPr>
          <w:p w14:paraId="45B493DC">
            <w:pPr>
              <w:spacing w:line="334" w:lineRule="auto"/>
              <w:rPr>
                <w:rFonts w:ascii="Arial"/>
                <w:kern w:val="0"/>
                <w:sz w:val="20"/>
              </w:rPr>
            </w:pPr>
          </w:p>
          <w:p w14:paraId="689DE08E">
            <w:pPr>
              <w:pStyle w:val="14"/>
              <w:spacing w:before="78" w:line="221" w:lineRule="auto"/>
              <w:ind w:left="316"/>
              <w:rPr>
                <w:kern w:val="0"/>
                <w:sz w:val="24"/>
                <w:szCs w:val="24"/>
              </w:rPr>
            </w:pPr>
            <w:r>
              <w:rPr>
                <w:spacing w:val="-11"/>
                <w:kern w:val="0"/>
                <w:sz w:val="24"/>
                <w:szCs w:val="24"/>
              </w:rPr>
              <w:t>单价</w:t>
            </w:r>
          </w:p>
        </w:tc>
        <w:tc>
          <w:tcPr>
            <w:tcW w:w="1151" w:type="dxa"/>
          </w:tcPr>
          <w:p w14:paraId="4D5A25F1">
            <w:pPr>
              <w:spacing w:line="335" w:lineRule="auto"/>
              <w:rPr>
                <w:rFonts w:ascii="Arial"/>
                <w:kern w:val="0"/>
                <w:sz w:val="20"/>
              </w:rPr>
            </w:pPr>
          </w:p>
          <w:p w14:paraId="333AD4A5">
            <w:pPr>
              <w:pStyle w:val="14"/>
              <w:spacing w:before="78" w:line="222" w:lineRule="auto"/>
              <w:ind w:left="413"/>
              <w:rPr>
                <w:kern w:val="0"/>
                <w:sz w:val="24"/>
                <w:szCs w:val="24"/>
              </w:rPr>
            </w:pPr>
            <w:r>
              <w:rPr>
                <w:spacing w:val="-14"/>
                <w:kern w:val="0"/>
                <w:sz w:val="24"/>
                <w:szCs w:val="24"/>
              </w:rPr>
              <w:t>总价</w:t>
            </w:r>
          </w:p>
        </w:tc>
        <w:tc>
          <w:tcPr>
            <w:tcW w:w="729" w:type="dxa"/>
          </w:tcPr>
          <w:p w14:paraId="36B633EE">
            <w:pPr>
              <w:spacing w:line="335" w:lineRule="auto"/>
              <w:rPr>
                <w:rFonts w:ascii="Arial"/>
                <w:kern w:val="0"/>
                <w:sz w:val="20"/>
              </w:rPr>
            </w:pPr>
          </w:p>
          <w:p w14:paraId="412A9BC3">
            <w:pPr>
              <w:pStyle w:val="14"/>
              <w:spacing w:before="78" w:line="224" w:lineRule="auto"/>
              <w:ind w:left="192"/>
              <w:rPr>
                <w:kern w:val="0"/>
                <w:sz w:val="24"/>
                <w:szCs w:val="24"/>
              </w:rPr>
            </w:pPr>
            <w:r>
              <w:rPr>
                <w:spacing w:val="-9"/>
                <w:kern w:val="0"/>
                <w:sz w:val="24"/>
                <w:szCs w:val="24"/>
              </w:rPr>
              <w:t>备注</w:t>
            </w:r>
          </w:p>
        </w:tc>
      </w:tr>
      <w:tr w14:paraId="2460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6" w:type="dxa"/>
          </w:tcPr>
          <w:p w14:paraId="07220F92">
            <w:pPr>
              <w:spacing w:line="462" w:lineRule="auto"/>
              <w:rPr>
                <w:rFonts w:ascii="Arial"/>
                <w:kern w:val="0"/>
                <w:sz w:val="20"/>
              </w:rPr>
            </w:pPr>
          </w:p>
          <w:p w14:paraId="160075DE">
            <w:pPr>
              <w:pStyle w:val="14"/>
              <w:spacing w:before="78" w:line="181" w:lineRule="auto"/>
              <w:ind w:left="194"/>
              <w:rPr>
                <w:kern w:val="0"/>
                <w:sz w:val="24"/>
                <w:szCs w:val="24"/>
              </w:rPr>
            </w:pPr>
            <w:r>
              <w:rPr>
                <w:kern w:val="0"/>
                <w:sz w:val="24"/>
                <w:szCs w:val="24"/>
              </w:rPr>
              <w:t>1</w:t>
            </w:r>
          </w:p>
        </w:tc>
        <w:tc>
          <w:tcPr>
            <w:tcW w:w="1051" w:type="dxa"/>
          </w:tcPr>
          <w:p w14:paraId="3C76EE0D">
            <w:pPr>
              <w:spacing w:line="422" w:lineRule="auto"/>
              <w:rPr>
                <w:rFonts w:ascii="Arial"/>
                <w:kern w:val="0"/>
                <w:sz w:val="20"/>
              </w:rPr>
            </w:pPr>
          </w:p>
          <w:p w14:paraId="0E9C0A6E">
            <w:pPr>
              <w:pStyle w:val="14"/>
              <w:spacing w:before="78" w:line="222" w:lineRule="auto"/>
              <w:ind w:left="123"/>
              <w:rPr>
                <w:kern w:val="0"/>
                <w:sz w:val="24"/>
                <w:szCs w:val="24"/>
              </w:rPr>
            </w:pPr>
            <w:r>
              <w:rPr>
                <w:spacing w:val="-6"/>
                <w:kern w:val="0"/>
                <w:sz w:val="24"/>
                <w:szCs w:val="24"/>
              </w:rPr>
              <w:t>服务器</w:t>
            </w:r>
          </w:p>
        </w:tc>
        <w:tc>
          <w:tcPr>
            <w:tcW w:w="912" w:type="dxa"/>
          </w:tcPr>
          <w:p w14:paraId="1187878D">
            <w:pPr>
              <w:spacing w:line="422" w:lineRule="auto"/>
              <w:rPr>
                <w:rFonts w:ascii="Arial"/>
                <w:kern w:val="0"/>
                <w:sz w:val="20"/>
              </w:rPr>
            </w:pPr>
          </w:p>
          <w:p w14:paraId="6276EC3A">
            <w:pPr>
              <w:pStyle w:val="14"/>
              <w:spacing w:before="78" w:line="225" w:lineRule="auto"/>
              <w:ind w:left="172"/>
              <w:rPr>
                <w:kern w:val="0"/>
                <w:sz w:val="24"/>
                <w:szCs w:val="24"/>
              </w:rPr>
            </w:pPr>
            <w:r>
              <w:rPr>
                <w:spacing w:val="-7"/>
                <w:kern w:val="0"/>
                <w:sz w:val="24"/>
                <w:szCs w:val="24"/>
              </w:rPr>
              <w:t>联想</w:t>
            </w:r>
          </w:p>
        </w:tc>
        <w:tc>
          <w:tcPr>
            <w:tcW w:w="971" w:type="dxa"/>
          </w:tcPr>
          <w:p w14:paraId="7D201910">
            <w:pPr>
              <w:pStyle w:val="14"/>
              <w:spacing w:before="37" w:line="238" w:lineRule="auto"/>
              <w:ind w:left="13"/>
              <w:rPr>
                <w:kern w:val="0"/>
                <w:sz w:val="24"/>
                <w:szCs w:val="24"/>
              </w:rPr>
            </w:pPr>
            <w:r>
              <w:rPr>
                <w:spacing w:val="-1"/>
                <w:kern w:val="0"/>
                <w:sz w:val="24"/>
                <w:szCs w:val="24"/>
              </w:rPr>
              <w:t>ThinkSe</w:t>
            </w:r>
          </w:p>
          <w:p w14:paraId="680BC991">
            <w:pPr>
              <w:pStyle w:val="14"/>
              <w:spacing w:line="241" w:lineRule="auto"/>
              <w:ind w:left="194"/>
              <w:rPr>
                <w:kern w:val="0"/>
                <w:sz w:val="24"/>
                <w:szCs w:val="24"/>
              </w:rPr>
            </w:pPr>
            <w:r>
              <w:rPr>
                <w:spacing w:val="-2"/>
                <w:kern w:val="0"/>
                <w:sz w:val="24"/>
                <w:szCs w:val="24"/>
              </w:rPr>
              <w:t>rver</w:t>
            </w:r>
          </w:p>
          <w:p w14:paraId="6844F350">
            <w:pPr>
              <w:pStyle w:val="14"/>
              <w:spacing w:before="40" w:line="180" w:lineRule="auto"/>
              <w:ind w:left="77"/>
              <w:rPr>
                <w:kern w:val="0"/>
                <w:sz w:val="24"/>
                <w:szCs w:val="24"/>
              </w:rPr>
            </w:pPr>
            <w:r>
              <w:rPr>
                <w:spacing w:val="-2"/>
                <w:kern w:val="0"/>
                <w:sz w:val="24"/>
                <w:szCs w:val="24"/>
              </w:rPr>
              <w:t>SR658H</w:t>
            </w:r>
          </w:p>
          <w:p w14:paraId="3354A9F0">
            <w:pPr>
              <w:pStyle w:val="14"/>
              <w:spacing w:before="34" w:line="208" w:lineRule="auto"/>
              <w:ind w:left="315"/>
              <w:rPr>
                <w:kern w:val="0"/>
                <w:sz w:val="24"/>
                <w:szCs w:val="24"/>
              </w:rPr>
            </w:pPr>
            <w:r>
              <w:rPr>
                <w:spacing w:val="-4"/>
                <w:kern w:val="0"/>
                <w:sz w:val="24"/>
                <w:szCs w:val="24"/>
              </w:rPr>
              <w:t>v2</w:t>
            </w:r>
          </w:p>
        </w:tc>
        <w:tc>
          <w:tcPr>
            <w:tcW w:w="672" w:type="dxa"/>
          </w:tcPr>
          <w:p w14:paraId="211144BB">
            <w:pPr>
              <w:spacing w:line="462" w:lineRule="auto"/>
              <w:rPr>
                <w:rFonts w:ascii="Arial"/>
                <w:kern w:val="0"/>
                <w:sz w:val="20"/>
              </w:rPr>
            </w:pPr>
          </w:p>
          <w:p w14:paraId="500865CA">
            <w:pPr>
              <w:pStyle w:val="14"/>
              <w:spacing w:before="78" w:line="181" w:lineRule="auto"/>
              <w:ind w:left="246"/>
              <w:rPr>
                <w:kern w:val="0"/>
                <w:sz w:val="24"/>
                <w:szCs w:val="24"/>
              </w:rPr>
            </w:pPr>
            <w:r>
              <w:rPr>
                <w:kern w:val="0"/>
                <w:sz w:val="24"/>
                <w:szCs w:val="24"/>
              </w:rPr>
              <w:t>1</w:t>
            </w:r>
          </w:p>
        </w:tc>
        <w:tc>
          <w:tcPr>
            <w:tcW w:w="845" w:type="dxa"/>
          </w:tcPr>
          <w:p w14:paraId="0982A34B">
            <w:pPr>
              <w:spacing w:line="422" w:lineRule="auto"/>
              <w:rPr>
                <w:rFonts w:ascii="Arial"/>
                <w:kern w:val="0"/>
                <w:sz w:val="20"/>
              </w:rPr>
            </w:pPr>
          </w:p>
          <w:p w14:paraId="5D92B1B0">
            <w:pPr>
              <w:pStyle w:val="14"/>
              <w:spacing w:before="78" w:line="222" w:lineRule="auto"/>
              <w:ind w:left="143"/>
              <w:rPr>
                <w:kern w:val="0"/>
                <w:sz w:val="24"/>
                <w:szCs w:val="24"/>
              </w:rPr>
            </w:pPr>
            <w:r>
              <w:rPr>
                <w:spacing w:val="-9"/>
                <w:kern w:val="0"/>
                <w:sz w:val="24"/>
                <w:szCs w:val="24"/>
              </w:rPr>
              <w:t>天津</w:t>
            </w:r>
          </w:p>
        </w:tc>
        <w:tc>
          <w:tcPr>
            <w:tcW w:w="1158" w:type="dxa"/>
          </w:tcPr>
          <w:p w14:paraId="19173F33">
            <w:pPr>
              <w:pStyle w:val="14"/>
              <w:spacing w:before="190" w:line="222" w:lineRule="auto"/>
              <w:ind w:left="58"/>
              <w:rPr>
                <w:kern w:val="0"/>
                <w:sz w:val="24"/>
                <w:szCs w:val="24"/>
              </w:rPr>
            </w:pPr>
            <w:r>
              <w:rPr>
                <w:spacing w:val="-4"/>
                <w:kern w:val="0"/>
                <w:sz w:val="24"/>
                <w:szCs w:val="24"/>
              </w:rPr>
              <w:t>联想开天</w:t>
            </w:r>
          </w:p>
          <w:p w14:paraId="2FEC3BE4">
            <w:pPr>
              <w:pStyle w:val="14"/>
              <w:spacing w:before="23" w:line="222" w:lineRule="auto"/>
              <w:ind w:left="61"/>
              <w:rPr>
                <w:kern w:val="0"/>
                <w:sz w:val="24"/>
                <w:szCs w:val="24"/>
              </w:rPr>
            </w:pPr>
            <w:r>
              <w:rPr>
                <w:spacing w:val="-5"/>
                <w:kern w:val="0"/>
                <w:sz w:val="24"/>
                <w:szCs w:val="24"/>
              </w:rPr>
              <w:t>科技有限</w:t>
            </w:r>
          </w:p>
          <w:p w14:paraId="46B25BFA">
            <w:pPr>
              <w:pStyle w:val="14"/>
              <w:spacing w:before="20" w:line="223" w:lineRule="auto"/>
              <w:ind w:left="305"/>
              <w:rPr>
                <w:kern w:val="0"/>
                <w:sz w:val="24"/>
                <w:szCs w:val="24"/>
              </w:rPr>
            </w:pPr>
            <w:r>
              <w:rPr>
                <w:spacing w:val="-11"/>
                <w:kern w:val="0"/>
                <w:sz w:val="24"/>
                <w:szCs w:val="24"/>
              </w:rPr>
              <w:t>公司</w:t>
            </w:r>
          </w:p>
        </w:tc>
        <w:tc>
          <w:tcPr>
            <w:tcW w:w="971" w:type="dxa"/>
          </w:tcPr>
          <w:p w14:paraId="022032DC">
            <w:pPr>
              <w:spacing w:line="462" w:lineRule="auto"/>
              <w:rPr>
                <w:rFonts w:ascii="Arial"/>
                <w:kern w:val="0"/>
                <w:sz w:val="20"/>
              </w:rPr>
            </w:pPr>
          </w:p>
          <w:p w14:paraId="13E2969F">
            <w:pPr>
              <w:pStyle w:val="14"/>
              <w:spacing w:before="78" w:line="181" w:lineRule="auto"/>
              <w:ind w:left="96"/>
              <w:rPr>
                <w:kern w:val="0"/>
                <w:sz w:val="24"/>
                <w:szCs w:val="24"/>
              </w:rPr>
            </w:pPr>
            <w:r>
              <w:rPr>
                <w:spacing w:val="-5"/>
                <w:kern w:val="0"/>
                <w:sz w:val="24"/>
                <w:szCs w:val="24"/>
              </w:rPr>
              <w:t>106500</w:t>
            </w:r>
          </w:p>
        </w:tc>
        <w:tc>
          <w:tcPr>
            <w:tcW w:w="1151" w:type="dxa"/>
          </w:tcPr>
          <w:p w14:paraId="251F5788">
            <w:pPr>
              <w:spacing w:line="462" w:lineRule="auto"/>
              <w:rPr>
                <w:rFonts w:ascii="Arial"/>
                <w:kern w:val="0"/>
                <w:sz w:val="20"/>
              </w:rPr>
            </w:pPr>
          </w:p>
          <w:p w14:paraId="17E3F76A">
            <w:pPr>
              <w:pStyle w:val="14"/>
              <w:spacing w:before="78" w:line="181" w:lineRule="auto"/>
              <w:ind w:left="188"/>
              <w:rPr>
                <w:kern w:val="0"/>
                <w:sz w:val="24"/>
                <w:szCs w:val="24"/>
              </w:rPr>
            </w:pPr>
            <w:r>
              <w:rPr>
                <w:spacing w:val="-5"/>
                <w:kern w:val="0"/>
                <w:sz w:val="24"/>
                <w:szCs w:val="24"/>
              </w:rPr>
              <w:t>106500</w:t>
            </w:r>
          </w:p>
        </w:tc>
        <w:tc>
          <w:tcPr>
            <w:tcW w:w="729" w:type="dxa"/>
          </w:tcPr>
          <w:p w14:paraId="349FE061">
            <w:pPr>
              <w:rPr>
                <w:rFonts w:ascii="Arial"/>
                <w:kern w:val="0"/>
                <w:sz w:val="20"/>
              </w:rPr>
            </w:pPr>
          </w:p>
        </w:tc>
      </w:tr>
      <w:tr w14:paraId="0D19D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6" w:type="dxa"/>
          </w:tcPr>
          <w:p w14:paraId="72651AC8">
            <w:pPr>
              <w:pStyle w:val="14"/>
              <w:spacing w:before="233" w:line="180" w:lineRule="auto"/>
              <w:ind w:left="179"/>
              <w:rPr>
                <w:kern w:val="0"/>
                <w:sz w:val="24"/>
                <w:szCs w:val="24"/>
              </w:rPr>
            </w:pPr>
            <w:r>
              <w:rPr>
                <w:kern w:val="0"/>
                <w:sz w:val="24"/>
                <w:szCs w:val="24"/>
              </w:rPr>
              <w:t>2</w:t>
            </w:r>
          </w:p>
        </w:tc>
        <w:tc>
          <w:tcPr>
            <w:tcW w:w="1051" w:type="dxa"/>
          </w:tcPr>
          <w:p w14:paraId="28988EFB">
            <w:pPr>
              <w:pStyle w:val="14"/>
              <w:spacing w:before="34" w:line="224" w:lineRule="auto"/>
              <w:ind w:left="128" w:right="217"/>
              <w:rPr>
                <w:kern w:val="0"/>
                <w:sz w:val="24"/>
                <w:szCs w:val="24"/>
              </w:rPr>
            </w:pPr>
            <w:r>
              <w:rPr>
                <w:spacing w:val="-7"/>
                <w:kern w:val="0"/>
                <w:sz w:val="24"/>
                <w:szCs w:val="24"/>
              </w:rPr>
              <w:t>桌面操</w:t>
            </w:r>
            <w:r>
              <w:rPr>
                <w:kern w:val="0"/>
                <w:sz w:val="24"/>
                <w:szCs w:val="24"/>
              </w:rPr>
              <w:t xml:space="preserve"> </w:t>
            </w:r>
            <w:r>
              <w:rPr>
                <w:spacing w:val="-7"/>
                <w:kern w:val="0"/>
                <w:sz w:val="24"/>
                <w:szCs w:val="24"/>
              </w:rPr>
              <w:t>作系统</w:t>
            </w:r>
          </w:p>
        </w:tc>
        <w:tc>
          <w:tcPr>
            <w:tcW w:w="912" w:type="dxa"/>
          </w:tcPr>
          <w:p w14:paraId="717D8604">
            <w:pPr>
              <w:pStyle w:val="14"/>
              <w:spacing w:before="34" w:line="224" w:lineRule="auto"/>
              <w:ind w:left="292" w:right="147" w:hanging="237"/>
              <w:rPr>
                <w:kern w:val="0"/>
                <w:sz w:val="24"/>
                <w:szCs w:val="24"/>
              </w:rPr>
            </w:pPr>
            <w:r>
              <w:rPr>
                <w:spacing w:val="-6"/>
                <w:kern w:val="0"/>
                <w:sz w:val="24"/>
                <w:szCs w:val="24"/>
              </w:rPr>
              <w:t>银河麒</w:t>
            </w:r>
            <w:r>
              <w:rPr>
                <w:kern w:val="0"/>
                <w:sz w:val="24"/>
                <w:szCs w:val="24"/>
              </w:rPr>
              <w:t xml:space="preserve"> 麟</w:t>
            </w:r>
          </w:p>
        </w:tc>
        <w:tc>
          <w:tcPr>
            <w:tcW w:w="971" w:type="dxa"/>
          </w:tcPr>
          <w:p w14:paraId="77501484">
            <w:pPr>
              <w:pStyle w:val="14"/>
              <w:spacing w:before="232" w:line="181" w:lineRule="auto"/>
              <w:ind w:left="250"/>
              <w:rPr>
                <w:kern w:val="0"/>
                <w:sz w:val="24"/>
                <w:szCs w:val="24"/>
              </w:rPr>
            </w:pPr>
            <w:r>
              <w:rPr>
                <w:spacing w:val="-1"/>
                <w:kern w:val="0"/>
                <w:sz w:val="24"/>
                <w:szCs w:val="24"/>
              </w:rPr>
              <w:t>V10</w:t>
            </w:r>
          </w:p>
        </w:tc>
        <w:tc>
          <w:tcPr>
            <w:tcW w:w="672" w:type="dxa"/>
          </w:tcPr>
          <w:p w14:paraId="6441D5BF">
            <w:pPr>
              <w:pStyle w:val="14"/>
              <w:spacing w:before="233" w:line="180" w:lineRule="auto"/>
              <w:ind w:left="230"/>
              <w:rPr>
                <w:kern w:val="0"/>
                <w:sz w:val="24"/>
                <w:szCs w:val="24"/>
              </w:rPr>
            </w:pPr>
            <w:r>
              <w:rPr>
                <w:kern w:val="0"/>
                <w:sz w:val="24"/>
                <w:szCs w:val="24"/>
              </w:rPr>
              <w:t>6</w:t>
            </w:r>
          </w:p>
        </w:tc>
        <w:tc>
          <w:tcPr>
            <w:tcW w:w="845" w:type="dxa"/>
          </w:tcPr>
          <w:p w14:paraId="35B72248">
            <w:pPr>
              <w:pStyle w:val="14"/>
              <w:spacing w:before="192" w:line="222" w:lineRule="auto"/>
              <w:ind w:left="143"/>
              <w:rPr>
                <w:kern w:val="0"/>
                <w:sz w:val="24"/>
                <w:szCs w:val="24"/>
              </w:rPr>
            </w:pPr>
            <w:r>
              <w:rPr>
                <w:spacing w:val="-9"/>
                <w:kern w:val="0"/>
                <w:sz w:val="24"/>
                <w:szCs w:val="24"/>
              </w:rPr>
              <w:t>天津</w:t>
            </w:r>
          </w:p>
        </w:tc>
        <w:tc>
          <w:tcPr>
            <w:tcW w:w="1158" w:type="dxa"/>
          </w:tcPr>
          <w:p w14:paraId="55058BBE">
            <w:pPr>
              <w:pStyle w:val="14"/>
              <w:spacing w:before="34" w:line="224" w:lineRule="auto"/>
              <w:ind w:left="58" w:right="148" w:firstLine="1"/>
              <w:rPr>
                <w:kern w:val="0"/>
                <w:sz w:val="24"/>
                <w:szCs w:val="24"/>
              </w:rPr>
            </w:pPr>
            <w:r>
              <w:rPr>
                <w:spacing w:val="-4"/>
                <w:kern w:val="0"/>
                <w:sz w:val="24"/>
                <w:szCs w:val="24"/>
              </w:rPr>
              <w:t>麒麟软件</w:t>
            </w:r>
            <w:r>
              <w:rPr>
                <w:kern w:val="0"/>
                <w:sz w:val="24"/>
                <w:szCs w:val="24"/>
              </w:rPr>
              <w:t xml:space="preserve"> </w:t>
            </w:r>
            <w:r>
              <w:rPr>
                <w:spacing w:val="-4"/>
                <w:kern w:val="0"/>
                <w:sz w:val="24"/>
                <w:szCs w:val="24"/>
              </w:rPr>
              <w:t>有限公司</w:t>
            </w:r>
          </w:p>
        </w:tc>
        <w:tc>
          <w:tcPr>
            <w:tcW w:w="971" w:type="dxa"/>
          </w:tcPr>
          <w:p w14:paraId="23CB2BF9">
            <w:pPr>
              <w:pStyle w:val="14"/>
              <w:spacing w:before="233" w:line="180" w:lineRule="auto"/>
              <w:ind w:left="259"/>
              <w:rPr>
                <w:kern w:val="0"/>
                <w:sz w:val="24"/>
                <w:szCs w:val="24"/>
              </w:rPr>
            </w:pPr>
            <w:r>
              <w:rPr>
                <w:spacing w:val="-4"/>
                <w:kern w:val="0"/>
                <w:sz w:val="24"/>
                <w:szCs w:val="24"/>
              </w:rPr>
              <w:t>880</w:t>
            </w:r>
          </w:p>
        </w:tc>
        <w:tc>
          <w:tcPr>
            <w:tcW w:w="1151" w:type="dxa"/>
          </w:tcPr>
          <w:p w14:paraId="604028C5">
            <w:pPr>
              <w:pStyle w:val="14"/>
              <w:spacing w:before="233" w:line="180" w:lineRule="auto"/>
              <w:ind w:left="295"/>
              <w:rPr>
                <w:kern w:val="0"/>
                <w:sz w:val="24"/>
                <w:szCs w:val="24"/>
              </w:rPr>
            </w:pPr>
            <w:r>
              <w:rPr>
                <w:spacing w:val="-4"/>
                <w:kern w:val="0"/>
                <w:sz w:val="24"/>
                <w:szCs w:val="24"/>
              </w:rPr>
              <w:t>5280</w:t>
            </w:r>
          </w:p>
        </w:tc>
        <w:tc>
          <w:tcPr>
            <w:tcW w:w="729" w:type="dxa"/>
          </w:tcPr>
          <w:p w14:paraId="11DFF16C">
            <w:pPr>
              <w:rPr>
                <w:rFonts w:ascii="Arial"/>
                <w:kern w:val="0"/>
                <w:sz w:val="20"/>
              </w:rPr>
            </w:pPr>
          </w:p>
        </w:tc>
      </w:tr>
      <w:tr w14:paraId="28C9B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66" w:type="dxa"/>
          </w:tcPr>
          <w:p w14:paraId="28181166">
            <w:pPr>
              <w:spacing w:line="308" w:lineRule="auto"/>
              <w:rPr>
                <w:rFonts w:ascii="Arial"/>
                <w:kern w:val="0"/>
                <w:sz w:val="20"/>
              </w:rPr>
            </w:pPr>
          </w:p>
          <w:p w14:paraId="57AAE1A7">
            <w:pPr>
              <w:pStyle w:val="14"/>
              <w:spacing w:before="78" w:line="180" w:lineRule="auto"/>
              <w:ind w:left="181"/>
              <w:rPr>
                <w:kern w:val="0"/>
                <w:sz w:val="24"/>
                <w:szCs w:val="24"/>
              </w:rPr>
            </w:pPr>
            <w:r>
              <w:rPr>
                <w:kern w:val="0"/>
                <w:sz w:val="24"/>
                <w:szCs w:val="24"/>
              </w:rPr>
              <w:t>3</w:t>
            </w:r>
          </w:p>
        </w:tc>
        <w:tc>
          <w:tcPr>
            <w:tcW w:w="1051" w:type="dxa"/>
          </w:tcPr>
          <w:p w14:paraId="03977F62">
            <w:pPr>
              <w:spacing w:line="267" w:lineRule="auto"/>
              <w:rPr>
                <w:rFonts w:ascii="Arial"/>
                <w:kern w:val="0"/>
                <w:sz w:val="20"/>
              </w:rPr>
            </w:pPr>
          </w:p>
          <w:p w14:paraId="29467250">
            <w:pPr>
              <w:pStyle w:val="14"/>
              <w:spacing w:before="78" w:line="219" w:lineRule="auto"/>
              <w:ind w:left="248"/>
              <w:rPr>
                <w:kern w:val="0"/>
                <w:sz w:val="24"/>
                <w:szCs w:val="24"/>
              </w:rPr>
            </w:pPr>
            <w:r>
              <w:rPr>
                <w:spacing w:val="-10"/>
                <w:kern w:val="0"/>
                <w:sz w:val="24"/>
                <w:szCs w:val="24"/>
              </w:rPr>
              <w:t>存储</w:t>
            </w:r>
          </w:p>
        </w:tc>
        <w:tc>
          <w:tcPr>
            <w:tcW w:w="912" w:type="dxa"/>
          </w:tcPr>
          <w:p w14:paraId="27681E8A">
            <w:pPr>
              <w:spacing w:line="267" w:lineRule="auto"/>
              <w:rPr>
                <w:rFonts w:ascii="Arial"/>
                <w:kern w:val="0"/>
                <w:sz w:val="20"/>
              </w:rPr>
            </w:pPr>
          </w:p>
          <w:p w14:paraId="6E18C017">
            <w:pPr>
              <w:pStyle w:val="14"/>
              <w:spacing w:before="78" w:line="222" w:lineRule="auto"/>
              <w:ind w:left="178"/>
              <w:rPr>
                <w:kern w:val="0"/>
                <w:sz w:val="24"/>
                <w:szCs w:val="24"/>
              </w:rPr>
            </w:pPr>
            <w:r>
              <w:rPr>
                <w:spacing w:val="-10"/>
                <w:kern w:val="0"/>
                <w:sz w:val="24"/>
                <w:szCs w:val="24"/>
              </w:rPr>
              <w:t>宏杉</w:t>
            </w:r>
          </w:p>
        </w:tc>
        <w:tc>
          <w:tcPr>
            <w:tcW w:w="971" w:type="dxa"/>
          </w:tcPr>
          <w:p w14:paraId="3F6D9C1C">
            <w:pPr>
              <w:pStyle w:val="14"/>
              <w:spacing w:before="235" w:line="242" w:lineRule="auto"/>
              <w:ind w:left="138" w:right="118" w:hanging="130"/>
              <w:rPr>
                <w:kern w:val="0"/>
                <w:sz w:val="24"/>
                <w:szCs w:val="24"/>
              </w:rPr>
            </w:pPr>
            <w:r>
              <w:rPr>
                <w:spacing w:val="-1"/>
                <w:kern w:val="0"/>
                <w:sz w:val="24"/>
                <w:szCs w:val="24"/>
              </w:rPr>
              <w:t>MS2500G</w:t>
            </w:r>
            <w:r>
              <w:rPr>
                <w:spacing w:val="5"/>
                <w:kern w:val="0"/>
                <w:sz w:val="24"/>
                <w:szCs w:val="24"/>
              </w:rPr>
              <w:t xml:space="preserve"> </w:t>
            </w:r>
            <w:r>
              <w:rPr>
                <w:spacing w:val="-3"/>
                <w:kern w:val="0"/>
                <w:sz w:val="24"/>
                <w:szCs w:val="24"/>
              </w:rPr>
              <w:t>2-24A</w:t>
            </w:r>
          </w:p>
        </w:tc>
        <w:tc>
          <w:tcPr>
            <w:tcW w:w="672" w:type="dxa"/>
          </w:tcPr>
          <w:p w14:paraId="0CCC4112">
            <w:pPr>
              <w:spacing w:line="307" w:lineRule="auto"/>
              <w:rPr>
                <w:rFonts w:ascii="Arial"/>
                <w:kern w:val="0"/>
                <w:sz w:val="20"/>
              </w:rPr>
            </w:pPr>
          </w:p>
          <w:p w14:paraId="481B88EE">
            <w:pPr>
              <w:pStyle w:val="14"/>
              <w:spacing w:before="78" w:line="181" w:lineRule="auto"/>
              <w:ind w:left="246"/>
              <w:rPr>
                <w:kern w:val="0"/>
                <w:sz w:val="24"/>
                <w:szCs w:val="24"/>
              </w:rPr>
            </w:pPr>
            <w:r>
              <w:rPr>
                <w:kern w:val="0"/>
                <w:sz w:val="24"/>
                <w:szCs w:val="24"/>
              </w:rPr>
              <w:t>1</w:t>
            </w:r>
          </w:p>
        </w:tc>
        <w:tc>
          <w:tcPr>
            <w:tcW w:w="845" w:type="dxa"/>
          </w:tcPr>
          <w:p w14:paraId="698ADBB8">
            <w:pPr>
              <w:pStyle w:val="14"/>
              <w:spacing w:before="193" w:line="230" w:lineRule="auto"/>
              <w:ind w:left="269" w:right="113" w:hanging="216"/>
              <w:rPr>
                <w:kern w:val="0"/>
                <w:sz w:val="24"/>
                <w:szCs w:val="24"/>
              </w:rPr>
            </w:pPr>
            <w:r>
              <w:rPr>
                <w:spacing w:val="-16"/>
                <w:kern w:val="0"/>
                <w:sz w:val="24"/>
                <w:szCs w:val="24"/>
              </w:rPr>
              <w:t>中国杭</w:t>
            </w:r>
            <w:r>
              <w:rPr>
                <w:kern w:val="0"/>
                <w:sz w:val="24"/>
                <w:szCs w:val="24"/>
              </w:rPr>
              <w:t xml:space="preserve"> 州</w:t>
            </w:r>
          </w:p>
        </w:tc>
        <w:tc>
          <w:tcPr>
            <w:tcW w:w="1158" w:type="dxa"/>
          </w:tcPr>
          <w:p w14:paraId="3C612A94">
            <w:pPr>
              <w:pStyle w:val="14"/>
              <w:spacing w:before="35" w:line="229" w:lineRule="auto"/>
              <w:ind w:left="58" w:right="148" w:firstLine="1"/>
              <w:rPr>
                <w:kern w:val="0"/>
                <w:sz w:val="24"/>
                <w:szCs w:val="24"/>
              </w:rPr>
            </w:pPr>
            <w:r>
              <w:rPr>
                <w:spacing w:val="-4"/>
                <w:kern w:val="0"/>
                <w:sz w:val="24"/>
                <w:szCs w:val="24"/>
              </w:rPr>
              <w:t>杭州宏杉</w:t>
            </w:r>
            <w:r>
              <w:rPr>
                <w:kern w:val="0"/>
                <w:sz w:val="24"/>
                <w:szCs w:val="24"/>
              </w:rPr>
              <w:t xml:space="preserve"> </w:t>
            </w:r>
            <w:r>
              <w:rPr>
                <w:spacing w:val="-4"/>
                <w:kern w:val="0"/>
                <w:sz w:val="24"/>
                <w:szCs w:val="24"/>
              </w:rPr>
              <w:t>科技股份</w:t>
            </w:r>
            <w:r>
              <w:rPr>
                <w:spacing w:val="1"/>
                <w:kern w:val="0"/>
                <w:sz w:val="24"/>
                <w:szCs w:val="24"/>
              </w:rPr>
              <w:t xml:space="preserve"> </w:t>
            </w:r>
            <w:r>
              <w:rPr>
                <w:spacing w:val="-4"/>
                <w:kern w:val="0"/>
                <w:sz w:val="24"/>
                <w:szCs w:val="24"/>
              </w:rPr>
              <w:t>有限公司</w:t>
            </w:r>
          </w:p>
        </w:tc>
        <w:tc>
          <w:tcPr>
            <w:tcW w:w="971" w:type="dxa"/>
          </w:tcPr>
          <w:p w14:paraId="249AB615">
            <w:pPr>
              <w:spacing w:line="308" w:lineRule="auto"/>
              <w:rPr>
                <w:rFonts w:ascii="Arial"/>
                <w:kern w:val="0"/>
                <w:sz w:val="20"/>
              </w:rPr>
            </w:pPr>
          </w:p>
          <w:p w14:paraId="23314110">
            <w:pPr>
              <w:pStyle w:val="14"/>
              <w:spacing w:before="78" w:line="180" w:lineRule="auto"/>
              <w:ind w:left="81"/>
              <w:rPr>
                <w:kern w:val="0"/>
                <w:sz w:val="24"/>
                <w:szCs w:val="24"/>
              </w:rPr>
            </w:pPr>
            <w:r>
              <w:rPr>
                <w:spacing w:val="-2"/>
                <w:kern w:val="0"/>
                <w:sz w:val="24"/>
                <w:szCs w:val="24"/>
              </w:rPr>
              <w:t>265000</w:t>
            </w:r>
          </w:p>
        </w:tc>
        <w:tc>
          <w:tcPr>
            <w:tcW w:w="1151" w:type="dxa"/>
          </w:tcPr>
          <w:p w14:paraId="5AC56992">
            <w:pPr>
              <w:spacing w:line="308" w:lineRule="auto"/>
              <w:rPr>
                <w:rFonts w:ascii="Arial"/>
                <w:kern w:val="0"/>
                <w:sz w:val="20"/>
              </w:rPr>
            </w:pPr>
          </w:p>
          <w:p w14:paraId="19C18822">
            <w:pPr>
              <w:pStyle w:val="14"/>
              <w:spacing w:before="78" w:line="180" w:lineRule="auto"/>
              <w:ind w:left="173"/>
              <w:rPr>
                <w:kern w:val="0"/>
                <w:sz w:val="24"/>
                <w:szCs w:val="24"/>
              </w:rPr>
            </w:pPr>
            <w:r>
              <w:rPr>
                <w:spacing w:val="-2"/>
                <w:kern w:val="0"/>
                <w:sz w:val="24"/>
                <w:szCs w:val="24"/>
              </w:rPr>
              <w:t>265000</w:t>
            </w:r>
          </w:p>
        </w:tc>
        <w:tc>
          <w:tcPr>
            <w:tcW w:w="729" w:type="dxa"/>
          </w:tcPr>
          <w:p w14:paraId="5F918EDC">
            <w:pPr>
              <w:rPr>
                <w:rFonts w:ascii="Arial"/>
                <w:kern w:val="0"/>
                <w:sz w:val="20"/>
              </w:rPr>
            </w:pPr>
          </w:p>
        </w:tc>
      </w:tr>
      <w:tr w14:paraId="54E90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7570445B">
            <w:pPr>
              <w:spacing w:line="308" w:lineRule="auto"/>
              <w:rPr>
                <w:rFonts w:ascii="Arial"/>
                <w:kern w:val="0"/>
                <w:sz w:val="20"/>
              </w:rPr>
            </w:pPr>
          </w:p>
          <w:p w14:paraId="07D89F8E">
            <w:pPr>
              <w:pStyle w:val="14"/>
              <w:spacing w:before="78" w:line="180" w:lineRule="auto"/>
              <w:ind w:left="175"/>
              <w:rPr>
                <w:kern w:val="0"/>
                <w:sz w:val="24"/>
                <w:szCs w:val="24"/>
              </w:rPr>
            </w:pPr>
            <w:r>
              <w:rPr>
                <w:kern w:val="0"/>
                <w:sz w:val="24"/>
                <w:szCs w:val="24"/>
              </w:rPr>
              <w:t>4</w:t>
            </w:r>
          </w:p>
        </w:tc>
        <w:tc>
          <w:tcPr>
            <w:tcW w:w="1051" w:type="dxa"/>
          </w:tcPr>
          <w:p w14:paraId="50BE4D81">
            <w:pPr>
              <w:pStyle w:val="14"/>
              <w:spacing w:before="192" w:line="229" w:lineRule="auto"/>
              <w:ind w:left="247" w:right="217" w:hanging="101"/>
              <w:rPr>
                <w:kern w:val="0"/>
                <w:sz w:val="24"/>
                <w:szCs w:val="24"/>
              </w:rPr>
            </w:pPr>
            <w:r>
              <w:rPr>
                <w:spacing w:val="-13"/>
                <w:kern w:val="0"/>
                <w:sz w:val="24"/>
                <w:szCs w:val="24"/>
              </w:rPr>
              <w:t>台式工</w:t>
            </w:r>
            <w:r>
              <w:rPr>
                <w:kern w:val="0"/>
                <w:sz w:val="24"/>
                <w:szCs w:val="24"/>
              </w:rPr>
              <w:t xml:space="preserve"> </w:t>
            </w:r>
            <w:r>
              <w:rPr>
                <w:spacing w:val="-10"/>
                <w:kern w:val="0"/>
                <w:sz w:val="24"/>
                <w:szCs w:val="24"/>
              </w:rPr>
              <w:t>作站</w:t>
            </w:r>
          </w:p>
        </w:tc>
        <w:tc>
          <w:tcPr>
            <w:tcW w:w="912" w:type="dxa"/>
          </w:tcPr>
          <w:p w14:paraId="41EFE900">
            <w:pPr>
              <w:spacing w:line="266" w:lineRule="auto"/>
              <w:rPr>
                <w:rFonts w:ascii="Arial"/>
                <w:kern w:val="0"/>
                <w:sz w:val="20"/>
              </w:rPr>
            </w:pPr>
          </w:p>
          <w:p w14:paraId="69838DEA">
            <w:pPr>
              <w:pStyle w:val="14"/>
              <w:spacing w:before="78" w:line="225" w:lineRule="auto"/>
              <w:ind w:left="172"/>
              <w:rPr>
                <w:kern w:val="0"/>
                <w:sz w:val="24"/>
                <w:szCs w:val="24"/>
              </w:rPr>
            </w:pPr>
            <w:r>
              <w:rPr>
                <w:spacing w:val="-7"/>
                <w:kern w:val="0"/>
                <w:sz w:val="24"/>
                <w:szCs w:val="24"/>
              </w:rPr>
              <w:t>联想</w:t>
            </w:r>
          </w:p>
        </w:tc>
        <w:tc>
          <w:tcPr>
            <w:tcW w:w="971" w:type="dxa"/>
          </w:tcPr>
          <w:p w14:paraId="527735EE">
            <w:pPr>
              <w:pStyle w:val="14"/>
              <w:spacing w:before="34" w:line="229" w:lineRule="auto"/>
              <w:ind w:left="188" w:right="298" w:firstLine="14"/>
              <w:rPr>
                <w:kern w:val="0"/>
                <w:sz w:val="24"/>
                <w:szCs w:val="24"/>
              </w:rPr>
            </w:pPr>
            <w:r>
              <w:rPr>
                <w:spacing w:val="-8"/>
                <w:kern w:val="0"/>
                <w:sz w:val="24"/>
                <w:szCs w:val="24"/>
              </w:rPr>
              <w:t>开天</w:t>
            </w:r>
            <w:r>
              <w:rPr>
                <w:kern w:val="0"/>
                <w:sz w:val="24"/>
                <w:szCs w:val="24"/>
              </w:rPr>
              <w:t xml:space="preserve"> </w:t>
            </w:r>
            <w:r>
              <w:rPr>
                <w:spacing w:val="-1"/>
                <w:kern w:val="0"/>
                <w:sz w:val="24"/>
                <w:szCs w:val="24"/>
              </w:rPr>
              <w:t>M90h</w:t>
            </w:r>
            <w:r>
              <w:rPr>
                <w:spacing w:val="2"/>
                <w:kern w:val="0"/>
                <w:sz w:val="24"/>
                <w:szCs w:val="24"/>
              </w:rPr>
              <w:t xml:space="preserve"> </w:t>
            </w:r>
            <w:r>
              <w:rPr>
                <w:spacing w:val="19"/>
                <w:kern w:val="0"/>
                <w:sz w:val="24"/>
                <w:szCs w:val="24"/>
              </w:rPr>
              <w:t>G1t</w:t>
            </w:r>
          </w:p>
        </w:tc>
        <w:tc>
          <w:tcPr>
            <w:tcW w:w="672" w:type="dxa"/>
          </w:tcPr>
          <w:p w14:paraId="083E1011">
            <w:pPr>
              <w:spacing w:line="307" w:lineRule="auto"/>
              <w:rPr>
                <w:rFonts w:ascii="Arial"/>
                <w:kern w:val="0"/>
                <w:sz w:val="20"/>
              </w:rPr>
            </w:pPr>
          </w:p>
          <w:p w14:paraId="41EC5884">
            <w:pPr>
              <w:pStyle w:val="14"/>
              <w:spacing w:before="78" w:line="180" w:lineRule="auto"/>
              <w:ind w:left="230"/>
              <w:rPr>
                <w:kern w:val="0"/>
                <w:sz w:val="24"/>
                <w:szCs w:val="24"/>
              </w:rPr>
            </w:pPr>
            <w:r>
              <w:rPr>
                <w:kern w:val="0"/>
                <w:sz w:val="24"/>
                <w:szCs w:val="24"/>
              </w:rPr>
              <w:t>6</w:t>
            </w:r>
          </w:p>
        </w:tc>
        <w:tc>
          <w:tcPr>
            <w:tcW w:w="845" w:type="dxa"/>
          </w:tcPr>
          <w:p w14:paraId="6C80A22E">
            <w:pPr>
              <w:spacing w:line="265" w:lineRule="auto"/>
              <w:rPr>
                <w:rFonts w:ascii="Arial"/>
                <w:kern w:val="0"/>
                <w:sz w:val="20"/>
              </w:rPr>
            </w:pPr>
          </w:p>
          <w:p w14:paraId="0CC8BAF5">
            <w:pPr>
              <w:pStyle w:val="14"/>
              <w:spacing w:before="78" w:line="222" w:lineRule="auto"/>
              <w:ind w:left="146"/>
              <w:rPr>
                <w:kern w:val="0"/>
                <w:sz w:val="24"/>
                <w:szCs w:val="24"/>
              </w:rPr>
            </w:pPr>
            <w:r>
              <w:rPr>
                <w:spacing w:val="-10"/>
                <w:kern w:val="0"/>
                <w:sz w:val="24"/>
                <w:szCs w:val="24"/>
              </w:rPr>
              <w:t>成都</w:t>
            </w:r>
          </w:p>
        </w:tc>
        <w:tc>
          <w:tcPr>
            <w:tcW w:w="1158" w:type="dxa"/>
          </w:tcPr>
          <w:p w14:paraId="42B83B57">
            <w:pPr>
              <w:pStyle w:val="14"/>
              <w:spacing w:before="36" w:line="222" w:lineRule="auto"/>
              <w:ind w:left="58"/>
              <w:rPr>
                <w:kern w:val="0"/>
                <w:sz w:val="24"/>
                <w:szCs w:val="24"/>
              </w:rPr>
            </w:pPr>
            <w:r>
              <w:rPr>
                <w:spacing w:val="-4"/>
                <w:kern w:val="0"/>
                <w:sz w:val="24"/>
                <w:szCs w:val="24"/>
              </w:rPr>
              <w:t>联想开天</w:t>
            </w:r>
          </w:p>
          <w:p w14:paraId="5E7F7F45">
            <w:pPr>
              <w:pStyle w:val="14"/>
              <w:spacing w:before="23" w:line="222" w:lineRule="auto"/>
              <w:ind w:left="61"/>
              <w:rPr>
                <w:kern w:val="0"/>
                <w:sz w:val="24"/>
                <w:szCs w:val="24"/>
              </w:rPr>
            </w:pPr>
            <w:r>
              <w:rPr>
                <w:spacing w:val="-5"/>
                <w:kern w:val="0"/>
                <w:sz w:val="24"/>
                <w:szCs w:val="24"/>
              </w:rPr>
              <w:t>科技有限</w:t>
            </w:r>
          </w:p>
          <w:p w14:paraId="5F0B4365">
            <w:pPr>
              <w:pStyle w:val="14"/>
              <w:spacing w:before="20" w:line="208" w:lineRule="auto"/>
              <w:ind w:left="305"/>
              <w:rPr>
                <w:kern w:val="0"/>
                <w:sz w:val="24"/>
                <w:szCs w:val="24"/>
              </w:rPr>
            </w:pPr>
            <w:r>
              <w:rPr>
                <w:spacing w:val="-11"/>
                <w:kern w:val="0"/>
                <w:sz w:val="24"/>
                <w:szCs w:val="24"/>
              </w:rPr>
              <w:t>公司</w:t>
            </w:r>
          </w:p>
        </w:tc>
        <w:tc>
          <w:tcPr>
            <w:tcW w:w="971" w:type="dxa"/>
          </w:tcPr>
          <w:p w14:paraId="1149E360">
            <w:pPr>
              <w:spacing w:line="306" w:lineRule="auto"/>
              <w:rPr>
                <w:rFonts w:ascii="Arial"/>
                <w:kern w:val="0"/>
                <w:sz w:val="20"/>
              </w:rPr>
            </w:pPr>
          </w:p>
          <w:p w14:paraId="245130C3">
            <w:pPr>
              <w:pStyle w:val="14"/>
              <w:spacing w:before="78" w:line="181" w:lineRule="auto"/>
              <w:ind w:left="156"/>
              <w:rPr>
                <w:kern w:val="0"/>
                <w:sz w:val="24"/>
                <w:szCs w:val="24"/>
              </w:rPr>
            </w:pPr>
            <w:r>
              <w:rPr>
                <w:spacing w:val="-6"/>
                <w:kern w:val="0"/>
                <w:sz w:val="24"/>
                <w:szCs w:val="24"/>
              </w:rPr>
              <w:t>14100</w:t>
            </w:r>
          </w:p>
        </w:tc>
        <w:tc>
          <w:tcPr>
            <w:tcW w:w="1151" w:type="dxa"/>
          </w:tcPr>
          <w:p w14:paraId="49072672">
            <w:pPr>
              <w:spacing w:line="307" w:lineRule="auto"/>
              <w:rPr>
                <w:rFonts w:ascii="Arial"/>
                <w:kern w:val="0"/>
                <w:sz w:val="20"/>
              </w:rPr>
            </w:pPr>
          </w:p>
          <w:p w14:paraId="7A2D1A71">
            <w:pPr>
              <w:pStyle w:val="14"/>
              <w:spacing w:before="78" w:line="180" w:lineRule="auto"/>
              <w:ind w:left="231"/>
              <w:rPr>
                <w:kern w:val="0"/>
                <w:sz w:val="24"/>
                <w:szCs w:val="24"/>
              </w:rPr>
            </w:pPr>
            <w:r>
              <w:rPr>
                <w:spacing w:val="-2"/>
                <w:kern w:val="0"/>
                <w:sz w:val="24"/>
                <w:szCs w:val="24"/>
              </w:rPr>
              <w:t>84600</w:t>
            </w:r>
          </w:p>
        </w:tc>
        <w:tc>
          <w:tcPr>
            <w:tcW w:w="729" w:type="dxa"/>
          </w:tcPr>
          <w:p w14:paraId="7563B2BD">
            <w:pPr>
              <w:rPr>
                <w:rFonts w:ascii="Arial"/>
                <w:kern w:val="0"/>
                <w:sz w:val="20"/>
              </w:rPr>
            </w:pPr>
          </w:p>
        </w:tc>
      </w:tr>
      <w:tr w14:paraId="4AE7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0B22D98D">
            <w:pPr>
              <w:spacing w:line="311" w:lineRule="auto"/>
              <w:rPr>
                <w:rFonts w:ascii="Arial"/>
                <w:kern w:val="0"/>
                <w:sz w:val="20"/>
              </w:rPr>
            </w:pPr>
          </w:p>
          <w:p w14:paraId="744B8B2D">
            <w:pPr>
              <w:pStyle w:val="14"/>
              <w:spacing w:before="78" w:line="179" w:lineRule="auto"/>
              <w:ind w:left="181"/>
              <w:rPr>
                <w:kern w:val="0"/>
                <w:sz w:val="24"/>
                <w:szCs w:val="24"/>
              </w:rPr>
            </w:pPr>
            <w:r>
              <w:rPr>
                <w:kern w:val="0"/>
                <w:sz w:val="24"/>
                <w:szCs w:val="24"/>
              </w:rPr>
              <w:t>5</w:t>
            </w:r>
          </w:p>
        </w:tc>
        <w:tc>
          <w:tcPr>
            <w:tcW w:w="1051" w:type="dxa"/>
          </w:tcPr>
          <w:p w14:paraId="6E15FE23">
            <w:pPr>
              <w:pStyle w:val="14"/>
              <w:spacing w:before="193" w:line="232" w:lineRule="auto"/>
              <w:ind w:left="245" w:right="217" w:hanging="120"/>
              <w:rPr>
                <w:kern w:val="0"/>
                <w:sz w:val="24"/>
                <w:szCs w:val="24"/>
              </w:rPr>
            </w:pPr>
            <w:r>
              <w:rPr>
                <w:spacing w:val="-6"/>
                <w:kern w:val="0"/>
                <w:sz w:val="24"/>
                <w:szCs w:val="24"/>
              </w:rPr>
              <w:t>液晶显</w:t>
            </w:r>
            <w:r>
              <w:rPr>
                <w:kern w:val="0"/>
                <w:sz w:val="24"/>
                <w:szCs w:val="24"/>
              </w:rPr>
              <w:t xml:space="preserve"> </w:t>
            </w:r>
            <w:r>
              <w:rPr>
                <w:spacing w:val="-9"/>
                <w:kern w:val="0"/>
                <w:sz w:val="24"/>
                <w:szCs w:val="24"/>
              </w:rPr>
              <w:t>示器</w:t>
            </w:r>
          </w:p>
        </w:tc>
        <w:tc>
          <w:tcPr>
            <w:tcW w:w="912" w:type="dxa"/>
          </w:tcPr>
          <w:p w14:paraId="46E965A8">
            <w:pPr>
              <w:spacing w:line="269" w:lineRule="auto"/>
              <w:rPr>
                <w:rFonts w:ascii="Arial"/>
                <w:kern w:val="0"/>
                <w:sz w:val="20"/>
              </w:rPr>
            </w:pPr>
          </w:p>
          <w:p w14:paraId="09682331">
            <w:pPr>
              <w:pStyle w:val="14"/>
              <w:spacing w:before="78" w:line="225" w:lineRule="auto"/>
              <w:ind w:left="172"/>
              <w:rPr>
                <w:kern w:val="0"/>
                <w:sz w:val="24"/>
                <w:szCs w:val="24"/>
              </w:rPr>
            </w:pPr>
            <w:r>
              <w:rPr>
                <w:spacing w:val="-7"/>
                <w:kern w:val="0"/>
                <w:sz w:val="24"/>
                <w:szCs w:val="24"/>
              </w:rPr>
              <w:t>联想</w:t>
            </w:r>
          </w:p>
        </w:tc>
        <w:tc>
          <w:tcPr>
            <w:tcW w:w="971" w:type="dxa"/>
          </w:tcPr>
          <w:p w14:paraId="0FDCCC1E">
            <w:pPr>
              <w:spacing w:line="307" w:lineRule="auto"/>
              <w:rPr>
                <w:rFonts w:ascii="Arial"/>
                <w:kern w:val="0"/>
                <w:sz w:val="20"/>
              </w:rPr>
            </w:pPr>
          </w:p>
          <w:p w14:paraId="1066D0C8">
            <w:pPr>
              <w:pStyle w:val="14"/>
              <w:spacing w:before="78" w:line="182" w:lineRule="auto"/>
              <w:ind w:left="13"/>
              <w:rPr>
                <w:kern w:val="0"/>
                <w:sz w:val="24"/>
                <w:szCs w:val="24"/>
              </w:rPr>
            </w:pPr>
            <w:r>
              <w:rPr>
                <w:spacing w:val="-1"/>
                <w:kern w:val="0"/>
                <w:sz w:val="24"/>
                <w:szCs w:val="24"/>
              </w:rPr>
              <w:t>T27A-40</w:t>
            </w:r>
          </w:p>
        </w:tc>
        <w:tc>
          <w:tcPr>
            <w:tcW w:w="672" w:type="dxa"/>
          </w:tcPr>
          <w:p w14:paraId="3A493F78">
            <w:pPr>
              <w:spacing w:line="310" w:lineRule="auto"/>
              <w:rPr>
                <w:rFonts w:ascii="Arial"/>
                <w:kern w:val="0"/>
                <w:sz w:val="20"/>
              </w:rPr>
            </w:pPr>
          </w:p>
          <w:p w14:paraId="03306885">
            <w:pPr>
              <w:pStyle w:val="14"/>
              <w:spacing w:before="78" w:line="180" w:lineRule="auto"/>
              <w:ind w:left="227"/>
              <w:rPr>
                <w:kern w:val="0"/>
                <w:sz w:val="24"/>
                <w:szCs w:val="24"/>
              </w:rPr>
            </w:pPr>
            <w:r>
              <w:rPr>
                <w:kern w:val="0"/>
                <w:sz w:val="24"/>
                <w:szCs w:val="24"/>
              </w:rPr>
              <w:t>4</w:t>
            </w:r>
          </w:p>
        </w:tc>
        <w:tc>
          <w:tcPr>
            <w:tcW w:w="845" w:type="dxa"/>
          </w:tcPr>
          <w:p w14:paraId="0C00EE78">
            <w:pPr>
              <w:spacing w:line="269" w:lineRule="auto"/>
              <w:rPr>
                <w:rFonts w:ascii="Arial"/>
                <w:kern w:val="0"/>
                <w:sz w:val="20"/>
              </w:rPr>
            </w:pPr>
          </w:p>
          <w:p w14:paraId="19CA49ED">
            <w:pPr>
              <w:pStyle w:val="14"/>
              <w:spacing w:before="78" w:line="222" w:lineRule="auto"/>
              <w:ind w:left="149"/>
              <w:rPr>
                <w:kern w:val="0"/>
                <w:sz w:val="24"/>
                <w:szCs w:val="24"/>
              </w:rPr>
            </w:pPr>
            <w:r>
              <w:rPr>
                <w:spacing w:val="-12"/>
                <w:kern w:val="0"/>
                <w:sz w:val="24"/>
                <w:szCs w:val="24"/>
              </w:rPr>
              <w:t>北京</w:t>
            </w:r>
          </w:p>
        </w:tc>
        <w:tc>
          <w:tcPr>
            <w:tcW w:w="1158" w:type="dxa"/>
          </w:tcPr>
          <w:p w14:paraId="6DBB6A40">
            <w:pPr>
              <w:pStyle w:val="14"/>
              <w:spacing w:before="37" w:line="222" w:lineRule="auto"/>
              <w:ind w:left="58"/>
              <w:rPr>
                <w:kern w:val="0"/>
                <w:sz w:val="24"/>
                <w:szCs w:val="24"/>
              </w:rPr>
            </w:pPr>
            <w:r>
              <w:rPr>
                <w:spacing w:val="-4"/>
                <w:kern w:val="0"/>
                <w:sz w:val="24"/>
                <w:szCs w:val="24"/>
              </w:rPr>
              <w:t>联想（北</w:t>
            </w:r>
          </w:p>
          <w:p w14:paraId="3DEAF998">
            <w:pPr>
              <w:pStyle w:val="14"/>
              <w:spacing w:before="23" w:line="222" w:lineRule="auto"/>
              <w:ind w:left="66"/>
              <w:rPr>
                <w:kern w:val="0"/>
                <w:sz w:val="24"/>
                <w:szCs w:val="24"/>
              </w:rPr>
            </w:pPr>
            <w:r>
              <w:rPr>
                <w:spacing w:val="-6"/>
                <w:kern w:val="0"/>
                <w:sz w:val="24"/>
                <w:szCs w:val="24"/>
              </w:rPr>
              <w:t>京）有限</w:t>
            </w:r>
          </w:p>
          <w:p w14:paraId="6D844789">
            <w:pPr>
              <w:pStyle w:val="14"/>
              <w:spacing w:before="22" w:line="206" w:lineRule="auto"/>
              <w:ind w:left="305"/>
              <w:rPr>
                <w:kern w:val="0"/>
                <w:sz w:val="24"/>
                <w:szCs w:val="24"/>
              </w:rPr>
            </w:pPr>
            <w:r>
              <w:rPr>
                <w:spacing w:val="-11"/>
                <w:kern w:val="0"/>
                <w:sz w:val="24"/>
                <w:szCs w:val="24"/>
              </w:rPr>
              <w:t>公司</w:t>
            </w:r>
          </w:p>
        </w:tc>
        <w:tc>
          <w:tcPr>
            <w:tcW w:w="971" w:type="dxa"/>
          </w:tcPr>
          <w:p w14:paraId="3DCE432A">
            <w:pPr>
              <w:spacing w:line="309" w:lineRule="auto"/>
              <w:rPr>
                <w:rFonts w:ascii="Arial"/>
                <w:kern w:val="0"/>
                <w:sz w:val="20"/>
              </w:rPr>
            </w:pPr>
          </w:p>
          <w:p w14:paraId="2FDE2DE6">
            <w:pPr>
              <w:pStyle w:val="14"/>
              <w:spacing w:before="78" w:line="181" w:lineRule="auto"/>
              <w:ind w:left="216"/>
              <w:rPr>
                <w:kern w:val="0"/>
                <w:sz w:val="24"/>
                <w:szCs w:val="24"/>
              </w:rPr>
            </w:pPr>
            <w:r>
              <w:rPr>
                <w:spacing w:val="-7"/>
                <w:kern w:val="0"/>
                <w:sz w:val="24"/>
                <w:szCs w:val="24"/>
              </w:rPr>
              <w:t>1300</w:t>
            </w:r>
          </w:p>
        </w:tc>
        <w:tc>
          <w:tcPr>
            <w:tcW w:w="1151" w:type="dxa"/>
          </w:tcPr>
          <w:p w14:paraId="4FCD8D46">
            <w:pPr>
              <w:spacing w:line="310" w:lineRule="auto"/>
              <w:rPr>
                <w:rFonts w:ascii="Arial"/>
                <w:kern w:val="0"/>
                <w:sz w:val="20"/>
              </w:rPr>
            </w:pPr>
          </w:p>
          <w:p w14:paraId="1E46A3BB">
            <w:pPr>
              <w:pStyle w:val="14"/>
              <w:spacing w:before="78" w:line="180" w:lineRule="auto"/>
              <w:ind w:left="295"/>
              <w:rPr>
                <w:kern w:val="0"/>
                <w:sz w:val="24"/>
                <w:szCs w:val="24"/>
              </w:rPr>
            </w:pPr>
            <w:r>
              <w:rPr>
                <w:spacing w:val="-4"/>
                <w:kern w:val="0"/>
                <w:sz w:val="24"/>
                <w:szCs w:val="24"/>
              </w:rPr>
              <w:t>5200</w:t>
            </w:r>
          </w:p>
        </w:tc>
        <w:tc>
          <w:tcPr>
            <w:tcW w:w="729" w:type="dxa"/>
          </w:tcPr>
          <w:p w14:paraId="54090449">
            <w:pPr>
              <w:rPr>
                <w:rFonts w:ascii="Arial"/>
                <w:kern w:val="0"/>
                <w:sz w:val="20"/>
              </w:rPr>
            </w:pPr>
          </w:p>
        </w:tc>
      </w:tr>
      <w:tr w14:paraId="0F4AF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66" w:type="dxa"/>
          </w:tcPr>
          <w:p w14:paraId="061CB30B">
            <w:pPr>
              <w:spacing w:line="310" w:lineRule="auto"/>
              <w:rPr>
                <w:rFonts w:ascii="Arial"/>
                <w:kern w:val="0"/>
                <w:sz w:val="20"/>
              </w:rPr>
            </w:pPr>
          </w:p>
          <w:p w14:paraId="2A1D9438">
            <w:pPr>
              <w:pStyle w:val="14"/>
              <w:spacing w:before="78" w:line="180" w:lineRule="auto"/>
              <w:ind w:left="178"/>
              <w:rPr>
                <w:kern w:val="0"/>
                <w:sz w:val="24"/>
                <w:szCs w:val="24"/>
              </w:rPr>
            </w:pPr>
            <w:r>
              <w:rPr>
                <w:kern w:val="0"/>
                <w:sz w:val="24"/>
                <w:szCs w:val="24"/>
              </w:rPr>
              <w:t>6</w:t>
            </w:r>
          </w:p>
        </w:tc>
        <w:tc>
          <w:tcPr>
            <w:tcW w:w="1051" w:type="dxa"/>
          </w:tcPr>
          <w:p w14:paraId="16C3C012">
            <w:pPr>
              <w:pStyle w:val="14"/>
              <w:spacing w:before="193" w:line="230" w:lineRule="auto"/>
              <w:ind w:left="247" w:right="217" w:hanging="123"/>
              <w:rPr>
                <w:kern w:val="0"/>
                <w:sz w:val="24"/>
                <w:szCs w:val="24"/>
              </w:rPr>
            </w:pPr>
            <w:r>
              <w:rPr>
                <w:spacing w:val="-6"/>
                <w:kern w:val="0"/>
                <w:sz w:val="24"/>
                <w:szCs w:val="24"/>
              </w:rPr>
              <w:t>移动工</w:t>
            </w:r>
            <w:r>
              <w:rPr>
                <w:spacing w:val="1"/>
                <w:kern w:val="0"/>
                <w:sz w:val="24"/>
                <w:szCs w:val="24"/>
              </w:rPr>
              <w:t xml:space="preserve"> </w:t>
            </w:r>
            <w:r>
              <w:rPr>
                <w:spacing w:val="-10"/>
                <w:kern w:val="0"/>
                <w:sz w:val="24"/>
                <w:szCs w:val="24"/>
              </w:rPr>
              <w:t>作站</w:t>
            </w:r>
          </w:p>
        </w:tc>
        <w:tc>
          <w:tcPr>
            <w:tcW w:w="912" w:type="dxa"/>
          </w:tcPr>
          <w:p w14:paraId="592E343F">
            <w:pPr>
              <w:spacing w:line="269" w:lineRule="auto"/>
              <w:rPr>
                <w:rFonts w:ascii="Arial"/>
                <w:kern w:val="0"/>
                <w:sz w:val="20"/>
              </w:rPr>
            </w:pPr>
          </w:p>
          <w:p w14:paraId="15373744">
            <w:pPr>
              <w:pStyle w:val="14"/>
              <w:spacing w:before="78" w:line="225" w:lineRule="auto"/>
              <w:ind w:left="172"/>
              <w:rPr>
                <w:kern w:val="0"/>
                <w:sz w:val="24"/>
                <w:szCs w:val="24"/>
              </w:rPr>
            </w:pPr>
            <w:r>
              <w:rPr>
                <w:spacing w:val="-7"/>
                <w:kern w:val="0"/>
                <w:sz w:val="24"/>
                <w:szCs w:val="24"/>
              </w:rPr>
              <w:t>联想</w:t>
            </w:r>
          </w:p>
        </w:tc>
        <w:tc>
          <w:tcPr>
            <w:tcW w:w="971" w:type="dxa"/>
          </w:tcPr>
          <w:p w14:paraId="67B4D668">
            <w:pPr>
              <w:pStyle w:val="14"/>
              <w:spacing w:before="193" w:line="236" w:lineRule="auto"/>
              <w:ind w:left="188" w:right="298" w:firstLine="24"/>
              <w:rPr>
                <w:kern w:val="0"/>
                <w:sz w:val="24"/>
                <w:szCs w:val="24"/>
              </w:rPr>
            </w:pPr>
            <w:r>
              <w:rPr>
                <w:spacing w:val="-13"/>
                <w:kern w:val="0"/>
                <w:sz w:val="24"/>
                <w:szCs w:val="24"/>
              </w:rPr>
              <w:t>昭阳</w:t>
            </w:r>
            <w:r>
              <w:rPr>
                <w:kern w:val="0"/>
                <w:sz w:val="24"/>
                <w:szCs w:val="24"/>
              </w:rPr>
              <w:t xml:space="preserve"> </w:t>
            </w:r>
            <w:r>
              <w:rPr>
                <w:spacing w:val="-1"/>
                <w:kern w:val="0"/>
                <w:sz w:val="24"/>
                <w:szCs w:val="24"/>
              </w:rPr>
              <w:t>N80Z</w:t>
            </w:r>
          </w:p>
        </w:tc>
        <w:tc>
          <w:tcPr>
            <w:tcW w:w="672" w:type="dxa"/>
          </w:tcPr>
          <w:p w14:paraId="1CF32109">
            <w:pPr>
              <w:spacing w:line="309" w:lineRule="auto"/>
              <w:rPr>
                <w:rFonts w:ascii="Arial"/>
                <w:kern w:val="0"/>
                <w:sz w:val="20"/>
              </w:rPr>
            </w:pPr>
          </w:p>
          <w:p w14:paraId="5725D0EB">
            <w:pPr>
              <w:pStyle w:val="14"/>
              <w:spacing w:before="78" w:line="181" w:lineRule="auto"/>
              <w:ind w:left="246"/>
              <w:rPr>
                <w:kern w:val="0"/>
                <w:sz w:val="24"/>
                <w:szCs w:val="24"/>
              </w:rPr>
            </w:pPr>
            <w:r>
              <w:rPr>
                <w:kern w:val="0"/>
                <w:sz w:val="24"/>
                <w:szCs w:val="24"/>
              </w:rPr>
              <w:t>1</w:t>
            </w:r>
          </w:p>
        </w:tc>
        <w:tc>
          <w:tcPr>
            <w:tcW w:w="845" w:type="dxa"/>
          </w:tcPr>
          <w:p w14:paraId="11F60B12">
            <w:pPr>
              <w:spacing w:line="269" w:lineRule="auto"/>
              <w:rPr>
                <w:rFonts w:ascii="Arial"/>
                <w:kern w:val="0"/>
                <w:sz w:val="20"/>
              </w:rPr>
            </w:pPr>
          </w:p>
          <w:p w14:paraId="601A87FA">
            <w:pPr>
              <w:pStyle w:val="14"/>
              <w:spacing w:before="78" w:line="222" w:lineRule="auto"/>
              <w:ind w:left="145"/>
              <w:rPr>
                <w:kern w:val="0"/>
                <w:sz w:val="24"/>
                <w:szCs w:val="24"/>
              </w:rPr>
            </w:pPr>
            <w:r>
              <w:rPr>
                <w:spacing w:val="-10"/>
                <w:kern w:val="0"/>
                <w:sz w:val="24"/>
                <w:szCs w:val="24"/>
              </w:rPr>
              <w:t>安徽</w:t>
            </w:r>
          </w:p>
        </w:tc>
        <w:tc>
          <w:tcPr>
            <w:tcW w:w="1158" w:type="dxa"/>
          </w:tcPr>
          <w:p w14:paraId="109109D6">
            <w:pPr>
              <w:pStyle w:val="14"/>
              <w:spacing w:before="39" w:line="222" w:lineRule="auto"/>
              <w:ind w:left="58"/>
              <w:rPr>
                <w:kern w:val="0"/>
                <w:sz w:val="24"/>
                <w:szCs w:val="24"/>
              </w:rPr>
            </w:pPr>
            <w:r>
              <w:rPr>
                <w:spacing w:val="-4"/>
                <w:kern w:val="0"/>
                <w:sz w:val="24"/>
                <w:szCs w:val="24"/>
              </w:rPr>
              <w:t>联想开天</w:t>
            </w:r>
          </w:p>
          <w:p w14:paraId="441E567A">
            <w:pPr>
              <w:pStyle w:val="14"/>
              <w:spacing w:before="21" w:line="222" w:lineRule="auto"/>
              <w:ind w:left="61"/>
              <w:rPr>
                <w:kern w:val="0"/>
                <w:sz w:val="24"/>
                <w:szCs w:val="24"/>
              </w:rPr>
            </w:pPr>
            <w:r>
              <w:rPr>
                <w:spacing w:val="-5"/>
                <w:kern w:val="0"/>
                <w:sz w:val="24"/>
                <w:szCs w:val="24"/>
              </w:rPr>
              <w:t>科技有限</w:t>
            </w:r>
          </w:p>
          <w:p w14:paraId="0B3DE9D4">
            <w:pPr>
              <w:pStyle w:val="14"/>
              <w:spacing w:before="23" w:line="206" w:lineRule="auto"/>
              <w:ind w:left="305"/>
              <w:rPr>
                <w:kern w:val="0"/>
                <w:sz w:val="24"/>
                <w:szCs w:val="24"/>
              </w:rPr>
            </w:pPr>
            <w:r>
              <w:rPr>
                <w:spacing w:val="-11"/>
                <w:kern w:val="0"/>
                <w:sz w:val="24"/>
                <w:szCs w:val="24"/>
              </w:rPr>
              <w:t>公司</w:t>
            </w:r>
          </w:p>
        </w:tc>
        <w:tc>
          <w:tcPr>
            <w:tcW w:w="971" w:type="dxa"/>
          </w:tcPr>
          <w:p w14:paraId="256E38F6">
            <w:pPr>
              <w:spacing w:line="310" w:lineRule="auto"/>
              <w:rPr>
                <w:rFonts w:ascii="Arial"/>
                <w:kern w:val="0"/>
                <w:sz w:val="20"/>
              </w:rPr>
            </w:pPr>
          </w:p>
          <w:p w14:paraId="33AEE954">
            <w:pPr>
              <w:pStyle w:val="14"/>
              <w:spacing w:before="78" w:line="180" w:lineRule="auto"/>
              <w:ind w:left="204"/>
              <w:rPr>
                <w:kern w:val="0"/>
                <w:sz w:val="24"/>
                <w:szCs w:val="24"/>
              </w:rPr>
            </w:pPr>
            <w:r>
              <w:rPr>
                <w:spacing w:val="-4"/>
                <w:kern w:val="0"/>
                <w:sz w:val="24"/>
                <w:szCs w:val="24"/>
              </w:rPr>
              <w:t>7600</w:t>
            </w:r>
          </w:p>
        </w:tc>
        <w:tc>
          <w:tcPr>
            <w:tcW w:w="1151" w:type="dxa"/>
          </w:tcPr>
          <w:p w14:paraId="7808C865">
            <w:pPr>
              <w:spacing w:line="310" w:lineRule="auto"/>
              <w:rPr>
                <w:rFonts w:ascii="Arial"/>
                <w:kern w:val="0"/>
                <w:sz w:val="20"/>
              </w:rPr>
            </w:pPr>
          </w:p>
          <w:p w14:paraId="7CF5C268">
            <w:pPr>
              <w:pStyle w:val="14"/>
              <w:spacing w:before="78" w:line="180" w:lineRule="auto"/>
              <w:ind w:left="296"/>
              <w:rPr>
                <w:kern w:val="0"/>
                <w:sz w:val="24"/>
                <w:szCs w:val="24"/>
              </w:rPr>
            </w:pPr>
            <w:r>
              <w:rPr>
                <w:spacing w:val="-4"/>
                <w:kern w:val="0"/>
                <w:sz w:val="24"/>
                <w:szCs w:val="24"/>
              </w:rPr>
              <w:t>7600</w:t>
            </w:r>
          </w:p>
        </w:tc>
        <w:tc>
          <w:tcPr>
            <w:tcW w:w="729" w:type="dxa"/>
          </w:tcPr>
          <w:p w14:paraId="11BA72F6">
            <w:pPr>
              <w:rPr>
                <w:rFonts w:ascii="Arial"/>
                <w:kern w:val="0"/>
                <w:sz w:val="20"/>
              </w:rPr>
            </w:pPr>
          </w:p>
        </w:tc>
      </w:tr>
      <w:tr w14:paraId="0AEFB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6" w:type="dxa"/>
          </w:tcPr>
          <w:p w14:paraId="5995B51F">
            <w:pPr>
              <w:pStyle w:val="14"/>
              <w:spacing w:before="237" w:line="179" w:lineRule="auto"/>
              <w:ind w:left="182"/>
              <w:rPr>
                <w:kern w:val="0"/>
                <w:sz w:val="24"/>
                <w:szCs w:val="24"/>
              </w:rPr>
            </w:pPr>
            <w:r>
              <w:rPr>
                <w:kern w:val="0"/>
                <w:sz w:val="24"/>
                <w:szCs w:val="24"/>
              </w:rPr>
              <w:t>7</w:t>
            </w:r>
          </w:p>
        </w:tc>
        <w:tc>
          <w:tcPr>
            <w:tcW w:w="1051" w:type="dxa"/>
          </w:tcPr>
          <w:p w14:paraId="1FE45DD4">
            <w:pPr>
              <w:pStyle w:val="14"/>
              <w:spacing w:before="194" w:line="222" w:lineRule="auto"/>
              <w:ind w:left="123"/>
              <w:rPr>
                <w:kern w:val="0"/>
                <w:sz w:val="24"/>
                <w:szCs w:val="24"/>
              </w:rPr>
            </w:pPr>
            <w:r>
              <w:rPr>
                <w:spacing w:val="-6"/>
                <w:kern w:val="0"/>
                <w:sz w:val="24"/>
                <w:szCs w:val="24"/>
              </w:rPr>
              <w:t>绘图仪</w:t>
            </w:r>
          </w:p>
        </w:tc>
        <w:tc>
          <w:tcPr>
            <w:tcW w:w="912" w:type="dxa"/>
          </w:tcPr>
          <w:p w14:paraId="484B3890">
            <w:pPr>
              <w:pStyle w:val="14"/>
              <w:spacing w:before="194" w:line="225" w:lineRule="auto"/>
              <w:ind w:left="189"/>
              <w:rPr>
                <w:kern w:val="0"/>
                <w:sz w:val="24"/>
                <w:szCs w:val="24"/>
              </w:rPr>
            </w:pPr>
            <w:r>
              <w:rPr>
                <w:spacing w:val="-15"/>
                <w:kern w:val="0"/>
                <w:sz w:val="24"/>
                <w:szCs w:val="24"/>
              </w:rPr>
              <w:t>惠普</w:t>
            </w:r>
          </w:p>
        </w:tc>
        <w:tc>
          <w:tcPr>
            <w:tcW w:w="971" w:type="dxa"/>
          </w:tcPr>
          <w:p w14:paraId="4ECAEDE0">
            <w:pPr>
              <w:pStyle w:val="14"/>
              <w:spacing w:before="194" w:line="231" w:lineRule="auto"/>
              <w:ind w:left="13"/>
              <w:rPr>
                <w:kern w:val="0"/>
                <w:sz w:val="24"/>
                <w:szCs w:val="24"/>
              </w:rPr>
            </w:pPr>
            <w:r>
              <w:rPr>
                <w:spacing w:val="-1"/>
                <w:kern w:val="0"/>
                <w:sz w:val="24"/>
                <w:szCs w:val="24"/>
              </w:rPr>
              <w:t>T850\A0</w:t>
            </w:r>
          </w:p>
        </w:tc>
        <w:tc>
          <w:tcPr>
            <w:tcW w:w="672" w:type="dxa"/>
          </w:tcPr>
          <w:p w14:paraId="737D76DE">
            <w:pPr>
              <w:pStyle w:val="14"/>
              <w:spacing w:before="235" w:line="181" w:lineRule="auto"/>
              <w:ind w:left="246"/>
              <w:rPr>
                <w:kern w:val="0"/>
                <w:sz w:val="24"/>
                <w:szCs w:val="24"/>
              </w:rPr>
            </w:pPr>
            <w:r>
              <w:rPr>
                <w:kern w:val="0"/>
                <w:sz w:val="24"/>
                <w:szCs w:val="24"/>
              </w:rPr>
              <w:t>1</w:t>
            </w:r>
          </w:p>
        </w:tc>
        <w:tc>
          <w:tcPr>
            <w:tcW w:w="845" w:type="dxa"/>
          </w:tcPr>
          <w:p w14:paraId="6A98D82D">
            <w:pPr>
              <w:pStyle w:val="14"/>
              <w:spacing w:before="194" w:line="224" w:lineRule="auto"/>
              <w:ind w:left="148"/>
              <w:rPr>
                <w:kern w:val="0"/>
                <w:sz w:val="24"/>
                <w:szCs w:val="24"/>
              </w:rPr>
            </w:pPr>
            <w:r>
              <w:rPr>
                <w:spacing w:val="-11"/>
                <w:kern w:val="0"/>
                <w:sz w:val="24"/>
                <w:szCs w:val="24"/>
              </w:rPr>
              <w:t>江苏</w:t>
            </w:r>
          </w:p>
        </w:tc>
        <w:tc>
          <w:tcPr>
            <w:tcW w:w="1158" w:type="dxa"/>
          </w:tcPr>
          <w:p w14:paraId="2A27439B">
            <w:pPr>
              <w:pStyle w:val="14"/>
              <w:spacing w:before="38" w:line="223" w:lineRule="auto"/>
              <w:ind w:left="58" w:right="148" w:firstLine="33"/>
              <w:rPr>
                <w:kern w:val="0"/>
                <w:sz w:val="24"/>
                <w:szCs w:val="24"/>
              </w:rPr>
            </w:pPr>
            <w:r>
              <w:rPr>
                <w:spacing w:val="-12"/>
                <w:kern w:val="0"/>
                <w:sz w:val="24"/>
                <w:szCs w:val="24"/>
              </w:rPr>
              <w:t>中国惠普</w:t>
            </w:r>
            <w:r>
              <w:rPr>
                <w:kern w:val="0"/>
                <w:sz w:val="24"/>
                <w:szCs w:val="24"/>
              </w:rPr>
              <w:t xml:space="preserve"> </w:t>
            </w:r>
            <w:r>
              <w:rPr>
                <w:spacing w:val="-4"/>
                <w:kern w:val="0"/>
                <w:sz w:val="24"/>
                <w:szCs w:val="24"/>
              </w:rPr>
              <w:t>有限公司</w:t>
            </w:r>
          </w:p>
        </w:tc>
        <w:tc>
          <w:tcPr>
            <w:tcW w:w="971" w:type="dxa"/>
          </w:tcPr>
          <w:p w14:paraId="414C8947">
            <w:pPr>
              <w:pStyle w:val="14"/>
              <w:spacing w:before="236" w:line="180" w:lineRule="auto"/>
              <w:ind w:left="143"/>
              <w:rPr>
                <w:kern w:val="0"/>
                <w:sz w:val="24"/>
                <w:szCs w:val="24"/>
              </w:rPr>
            </w:pPr>
            <w:r>
              <w:rPr>
                <w:spacing w:val="-3"/>
                <w:kern w:val="0"/>
                <w:sz w:val="24"/>
                <w:szCs w:val="24"/>
              </w:rPr>
              <w:t>32800</w:t>
            </w:r>
          </w:p>
        </w:tc>
        <w:tc>
          <w:tcPr>
            <w:tcW w:w="1151" w:type="dxa"/>
          </w:tcPr>
          <w:p w14:paraId="5BE55FDD">
            <w:pPr>
              <w:pStyle w:val="14"/>
              <w:spacing w:before="236" w:line="180" w:lineRule="auto"/>
              <w:ind w:left="235"/>
              <w:rPr>
                <w:kern w:val="0"/>
                <w:sz w:val="24"/>
                <w:szCs w:val="24"/>
              </w:rPr>
            </w:pPr>
            <w:r>
              <w:rPr>
                <w:spacing w:val="-3"/>
                <w:kern w:val="0"/>
                <w:sz w:val="24"/>
                <w:szCs w:val="24"/>
              </w:rPr>
              <w:t>32800</w:t>
            </w:r>
          </w:p>
        </w:tc>
        <w:tc>
          <w:tcPr>
            <w:tcW w:w="729" w:type="dxa"/>
          </w:tcPr>
          <w:p w14:paraId="4698E6D8">
            <w:pPr>
              <w:rPr>
                <w:rFonts w:ascii="Arial"/>
                <w:kern w:val="0"/>
                <w:sz w:val="20"/>
              </w:rPr>
            </w:pPr>
          </w:p>
        </w:tc>
      </w:tr>
      <w:tr w14:paraId="4EEE7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6" w:type="dxa"/>
          </w:tcPr>
          <w:p w14:paraId="147DC44E">
            <w:pPr>
              <w:spacing w:line="465" w:lineRule="auto"/>
              <w:rPr>
                <w:rFonts w:ascii="Arial"/>
                <w:kern w:val="0"/>
                <w:sz w:val="20"/>
              </w:rPr>
            </w:pPr>
          </w:p>
          <w:p w14:paraId="6064DD2E">
            <w:pPr>
              <w:pStyle w:val="14"/>
              <w:spacing w:before="78" w:line="180" w:lineRule="auto"/>
              <w:ind w:left="177"/>
              <w:rPr>
                <w:kern w:val="0"/>
                <w:sz w:val="24"/>
                <w:szCs w:val="24"/>
              </w:rPr>
            </w:pPr>
            <w:r>
              <w:rPr>
                <w:kern w:val="0"/>
                <w:sz w:val="24"/>
                <w:szCs w:val="24"/>
              </w:rPr>
              <w:t>8</w:t>
            </w:r>
          </w:p>
        </w:tc>
        <w:tc>
          <w:tcPr>
            <w:tcW w:w="1051" w:type="dxa"/>
          </w:tcPr>
          <w:p w14:paraId="666E9ED1">
            <w:pPr>
              <w:spacing w:line="268" w:lineRule="auto"/>
              <w:rPr>
                <w:rFonts w:ascii="Arial"/>
                <w:kern w:val="0"/>
                <w:sz w:val="20"/>
              </w:rPr>
            </w:pPr>
          </w:p>
          <w:p w14:paraId="564E06A2">
            <w:pPr>
              <w:pStyle w:val="14"/>
              <w:spacing w:before="78" w:line="232" w:lineRule="auto"/>
              <w:ind w:left="19" w:right="109" w:hanging="4"/>
              <w:rPr>
                <w:kern w:val="0"/>
                <w:sz w:val="24"/>
                <w:szCs w:val="24"/>
              </w:rPr>
            </w:pPr>
            <w:r>
              <w:rPr>
                <w:spacing w:val="-25"/>
                <w:kern w:val="0"/>
                <w:sz w:val="24"/>
                <w:szCs w:val="24"/>
              </w:rPr>
              <w:t>绘</w:t>
            </w:r>
            <w:r>
              <w:rPr>
                <w:spacing w:val="29"/>
                <w:kern w:val="0"/>
                <w:sz w:val="24"/>
                <w:szCs w:val="24"/>
              </w:rPr>
              <w:t xml:space="preserve"> </w:t>
            </w:r>
            <w:r>
              <w:rPr>
                <w:spacing w:val="-25"/>
                <w:kern w:val="0"/>
                <w:sz w:val="24"/>
                <w:szCs w:val="24"/>
              </w:rPr>
              <w:t>图</w:t>
            </w:r>
            <w:r>
              <w:rPr>
                <w:spacing w:val="5"/>
                <w:kern w:val="0"/>
                <w:sz w:val="24"/>
                <w:szCs w:val="24"/>
              </w:rPr>
              <w:t xml:space="preserve"> </w:t>
            </w:r>
            <w:r>
              <w:rPr>
                <w:spacing w:val="-25"/>
                <w:kern w:val="0"/>
                <w:sz w:val="24"/>
                <w:szCs w:val="24"/>
              </w:rPr>
              <w:t>相</w:t>
            </w:r>
            <w:r>
              <w:rPr>
                <w:kern w:val="0"/>
                <w:sz w:val="24"/>
                <w:szCs w:val="24"/>
              </w:rPr>
              <w:t xml:space="preserve"> 纸</w:t>
            </w:r>
          </w:p>
        </w:tc>
        <w:tc>
          <w:tcPr>
            <w:tcW w:w="912" w:type="dxa"/>
          </w:tcPr>
          <w:p w14:paraId="667B4438">
            <w:pPr>
              <w:spacing w:line="423" w:lineRule="auto"/>
              <w:rPr>
                <w:rFonts w:ascii="Arial"/>
                <w:kern w:val="0"/>
                <w:sz w:val="20"/>
              </w:rPr>
            </w:pPr>
          </w:p>
          <w:p w14:paraId="28D81A76">
            <w:pPr>
              <w:pStyle w:val="14"/>
              <w:spacing w:before="78" w:line="224" w:lineRule="auto"/>
              <w:ind w:left="59"/>
              <w:rPr>
                <w:kern w:val="0"/>
                <w:sz w:val="24"/>
                <w:szCs w:val="24"/>
              </w:rPr>
            </w:pPr>
            <w:r>
              <w:rPr>
                <w:spacing w:val="-7"/>
                <w:kern w:val="0"/>
                <w:sz w:val="24"/>
                <w:szCs w:val="24"/>
              </w:rPr>
              <w:t>七级风</w:t>
            </w:r>
          </w:p>
        </w:tc>
        <w:tc>
          <w:tcPr>
            <w:tcW w:w="971" w:type="dxa"/>
          </w:tcPr>
          <w:p w14:paraId="585A3AC2">
            <w:pPr>
              <w:spacing w:line="269" w:lineRule="auto"/>
              <w:rPr>
                <w:rFonts w:ascii="Arial"/>
                <w:kern w:val="0"/>
                <w:sz w:val="20"/>
              </w:rPr>
            </w:pPr>
          </w:p>
          <w:p w14:paraId="29A32022">
            <w:pPr>
              <w:pStyle w:val="14"/>
              <w:spacing w:before="78" w:line="236" w:lineRule="auto"/>
              <w:ind w:left="317" w:right="118" w:hanging="300"/>
              <w:rPr>
                <w:kern w:val="0"/>
                <w:sz w:val="24"/>
                <w:szCs w:val="24"/>
              </w:rPr>
            </w:pPr>
            <w:r>
              <w:rPr>
                <w:spacing w:val="-2"/>
                <w:kern w:val="0"/>
                <w:sz w:val="24"/>
                <w:szCs w:val="24"/>
              </w:rPr>
              <w:t>914mm*3</w:t>
            </w:r>
            <w:r>
              <w:rPr>
                <w:spacing w:val="3"/>
                <w:kern w:val="0"/>
                <w:sz w:val="24"/>
                <w:szCs w:val="24"/>
              </w:rPr>
              <w:t xml:space="preserve"> </w:t>
            </w:r>
            <w:r>
              <w:rPr>
                <w:spacing w:val="-6"/>
                <w:kern w:val="0"/>
                <w:sz w:val="24"/>
                <w:szCs w:val="24"/>
              </w:rPr>
              <w:t>0M</w:t>
            </w:r>
          </w:p>
        </w:tc>
        <w:tc>
          <w:tcPr>
            <w:tcW w:w="672" w:type="dxa"/>
          </w:tcPr>
          <w:p w14:paraId="69788758">
            <w:pPr>
              <w:spacing w:line="464" w:lineRule="auto"/>
              <w:rPr>
                <w:rFonts w:ascii="Arial"/>
                <w:kern w:val="0"/>
                <w:sz w:val="20"/>
              </w:rPr>
            </w:pPr>
          </w:p>
          <w:p w14:paraId="5E47AF9A">
            <w:pPr>
              <w:pStyle w:val="14"/>
              <w:spacing w:before="78" w:line="181" w:lineRule="auto"/>
              <w:ind w:left="186"/>
              <w:rPr>
                <w:kern w:val="0"/>
                <w:sz w:val="24"/>
                <w:szCs w:val="24"/>
              </w:rPr>
            </w:pPr>
            <w:r>
              <w:rPr>
                <w:spacing w:val="-14"/>
                <w:kern w:val="0"/>
                <w:sz w:val="24"/>
                <w:szCs w:val="24"/>
              </w:rPr>
              <w:t>10</w:t>
            </w:r>
          </w:p>
        </w:tc>
        <w:tc>
          <w:tcPr>
            <w:tcW w:w="845" w:type="dxa"/>
          </w:tcPr>
          <w:p w14:paraId="19CFF5CA">
            <w:pPr>
              <w:spacing w:line="424" w:lineRule="auto"/>
              <w:rPr>
                <w:rFonts w:ascii="Arial"/>
                <w:kern w:val="0"/>
                <w:sz w:val="20"/>
              </w:rPr>
            </w:pPr>
          </w:p>
          <w:p w14:paraId="3C0FACF9">
            <w:pPr>
              <w:pStyle w:val="14"/>
              <w:spacing w:before="78" w:line="222" w:lineRule="auto"/>
              <w:ind w:left="141"/>
              <w:rPr>
                <w:kern w:val="0"/>
                <w:sz w:val="24"/>
                <w:szCs w:val="24"/>
              </w:rPr>
            </w:pPr>
            <w:r>
              <w:rPr>
                <w:spacing w:val="-8"/>
                <w:kern w:val="0"/>
                <w:sz w:val="24"/>
                <w:szCs w:val="24"/>
              </w:rPr>
              <w:t>广州</w:t>
            </w:r>
          </w:p>
        </w:tc>
        <w:tc>
          <w:tcPr>
            <w:tcW w:w="1158" w:type="dxa"/>
          </w:tcPr>
          <w:p w14:paraId="254BDD0D">
            <w:pPr>
              <w:pStyle w:val="14"/>
              <w:spacing w:before="37" w:line="222" w:lineRule="auto"/>
              <w:ind w:left="59"/>
              <w:rPr>
                <w:kern w:val="0"/>
                <w:sz w:val="24"/>
                <w:szCs w:val="24"/>
              </w:rPr>
            </w:pPr>
            <w:r>
              <w:rPr>
                <w:spacing w:val="-4"/>
                <w:kern w:val="0"/>
                <w:sz w:val="24"/>
                <w:szCs w:val="24"/>
              </w:rPr>
              <w:t>广州市诚</w:t>
            </w:r>
          </w:p>
          <w:p w14:paraId="57C89407">
            <w:pPr>
              <w:pStyle w:val="14"/>
              <w:spacing w:before="23" w:line="222" w:lineRule="auto"/>
              <w:ind w:left="59"/>
              <w:rPr>
                <w:kern w:val="0"/>
                <w:sz w:val="24"/>
                <w:szCs w:val="24"/>
              </w:rPr>
            </w:pPr>
            <w:r>
              <w:rPr>
                <w:spacing w:val="-4"/>
                <w:kern w:val="0"/>
                <w:sz w:val="24"/>
                <w:szCs w:val="24"/>
              </w:rPr>
              <w:t>越书面科</w:t>
            </w:r>
          </w:p>
          <w:p w14:paraId="159CA2FF">
            <w:pPr>
              <w:pStyle w:val="14"/>
              <w:spacing w:before="23" w:line="222" w:lineRule="auto"/>
              <w:ind w:left="61"/>
              <w:rPr>
                <w:kern w:val="0"/>
                <w:sz w:val="24"/>
                <w:szCs w:val="24"/>
              </w:rPr>
            </w:pPr>
            <w:r>
              <w:rPr>
                <w:spacing w:val="-5"/>
                <w:kern w:val="0"/>
                <w:sz w:val="24"/>
                <w:szCs w:val="24"/>
              </w:rPr>
              <w:t>技有限公</w:t>
            </w:r>
          </w:p>
          <w:p w14:paraId="027CDA03">
            <w:pPr>
              <w:pStyle w:val="14"/>
              <w:spacing w:before="20" w:line="207" w:lineRule="auto"/>
              <w:ind w:left="439"/>
              <w:rPr>
                <w:kern w:val="0"/>
                <w:sz w:val="24"/>
                <w:szCs w:val="24"/>
              </w:rPr>
            </w:pPr>
            <w:r>
              <w:rPr>
                <w:kern w:val="0"/>
                <w:sz w:val="24"/>
                <w:szCs w:val="24"/>
              </w:rPr>
              <w:t>司</w:t>
            </w:r>
          </w:p>
        </w:tc>
        <w:tc>
          <w:tcPr>
            <w:tcW w:w="971" w:type="dxa"/>
          </w:tcPr>
          <w:p w14:paraId="4AA9239A">
            <w:pPr>
              <w:spacing w:line="465" w:lineRule="auto"/>
              <w:rPr>
                <w:rFonts w:ascii="Arial"/>
                <w:kern w:val="0"/>
                <w:sz w:val="20"/>
              </w:rPr>
            </w:pPr>
          </w:p>
          <w:p w14:paraId="6F740892">
            <w:pPr>
              <w:pStyle w:val="14"/>
              <w:spacing w:before="78" w:line="180" w:lineRule="auto"/>
              <w:ind w:left="260"/>
              <w:rPr>
                <w:kern w:val="0"/>
                <w:sz w:val="24"/>
                <w:szCs w:val="24"/>
              </w:rPr>
            </w:pPr>
            <w:r>
              <w:rPr>
                <w:spacing w:val="-4"/>
                <w:kern w:val="0"/>
                <w:sz w:val="24"/>
                <w:szCs w:val="24"/>
              </w:rPr>
              <w:t>650</w:t>
            </w:r>
          </w:p>
        </w:tc>
        <w:tc>
          <w:tcPr>
            <w:tcW w:w="1151" w:type="dxa"/>
          </w:tcPr>
          <w:p w14:paraId="53124391">
            <w:pPr>
              <w:spacing w:line="465" w:lineRule="auto"/>
              <w:rPr>
                <w:rFonts w:ascii="Arial"/>
                <w:kern w:val="0"/>
                <w:sz w:val="20"/>
              </w:rPr>
            </w:pPr>
          </w:p>
          <w:p w14:paraId="29504006">
            <w:pPr>
              <w:pStyle w:val="14"/>
              <w:spacing w:before="78" w:line="180" w:lineRule="auto"/>
              <w:ind w:left="292"/>
              <w:rPr>
                <w:kern w:val="0"/>
                <w:sz w:val="24"/>
                <w:szCs w:val="24"/>
              </w:rPr>
            </w:pPr>
            <w:r>
              <w:rPr>
                <w:spacing w:val="-3"/>
                <w:kern w:val="0"/>
                <w:sz w:val="24"/>
                <w:szCs w:val="24"/>
              </w:rPr>
              <w:t>6500</w:t>
            </w:r>
          </w:p>
        </w:tc>
        <w:tc>
          <w:tcPr>
            <w:tcW w:w="729" w:type="dxa"/>
          </w:tcPr>
          <w:p w14:paraId="4E58DC1F">
            <w:pPr>
              <w:rPr>
                <w:rFonts w:ascii="Arial"/>
                <w:kern w:val="0"/>
                <w:sz w:val="20"/>
              </w:rPr>
            </w:pPr>
          </w:p>
        </w:tc>
      </w:tr>
      <w:tr w14:paraId="4AC56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6D49B036">
            <w:pPr>
              <w:spacing w:line="311" w:lineRule="auto"/>
              <w:rPr>
                <w:rFonts w:ascii="Arial"/>
                <w:kern w:val="0"/>
                <w:sz w:val="20"/>
              </w:rPr>
            </w:pPr>
          </w:p>
          <w:p w14:paraId="3D067533">
            <w:pPr>
              <w:pStyle w:val="14"/>
              <w:spacing w:before="78" w:line="180" w:lineRule="auto"/>
              <w:ind w:left="177"/>
              <w:rPr>
                <w:kern w:val="0"/>
                <w:sz w:val="24"/>
                <w:szCs w:val="24"/>
              </w:rPr>
            </w:pPr>
            <w:r>
              <w:rPr>
                <w:kern w:val="0"/>
                <w:sz w:val="24"/>
                <w:szCs w:val="24"/>
              </w:rPr>
              <w:t>9</w:t>
            </w:r>
          </w:p>
        </w:tc>
        <w:tc>
          <w:tcPr>
            <w:tcW w:w="1051" w:type="dxa"/>
          </w:tcPr>
          <w:p w14:paraId="733D534A">
            <w:pPr>
              <w:spacing w:line="270" w:lineRule="auto"/>
              <w:rPr>
                <w:rFonts w:ascii="Arial"/>
                <w:kern w:val="0"/>
                <w:sz w:val="20"/>
              </w:rPr>
            </w:pPr>
          </w:p>
          <w:p w14:paraId="7823A4ED">
            <w:pPr>
              <w:pStyle w:val="14"/>
              <w:spacing w:before="78" w:line="220" w:lineRule="auto"/>
              <w:ind w:left="125"/>
              <w:rPr>
                <w:kern w:val="0"/>
                <w:sz w:val="24"/>
                <w:szCs w:val="24"/>
              </w:rPr>
            </w:pPr>
            <w:r>
              <w:rPr>
                <w:spacing w:val="-6"/>
                <w:kern w:val="0"/>
                <w:sz w:val="24"/>
                <w:szCs w:val="24"/>
              </w:rPr>
              <w:t>保密柜</w:t>
            </w:r>
          </w:p>
        </w:tc>
        <w:tc>
          <w:tcPr>
            <w:tcW w:w="912" w:type="dxa"/>
          </w:tcPr>
          <w:p w14:paraId="0A447043">
            <w:pPr>
              <w:pStyle w:val="14"/>
              <w:spacing w:before="194" w:line="239" w:lineRule="auto"/>
              <w:ind w:left="295" w:right="147" w:hanging="234"/>
              <w:rPr>
                <w:kern w:val="0"/>
                <w:sz w:val="24"/>
                <w:szCs w:val="24"/>
              </w:rPr>
            </w:pPr>
            <w:r>
              <w:rPr>
                <w:spacing w:val="-8"/>
                <w:kern w:val="0"/>
                <w:sz w:val="24"/>
                <w:szCs w:val="24"/>
              </w:rPr>
              <w:t>华豫汇</w:t>
            </w:r>
            <w:r>
              <w:rPr>
                <w:kern w:val="0"/>
                <w:sz w:val="24"/>
                <w:szCs w:val="24"/>
              </w:rPr>
              <w:t xml:space="preserve"> 云</w:t>
            </w:r>
          </w:p>
        </w:tc>
        <w:tc>
          <w:tcPr>
            <w:tcW w:w="971" w:type="dxa"/>
          </w:tcPr>
          <w:p w14:paraId="5E0DCD5D">
            <w:pPr>
              <w:pStyle w:val="14"/>
              <w:spacing w:before="235" w:line="244" w:lineRule="auto"/>
              <w:ind w:left="376" w:right="118" w:hanging="366"/>
              <w:rPr>
                <w:kern w:val="0"/>
                <w:sz w:val="24"/>
                <w:szCs w:val="24"/>
              </w:rPr>
            </w:pPr>
            <w:r>
              <w:rPr>
                <w:spacing w:val="-1"/>
                <w:kern w:val="0"/>
                <w:sz w:val="24"/>
                <w:szCs w:val="24"/>
              </w:rPr>
              <w:t>HY-FC-0</w:t>
            </w:r>
            <w:r>
              <w:rPr>
                <w:spacing w:val="3"/>
                <w:kern w:val="0"/>
                <w:sz w:val="24"/>
                <w:szCs w:val="24"/>
              </w:rPr>
              <w:t xml:space="preserve"> </w:t>
            </w:r>
            <w:r>
              <w:rPr>
                <w:kern w:val="0"/>
                <w:sz w:val="24"/>
                <w:szCs w:val="24"/>
              </w:rPr>
              <w:t>9</w:t>
            </w:r>
          </w:p>
        </w:tc>
        <w:tc>
          <w:tcPr>
            <w:tcW w:w="672" w:type="dxa"/>
          </w:tcPr>
          <w:p w14:paraId="1DECDF17">
            <w:pPr>
              <w:spacing w:line="310" w:lineRule="auto"/>
              <w:rPr>
                <w:rFonts w:ascii="Arial"/>
                <w:kern w:val="0"/>
                <w:sz w:val="20"/>
              </w:rPr>
            </w:pPr>
          </w:p>
          <w:p w14:paraId="218DBBD6">
            <w:pPr>
              <w:pStyle w:val="14"/>
              <w:spacing w:before="78" w:line="181" w:lineRule="auto"/>
              <w:ind w:left="246"/>
              <w:rPr>
                <w:kern w:val="0"/>
                <w:sz w:val="24"/>
                <w:szCs w:val="24"/>
              </w:rPr>
            </w:pPr>
            <w:r>
              <w:rPr>
                <w:kern w:val="0"/>
                <w:sz w:val="24"/>
                <w:szCs w:val="24"/>
              </w:rPr>
              <w:t>1</w:t>
            </w:r>
          </w:p>
        </w:tc>
        <w:tc>
          <w:tcPr>
            <w:tcW w:w="845" w:type="dxa"/>
          </w:tcPr>
          <w:p w14:paraId="31356C0B">
            <w:pPr>
              <w:pStyle w:val="14"/>
              <w:spacing w:before="192" w:line="232" w:lineRule="auto"/>
              <w:ind w:left="276" w:right="113" w:hanging="247"/>
              <w:rPr>
                <w:kern w:val="0"/>
                <w:sz w:val="24"/>
                <w:szCs w:val="24"/>
              </w:rPr>
            </w:pPr>
            <w:r>
              <w:rPr>
                <w:spacing w:val="-8"/>
                <w:kern w:val="0"/>
                <w:sz w:val="24"/>
                <w:szCs w:val="24"/>
              </w:rPr>
              <w:t>河南洛</w:t>
            </w:r>
            <w:r>
              <w:rPr>
                <w:kern w:val="0"/>
                <w:sz w:val="24"/>
                <w:szCs w:val="24"/>
              </w:rPr>
              <w:t xml:space="preserve"> 阳</w:t>
            </w:r>
          </w:p>
        </w:tc>
        <w:tc>
          <w:tcPr>
            <w:tcW w:w="1158" w:type="dxa"/>
          </w:tcPr>
          <w:p w14:paraId="0924AAA5">
            <w:pPr>
              <w:pStyle w:val="14"/>
              <w:spacing w:before="37" w:line="223" w:lineRule="auto"/>
              <w:ind w:left="67"/>
              <w:rPr>
                <w:kern w:val="0"/>
                <w:sz w:val="24"/>
                <w:szCs w:val="24"/>
              </w:rPr>
            </w:pPr>
            <w:r>
              <w:rPr>
                <w:spacing w:val="-6"/>
                <w:kern w:val="0"/>
                <w:sz w:val="24"/>
                <w:szCs w:val="24"/>
              </w:rPr>
              <w:t>河南汇云</w:t>
            </w:r>
          </w:p>
          <w:p w14:paraId="3228B9B0">
            <w:pPr>
              <w:pStyle w:val="14"/>
              <w:spacing w:before="22" w:line="222" w:lineRule="auto"/>
              <w:ind w:left="65"/>
              <w:rPr>
                <w:kern w:val="0"/>
                <w:sz w:val="24"/>
                <w:szCs w:val="24"/>
              </w:rPr>
            </w:pPr>
            <w:r>
              <w:rPr>
                <w:spacing w:val="-6"/>
                <w:kern w:val="0"/>
                <w:sz w:val="24"/>
                <w:szCs w:val="24"/>
              </w:rPr>
              <w:t>实业有限</w:t>
            </w:r>
          </w:p>
          <w:p w14:paraId="18E2D427">
            <w:pPr>
              <w:pStyle w:val="14"/>
              <w:spacing w:before="22" w:line="205" w:lineRule="auto"/>
              <w:ind w:left="305"/>
              <w:rPr>
                <w:kern w:val="0"/>
                <w:sz w:val="24"/>
                <w:szCs w:val="24"/>
              </w:rPr>
            </w:pPr>
            <w:r>
              <w:rPr>
                <w:spacing w:val="-11"/>
                <w:kern w:val="0"/>
                <w:sz w:val="24"/>
                <w:szCs w:val="24"/>
              </w:rPr>
              <w:t>公司</w:t>
            </w:r>
          </w:p>
        </w:tc>
        <w:tc>
          <w:tcPr>
            <w:tcW w:w="971" w:type="dxa"/>
          </w:tcPr>
          <w:p w14:paraId="1A073AAC">
            <w:pPr>
              <w:spacing w:line="311" w:lineRule="auto"/>
              <w:rPr>
                <w:rFonts w:ascii="Arial"/>
                <w:kern w:val="0"/>
                <w:sz w:val="20"/>
              </w:rPr>
            </w:pPr>
          </w:p>
          <w:p w14:paraId="61C921C6">
            <w:pPr>
              <w:pStyle w:val="14"/>
              <w:spacing w:before="78" w:line="180" w:lineRule="auto"/>
              <w:ind w:left="201"/>
              <w:rPr>
                <w:kern w:val="0"/>
                <w:sz w:val="24"/>
                <w:szCs w:val="24"/>
              </w:rPr>
            </w:pPr>
            <w:r>
              <w:rPr>
                <w:spacing w:val="-3"/>
                <w:kern w:val="0"/>
                <w:sz w:val="24"/>
                <w:szCs w:val="24"/>
              </w:rPr>
              <w:t>2800</w:t>
            </w:r>
          </w:p>
        </w:tc>
        <w:tc>
          <w:tcPr>
            <w:tcW w:w="1151" w:type="dxa"/>
          </w:tcPr>
          <w:p w14:paraId="73A47C10">
            <w:pPr>
              <w:spacing w:line="311" w:lineRule="auto"/>
              <w:rPr>
                <w:rFonts w:ascii="Arial"/>
                <w:kern w:val="0"/>
                <w:sz w:val="20"/>
              </w:rPr>
            </w:pPr>
          </w:p>
          <w:p w14:paraId="687C619E">
            <w:pPr>
              <w:pStyle w:val="14"/>
              <w:spacing w:before="78" w:line="180" w:lineRule="auto"/>
              <w:ind w:left="293"/>
              <w:rPr>
                <w:kern w:val="0"/>
                <w:sz w:val="24"/>
                <w:szCs w:val="24"/>
              </w:rPr>
            </w:pPr>
            <w:r>
              <w:rPr>
                <w:spacing w:val="-3"/>
                <w:kern w:val="0"/>
                <w:sz w:val="24"/>
                <w:szCs w:val="24"/>
              </w:rPr>
              <w:t>2800</w:t>
            </w:r>
          </w:p>
        </w:tc>
        <w:tc>
          <w:tcPr>
            <w:tcW w:w="729" w:type="dxa"/>
          </w:tcPr>
          <w:p w14:paraId="335BACEB">
            <w:pPr>
              <w:rPr>
                <w:rFonts w:ascii="Arial"/>
                <w:kern w:val="0"/>
                <w:sz w:val="20"/>
              </w:rPr>
            </w:pPr>
          </w:p>
        </w:tc>
      </w:tr>
      <w:tr w14:paraId="265B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6" w:type="dxa"/>
          </w:tcPr>
          <w:p w14:paraId="564E68DA">
            <w:pPr>
              <w:spacing w:line="465" w:lineRule="auto"/>
              <w:rPr>
                <w:rFonts w:ascii="Arial"/>
                <w:kern w:val="0"/>
                <w:sz w:val="20"/>
              </w:rPr>
            </w:pPr>
          </w:p>
          <w:p w14:paraId="15A99E43">
            <w:pPr>
              <w:pStyle w:val="14"/>
              <w:spacing w:before="78" w:line="181" w:lineRule="auto"/>
              <w:ind w:left="134"/>
              <w:rPr>
                <w:kern w:val="0"/>
                <w:sz w:val="24"/>
                <w:szCs w:val="24"/>
              </w:rPr>
            </w:pPr>
            <w:r>
              <w:rPr>
                <w:spacing w:val="-14"/>
                <w:kern w:val="0"/>
                <w:sz w:val="24"/>
                <w:szCs w:val="24"/>
              </w:rPr>
              <w:t>10</w:t>
            </w:r>
          </w:p>
        </w:tc>
        <w:tc>
          <w:tcPr>
            <w:tcW w:w="1051" w:type="dxa"/>
          </w:tcPr>
          <w:p w14:paraId="4732189B">
            <w:pPr>
              <w:pStyle w:val="14"/>
              <w:spacing w:before="193" w:line="222" w:lineRule="auto"/>
              <w:ind w:left="123"/>
              <w:rPr>
                <w:kern w:val="0"/>
                <w:sz w:val="24"/>
                <w:szCs w:val="24"/>
              </w:rPr>
            </w:pPr>
            <w:r>
              <w:rPr>
                <w:spacing w:val="-6"/>
                <w:kern w:val="0"/>
                <w:sz w:val="24"/>
                <w:szCs w:val="24"/>
              </w:rPr>
              <w:t>水印机</w:t>
            </w:r>
          </w:p>
          <w:p w14:paraId="4E56F0D4">
            <w:pPr>
              <w:pStyle w:val="14"/>
              <w:spacing w:before="23" w:line="224" w:lineRule="auto"/>
              <w:ind w:left="123"/>
              <w:rPr>
                <w:kern w:val="0"/>
                <w:sz w:val="24"/>
                <w:szCs w:val="24"/>
              </w:rPr>
            </w:pPr>
            <w:r>
              <w:rPr>
                <w:spacing w:val="-6"/>
                <w:kern w:val="0"/>
                <w:sz w:val="24"/>
                <w:szCs w:val="24"/>
              </w:rPr>
              <w:t>加密软</w:t>
            </w:r>
          </w:p>
          <w:p w14:paraId="56AF56DE">
            <w:pPr>
              <w:pStyle w:val="14"/>
              <w:spacing w:before="19" w:line="222" w:lineRule="auto"/>
              <w:ind w:left="364"/>
              <w:rPr>
                <w:kern w:val="0"/>
                <w:sz w:val="24"/>
                <w:szCs w:val="24"/>
              </w:rPr>
            </w:pPr>
            <w:r>
              <w:rPr>
                <w:kern w:val="0"/>
                <w:sz w:val="24"/>
                <w:szCs w:val="24"/>
              </w:rPr>
              <w:t>件</w:t>
            </w:r>
          </w:p>
        </w:tc>
        <w:tc>
          <w:tcPr>
            <w:tcW w:w="912" w:type="dxa"/>
          </w:tcPr>
          <w:p w14:paraId="2147B199">
            <w:pPr>
              <w:spacing w:line="425" w:lineRule="auto"/>
              <w:rPr>
                <w:rFonts w:ascii="Arial"/>
                <w:kern w:val="0"/>
                <w:sz w:val="20"/>
              </w:rPr>
            </w:pPr>
          </w:p>
          <w:p w14:paraId="7970BA33">
            <w:pPr>
              <w:pStyle w:val="14"/>
              <w:spacing w:before="78" w:line="223" w:lineRule="auto"/>
              <w:ind w:left="77"/>
              <w:rPr>
                <w:kern w:val="0"/>
                <w:sz w:val="24"/>
                <w:szCs w:val="24"/>
              </w:rPr>
            </w:pPr>
            <w:r>
              <w:rPr>
                <w:spacing w:val="-13"/>
                <w:kern w:val="0"/>
                <w:sz w:val="24"/>
                <w:szCs w:val="24"/>
              </w:rPr>
              <w:t>圆周率</w:t>
            </w:r>
          </w:p>
        </w:tc>
        <w:tc>
          <w:tcPr>
            <w:tcW w:w="971" w:type="dxa"/>
          </w:tcPr>
          <w:p w14:paraId="51896778">
            <w:pPr>
              <w:pStyle w:val="14"/>
              <w:spacing w:before="43" w:line="230" w:lineRule="auto"/>
              <w:ind w:left="83" w:right="178" w:firstLine="23"/>
              <w:rPr>
                <w:kern w:val="0"/>
                <w:sz w:val="24"/>
                <w:szCs w:val="24"/>
              </w:rPr>
            </w:pPr>
            <w:r>
              <w:rPr>
                <w:spacing w:val="-13"/>
                <w:kern w:val="0"/>
                <w:sz w:val="24"/>
                <w:szCs w:val="24"/>
              </w:rPr>
              <w:t>圆周率</w:t>
            </w:r>
            <w:r>
              <w:rPr>
                <w:kern w:val="0"/>
                <w:sz w:val="24"/>
                <w:szCs w:val="24"/>
              </w:rPr>
              <w:t xml:space="preserve"> </w:t>
            </w:r>
            <w:r>
              <w:rPr>
                <w:spacing w:val="-6"/>
                <w:kern w:val="0"/>
                <w:sz w:val="24"/>
                <w:szCs w:val="24"/>
              </w:rPr>
              <w:t>数据安</w:t>
            </w:r>
            <w:r>
              <w:rPr>
                <w:spacing w:val="1"/>
                <w:kern w:val="0"/>
                <w:sz w:val="24"/>
                <w:szCs w:val="24"/>
              </w:rPr>
              <w:t xml:space="preserve"> </w:t>
            </w:r>
            <w:r>
              <w:rPr>
                <w:spacing w:val="-6"/>
                <w:kern w:val="0"/>
                <w:sz w:val="24"/>
                <w:szCs w:val="24"/>
              </w:rPr>
              <w:t>全系统</w:t>
            </w:r>
            <w:r>
              <w:rPr>
                <w:spacing w:val="1"/>
                <w:kern w:val="0"/>
                <w:sz w:val="24"/>
                <w:szCs w:val="24"/>
              </w:rPr>
              <w:t xml:space="preserve"> </w:t>
            </w:r>
            <w:r>
              <w:rPr>
                <w:spacing w:val="8"/>
                <w:kern w:val="0"/>
                <w:sz w:val="24"/>
                <w:szCs w:val="24"/>
              </w:rPr>
              <w:t>V10.0</w:t>
            </w:r>
          </w:p>
        </w:tc>
        <w:tc>
          <w:tcPr>
            <w:tcW w:w="672" w:type="dxa"/>
          </w:tcPr>
          <w:p w14:paraId="347421E9">
            <w:pPr>
              <w:spacing w:line="465" w:lineRule="auto"/>
              <w:rPr>
                <w:rFonts w:ascii="Arial"/>
                <w:kern w:val="0"/>
                <w:sz w:val="20"/>
              </w:rPr>
            </w:pPr>
          </w:p>
          <w:p w14:paraId="430379C7">
            <w:pPr>
              <w:pStyle w:val="14"/>
              <w:spacing w:before="78" w:line="181" w:lineRule="auto"/>
              <w:ind w:left="246"/>
              <w:rPr>
                <w:kern w:val="0"/>
                <w:sz w:val="24"/>
                <w:szCs w:val="24"/>
              </w:rPr>
            </w:pPr>
            <w:r>
              <w:rPr>
                <w:kern w:val="0"/>
                <w:sz w:val="24"/>
                <w:szCs w:val="24"/>
              </w:rPr>
              <w:t>1</w:t>
            </w:r>
          </w:p>
        </w:tc>
        <w:tc>
          <w:tcPr>
            <w:tcW w:w="845" w:type="dxa"/>
          </w:tcPr>
          <w:p w14:paraId="3ED069C8">
            <w:pPr>
              <w:spacing w:line="426" w:lineRule="auto"/>
              <w:rPr>
                <w:rFonts w:ascii="Arial"/>
                <w:kern w:val="0"/>
                <w:sz w:val="20"/>
              </w:rPr>
            </w:pPr>
          </w:p>
          <w:p w14:paraId="417C7D05">
            <w:pPr>
              <w:pStyle w:val="14"/>
              <w:spacing w:before="78" w:line="224" w:lineRule="auto"/>
              <w:ind w:left="149"/>
              <w:rPr>
                <w:kern w:val="0"/>
                <w:sz w:val="24"/>
                <w:szCs w:val="24"/>
              </w:rPr>
            </w:pPr>
            <w:r>
              <w:rPr>
                <w:spacing w:val="-12"/>
                <w:kern w:val="0"/>
                <w:sz w:val="24"/>
                <w:szCs w:val="24"/>
              </w:rPr>
              <w:t>武汉</w:t>
            </w:r>
          </w:p>
        </w:tc>
        <w:tc>
          <w:tcPr>
            <w:tcW w:w="1158" w:type="dxa"/>
          </w:tcPr>
          <w:p w14:paraId="75A4677F">
            <w:pPr>
              <w:pStyle w:val="14"/>
              <w:spacing w:before="40" w:line="223" w:lineRule="auto"/>
              <w:ind w:left="67"/>
              <w:rPr>
                <w:kern w:val="0"/>
                <w:sz w:val="24"/>
                <w:szCs w:val="24"/>
              </w:rPr>
            </w:pPr>
            <w:r>
              <w:rPr>
                <w:spacing w:val="-6"/>
                <w:kern w:val="0"/>
                <w:sz w:val="24"/>
                <w:szCs w:val="24"/>
              </w:rPr>
              <w:t>武汉圆周</w:t>
            </w:r>
          </w:p>
          <w:p w14:paraId="5F02260E">
            <w:pPr>
              <w:pStyle w:val="14"/>
              <w:spacing w:before="20" w:line="222" w:lineRule="auto"/>
              <w:ind w:left="68"/>
              <w:rPr>
                <w:kern w:val="0"/>
                <w:sz w:val="24"/>
                <w:szCs w:val="24"/>
              </w:rPr>
            </w:pPr>
            <w:r>
              <w:rPr>
                <w:spacing w:val="-6"/>
                <w:kern w:val="0"/>
                <w:sz w:val="24"/>
                <w:szCs w:val="24"/>
              </w:rPr>
              <w:t>率软件科</w:t>
            </w:r>
          </w:p>
          <w:p w14:paraId="49F841DA">
            <w:pPr>
              <w:pStyle w:val="14"/>
              <w:spacing w:before="23" w:line="222" w:lineRule="auto"/>
              <w:ind w:left="61"/>
              <w:rPr>
                <w:kern w:val="0"/>
                <w:sz w:val="24"/>
                <w:szCs w:val="24"/>
              </w:rPr>
            </w:pPr>
            <w:r>
              <w:rPr>
                <w:spacing w:val="-5"/>
                <w:kern w:val="0"/>
                <w:sz w:val="24"/>
                <w:szCs w:val="24"/>
              </w:rPr>
              <w:t>技有限公</w:t>
            </w:r>
          </w:p>
          <w:p w14:paraId="57CB93C6">
            <w:pPr>
              <w:pStyle w:val="14"/>
              <w:spacing w:before="20" w:line="206" w:lineRule="auto"/>
              <w:ind w:left="439"/>
              <w:rPr>
                <w:kern w:val="0"/>
                <w:sz w:val="24"/>
                <w:szCs w:val="24"/>
              </w:rPr>
            </w:pPr>
            <w:r>
              <w:rPr>
                <w:kern w:val="0"/>
                <w:sz w:val="24"/>
                <w:szCs w:val="24"/>
              </w:rPr>
              <w:t>司</w:t>
            </w:r>
          </w:p>
        </w:tc>
        <w:tc>
          <w:tcPr>
            <w:tcW w:w="971" w:type="dxa"/>
          </w:tcPr>
          <w:p w14:paraId="5A5A023C">
            <w:pPr>
              <w:spacing w:line="466" w:lineRule="auto"/>
              <w:rPr>
                <w:rFonts w:ascii="Arial"/>
                <w:kern w:val="0"/>
                <w:sz w:val="20"/>
              </w:rPr>
            </w:pPr>
          </w:p>
          <w:p w14:paraId="38C4BC2A">
            <w:pPr>
              <w:pStyle w:val="14"/>
              <w:spacing w:before="78" w:line="180" w:lineRule="auto"/>
              <w:ind w:left="83"/>
              <w:rPr>
                <w:kern w:val="0"/>
                <w:sz w:val="24"/>
                <w:szCs w:val="24"/>
              </w:rPr>
            </w:pPr>
            <w:r>
              <w:rPr>
                <w:spacing w:val="-3"/>
                <w:kern w:val="0"/>
                <w:sz w:val="24"/>
                <w:szCs w:val="24"/>
              </w:rPr>
              <w:t>359880</w:t>
            </w:r>
          </w:p>
        </w:tc>
        <w:tc>
          <w:tcPr>
            <w:tcW w:w="1151" w:type="dxa"/>
          </w:tcPr>
          <w:p w14:paraId="3F2C19CF">
            <w:pPr>
              <w:spacing w:line="466" w:lineRule="auto"/>
              <w:rPr>
                <w:rFonts w:ascii="Arial"/>
                <w:kern w:val="0"/>
                <w:sz w:val="20"/>
              </w:rPr>
            </w:pPr>
          </w:p>
          <w:p w14:paraId="4C8813DD">
            <w:pPr>
              <w:pStyle w:val="14"/>
              <w:spacing w:before="78" w:line="180" w:lineRule="auto"/>
              <w:ind w:left="175"/>
              <w:rPr>
                <w:kern w:val="0"/>
                <w:sz w:val="24"/>
                <w:szCs w:val="24"/>
              </w:rPr>
            </w:pPr>
            <w:r>
              <w:rPr>
                <w:kern w:val="0"/>
                <w:lang w:eastAsia="zh-CN"/>
              </w:rPr>
              <w:drawing>
                <wp:anchor distT="0" distB="0" distL="0" distR="0" simplePos="0" relativeHeight="251661312" behindDoc="0" locked="0" layoutInCell="1" allowOverlap="1">
                  <wp:simplePos x="0" y="0"/>
                  <wp:positionH relativeFrom="column">
                    <wp:posOffset>43815</wp:posOffset>
                  </wp:positionH>
                  <wp:positionV relativeFrom="paragraph">
                    <wp:posOffset>-226060</wp:posOffset>
                  </wp:positionV>
                  <wp:extent cx="1473835" cy="1544320"/>
                  <wp:effectExtent l="0" t="0" r="4445" b="1016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0" cstate="print"/>
                          <a:stretch>
                            <a:fillRect/>
                          </a:stretch>
                        </pic:blipFill>
                        <pic:spPr>
                          <a:xfrm>
                            <a:off x="0" y="0"/>
                            <a:ext cx="1473620" cy="1544481"/>
                          </a:xfrm>
                          <a:prstGeom prst="rect">
                            <a:avLst/>
                          </a:prstGeom>
                        </pic:spPr>
                      </pic:pic>
                    </a:graphicData>
                  </a:graphic>
                </wp:anchor>
              </w:drawing>
            </w:r>
            <w:r>
              <w:rPr>
                <w:spacing w:val="-3"/>
                <w:kern w:val="0"/>
                <w:sz w:val="24"/>
                <w:szCs w:val="24"/>
              </w:rPr>
              <w:t>359880</w:t>
            </w:r>
          </w:p>
        </w:tc>
        <w:tc>
          <w:tcPr>
            <w:tcW w:w="729" w:type="dxa"/>
          </w:tcPr>
          <w:p w14:paraId="5D05FEFC">
            <w:pPr>
              <w:rPr>
                <w:rFonts w:ascii="Arial"/>
                <w:kern w:val="0"/>
                <w:sz w:val="20"/>
              </w:rPr>
            </w:pPr>
          </w:p>
        </w:tc>
      </w:tr>
      <w:tr w14:paraId="29F71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66" w:type="dxa"/>
          </w:tcPr>
          <w:p w14:paraId="5CC80C13">
            <w:pPr>
              <w:pStyle w:val="14"/>
              <w:spacing w:before="235" w:line="181" w:lineRule="auto"/>
              <w:ind w:left="134"/>
              <w:rPr>
                <w:kern w:val="0"/>
                <w:sz w:val="24"/>
                <w:szCs w:val="24"/>
              </w:rPr>
            </w:pPr>
            <w:r>
              <w:rPr>
                <w:spacing w:val="-14"/>
                <w:kern w:val="0"/>
                <w:sz w:val="24"/>
                <w:szCs w:val="24"/>
              </w:rPr>
              <w:t>11</w:t>
            </w:r>
          </w:p>
        </w:tc>
        <w:tc>
          <w:tcPr>
            <w:tcW w:w="1051" w:type="dxa"/>
          </w:tcPr>
          <w:p w14:paraId="538AEBF6">
            <w:pPr>
              <w:pStyle w:val="14"/>
              <w:spacing w:before="195" w:line="223" w:lineRule="auto"/>
              <w:ind w:left="140"/>
              <w:rPr>
                <w:kern w:val="0"/>
                <w:sz w:val="24"/>
                <w:szCs w:val="24"/>
              </w:rPr>
            </w:pPr>
            <w:r>
              <w:rPr>
                <w:spacing w:val="-11"/>
                <w:kern w:val="0"/>
                <w:sz w:val="24"/>
                <w:szCs w:val="24"/>
              </w:rPr>
              <w:t>防火墙</w:t>
            </w:r>
          </w:p>
        </w:tc>
        <w:tc>
          <w:tcPr>
            <w:tcW w:w="912" w:type="dxa"/>
          </w:tcPr>
          <w:p w14:paraId="3278A719">
            <w:pPr>
              <w:pStyle w:val="14"/>
              <w:spacing w:before="194" w:line="222" w:lineRule="auto"/>
              <w:ind w:left="55"/>
              <w:rPr>
                <w:kern w:val="0"/>
                <w:sz w:val="24"/>
                <w:szCs w:val="24"/>
              </w:rPr>
            </w:pPr>
            <w:r>
              <w:rPr>
                <w:spacing w:val="-6"/>
                <w:kern w:val="0"/>
                <w:sz w:val="24"/>
                <w:szCs w:val="24"/>
              </w:rPr>
              <w:t>天融信</w:t>
            </w:r>
          </w:p>
        </w:tc>
        <w:tc>
          <w:tcPr>
            <w:tcW w:w="971" w:type="dxa"/>
          </w:tcPr>
          <w:p w14:paraId="16C72C2D">
            <w:pPr>
              <w:pStyle w:val="14"/>
              <w:spacing w:before="84" w:line="206" w:lineRule="auto"/>
              <w:ind w:left="197" w:right="118" w:hanging="189"/>
              <w:rPr>
                <w:kern w:val="0"/>
                <w:sz w:val="24"/>
                <w:szCs w:val="24"/>
              </w:rPr>
            </w:pPr>
            <w:r>
              <w:rPr>
                <w:spacing w:val="-1"/>
                <w:kern w:val="0"/>
                <w:sz w:val="24"/>
                <w:szCs w:val="24"/>
              </w:rPr>
              <w:t>NGFW400</w:t>
            </w:r>
            <w:r>
              <w:rPr>
                <w:spacing w:val="5"/>
                <w:kern w:val="0"/>
                <w:sz w:val="24"/>
                <w:szCs w:val="24"/>
              </w:rPr>
              <w:t xml:space="preserve"> </w:t>
            </w:r>
            <w:r>
              <w:rPr>
                <w:spacing w:val="-3"/>
                <w:kern w:val="0"/>
                <w:sz w:val="24"/>
                <w:szCs w:val="24"/>
              </w:rPr>
              <w:t>0-UF</w:t>
            </w:r>
          </w:p>
        </w:tc>
        <w:tc>
          <w:tcPr>
            <w:tcW w:w="672" w:type="dxa"/>
          </w:tcPr>
          <w:p w14:paraId="4E1666AD">
            <w:pPr>
              <w:pStyle w:val="14"/>
              <w:spacing w:before="235" w:line="181" w:lineRule="auto"/>
              <w:ind w:left="246"/>
              <w:rPr>
                <w:kern w:val="0"/>
                <w:sz w:val="24"/>
                <w:szCs w:val="24"/>
              </w:rPr>
            </w:pPr>
            <w:r>
              <w:rPr>
                <w:kern w:val="0"/>
                <w:sz w:val="24"/>
                <w:szCs w:val="24"/>
              </w:rPr>
              <w:t>1</w:t>
            </w:r>
          </w:p>
        </w:tc>
        <w:tc>
          <w:tcPr>
            <w:tcW w:w="845" w:type="dxa"/>
          </w:tcPr>
          <w:p w14:paraId="7B5F8A66">
            <w:pPr>
              <w:pStyle w:val="14"/>
              <w:spacing w:before="195" w:line="222" w:lineRule="auto"/>
              <w:ind w:left="149"/>
              <w:rPr>
                <w:kern w:val="0"/>
                <w:sz w:val="24"/>
                <w:szCs w:val="24"/>
              </w:rPr>
            </w:pPr>
            <w:r>
              <w:rPr>
                <w:spacing w:val="-12"/>
                <w:kern w:val="0"/>
                <w:sz w:val="24"/>
                <w:szCs w:val="24"/>
              </w:rPr>
              <w:t>北京</w:t>
            </w:r>
          </w:p>
        </w:tc>
        <w:tc>
          <w:tcPr>
            <w:tcW w:w="1158" w:type="dxa"/>
          </w:tcPr>
          <w:p w14:paraId="4AAC4357">
            <w:pPr>
              <w:pStyle w:val="14"/>
              <w:spacing w:before="42" w:line="222" w:lineRule="auto"/>
              <w:ind w:left="60" w:right="148" w:firstLine="6"/>
              <w:rPr>
                <w:kern w:val="0"/>
                <w:sz w:val="24"/>
                <w:szCs w:val="24"/>
              </w:rPr>
            </w:pPr>
            <w:r>
              <w:rPr>
                <w:spacing w:val="-6"/>
                <w:kern w:val="0"/>
                <w:sz w:val="24"/>
                <w:szCs w:val="24"/>
              </w:rPr>
              <w:t>北京天融</w:t>
            </w:r>
            <w:r>
              <w:rPr>
                <w:kern w:val="0"/>
                <w:sz w:val="24"/>
                <w:szCs w:val="24"/>
              </w:rPr>
              <w:t xml:space="preserve"> </w:t>
            </w:r>
            <w:r>
              <w:rPr>
                <w:spacing w:val="-4"/>
                <w:kern w:val="0"/>
                <w:sz w:val="24"/>
                <w:szCs w:val="24"/>
              </w:rPr>
              <w:t>信网络安</w:t>
            </w:r>
          </w:p>
        </w:tc>
        <w:tc>
          <w:tcPr>
            <w:tcW w:w="971" w:type="dxa"/>
          </w:tcPr>
          <w:p w14:paraId="3373912D">
            <w:pPr>
              <w:pStyle w:val="14"/>
              <w:spacing w:before="236" w:line="180" w:lineRule="auto"/>
              <w:ind w:left="137"/>
              <w:rPr>
                <w:kern w:val="0"/>
                <w:sz w:val="24"/>
                <w:szCs w:val="24"/>
              </w:rPr>
            </w:pPr>
            <w:r>
              <w:rPr>
                <w:spacing w:val="-2"/>
                <w:kern w:val="0"/>
                <w:sz w:val="24"/>
                <w:szCs w:val="24"/>
              </w:rPr>
              <w:t>48000</w:t>
            </w:r>
          </w:p>
        </w:tc>
        <w:tc>
          <w:tcPr>
            <w:tcW w:w="1151" w:type="dxa"/>
          </w:tcPr>
          <w:p w14:paraId="0DDD0AEC">
            <w:pPr>
              <w:pStyle w:val="14"/>
              <w:spacing w:before="236" w:line="180" w:lineRule="auto"/>
              <w:ind w:left="229"/>
              <w:rPr>
                <w:kern w:val="0"/>
                <w:sz w:val="24"/>
                <w:szCs w:val="24"/>
              </w:rPr>
            </w:pPr>
            <w:r>
              <w:rPr>
                <w:spacing w:val="-2"/>
                <w:kern w:val="0"/>
                <w:sz w:val="24"/>
                <w:szCs w:val="24"/>
              </w:rPr>
              <w:t>48000</w:t>
            </w:r>
          </w:p>
        </w:tc>
        <w:tc>
          <w:tcPr>
            <w:tcW w:w="729" w:type="dxa"/>
          </w:tcPr>
          <w:p w14:paraId="69D0DE2D">
            <w:pPr>
              <w:rPr>
                <w:rFonts w:ascii="Arial"/>
                <w:kern w:val="0"/>
                <w:sz w:val="20"/>
              </w:rPr>
            </w:pPr>
          </w:p>
        </w:tc>
      </w:tr>
    </w:tbl>
    <w:p w14:paraId="022F9C08">
      <w:pPr>
        <w:spacing w:before="101" w:line="181" w:lineRule="auto"/>
        <w:ind w:left="5082"/>
        <w:rPr>
          <w:rFonts w:eastAsia="Calibri" w:cs="Calibri"/>
          <w:sz w:val="18"/>
          <w:szCs w:val="18"/>
        </w:rPr>
      </w:pPr>
      <w:r>
        <w:rPr>
          <w:rFonts w:eastAsia="Calibri" w:cs="Calibri"/>
          <w:spacing w:val="-6"/>
          <w:sz w:val="18"/>
          <w:szCs w:val="18"/>
        </w:rPr>
        <w:t>24</w:t>
      </w:r>
    </w:p>
    <w:p w14:paraId="633200F3">
      <w:pPr>
        <w:spacing w:line="181" w:lineRule="auto"/>
        <w:rPr>
          <w:rFonts w:eastAsia="Calibri" w:cs="Calibri"/>
          <w:sz w:val="18"/>
          <w:szCs w:val="18"/>
        </w:rPr>
        <w:sectPr>
          <w:footerReference r:id="rId4" w:type="default"/>
          <w:pgSz w:w="11906" w:h="16839"/>
          <w:pgMar w:top="1431" w:right="928" w:bottom="400" w:left="788" w:header="0" w:footer="0" w:gutter="0"/>
          <w:cols w:space="720" w:num="1"/>
        </w:sectPr>
      </w:pPr>
    </w:p>
    <w:p w14:paraId="59C5BA31">
      <w:pPr>
        <w:spacing w:line="91" w:lineRule="auto"/>
        <w:rPr>
          <w:rFonts w:ascii="Arial"/>
          <w:sz w:val="2"/>
        </w:rPr>
      </w:pPr>
    </w:p>
    <w:tbl>
      <w:tblPr>
        <w:tblStyle w:val="15"/>
        <w:tblW w:w="9026" w:type="dxa"/>
        <w:tblInd w:w="6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051"/>
        <w:gridCol w:w="912"/>
        <w:gridCol w:w="971"/>
        <w:gridCol w:w="672"/>
        <w:gridCol w:w="845"/>
        <w:gridCol w:w="1158"/>
        <w:gridCol w:w="971"/>
        <w:gridCol w:w="1151"/>
        <w:gridCol w:w="729"/>
      </w:tblGrid>
      <w:tr w14:paraId="0659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66" w:type="dxa"/>
          </w:tcPr>
          <w:p w14:paraId="014B0EEC">
            <w:pPr>
              <w:rPr>
                <w:rFonts w:ascii="Arial"/>
                <w:kern w:val="0"/>
                <w:sz w:val="20"/>
              </w:rPr>
            </w:pPr>
          </w:p>
        </w:tc>
        <w:tc>
          <w:tcPr>
            <w:tcW w:w="1051" w:type="dxa"/>
          </w:tcPr>
          <w:p w14:paraId="625B3779">
            <w:pPr>
              <w:rPr>
                <w:rFonts w:ascii="Arial"/>
                <w:kern w:val="0"/>
                <w:sz w:val="20"/>
              </w:rPr>
            </w:pPr>
          </w:p>
        </w:tc>
        <w:tc>
          <w:tcPr>
            <w:tcW w:w="912" w:type="dxa"/>
          </w:tcPr>
          <w:p w14:paraId="591AD23A">
            <w:pPr>
              <w:rPr>
                <w:rFonts w:ascii="Arial"/>
                <w:kern w:val="0"/>
                <w:sz w:val="20"/>
              </w:rPr>
            </w:pPr>
          </w:p>
        </w:tc>
        <w:tc>
          <w:tcPr>
            <w:tcW w:w="971" w:type="dxa"/>
          </w:tcPr>
          <w:p w14:paraId="260163EC">
            <w:pPr>
              <w:rPr>
                <w:rFonts w:ascii="Arial"/>
                <w:kern w:val="0"/>
                <w:sz w:val="20"/>
              </w:rPr>
            </w:pPr>
          </w:p>
        </w:tc>
        <w:tc>
          <w:tcPr>
            <w:tcW w:w="672" w:type="dxa"/>
          </w:tcPr>
          <w:p w14:paraId="7C755E0F">
            <w:pPr>
              <w:rPr>
                <w:rFonts w:ascii="Arial"/>
                <w:kern w:val="0"/>
                <w:sz w:val="20"/>
              </w:rPr>
            </w:pPr>
          </w:p>
        </w:tc>
        <w:tc>
          <w:tcPr>
            <w:tcW w:w="845" w:type="dxa"/>
          </w:tcPr>
          <w:p w14:paraId="16AA55C5">
            <w:pPr>
              <w:rPr>
                <w:rFonts w:ascii="Arial"/>
                <w:kern w:val="0"/>
                <w:sz w:val="20"/>
              </w:rPr>
            </w:pPr>
          </w:p>
        </w:tc>
        <w:tc>
          <w:tcPr>
            <w:tcW w:w="1158" w:type="dxa"/>
          </w:tcPr>
          <w:p w14:paraId="6028F1EA">
            <w:pPr>
              <w:pStyle w:val="14"/>
              <w:spacing w:before="42" w:line="223" w:lineRule="auto"/>
              <w:ind w:left="195" w:right="148" w:hanging="129"/>
              <w:rPr>
                <w:kern w:val="0"/>
                <w:sz w:val="24"/>
                <w:szCs w:val="24"/>
              </w:rPr>
            </w:pPr>
            <w:r>
              <w:rPr>
                <w:spacing w:val="-6"/>
                <w:kern w:val="0"/>
                <w:sz w:val="24"/>
                <w:szCs w:val="24"/>
              </w:rPr>
              <w:t>全技术有</w:t>
            </w:r>
            <w:r>
              <w:rPr>
                <w:spacing w:val="1"/>
                <w:kern w:val="0"/>
                <w:sz w:val="24"/>
                <w:szCs w:val="24"/>
              </w:rPr>
              <w:t xml:space="preserve"> </w:t>
            </w:r>
            <w:r>
              <w:rPr>
                <w:spacing w:val="-11"/>
                <w:kern w:val="0"/>
                <w:sz w:val="24"/>
                <w:szCs w:val="24"/>
              </w:rPr>
              <w:t>限公司</w:t>
            </w:r>
          </w:p>
        </w:tc>
        <w:tc>
          <w:tcPr>
            <w:tcW w:w="971" w:type="dxa"/>
          </w:tcPr>
          <w:p w14:paraId="5986C8A5">
            <w:pPr>
              <w:rPr>
                <w:rFonts w:ascii="Arial"/>
                <w:kern w:val="0"/>
                <w:sz w:val="20"/>
              </w:rPr>
            </w:pPr>
          </w:p>
        </w:tc>
        <w:tc>
          <w:tcPr>
            <w:tcW w:w="1151" w:type="dxa"/>
          </w:tcPr>
          <w:p w14:paraId="1D1E3C70">
            <w:pPr>
              <w:rPr>
                <w:rFonts w:ascii="Arial"/>
                <w:kern w:val="0"/>
                <w:sz w:val="20"/>
              </w:rPr>
            </w:pPr>
          </w:p>
        </w:tc>
        <w:tc>
          <w:tcPr>
            <w:tcW w:w="729" w:type="dxa"/>
          </w:tcPr>
          <w:p w14:paraId="0F48B15A">
            <w:pPr>
              <w:rPr>
                <w:rFonts w:ascii="Arial"/>
                <w:kern w:val="0"/>
                <w:sz w:val="20"/>
              </w:rPr>
            </w:pPr>
          </w:p>
        </w:tc>
      </w:tr>
      <w:tr w14:paraId="747E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6" w:type="dxa"/>
          </w:tcPr>
          <w:p w14:paraId="358E5F7C">
            <w:pPr>
              <w:spacing w:line="461" w:lineRule="auto"/>
              <w:rPr>
                <w:rFonts w:ascii="Arial"/>
                <w:kern w:val="0"/>
                <w:sz w:val="20"/>
              </w:rPr>
            </w:pPr>
          </w:p>
          <w:p w14:paraId="406E16A4">
            <w:pPr>
              <w:pStyle w:val="14"/>
              <w:spacing w:before="78" w:line="181" w:lineRule="auto"/>
              <w:ind w:left="134"/>
              <w:rPr>
                <w:kern w:val="0"/>
                <w:sz w:val="24"/>
                <w:szCs w:val="24"/>
              </w:rPr>
            </w:pPr>
            <w:r>
              <w:rPr>
                <w:spacing w:val="-14"/>
                <w:kern w:val="0"/>
                <w:sz w:val="24"/>
                <w:szCs w:val="24"/>
              </w:rPr>
              <w:t>12</w:t>
            </w:r>
          </w:p>
        </w:tc>
        <w:tc>
          <w:tcPr>
            <w:tcW w:w="1051" w:type="dxa"/>
          </w:tcPr>
          <w:p w14:paraId="5D67DD3E">
            <w:pPr>
              <w:pStyle w:val="14"/>
              <w:spacing w:before="189" w:line="234" w:lineRule="auto"/>
              <w:ind w:left="123" w:right="217" w:firstLine="51"/>
              <w:rPr>
                <w:kern w:val="0"/>
                <w:sz w:val="24"/>
                <w:szCs w:val="24"/>
              </w:rPr>
            </w:pPr>
            <w:r>
              <w:rPr>
                <w:spacing w:val="-23"/>
                <w:kern w:val="0"/>
                <w:sz w:val="24"/>
                <w:szCs w:val="24"/>
              </w:rPr>
              <w:t>日志收</w:t>
            </w:r>
            <w:r>
              <w:rPr>
                <w:spacing w:val="1"/>
                <w:kern w:val="0"/>
                <w:sz w:val="24"/>
                <w:szCs w:val="24"/>
              </w:rPr>
              <w:t xml:space="preserve"> </w:t>
            </w:r>
            <w:r>
              <w:rPr>
                <w:spacing w:val="-6"/>
                <w:kern w:val="0"/>
                <w:sz w:val="24"/>
                <w:szCs w:val="24"/>
              </w:rPr>
              <w:t>集与分</w:t>
            </w:r>
            <w:r>
              <w:rPr>
                <w:spacing w:val="1"/>
                <w:kern w:val="0"/>
                <w:sz w:val="24"/>
                <w:szCs w:val="24"/>
              </w:rPr>
              <w:t xml:space="preserve"> </w:t>
            </w:r>
            <w:r>
              <w:rPr>
                <w:spacing w:val="-6"/>
                <w:kern w:val="0"/>
                <w:sz w:val="24"/>
                <w:szCs w:val="24"/>
              </w:rPr>
              <w:t>析系统</w:t>
            </w:r>
          </w:p>
        </w:tc>
        <w:tc>
          <w:tcPr>
            <w:tcW w:w="912" w:type="dxa"/>
          </w:tcPr>
          <w:p w14:paraId="1C07FAFA">
            <w:pPr>
              <w:spacing w:line="420" w:lineRule="auto"/>
              <w:rPr>
                <w:rFonts w:ascii="Arial"/>
                <w:kern w:val="0"/>
                <w:sz w:val="20"/>
              </w:rPr>
            </w:pPr>
          </w:p>
          <w:p w14:paraId="5BD381F2">
            <w:pPr>
              <w:pStyle w:val="14"/>
              <w:spacing w:before="78" w:line="222" w:lineRule="auto"/>
              <w:ind w:left="55"/>
              <w:rPr>
                <w:kern w:val="0"/>
                <w:sz w:val="24"/>
                <w:szCs w:val="24"/>
              </w:rPr>
            </w:pPr>
            <w:r>
              <w:rPr>
                <w:spacing w:val="-6"/>
                <w:kern w:val="0"/>
                <w:sz w:val="24"/>
                <w:szCs w:val="24"/>
              </w:rPr>
              <w:t>天融信</w:t>
            </w:r>
          </w:p>
        </w:tc>
        <w:tc>
          <w:tcPr>
            <w:tcW w:w="971" w:type="dxa"/>
          </w:tcPr>
          <w:p w14:paraId="3A830944">
            <w:pPr>
              <w:spacing w:line="265" w:lineRule="auto"/>
              <w:rPr>
                <w:rFonts w:ascii="Arial"/>
                <w:kern w:val="0"/>
                <w:sz w:val="20"/>
              </w:rPr>
            </w:pPr>
          </w:p>
          <w:p w14:paraId="5599D07F">
            <w:pPr>
              <w:pStyle w:val="14"/>
              <w:spacing w:before="78" w:line="241" w:lineRule="auto"/>
              <w:ind w:left="381" w:right="118" w:hanging="368"/>
              <w:rPr>
                <w:kern w:val="0"/>
                <w:sz w:val="24"/>
                <w:szCs w:val="24"/>
              </w:rPr>
            </w:pPr>
            <w:r>
              <w:rPr>
                <w:spacing w:val="-1"/>
                <w:kern w:val="0"/>
                <w:sz w:val="24"/>
                <w:szCs w:val="24"/>
              </w:rPr>
              <w:t>TopAudi</w:t>
            </w:r>
            <w:r>
              <w:rPr>
                <w:kern w:val="0"/>
                <w:sz w:val="24"/>
                <w:szCs w:val="24"/>
              </w:rPr>
              <w:t xml:space="preserve"> t</w:t>
            </w:r>
          </w:p>
        </w:tc>
        <w:tc>
          <w:tcPr>
            <w:tcW w:w="672" w:type="dxa"/>
          </w:tcPr>
          <w:p w14:paraId="5E078164">
            <w:pPr>
              <w:spacing w:line="461" w:lineRule="auto"/>
              <w:rPr>
                <w:rFonts w:ascii="Arial"/>
                <w:kern w:val="0"/>
                <w:sz w:val="20"/>
              </w:rPr>
            </w:pPr>
          </w:p>
          <w:p w14:paraId="6D4179C8">
            <w:pPr>
              <w:pStyle w:val="14"/>
              <w:spacing w:before="78" w:line="181" w:lineRule="auto"/>
              <w:ind w:left="246"/>
              <w:rPr>
                <w:kern w:val="0"/>
                <w:sz w:val="24"/>
                <w:szCs w:val="24"/>
              </w:rPr>
            </w:pPr>
            <w:r>
              <w:rPr>
                <w:kern w:val="0"/>
                <w:sz w:val="24"/>
                <w:szCs w:val="24"/>
              </w:rPr>
              <w:t>1</w:t>
            </w:r>
          </w:p>
        </w:tc>
        <w:tc>
          <w:tcPr>
            <w:tcW w:w="845" w:type="dxa"/>
          </w:tcPr>
          <w:p w14:paraId="40F5BED7">
            <w:pPr>
              <w:spacing w:line="421" w:lineRule="auto"/>
              <w:rPr>
                <w:rFonts w:ascii="Arial"/>
                <w:kern w:val="0"/>
                <w:sz w:val="20"/>
              </w:rPr>
            </w:pPr>
          </w:p>
          <w:p w14:paraId="0EAB0E2D">
            <w:pPr>
              <w:pStyle w:val="14"/>
              <w:spacing w:before="78" w:line="222" w:lineRule="auto"/>
              <w:ind w:left="149"/>
              <w:rPr>
                <w:kern w:val="0"/>
                <w:sz w:val="24"/>
                <w:szCs w:val="24"/>
              </w:rPr>
            </w:pPr>
            <w:r>
              <w:rPr>
                <w:spacing w:val="-12"/>
                <w:kern w:val="0"/>
                <w:sz w:val="24"/>
                <w:szCs w:val="24"/>
              </w:rPr>
              <w:t>北京</w:t>
            </w:r>
          </w:p>
        </w:tc>
        <w:tc>
          <w:tcPr>
            <w:tcW w:w="1158" w:type="dxa"/>
          </w:tcPr>
          <w:p w14:paraId="5431372F">
            <w:pPr>
              <w:pStyle w:val="14"/>
              <w:spacing w:before="36" w:line="222" w:lineRule="auto"/>
              <w:ind w:left="67"/>
              <w:rPr>
                <w:kern w:val="0"/>
                <w:sz w:val="24"/>
                <w:szCs w:val="24"/>
              </w:rPr>
            </w:pPr>
            <w:r>
              <w:rPr>
                <w:spacing w:val="-6"/>
                <w:kern w:val="0"/>
                <w:sz w:val="24"/>
                <w:szCs w:val="24"/>
              </w:rPr>
              <w:t>北京天融</w:t>
            </w:r>
          </w:p>
          <w:p w14:paraId="76A1BCD0">
            <w:pPr>
              <w:pStyle w:val="14"/>
              <w:spacing w:before="20" w:line="222" w:lineRule="auto"/>
              <w:ind w:left="60"/>
              <w:rPr>
                <w:kern w:val="0"/>
                <w:sz w:val="24"/>
                <w:szCs w:val="24"/>
              </w:rPr>
            </w:pPr>
            <w:r>
              <w:rPr>
                <w:spacing w:val="-4"/>
                <w:kern w:val="0"/>
                <w:sz w:val="24"/>
                <w:szCs w:val="24"/>
              </w:rPr>
              <w:t>信网络安</w:t>
            </w:r>
          </w:p>
          <w:p w14:paraId="0F35778E">
            <w:pPr>
              <w:pStyle w:val="14"/>
              <w:spacing w:before="24" w:line="222" w:lineRule="auto"/>
              <w:ind w:left="66"/>
              <w:rPr>
                <w:kern w:val="0"/>
                <w:sz w:val="24"/>
                <w:szCs w:val="24"/>
              </w:rPr>
            </w:pPr>
            <w:r>
              <w:rPr>
                <w:spacing w:val="-6"/>
                <w:kern w:val="0"/>
                <w:sz w:val="24"/>
                <w:szCs w:val="24"/>
              </w:rPr>
              <w:t>全技术有</w:t>
            </w:r>
          </w:p>
          <w:p w14:paraId="6204884B">
            <w:pPr>
              <w:pStyle w:val="14"/>
              <w:spacing w:before="23" w:line="207" w:lineRule="auto"/>
              <w:ind w:left="195"/>
              <w:rPr>
                <w:kern w:val="0"/>
                <w:sz w:val="24"/>
                <w:szCs w:val="24"/>
              </w:rPr>
            </w:pPr>
            <w:r>
              <w:rPr>
                <w:spacing w:val="-11"/>
                <w:kern w:val="0"/>
                <w:sz w:val="24"/>
                <w:szCs w:val="24"/>
              </w:rPr>
              <w:t>限公司</w:t>
            </w:r>
          </w:p>
        </w:tc>
        <w:tc>
          <w:tcPr>
            <w:tcW w:w="971" w:type="dxa"/>
          </w:tcPr>
          <w:p w14:paraId="198B5001">
            <w:pPr>
              <w:spacing w:line="462" w:lineRule="auto"/>
              <w:rPr>
                <w:rFonts w:ascii="Arial"/>
                <w:kern w:val="0"/>
                <w:sz w:val="20"/>
              </w:rPr>
            </w:pPr>
          </w:p>
          <w:p w14:paraId="563CE7D5">
            <w:pPr>
              <w:pStyle w:val="14"/>
              <w:spacing w:before="78" w:line="180" w:lineRule="auto"/>
              <w:ind w:left="144"/>
              <w:rPr>
                <w:kern w:val="0"/>
                <w:sz w:val="24"/>
                <w:szCs w:val="24"/>
              </w:rPr>
            </w:pPr>
            <w:r>
              <w:rPr>
                <w:spacing w:val="-3"/>
                <w:kern w:val="0"/>
                <w:sz w:val="24"/>
                <w:szCs w:val="24"/>
              </w:rPr>
              <w:t>78500</w:t>
            </w:r>
          </w:p>
        </w:tc>
        <w:tc>
          <w:tcPr>
            <w:tcW w:w="1151" w:type="dxa"/>
          </w:tcPr>
          <w:p w14:paraId="3DFC1282">
            <w:pPr>
              <w:spacing w:line="462" w:lineRule="auto"/>
              <w:rPr>
                <w:rFonts w:ascii="Arial"/>
                <w:kern w:val="0"/>
                <w:sz w:val="20"/>
              </w:rPr>
            </w:pPr>
          </w:p>
          <w:p w14:paraId="27518B31">
            <w:pPr>
              <w:pStyle w:val="14"/>
              <w:spacing w:before="78" w:line="180" w:lineRule="auto"/>
              <w:ind w:left="236"/>
              <w:rPr>
                <w:kern w:val="0"/>
                <w:sz w:val="24"/>
                <w:szCs w:val="24"/>
              </w:rPr>
            </w:pPr>
            <w:r>
              <w:rPr>
                <w:spacing w:val="-3"/>
                <w:kern w:val="0"/>
                <w:sz w:val="24"/>
                <w:szCs w:val="24"/>
              </w:rPr>
              <w:t>78500</w:t>
            </w:r>
          </w:p>
        </w:tc>
        <w:tc>
          <w:tcPr>
            <w:tcW w:w="729" w:type="dxa"/>
          </w:tcPr>
          <w:p w14:paraId="55AC8F6C">
            <w:pPr>
              <w:rPr>
                <w:rFonts w:ascii="Arial"/>
                <w:kern w:val="0"/>
                <w:sz w:val="20"/>
              </w:rPr>
            </w:pPr>
          </w:p>
        </w:tc>
      </w:tr>
      <w:tr w14:paraId="52840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6" w:type="dxa"/>
          </w:tcPr>
          <w:p w14:paraId="1F7B36D7">
            <w:pPr>
              <w:spacing w:line="462" w:lineRule="auto"/>
              <w:rPr>
                <w:rFonts w:ascii="Arial"/>
                <w:kern w:val="0"/>
                <w:sz w:val="20"/>
              </w:rPr>
            </w:pPr>
          </w:p>
          <w:p w14:paraId="602E4345">
            <w:pPr>
              <w:pStyle w:val="14"/>
              <w:spacing w:before="78" w:line="181" w:lineRule="auto"/>
              <w:ind w:left="134"/>
              <w:rPr>
                <w:kern w:val="0"/>
                <w:sz w:val="24"/>
                <w:szCs w:val="24"/>
              </w:rPr>
            </w:pPr>
            <w:r>
              <w:rPr>
                <w:spacing w:val="-14"/>
                <w:kern w:val="0"/>
                <w:sz w:val="24"/>
                <w:szCs w:val="24"/>
              </w:rPr>
              <w:t>13</w:t>
            </w:r>
          </w:p>
        </w:tc>
        <w:tc>
          <w:tcPr>
            <w:tcW w:w="1051" w:type="dxa"/>
          </w:tcPr>
          <w:p w14:paraId="5E52317A">
            <w:pPr>
              <w:pStyle w:val="14"/>
              <w:spacing w:before="191" w:line="234" w:lineRule="auto"/>
              <w:ind w:left="73" w:right="157" w:firstLine="51"/>
              <w:rPr>
                <w:kern w:val="0"/>
                <w:sz w:val="24"/>
                <w:szCs w:val="24"/>
              </w:rPr>
            </w:pPr>
            <w:r>
              <w:rPr>
                <w:spacing w:val="-6"/>
                <w:kern w:val="0"/>
                <w:sz w:val="24"/>
                <w:szCs w:val="24"/>
              </w:rPr>
              <w:t>终端威</w:t>
            </w:r>
            <w:r>
              <w:rPr>
                <w:kern w:val="0"/>
                <w:sz w:val="24"/>
                <w:szCs w:val="24"/>
              </w:rPr>
              <w:t xml:space="preserve"> </w:t>
            </w:r>
            <w:r>
              <w:rPr>
                <w:spacing w:val="11"/>
                <w:kern w:val="0"/>
                <w:sz w:val="24"/>
                <w:szCs w:val="24"/>
              </w:rPr>
              <w:t>胁防御</w:t>
            </w:r>
            <w:r>
              <w:rPr>
                <w:kern w:val="0"/>
                <w:sz w:val="24"/>
                <w:szCs w:val="24"/>
              </w:rPr>
              <w:t xml:space="preserve"> </w:t>
            </w:r>
            <w:r>
              <w:rPr>
                <w:spacing w:val="-12"/>
                <w:kern w:val="0"/>
                <w:sz w:val="24"/>
                <w:szCs w:val="24"/>
              </w:rPr>
              <w:t>系</w:t>
            </w:r>
            <w:r>
              <w:rPr>
                <w:spacing w:val="-56"/>
                <w:kern w:val="0"/>
                <w:sz w:val="24"/>
                <w:szCs w:val="24"/>
              </w:rPr>
              <w:t xml:space="preserve"> </w:t>
            </w:r>
            <w:r>
              <w:rPr>
                <w:spacing w:val="-12"/>
                <w:kern w:val="0"/>
                <w:sz w:val="24"/>
                <w:szCs w:val="24"/>
              </w:rPr>
              <w:t>PC</w:t>
            </w:r>
            <w:r>
              <w:rPr>
                <w:spacing w:val="-43"/>
                <w:kern w:val="0"/>
                <w:sz w:val="24"/>
                <w:szCs w:val="24"/>
              </w:rPr>
              <w:t xml:space="preserve"> </w:t>
            </w:r>
            <w:r>
              <w:rPr>
                <w:spacing w:val="-12"/>
                <w:kern w:val="0"/>
                <w:sz w:val="24"/>
                <w:szCs w:val="24"/>
              </w:rPr>
              <w:t>端</w:t>
            </w:r>
          </w:p>
        </w:tc>
        <w:tc>
          <w:tcPr>
            <w:tcW w:w="912" w:type="dxa"/>
          </w:tcPr>
          <w:p w14:paraId="07DDD153">
            <w:pPr>
              <w:spacing w:line="421" w:lineRule="auto"/>
              <w:rPr>
                <w:rFonts w:ascii="Arial"/>
                <w:kern w:val="0"/>
                <w:sz w:val="20"/>
              </w:rPr>
            </w:pPr>
          </w:p>
          <w:p w14:paraId="3B818298">
            <w:pPr>
              <w:pStyle w:val="14"/>
              <w:spacing w:before="78" w:line="222" w:lineRule="auto"/>
              <w:ind w:left="55"/>
              <w:rPr>
                <w:kern w:val="0"/>
                <w:sz w:val="24"/>
                <w:szCs w:val="24"/>
              </w:rPr>
            </w:pPr>
            <w:r>
              <w:rPr>
                <w:spacing w:val="-6"/>
                <w:kern w:val="0"/>
                <w:sz w:val="24"/>
                <w:szCs w:val="24"/>
              </w:rPr>
              <w:t>天融信</w:t>
            </w:r>
          </w:p>
        </w:tc>
        <w:tc>
          <w:tcPr>
            <w:tcW w:w="971" w:type="dxa"/>
          </w:tcPr>
          <w:p w14:paraId="4835359E">
            <w:pPr>
              <w:spacing w:line="422" w:lineRule="auto"/>
              <w:rPr>
                <w:rFonts w:ascii="Arial"/>
                <w:kern w:val="0"/>
                <w:sz w:val="20"/>
              </w:rPr>
            </w:pPr>
          </w:p>
          <w:p w14:paraId="5DBB731C">
            <w:pPr>
              <w:pStyle w:val="14"/>
              <w:spacing w:before="78" w:line="216" w:lineRule="auto"/>
              <w:ind w:left="73"/>
              <w:rPr>
                <w:kern w:val="0"/>
                <w:sz w:val="24"/>
                <w:szCs w:val="24"/>
              </w:rPr>
            </w:pPr>
            <w:r>
              <w:rPr>
                <w:spacing w:val="-1"/>
                <w:kern w:val="0"/>
                <w:sz w:val="24"/>
                <w:szCs w:val="24"/>
              </w:rPr>
              <w:t>TopEDR</w:t>
            </w:r>
          </w:p>
        </w:tc>
        <w:tc>
          <w:tcPr>
            <w:tcW w:w="672" w:type="dxa"/>
          </w:tcPr>
          <w:p w14:paraId="6C6C3E69">
            <w:pPr>
              <w:spacing w:line="462" w:lineRule="auto"/>
              <w:rPr>
                <w:rFonts w:ascii="Arial"/>
                <w:kern w:val="0"/>
                <w:sz w:val="20"/>
              </w:rPr>
            </w:pPr>
          </w:p>
          <w:p w14:paraId="3D87BD24">
            <w:pPr>
              <w:pStyle w:val="14"/>
              <w:spacing w:before="78" w:line="181" w:lineRule="auto"/>
              <w:ind w:left="246"/>
              <w:rPr>
                <w:kern w:val="0"/>
                <w:sz w:val="24"/>
                <w:szCs w:val="24"/>
              </w:rPr>
            </w:pPr>
            <w:r>
              <w:rPr>
                <w:kern w:val="0"/>
                <w:sz w:val="24"/>
                <w:szCs w:val="24"/>
              </w:rPr>
              <w:t>1</w:t>
            </w:r>
          </w:p>
        </w:tc>
        <w:tc>
          <w:tcPr>
            <w:tcW w:w="845" w:type="dxa"/>
          </w:tcPr>
          <w:p w14:paraId="5FCEF186">
            <w:pPr>
              <w:spacing w:line="422" w:lineRule="auto"/>
              <w:rPr>
                <w:rFonts w:ascii="Arial"/>
                <w:kern w:val="0"/>
                <w:sz w:val="20"/>
              </w:rPr>
            </w:pPr>
          </w:p>
          <w:p w14:paraId="44E8785A">
            <w:pPr>
              <w:pStyle w:val="14"/>
              <w:spacing w:before="78" w:line="222" w:lineRule="auto"/>
              <w:ind w:left="149"/>
              <w:rPr>
                <w:kern w:val="0"/>
                <w:sz w:val="24"/>
                <w:szCs w:val="24"/>
              </w:rPr>
            </w:pPr>
            <w:r>
              <w:rPr>
                <w:spacing w:val="-12"/>
                <w:kern w:val="0"/>
                <w:sz w:val="24"/>
                <w:szCs w:val="24"/>
              </w:rPr>
              <w:t>北京</w:t>
            </w:r>
          </w:p>
        </w:tc>
        <w:tc>
          <w:tcPr>
            <w:tcW w:w="1158" w:type="dxa"/>
          </w:tcPr>
          <w:p w14:paraId="51DFCB67">
            <w:pPr>
              <w:pStyle w:val="14"/>
              <w:spacing w:before="37" w:line="222" w:lineRule="auto"/>
              <w:ind w:left="67"/>
              <w:rPr>
                <w:kern w:val="0"/>
                <w:sz w:val="24"/>
                <w:szCs w:val="24"/>
              </w:rPr>
            </w:pPr>
            <w:r>
              <w:rPr>
                <w:spacing w:val="-6"/>
                <w:kern w:val="0"/>
                <w:sz w:val="24"/>
                <w:szCs w:val="24"/>
              </w:rPr>
              <w:t>北京天融</w:t>
            </w:r>
          </w:p>
          <w:p w14:paraId="5E4A48A3">
            <w:pPr>
              <w:pStyle w:val="14"/>
              <w:spacing w:before="20" w:line="222" w:lineRule="auto"/>
              <w:ind w:left="60"/>
              <w:rPr>
                <w:kern w:val="0"/>
                <w:sz w:val="24"/>
                <w:szCs w:val="24"/>
              </w:rPr>
            </w:pPr>
            <w:r>
              <w:rPr>
                <w:spacing w:val="-4"/>
                <w:kern w:val="0"/>
                <w:sz w:val="24"/>
                <w:szCs w:val="24"/>
              </w:rPr>
              <w:t>信网络安</w:t>
            </w:r>
          </w:p>
          <w:p w14:paraId="7C7B656F">
            <w:pPr>
              <w:pStyle w:val="14"/>
              <w:spacing w:before="24" w:line="222" w:lineRule="auto"/>
              <w:ind w:left="66"/>
              <w:rPr>
                <w:kern w:val="0"/>
                <w:sz w:val="24"/>
                <w:szCs w:val="24"/>
              </w:rPr>
            </w:pPr>
            <w:r>
              <w:rPr>
                <w:spacing w:val="-6"/>
                <w:kern w:val="0"/>
                <w:sz w:val="24"/>
                <w:szCs w:val="24"/>
              </w:rPr>
              <w:t>全技术有</w:t>
            </w:r>
          </w:p>
          <w:p w14:paraId="5F16D1F5">
            <w:pPr>
              <w:pStyle w:val="14"/>
              <w:spacing w:before="23" w:line="206" w:lineRule="auto"/>
              <w:ind w:left="195"/>
              <w:rPr>
                <w:kern w:val="0"/>
                <w:sz w:val="24"/>
                <w:szCs w:val="24"/>
              </w:rPr>
            </w:pPr>
            <w:r>
              <w:rPr>
                <w:spacing w:val="-11"/>
                <w:kern w:val="0"/>
                <w:sz w:val="24"/>
                <w:szCs w:val="24"/>
              </w:rPr>
              <w:t>限公司</w:t>
            </w:r>
          </w:p>
        </w:tc>
        <w:tc>
          <w:tcPr>
            <w:tcW w:w="971" w:type="dxa"/>
          </w:tcPr>
          <w:p w14:paraId="14F95D4C">
            <w:pPr>
              <w:spacing w:line="463" w:lineRule="auto"/>
              <w:rPr>
                <w:rFonts w:ascii="Arial"/>
                <w:kern w:val="0"/>
                <w:sz w:val="20"/>
              </w:rPr>
            </w:pPr>
          </w:p>
          <w:p w14:paraId="65A3ABB8">
            <w:pPr>
              <w:pStyle w:val="14"/>
              <w:spacing w:before="78" w:line="180" w:lineRule="auto"/>
              <w:ind w:left="197"/>
              <w:rPr>
                <w:kern w:val="0"/>
                <w:sz w:val="24"/>
                <w:szCs w:val="24"/>
              </w:rPr>
            </w:pPr>
            <w:r>
              <w:rPr>
                <w:spacing w:val="-2"/>
                <w:kern w:val="0"/>
                <w:sz w:val="24"/>
                <w:szCs w:val="24"/>
              </w:rPr>
              <w:t>4200</w:t>
            </w:r>
          </w:p>
        </w:tc>
        <w:tc>
          <w:tcPr>
            <w:tcW w:w="1151" w:type="dxa"/>
          </w:tcPr>
          <w:p w14:paraId="298FD64E">
            <w:pPr>
              <w:spacing w:line="463" w:lineRule="auto"/>
              <w:rPr>
                <w:rFonts w:ascii="Arial"/>
                <w:kern w:val="0"/>
                <w:sz w:val="20"/>
              </w:rPr>
            </w:pPr>
          </w:p>
          <w:p w14:paraId="49B5ABBD">
            <w:pPr>
              <w:pStyle w:val="14"/>
              <w:spacing w:before="78" w:line="180" w:lineRule="auto"/>
              <w:ind w:left="289"/>
              <w:rPr>
                <w:kern w:val="0"/>
                <w:sz w:val="24"/>
                <w:szCs w:val="24"/>
              </w:rPr>
            </w:pPr>
            <w:r>
              <w:rPr>
                <w:spacing w:val="-2"/>
                <w:kern w:val="0"/>
                <w:sz w:val="24"/>
                <w:szCs w:val="24"/>
              </w:rPr>
              <w:t>4200</w:t>
            </w:r>
          </w:p>
        </w:tc>
        <w:tc>
          <w:tcPr>
            <w:tcW w:w="729" w:type="dxa"/>
          </w:tcPr>
          <w:p w14:paraId="0D339556">
            <w:pPr>
              <w:rPr>
                <w:rFonts w:ascii="Arial"/>
                <w:kern w:val="0"/>
                <w:sz w:val="20"/>
              </w:rPr>
            </w:pPr>
          </w:p>
        </w:tc>
      </w:tr>
      <w:tr w14:paraId="14B9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566" w:type="dxa"/>
          </w:tcPr>
          <w:p w14:paraId="34932E06">
            <w:pPr>
              <w:spacing w:line="309" w:lineRule="auto"/>
              <w:rPr>
                <w:rFonts w:ascii="Arial"/>
                <w:kern w:val="0"/>
                <w:sz w:val="20"/>
              </w:rPr>
            </w:pPr>
          </w:p>
          <w:p w14:paraId="64479EB3">
            <w:pPr>
              <w:spacing w:line="309" w:lineRule="auto"/>
              <w:rPr>
                <w:rFonts w:ascii="Arial"/>
                <w:kern w:val="0"/>
                <w:sz w:val="20"/>
              </w:rPr>
            </w:pPr>
          </w:p>
          <w:p w14:paraId="3F78C57A">
            <w:pPr>
              <w:pStyle w:val="14"/>
              <w:spacing w:before="78" w:line="181" w:lineRule="auto"/>
              <w:ind w:left="134"/>
              <w:rPr>
                <w:kern w:val="0"/>
                <w:sz w:val="24"/>
                <w:szCs w:val="24"/>
              </w:rPr>
            </w:pPr>
            <w:r>
              <w:rPr>
                <w:spacing w:val="-14"/>
                <w:kern w:val="0"/>
                <w:sz w:val="24"/>
                <w:szCs w:val="24"/>
              </w:rPr>
              <w:t>14</w:t>
            </w:r>
          </w:p>
        </w:tc>
        <w:tc>
          <w:tcPr>
            <w:tcW w:w="1051" w:type="dxa"/>
          </w:tcPr>
          <w:p w14:paraId="6EFA1EBE">
            <w:pPr>
              <w:pStyle w:val="14"/>
              <w:spacing w:before="35" w:line="233" w:lineRule="auto"/>
              <w:ind w:left="124" w:right="217"/>
              <w:rPr>
                <w:kern w:val="0"/>
                <w:sz w:val="24"/>
                <w:szCs w:val="24"/>
              </w:rPr>
            </w:pPr>
            <w:r>
              <w:rPr>
                <w:spacing w:val="-6"/>
                <w:kern w:val="0"/>
                <w:sz w:val="24"/>
                <w:szCs w:val="24"/>
              </w:rPr>
              <w:t>终端威</w:t>
            </w:r>
            <w:r>
              <w:rPr>
                <w:kern w:val="0"/>
                <w:sz w:val="24"/>
                <w:szCs w:val="24"/>
              </w:rPr>
              <w:t xml:space="preserve"> </w:t>
            </w:r>
            <w:r>
              <w:rPr>
                <w:spacing w:val="-6"/>
                <w:kern w:val="0"/>
                <w:sz w:val="24"/>
                <w:szCs w:val="24"/>
              </w:rPr>
              <w:t>胁防御</w:t>
            </w:r>
            <w:r>
              <w:rPr>
                <w:spacing w:val="1"/>
                <w:kern w:val="0"/>
                <w:sz w:val="24"/>
                <w:szCs w:val="24"/>
              </w:rPr>
              <w:t xml:space="preserve"> </w:t>
            </w:r>
            <w:r>
              <w:rPr>
                <w:spacing w:val="-6"/>
                <w:kern w:val="0"/>
                <w:sz w:val="24"/>
                <w:szCs w:val="24"/>
              </w:rPr>
              <w:t>系统服</w:t>
            </w:r>
            <w:r>
              <w:rPr>
                <w:spacing w:val="1"/>
                <w:kern w:val="0"/>
                <w:sz w:val="24"/>
                <w:szCs w:val="24"/>
              </w:rPr>
              <w:t xml:space="preserve"> </w:t>
            </w:r>
            <w:r>
              <w:rPr>
                <w:spacing w:val="-6"/>
                <w:kern w:val="0"/>
                <w:sz w:val="24"/>
                <w:szCs w:val="24"/>
              </w:rPr>
              <w:t>务器端</w:t>
            </w:r>
            <w:r>
              <w:rPr>
                <w:spacing w:val="1"/>
                <w:kern w:val="0"/>
                <w:sz w:val="24"/>
                <w:szCs w:val="24"/>
              </w:rPr>
              <w:t xml:space="preserve"> </w:t>
            </w:r>
            <w:r>
              <w:rPr>
                <w:spacing w:val="8"/>
                <w:kern w:val="0"/>
                <w:sz w:val="24"/>
                <w:szCs w:val="24"/>
              </w:rPr>
              <w:t>LINUX</w:t>
            </w:r>
          </w:p>
        </w:tc>
        <w:tc>
          <w:tcPr>
            <w:tcW w:w="912" w:type="dxa"/>
          </w:tcPr>
          <w:p w14:paraId="3E655EDB">
            <w:pPr>
              <w:spacing w:line="288" w:lineRule="auto"/>
              <w:rPr>
                <w:rFonts w:ascii="Arial"/>
                <w:kern w:val="0"/>
                <w:sz w:val="20"/>
              </w:rPr>
            </w:pPr>
          </w:p>
          <w:p w14:paraId="3239E2DD">
            <w:pPr>
              <w:spacing w:line="289" w:lineRule="auto"/>
              <w:rPr>
                <w:rFonts w:ascii="Arial"/>
                <w:kern w:val="0"/>
                <w:sz w:val="20"/>
              </w:rPr>
            </w:pPr>
          </w:p>
          <w:p w14:paraId="6EC4A3A6">
            <w:pPr>
              <w:pStyle w:val="14"/>
              <w:spacing w:before="78" w:line="222" w:lineRule="auto"/>
              <w:ind w:left="55"/>
              <w:rPr>
                <w:kern w:val="0"/>
                <w:sz w:val="24"/>
                <w:szCs w:val="24"/>
              </w:rPr>
            </w:pPr>
            <w:r>
              <w:rPr>
                <w:spacing w:val="-6"/>
                <w:kern w:val="0"/>
                <w:sz w:val="24"/>
                <w:szCs w:val="24"/>
              </w:rPr>
              <w:t>天融信</w:t>
            </w:r>
          </w:p>
        </w:tc>
        <w:tc>
          <w:tcPr>
            <w:tcW w:w="971" w:type="dxa"/>
          </w:tcPr>
          <w:p w14:paraId="07E3DAE3">
            <w:pPr>
              <w:spacing w:line="289" w:lineRule="auto"/>
              <w:rPr>
                <w:rFonts w:ascii="Arial"/>
                <w:kern w:val="0"/>
                <w:sz w:val="20"/>
              </w:rPr>
            </w:pPr>
          </w:p>
          <w:p w14:paraId="1150E3E5">
            <w:pPr>
              <w:spacing w:line="289" w:lineRule="auto"/>
              <w:rPr>
                <w:rFonts w:ascii="Arial"/>
                <w:kern w:val="0"/>
                <w:sz w:val="20"/>
              </w:rPr>
            </w:pPr>
          </w:p>
          <w:p w14:paraId="5D8839F9">
            <w:pPr>
              <w:pStyle w:val="14"/>
              <w:spacing w:before="78" w:line="216" w:lineRule="auto"/>
              <w:ind w:left="73"/>
              <w:rPr>
                <w:kern w:val="0"/>
                <w:sz w:val="24"/>
                <w:szCs w:val="24"/>
              </w:rPr>
            </w:pPr>
            <w:r>
              <w:rPr>
                <w:spacing w:val="-1"/>
                <w:kern w:val="0"/>
                <w:sz w:val="24"/>
                <w:szCs w:val="24"/>
              </w:rPr>
              <w:t>TopEDR</w:t>
            </w:r>
          </w:p>
        </w:tc>
        <w:tc>
          <w:tcPr>
            <w:tcW w:w="672" w:type="dxa"/>
          </w:tcPr>
          <w:p w14:paraId="16B5FDE7">
            <w:pPr>
              <w:spacing w:line="309" w:lineRule="auto"/>
              <w:rPr>
                <w:rFonts w:ascii="Arial"/>
                <w:kern w:val="0"/>
                <w:sz w:val="20"/>
              </w:rPr>
            </w:pPr>
          </w:p>
          <w:p w14:paraId="2FEEF793">
            <w:pPr>
              <w:spacing w:line="309" w:lineRule="auto"/>
              <w:rPr>
                <w:rFonts w:ascii="Arial"/>
                <w:kern w:val="0"/>
                <w:sz w:val="20"/>
              </w:rPr>
            </w:pPr>
          </w:p>
          <w:p w14:paraId="028A63DE">
            <w:pPr>
              <w:pStyle w:val="14"/>
              <w:spacing w:before="78" w:line="181" w:lineRule="auto"/>
              <w:ind w:left="246"/>
              <w:rPr>
                <w:kern w:val="0"/>
                <w:sz w:val="24"/>
                <w:szCs w:val="24"/>
              </w:rPr>
            </w:pPr>
            <w:r>
              <w:rPr>
                <w:kern w:val="0"/>
                <w:sz w:val="24"/>
                <w:szCs w:val="24"/>
              </w:rPr>
              <w:t>1</w:t>
            </w:r>
          </w:p>
        </w:tc>
        <w:tc>
          <w:tcPr>
            <w:tcW w:w="845" w:type="dxa"/>
          </w:tcPr>
          <w:p w14:paraId="314364AC">
            <w:pPr>
              <w:spacing w:line="289" w:lineRule="auto"/>
              <w:rPr>
                <w:rFonts w:ascii="Arial"/>
                <w:kern w:val="0"/>
                <w:sz w:val="20"/>
              </w:rPr>
            </w:pPr>
          </w:p>
          <w:p w14:paraId="3A2F09DB">
            <w:pPr>
              <w:spacing w:line="289" w:lineRule="auto"/>
              <w:rPr>
                <w:rFonts w:ascii="Arial"/>
                <w:kern w:val="0"/>
                <w:sz w:val="20"/>
              </w:rPr>
            </w:pPr>
          </w:p>
          <w:p w14:paraId="79A2E3AD">
            <w:pPr>
              <w:pStyle w:val="14"/>
              <w:spacing w:before="78" w:line="222" w:lineRule="auto"/>
              <w:ind w:left="149"/>
              <w:rPr>
                <w:kern w:val="0"/>
                <w:sz w:val="24"/>
                <w:szCs w:val="24"/>
              </w:rPr>
            </w:pPr>
            <w:r>
              <w:rPr>
                <w:spacing w:val="-12"/>
                <w:kern w:val="0"/>
                <w:sz w:val="24"/>
                <w:szCs w:val="24"/>
              </w:rPr>
              <w:t>北京</w:t>
            </w:r>
          </w:p>
        </w:tc>
        <w:tc>
          <w:tcPr>
            <w:tcW w:w="1158" w:type="dxa"/>
          </w:tcPr>
          <w:p w14:paraId="55A9595F">
            <w:pPr>
              <w:pStyle w:val="14"/>
              <w:spacing w:before="192" w:line="222" w:lineRule="auto"/>
              <w:ind w:left="67"/>
              <w:rPr>
                <w:kern w:val="0"/>
                <w:sz w:val="24"/>
                <w:szCs w:val="24"/>
              </w:rPr>
            </w:pPr>
            <w:r>
              <w:rPr>
                <w:spacing w:val="-6"/>
                <w:kern w:val="0"/>
                <w:sz w:val="24"/>
                <w:szCs w:val="24"/>
              </w:rPr>
              <w:t>北京天融</w:t>
            </w:r>
          </w:p>
          <w:p w14:paraId="04B73A78">
            <w:pPr>
              <w:pStyle w:val="14"/>
              <w:spacing w:before="22" w:line="222" w:lineRule="auto"/>
              <w:ind w:left="60"/>
              <w:rPr>
                <w:kern w:val="0"/>
                <w:sz w:val="24"/>
                <w:szCs w:val="24"/>
              </w:rPr>
            </w:pPr>
            <w:r>
              <w:rPr>
                <w:spacing w:val="-4"/>
                <w:kern w:val="0"/>
                <w:sz w:val="24"/>
                <w:szCs w:val="24"/>
              </w:rPr>
              <w:t>信网络安</w:t>
            </w:r>
          </w:p>
          <w:p w14:paraId="180B93FD">
            <w:pPr>
              <w:pStyle w:val="14"/>
              <w:spacing w:before="21" w:line="222" w:lineRule="auto"/>
              <w:ind w:left="66"/>
              <w:rPr>
                <w:kern w:val="0"/>
                <w:sz w:val="24"/>
                <w:szCs w:val="24"/>
              </w:rPr>
            </w:pPr>
            <w:r>
              <w:rPr>
                <w:spacing w:val="-6"/>
                <w:kern w:val="0"/>
                <w:sz w:val="24"/>
                <w:szCs w:val="24"/>
              </w:rPr>
              <w:t>全技术有</w:t>
            </w:r>
          </w:p>
          <w:p w14:paraId="2A3981BF">
            <w:pPr>
              <w:pStyle w:val="14"/>
              <w:spacing w:before="23" w:line="222" w:lineRule="auto"/>
              <w:ind w:left="195"/>
              <w:rPr>
                <w:kern w:val="0"/>
                <w:sz w:val="24"/>
                <w:szCs w:val="24"/>
              </w:rPr>
            </w:pPr>
            <w:r>
              <w:rPr>
                <w:spacing w:val="-11"/>
                <w:kern w:val="0"/>
                <w:sz w:val="24"/>
                <w:szCs w:val="24"/>
              </w:rPr>
              <w:t>限公司</w:t>
            </w:r>
          </w:p>
        </w:tc>
        <w:tc>
          <w:tcPr>
            <w:tcW w:w="971" w:type="dxa"/>
          </w:tcPr>
          <w:p w14:paraId="4D3EDA97">
            <w:pPr>
              <w:spacing w:line="309" w:lineRule="auto"/>
              <w:rPr>
                <w:rFonts w:ascii="Arial"/>
                <w:kern w:val="0"/>
                <w:sz w:val="20"/>
              </w:rPr>
            </w:pPr>
          </w:p>
          <w:p w14:paraId="604234C0">
            <w:pPr>
              <w:spacing w:line="310" w:lineRule="auto"/>
              <w:rPr>
                <w:rFonts w:ascii="Arial"/>
                <w:kern w:val="0"/>
                <w:sz w:val="20"/>
              </w:rPr>
            </w:pPr>
          </w:p>
          <w:p w14:paraId="55783D35">
            <w:pPr>
              <w:pStyle w:val="14"/>
              <w:spacing w:before="78" w:line="180" w:lineRule="auto"/>
              <w:ind w:left="263"/>
              <w:rPr>
                <w:kern w:val="0"/>
                <w:sz w:val="24"/>
                <w:szCs w:val="24"/>
              </w:rPr>
            </w:pPr>
            <w:r>
              <w:rPr>
                <w:spacing w:val="-5"/>
                <w:kern w:val="0"/>
                <w:sz w:val="24"/>
                <w:szCs w:val="24"/>
              </w:rPr>
              <w:t>380</w:t>
            </w:r>
          </w:p>
        </w:tc>
        <w:tc>
          <w:tcPr>
            <w:tcW w:w="1151" w:type="dxa"/>
          </w:tcPr>
          <w:p w14:paraId="719F8409">
            <w:pPr>
              <w:spacing w:line="309" w:lineRule="auto"/>
              <w:rPr>
                <w:rFonts w:ascii="Arial"/>
                <w:kern w:val="0"/>
                <w:sz w:val="20"/>
              </w:rPr>
            </w:pPr>
          </w:p>
          <w:p w14:paraId="700B9001">
            <w:pPr>
              <w:spacing w:line="310" w:lineRule="auto"/>
              <w:rPr>
                <w:rFonts w:ascii="Arial"/>
                <w:kern w:val="0"/>
                <w:sz w:val="20"/>
              </w:rPr>
            </w:pPr>
          </w:p>
          <w:p w14:paraId="54F14485">
            <w:pPr>
              <w:pStyle w:val="14"/>
              <w:spacing w:before="78" w:line="180" w:lineRule="auto"/>
              <w:ind w:left="355"/>
              <w:rPr>
                <w:kern w:val="0"/>
                <w:sz w:val="24"/>
                <w:szCs w:val="24"/>
              </w:rPr>
            </w:pPr>
            <w:r>
              <w:rPr>
                <w:spacing w:val="-5"/>
                <w:kern w:val="0"/>
                <w:sz w:val="24"/>
                <w:szCs w:val="24"/>
              </w:rPr>
              <w:t>380</w:t>
            </w:r>
          </w:p>
        </w:tc>
        <w:tc>
          <w:tcPr>
            <w:tcW w:w="729" w:type="dxa"/>
          </w:tcPr>
          <w:p w14:paraId="5B8F821C">
            <w:pPr>
              <w:rPr>
                <w:rFonts w:ascii="Arial"/>
                <w:kern w:val="0"/>
                <w:sz w:val="20"/>
              </w:rPr>
            </w:pPr>
          </w:p>
        </w:tc>
      </w:tr>
      <w:tr w14:paraId="038D4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53513418">
            <w:pPr>
              <w:spacing w:line="308" w:lineRule="auto"/>
              <w:rPr>
                <w:rFonts w:ascii="Arial"/>
                <w:kern w:val="0"/>
                <w:sz w:val="20"/>
              </w:rPr>
            </w:pPr>
          </w:p>
          <w:p w14:paraId="1A59D7DB">
            <w:pPr>
              <w:pStyle w:val="14"/>
              <w:spacing w:before="78" w:line="181" w:lineRule="auto"/>
              <w:ind w:left="134"/>
              <w:rPr>
                <w:kern w:val="0"/>
                <w:sz w:val="24"/>
                <w:szCs w:val="24"/>
              </w:rPr>
            </w:pPr>
            <w:r>
              <w:rPr>
                <w:spacing w:val="-14"/>
                <w:kern w:val="0"/>
                <w:sz w:val="24"/>
                <w:szCs w:val="24"/>
              </w:rPr>
              <w:t>15</w:t>
            </w:r>
          </w:p>
        </w:tc>
        <w:tc>
          <w:tcPr>
            <w:tcW w:w="1051" w:type="dxa"/>
          </w:tcPr>
          <w:p w14:paraId="77FD69E6">
            <w:pPr>
              <w:pStyle w:val="14"/>
              <w:spacing w:before="38" w:line="222" w:lineRule="auto"/>
              <w:ind w:left="123"/>
              <w:rPr>
                <w:kern w:val="0"/>
                <w:sz w:val="24"/>
                <w:szCs w:val="24"/>
              </w:rPr>
            </w:pPr>
            <w:r>
              <w:rPr>
                <w:spacing w:val="-6"/>
                <w:kern w:val="0"/>
                <w:sz w:val="24"/>
                <w:szCs w:val="24"/>
              </w:rPr>
              <w:t>服务器</w:t>
            </w:r>
          </w:p>
          <w:p w14:paraId="2530FA52">
            <w:pPr>
              <w:pStyle w:val="14"/>
              <w:spacing w:before="23" w:line="220" w:lineRule="auto"/>
              <w:ind w:left="124"/>
              <w:rPr>
                <w:kern w:val="0"/>
                <w:sz w:val="24"/>
                <w:szCs w:val="24"/>
              </w:rPr>
            </w:pPr>
            <w:r>
              <w:rPr>
                <w:spacing w:val="-6"/>
                <w:kern w:val="0"/>
                <w:sz w:val="24"/>
                <w:szCs w:val="24"/>
              </w:rPr>
              <w:t>操作系</w:t>
            </w:r>
          </w:p>
          <w:p w14:paraId="57872EE7">
            <w:pPr>
              <w:pStyle w:val="14"/>
              <w:spacing w:before="23" w:line="206" w:lineRule="auto"/>
              <w:ind w:left="369"/>
              <w:rPr>
                <w:kern w:val="0"/>
                <w:sz w:val="24"/>
                <w:szCs w:val="24"/>
              </w:rPr>
            </w:pPr>
            <w:r>
              <w:rPr>
                <w:kern w:val="0"/>
                <w:sz w:val="24"/>
                <w:szCs w:val="24"/>
              </w:rPr>
              <w:t>统</w:t>
            </w:r>
          </w:p>
        </w:tc>
        <w:tc>
          <w:tcPr>
            <w:tcW w:w="912" w:type="dxa"/>
          </w:tcPr>
          <w:p w14:paraId="241C1C26">
            <w:pPr>
              <w:pStyle w:val="14"/>
              <w:spacing w:before="193" w:line="231" w:lineRule="auto"/>
              <w:ind w:left="292" w:right="147" w:hanging="237"/>
              <w:rPr>
                <w:kern w:val="0"/>
                <w:sz w:val="24"/>
                <w:szCs w:val="24"/>
              </w:rPr>
            </w:pPr>
            <w:r>
              <w:rPr>
                <w:spacing w:val="-6"/>
                <w:kern w:val="0"/>
                <w:sz w:val="24"/>
                <w:szCs w:val="24"/>
              </w:rPr>
              <w:t>银河麒</w:t>
            </w:r>
            <w:r>
              <w:rPr>
                <w:kern w:val="0"/>
                <w:sz w:val="24"/>
                <w:szCs w:val="24"/>
              </w:rPr>
              <w:t xml:space="preserve"> 麟</w:t>
            </w:r>
          </w:p>
        </w:tc>
        <w:tc>
          <w:tcPr>
            <w:tcW w:w="971" w:type="dxa"/>
          </w:tcPr>
          <w:p w14:paraId="4AC247F3">
            <w:pPr>
              <w:spacing w:line="308" w:lineRule="auto"/>
              <w:rPr>
                <w:rFonts w:ascii="Arial"/>
                <w:kern w:val="0"/>
                <w:sz w:val="20"/>
              </w:rPr>
            </w:pPr>
          </w:p>
          <w:p w14:paraId="2F3D7EB7">
            <w:pPr>
              <w:pStyle w:val="14"/>
              <w:spacing w:before="78" w:line="181" w:lineRule="auto"/>
              <w:ind w:left="250"/>
              <w:rPr>
                <w:kern w:val="0"/>
                <w:sz w:val="24"/>
                <w:szCs w:val="24"/>
              </w:rPr>
            </w:pPr>
            <w:r>
              <w:rPr>
                <w:spacing w:val="-1"/>
                <w:kern w:val="0"/>
                <w:sz w:val="24"/>
                <w:szCs w:val="24"/>
              </w:rPr>
              <w:t>V10</w:t>
            </w:r>
          </w:p>
        </w:tc>
        <w:tc>
          <w:tcPr>
            <w:tcW w:w="672" w:type="dxa"/>
          </w:tcPr>
          <w:p w14:paraId="042C90FF">
            <w:pPr>
              <w:spacing w:line="308" w:lineRule="auto"/>
              <w:rPr>
                <w:rFonts w:ascii="Arial"/>
                <w:kern w:val="0"/>
                <w:sz w:val="20"/>
              </w:rPr>
            </w:pPr>
          </w:p>
          <w:p w14:paraId="25E99811">
            <w:pPr>
              <w:pStyle w:val="14"/>
              <w:spacing w:before="78" w:line="181" w:lineRule="auto"/>
              <w:ind w:left="246"/>
              <w:rPr>
                <w:kern w:val="0"/>
                <w:sz w:val="24"/>
                <w:szCs w:val="24"/>
              </w:rPr>
            </w:pPr>
            <w:r>
              <w:rPr>
                <w:kern w:val="0"/>
                <w:sz w:val="24"/>
                <w:szCs w:val="24"/>
              </w:rPr>
              <w:t>1</w:t>
            </w:r>
          </w:p>
        </w:tc>
        <w:tc>
          <w:tcPr>
            <w:tcW w:w="845" w:type="dxa"/>
          </w:tcPr>
          <w:p w14:paraId="02EBC5F8">
            <w:pPr>
              <w:spacing w:line="268" w:lineRule="auto"/>
              <w:rPr>
                <w:rFonts w:ascii="Arial"/>
                <w:kern w:val="0"/>
                <w:sz w:val="20"/>
              </w:rPr>
            </w:pPr>
          </w:p>
          <w:p w14:paraId="2A40019B">
            <w:pPr>
              <w:pStyle w:val="14"/>
              <w:spacing w:before="78" w:line="222" w:lineRule="auto"/>
              <w:ind w:left="143"/>
              <w:rPr>
                <w:kern w:val="0"/>
                <w:sz w:val="24"/>
                <w:szCs w:val="24"/>
              </w:rPr>
            </w:pPr>
            <w:r>
              <w:rPr>
                <w:spacing w:val="-9"/>
                <w:kern w:val="0"/>
                <w:sz w:val="24"/>
                <w:szCs w:val="24"/>
              </w:rPr>
              <w:t>天津</w:t>
            </w:r>
          </w:p>
        </w:tc>
        <w:tc>
          <w:tcPr>
            <w:tcW w:w="1158" w:type="dxa"/>
          </w:tcPr>
          <w:p w14:paraId="1F2C608E">
            <w:pPr>
              <w:pStyle w:val="14"/>
              <w:spacing w:before="194" w:line="230" w:lineRule="auto"/>
              <w:ind w:left="58" w:right="148" w:firstLine="1"/>
              <w:rPr>
                <w:kern w:val="0"/>
                <w:sz w:val="24"/>
                <w:szCs w:val="24"/>
              </w:rPr>
            </w:pPr>
            <w:r>
              <w:rPr>
                <w:spacing w:val="-4"/>
                <w:kern w:val="0"/>
                <w:sz w:val="24"/>
                <w:szCs w:val="24"/>
              </w:rPr>
              <w:t>麒麟软件</w:t>
            </w:r>
            <w:r>
              <w:rPr>
                <w:kern w:val="0"/>
                <w:sz w:val="24"/>
                <w:szCs w:val="24"/>
              </w:rPr>
              <w:t xml:space="preserve"> </w:t>
            </w:r>
            <w:r>
              <w:rPr>
                <w:spacing w:val="-4"/>
                <w:kern w:val="0"/>
                <w:sz w:val="24"/>
                <w:szCs w:val="24"/>
              </w:rPr>
              <w:t>有限公司</w:t>
            </w:r>
          </w:p>
        </w:tc>
        <w:tc>
          <w:tcPr>
            <w:tcW w:w="971" w:type="dxa"/>
          </w:tcPr>
          <w:p w14:paraId="0D831C7C">
            <w:pPr>
              <w:spacing w:line="309" w:lineRule="auto"/>
              <w:rPr>
                <w:rFonts w:ascii="Arial"/>
                <w:kern w:val="0"/>
                <w:sz w:val="20"/>
              </w:rPr>
            </w:pPr>
          </w:p>
          <w:p w14:paraId="6B65E877">
            <w:pPr>
              <w:pStyle w:val="14"/>
              <w:spacing w:before="78" w:line="180" w:lineRule="auto"/>
              <w:ind w:left="199"/>
              <w:rPr>
                <w:kern w:val="0"/>
                <w:sz w:val="24"/>
                <w:szCs w:val="24"/>
              </w:rPr>
            </w:pPr>
            <w:r>
              <w:rPr>
                <w:spacing w:val="-3"/>
                <w:kern w:val="0"/>
                <w:sz w:val="24"/>
                <w:szCs w:val="24"/>
              </w:rPr>
              <w:t>8500</w:t>
            </w:r>
          </w:p>
        </w:tc>
        <w:tc>
          <w:tcPr>
            <w:tcW w:w="1151" w:type="dxa"/>
          </w:tcPr>
          <w:p w14:paraId="5044592D">
            <w:pPr>
              <w:spacing w:line="309" w:lineRule="auto"/>
              <w:rPr>
                <w:rFonts w:ascii="Arial"/>
                <w:kern w:val="0"/>
                <w:sz w:val="20"/>
              </w:rPr>
            </w:pPr>
          </w:p>
          <w:p w14:paraId="0502B8D5">
            <w:pPr>
              <w:pStyle w:val="14"/>
              <w:spacing w:before="78" w:line="180" w:lineRule="auto"/>
              <w:ind w:left="291"/>
              <w:rPr>
                <w:kern w:val="0"/>
                <w:sz w:val="24"/>
                <w:szCs w:val="24"/>
              </w:rPr>
            </w:pPr>
            <w:r>
              <w:rPr>
                <w:spacing w:val="-3"/>
                <w:kern w:val="0"/>
                <w:sz w:val="24"/>
                <w:szCs w:val="24"/>
              </w:rPr>
              <w:t>8500</w:t>
            </w:r>
          </w:p>
        </w:tc>
        <w:tc>
          <w:tcPr>
            <w:tcW w:w="729" w:type="dxa"/>
          </w:tcPr>
          <w:p w14:paraId="59030E8A">
            <w:pPr>
              <w:rPr>
                <w:rFonts w:ascii="Arial"/>
                <w:kern w:val="0"/>
                <w:sz w:val="20"/>
              </w:rPr>
            </w:pPr>
          </w:p>
        </w:tc>
      </w:tr>
      <w:tr w14:paraId="1C83F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47E1A9E6">
            <w:pPr>
              <w:spacing w:line="310" w:lineRule="auto"/>
              <w:rPr>
                <w:rFonts w:ascii="Arial"/>
                <w:kern w:val="0"/>
                <w:sz w:val="20"/>
              </w:rPr>
            </w:pPr>
          </w:p>
          <w:p w14:paraId="4C66C3D7">
            <w:pPr>
              <w:pStyle w:val="14"/>
              <w:spacing w:before="78" w:line="181" w:lineRule="auto"/>
              <w:ind w:left="134"/>
              <w:rPr>
                <w:kern w:val="0"/>
                <w:sz w:val="24"/>
                <w:szCs w:val="24"/>
              </w:rPr>
            </w:pPr>
            <w:r>
              <w:rPr>
                <w:spacing w:val="-14"/>
                <w:kern w:val="0"/>
                <w:sz w:val="24"/>
                <w:szCs w:val="24"/>
              </w:rPr>
              <w:t>16</w:t>
            </w:r>
          </w:p>
        </w:tc>
        <w:tc>
          <w:tcPr>
            <w:tcW w:w="1051" w:type="dxa"/>
          </w:tcPr>
          <w:p w14:paraId="76B71A66">
            <w:pPr>
              <w:spacing w:line="271" w:lineRule="auto"/>
              <w:rPr>
                <w:rFonts w:ascii="Arial"/>
                <w:kern w:val="0"/>
                <w:sz w:val="20"/>
              </w:rPr>
            </w:pPr>
          </w:p>
          <w:p w14:paraId="3A9C0DBD">
            <w:pPr>
              <w:pStyle w:val="14"/>
              <w:spacing w:before="78" w:line="219" w:lineRule="auto"/>
              <w:ind w:left="248"/>
              <w:rPr>
                <w:kern w:val="0"/>
                <w:sz w:val="24"/>
                <w:szCs w:val="24"/>
              </w:rPr>
            </w:pPr>
            <w:r>
              <w:rPr>
                <w:spacing w:val="-10"/>
                <w:kern w:val="0"/>
                <w:sz w:val="24"/>
                <w:szCs w:val="24"/>
              </w:rPr>
              <w:t>存储</w:t>
            </w:r>
          </w:p>
        </w:tc>
        <w:tc>
          <w:tcPr>
            <w:tcW w:w="912" w:type="dxa"/>
          </w:tcPr>
          <w:p w14:paraId="7C3A7B69">
            <w:pPr>
              <w:spacing w:line="271" w:lineRule="auto"/>
              <w:rPr>
                <w:rFonts w:ascii="Arial"/>
                <w:kern w:val="0"/>
                <w:sz w:val="20"/>
              </w:rPr>
            </w:pPr>
          </w:p>
          <w:p w14:paraId="0BD906EA">
            <w:pPr>
              <w:pStyle w:val="14"/>
              <w:spacing w:before="78" w:line="222" w:lineRule="auto"/>
              <w:ind w:left="178"/>
              <w:rPr>
                <w:kern w:val="0"/>
                <w:sz w:val="24"/>
                <w:szCs w:val="24"/>
              </w:rPr>
            </w:pPr>
            <w:r>
              <w:rPr>
                <w:spacing w:val="-10"/>
                <w:kern w:val="0"/>
                <w:sz w:val="24"/>
                <w:szCs w:val="24"/>
              </w:rPr>
              <w:t>宏杉</w:t>
            </w:r>
          </w:p>
        </w:tc>
        <w:tc>
          <w:tcPr>
            <w:tcW w:w="971" w:type="dxa"/>
          </w:tcPr>
          <w:p w14:paraId="5A07B18D">
            <w:pPr>
              <w:pStyle w:val="14"/>
              <w:spacing w:before="236" w:line="244" w:lineRule="auto"/>
              <w:ind w:left="138" w:right="118" w:hanging="130"/>
              <w:rPr>
                <w:kern w:val="0"/>
                <w:sz w:val="24"/>
                <w:szCs w:val="24"/>
              </w:rPr>
            </w:pPr>
            <w:r>
              <w:rPr>
                <w:spacing w:val="-1"/>
                <w:kern w:val="0"/>
                <w:sz w:val="24"/>
                <w:szCs w:val="24"/>
              </w:rPr>
              <w:t>MS2500G</w:t>
            </w:r>
            <w:r>
              <w:rPr>
                <w:spacing w:val="5"/>
                <w:kern w:val="0"/>
                <w:sz w:val="24"/>
                <w:szCs w:val="24"/>
              </w:rPr>
              <w:t xml:space="preserve"> </w:t>
            </w:r>
            <w:r>
              <w:rPr>
                <w:spacing w:val="-3"/>
                <w:kern w:val="0"/>
                <w:sz w:val="24"/>
                <w:szCs w:val="24"/>
              </w:rPr>
              <w:t>2-12E</w:t>
            </w:r>
          </w:p>
        </w:tc>
        <w:tc>
          <w:tcPr>
            <w:tcW w:w="672" w:type="dxa"/>
          </w:tcPr>
          <w:p w14:paraId="36CE8969">
            <w:pPr>
              <w:spacing w:line="311" w:lineRule="auto"/>
              <w:rPr>
                <w:rFonts w:ascii="Arial"/>
                <w:kern w:val="0"/>
                <w:sz w:val="20"/>
              </w:rPr>
            </w:pPr>
          </w:p>
          <w:p w14:paraId="22497AF6">
            <w:pPr>
              <w:pStyle w:val="14"/>
              <w:spacing w:before="78" w:line="181" w:lineRule="auto"/>
              <w:ind w:left="246"/>
              <w:rPr>
                <w:kern w:val="0"/>
                <w:sz w:val="24"/>
                <w:szCs w:val="24"/>
              </w:rPr>
            </w:pPr>
            <w:r>
              <w:rPr>
                <w:kern w:val="0"/>
                <w:sz w:val="24"/>
                <w:szCs w:val="24"/>
              </w:rPr>
              <w:t>1</w:t>
            </w:r>
          </w:p>
        </w:tc>
        <w:tc>
          <w:tcPr>
            <w:tcW w:w="845" w:type="dxa"/>
          </w:tcPr>
          <w:p w14:paraId="6A0DE24A">
            <w:pPr>
              <w:pStyle w:val="14"/>
              <w:spacing w:before="194" w:line="231" w:lineRule="auto"/>
              <w:ind w:left="269" w:right="113" w:hanging="216"/>
              <w:rPr>
                <w:kern w:val="0"/>
                <w:sz w:val="24"/>
                <w:szCs w:val="24"/>
              </w:rPr>
            </w:pPr>
            <w:r>
              <w:rPr>
                <w:spacing w:val="-16"/>
                <w:kern w:val="0"/>
                <w:sz w:val="24"/>
                <w:szCs w:val="24"/>
              </w:rPr>
              <w:t>中国杭</w:t>
            </w:r>
            <w:r>
              <w:rPr>
                <w:kern w:val="0"/>
                <w:sz w:val="24"/>
                <w:szCs w:val="24"/>
              </w:rPr>
              <w:t xml:space="preserve"> 州</w:t>
            </w:r>
          </w:p>
        </w:tc>
        <w:tc>
          <w:tcPr>
            <w:tcW w:w="1158" w:type="dxa"/>
          </w:tcPr>
          <w:p w14:paraId="6D1CDE65">
            <w:pPr>
              <w:pStyle w:val="14"/>
              <w:spacing w:before="42" w:line="227" w:lineRule="auto"/>
              <w:ind w:left="58" w:right="148" w:firstLine="1"/>
              <w:rPr>
                <w:kern w:val="0"/>
                <w:sz w:val="24"/>
                <w:szCs w:val="24"/>
              </w:rPr>
            </w:pPr>
            <w:r>
              <w:rPr>
                <w:spacing w:val="-4"/>
                <w:kern w:val="0"/>
                <w:sz w:val="24"/>
                <w:szCs w:val="24"/>
              </w:rPr>
              <w:t>杭州宏杉</w:t>
            </w:r>
            <w:r>
              <w:rPr>
                <w:kern w:val="0"/>
                <w:sz w:val="24"/>
                <w:szCs w:val="24"/>
              </w:rPr>
              <w:t xml:space="preserve"> </w:t>
            </w:r>
            <w:r>
              <w:rPr>
                <w:spacing w:val="-4"/>
                <w:kern w:val="0"/>
                <w:sz w:val="24"/>
                <w:szCs w:val="24"/>
              </w:rPr>
              <w:t>科技股份</w:t>
            </w:r>
            <w:r>
              <w:rPr>
                <w:spacing w:val="1"/>
                <w:kern w:val="0"/>
                <w:sz w:val="24"/>
                <w:szCs w:val="24"/>
              </w:rPr>
              <w:t xml:space="preserve"> </w:t>
            </w:r>
            <w:r>
              <w:rPr>
                <w:spacing w:val="-4"/>
                <w:kern w:val="0"/>
                <w:sz w:val="24"/>
                <w:szCs w:val="24"/>
              </w:rPr>
              <w:t>有限公司</w:t>
            </w:r>
          </w:p>
        </w:tc>
        <w:tc>
          <w:tcPr>
            <w:tcW w:w="971" w:type="dxa"/>
          </w:tcPr>
          <w:p w14:paraId="425A6905">
            <w:pPr>
              <w:spacing w:line="310" w:lineRule="auto"/>
              <w:rPr>
                <w:rFonts w:ascii="Arial"/>
                <w:kern w:val="0"/>
                <w:sz w:val="20"/>
              </w:rPr>
            </w:pPr>
          </w:p>
          <w:p w14:paraId="2BB3D801">
            <w:pPr>
              <w:pStyle w:val="14"/>
              <w:spacing w:before="78" w:line="181" w:lineRule="auto"/>
              <w:ind w:left="96"/>
              <w:rPr>
                <w:kern w:val="0"/>
                <w:sz w:val="24"/>
                <w:szCs w:val="24"/>
              </w:rPr>
            </w:pPr>
            <w:r>
              <w:rPr>
                <w:spacing w:val="-5"/>
                <w:kern w:val="0"/>
                <w:sz w:val="24"/>
                <w:szCs w:val="24"/>
              </w:rPr>
              <w:t>127000</w:t>
            </w:r>
          </w:p>
        </w:tc>
        <w:tc>
          <w:tcPr>
            <w:tcW w:w="1151" w:type="dxa"/>
          </w:tcPr>
          <w:p w14:paraId="42E1CB28">
            <w:pPr>
              <w:spacing w:line="310" w:lineRule="auto"/>
              <w:rPr>
                <w:rFonts w:ascii="Arial"/>
                <w:kern w:val="0"/>
                <w:sz w:val="20"/>
              </w:rPr>
            </w:pPr>
          </w:p>
          <w:p w14:paraId="77ABE228">
            <w:pPr>
              <w:pStyle w:val="14"/>
              <w:spacing w:before="78" w:line="181" w:lineRule="auto"/>
              <w:ind w:left="188"/>
              <w:rPr>
                <w:kern w:val="0"/>
                <w:sz w:val="24"/>
                <w:szCs w:val="24"/>
              </w:rPr>
            </w:pPr>
            <w:r>
              <w:rPr>
                <w:spacing w:val="-5"/>
                <w:kern w:val="0"/>
                <w:sz w:val="24"/>
                <w:szCs w:val="24"/>
              </w:rPr>
              <w:t>127000</w:t>
            </w:r>
          </w:p>
        </w:tc>
        <w:tc>
          <w:tcPr>
            <w:tcW w:w="729" w:type="dxa"/>
          </w:tcPr>
          <w:p w14:paraId="7B044472">
            <w:pPr>
              <w:rPr>
                <w:rFonts w:ascii="Arial"/>
                <w:kern w:val="0"/>
                <w:sz w:val="20"/>
              </w:rPr>
            </w:pPr>
          </w:p>
        </w:tc>
      </w:tr>
      <w:tr w14:paraId="487FC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51BB2A9E">
            <w:pPr>
              <w:spacing w:line="311" w:lineRule="auto"/>
              <w:rPr>
                <w:rFonts w:ascii="Arial"/>
                <w:kern w:val="0"/>
                <w:sz w:val="20"/>
              </w:rPr>
            </w:pPr>
          </w:p>
          <w:p w14:paraId="6CE6FA2B">
            <w:pPr>
              <w:pStyle w:val="14"/>
              <w:spacing w:before="78" w:line="181" w:lineRule="auto"/>
              <w:ind w:left="134"/>
              <w:rPr>
                <w:kern w:val="0"/>
                <w:sz w:val="24"/>
                <w:szCs w:val="24"/>
              </w:rPr>
            </w:pPr>
            <w:r>
              <w:rPr>
                <w:spacing w:val="-14"/>
                <w:kern w:val="0"/>
                <w:sz w:val="24"/>
                <w:szCs w:val="24"/>
              </w:rPr>
              <w:t>17</w:t>
            </w:r>
          </w:p>
        </w:tc>
        <w:tc>
          <w:tcPr>
            <w:tcW w:w="1051" w:type="dxa"/>
          </w:tcPr>
          <w:p w14:paraId="63387DA5">
            <w:pPr>
              <w:pStyle w:val="14"/>
              <w:spacing w:before="195" w:line="232" w:lineRule="auto"/>
              <w:ind w:left="245" w:right="217" w:hanging="120"/>
              <w:rPr>
                <w:kern w:val="0"/>
                <w:sz w:val="24"/>
                <w:szCs w:val="24"/>
              </w:rPr>
            </w:pPr>
            <w:r>
              <w:rPr>
                <w:spacing w:val="-6"/>
                <w:kern w:val="0"/>
                <w:sz w:val="24"/>
                <w:szCs w:val="24"/>
              </w:rPr>
              <w:t>液晶显</w:t>
            </w:r>
            <w:r>
              <w:rPr>
                <w:kern w:val="0"/>
                <w:sz w:val="24"/>
                <w:szCs w:val="24"/>
              </w:rPr>
              <w:t xml:space="preserve"> </w:t>
            </w:r>
            <w:r>
              <w:rPr>
                <w:spacing w:val="-9"/>
                <w:kern w:val="0"/>
                <w:sz w:val="24"/>
                <w:szCs w:val="24"/>
              </w:rPr>
              <w:t>示器</w:t>
            </w:r>
          </w:p>
        </w:tc>
        <w:tc>
          <w:tcPr>
            <w:tcW w:w="912" w:type="dxa"/>
          </w:tcPr>
          <w:p w14:paraId="669C2776">
            <w:pPr>
              <w:spacing w:line="271" w:lineRule="auto"/>
              <w:rPr>
                <w:rFonts w:ascii="Arial"/>
                <w:kern w:val="0"/>
                <w:sz w:val="20"/>
              </w:rPr>
            </w:pPr>
          </w:p>
          <w:p w14:paraId="05E797BB">
            <w:pPr>
              <w:pStyle w:val="14"/>
              <w:spacing w:before="78" w:line="225" w:lineRule="auto"/>
              <w:ind w:left="172"/>
              <w:rPr>
                <w:kern w:val="0"/>
                <w:sz w:val="24"/>
                <w:szCs w:val="24"/>
              </w:rPr>
            </w:pPr>
            <w:r>
              <w:rPr>
                <w:spacing w:val="-7"/>
                <w:kern w:val="0"/>
                <w:sz w:val="24"/>
                <w:szCs w:val="24"/>
              </w:rPr>
              <w:t>联想</w:t>
            </w:r>
          </w:p>
        </w:tc>
        <w:tc>
          <w:tcPr>
            <w:tcW w:w="971" w:type="dxa"/>
          </w:tcPr>
          <w:p w14:paraId="7F128AE2">
            <w:pPr>
              <w:spacing w:line="312" w:lineRule="auto"/>
              <w:rPr>
                <w:rFonts w:ascii="Arial"/>
                <w:kern w:val="0"/>
                <w:sz w:val="20"/>
              </w:rPr>
            </w:pPr>
          </w:p>
          <w:p w14:paraId="27AB0EAA">
            <w:pPr>
              <w:pStyle w:val="14"/>
              <w:spacing w:before="78" w:line="180" w:lineRule="auto"/>
              <w:ind w:left="13"/>
              <w:rPr>
                <w:kern w:val="0"/>
                <w:sz w:val="24"/>
                <w:szCs w:val="24"/>
              </w:rPr>
            </w:pPr>
            <w:r>
              <w:rPr>
                <w:spacing w:val="-1"/>
                <w:kern w:val="0"/>
                <w:sz w:val="24"/>
                <w:szCs w:val="24"/>
              </w:rPr>
              <w:t>T32p-30</w:t>
            </w:r>
          </w:p>
        </w:tc>
        <w:tc>
          <w:tcPr>
            <w:tcW w:w="672" w:type="dxa"/>
          </w:tcPr>
          <w:p w14:paraId="73400F3F">
            <w:pPr>
              <w:spacing w:line="312" w:lineRule="auto"/>
              <w:rPr>
                <w:rFonts w:ascii="Arial"/>
                <w:kern w:val="0"/>
                <w:sz w:val="20"/>
              </w:rPr>
            </w:pPr>
          </w:p>
          <w:p w14:paraId="09C793BB">
            <w:pPr>
              <w:pStyle w:val="14"/>
              <w:spacing w:before="78" w:line="180" w:lineRule="auto"/>
              <w:ind w:left="231"/>
              <w:rPr>
                <w:kern w:val="0"/>
                <w:sz w:val="24"/>
                <w:szCs w:val="24"/>
              </w:rPr>
            </w:pPr>
            <w:r>
              <w:rPr>
                <w:kern w:val="0"/>
                <w:sz w:val="24"/>
                <w:szCs w:val="24"/>
              </w:rPr>
              <w:t>2</w:t>
            </w:r>
          </w:p>
        </w:tc>
        <w:tc>
          <w:tcPr>
            <w:tcW w:w="845" w:type="dxa"/>
          </w:tcPr>
          <w:p w14:paraId="72498500">
            <w:pPr>
              <w:spacing w:line="271" w:lineRule="auto"/>
              <w:rPr>
                <w:rFonts w:ascii="Arial"/>
                <w:kern w:val="0"/>
                <w:sz w:val="20"/>
              </w:rPr>
            </w:pPr>
          </w:p>
          <w:p w14:paraId="39BB3423">
            <w:pPr>
              <w:pStyle w:val="14"/>
              <w:spacing w:before="78" w:line="222" w:lineRule="auto"/>
              <w:ind w:left="149"/>
              <w:rPr>
                <w:kern w:val="0"/>
                <w:sz w:val="24"/>
                <w:szCs w:val="24"/>
              </w:rPr>
            </w:pPr>
            <w:r>
              <w:rPr>
                <w:spacing w:val="-12"/>
                <w:kern w:val="0"/>
                <w:sz w:val="24"/>
                <w:szCs w:val="24"/>
              </w:rPr>
              <w:t>北京</w:t>
            </w:r>
          </w:p>
        </w:tc>
        <w:tc>
          <w:tcPr>
            <w:tcW w:w="1158" w:type="dxa"/>
          </w:tcPr>
          <w:p w14:paraId="54E32F69">
            <w:pPr>
              <w:pStyle w:val="14"/>
              <w:spacing w:before="41" w:line="222" w:lineRule="auto"/>
              <w:ind w:left="58"/>
              <w:rPr>
                <w:kern w:val="0"/>
                <w:sz w:val="24"/>
                <w:szCs w:val="24"/>
              </w:rPr>
            </w:pPr>
            <w:r>
              <w:rPr>
                <w:spacing w:val="-4"/>
                <w:kern w:val="0"/>
                <w:sz w:val="24"/>
                <w:szCs w:val="24"/>
              </w:rPr>
              <w:t>联想（北</w:t>
            </w:r>
          </w:p>
          <w:p w14:paraId="4B9B31A5">
            <w:pPr>
              <w:pStyle w:val="14"/>
              <w:spacing w:before="21" w:line="222" w:lineRule="auto"/>
              <w:ind w:left="66"/>
              <w:rPr>
                <w:kern w:val="0"/>
                <w:sz w:val="24"/>
                <w:szCs w:val="24"/>
              </w:rPr>
            </w:pPr>
            <w:r>
              <w:rPr>
                <w:spacing w:val="-6"/>
                <w:kern w:val="0"/>
                <w:sz w:val="24"/>
                <w:szCs w:val="24"/>
              </w:rPr>
              <w:t>京）有限</w:t>
            </w:r>
          </w:p>
          <w:p w14:paraId="3D540853">
            <w:pPr>
              <w:pStyle w:val="14"/>
              <w:spacing w:before="23" w:line="204" w:lineRule="auto"/>
              <w:ind w:left="305"/>
              <w:rPr>
                <w:kern w:val="0"/>
                <w:sz w:val="24"/>
                <w:szCs w:val="24"/>
              </w:rPr>
            </w:pPr>
            <w:r>
              <w:rPr>
                <w:spacing w:val="-11"/>
                <w:kern w:val="0"/>
                <w:sz w:val="24"/>
                <w:szCs w:val="24"/>
              </w:rPr>
              <w:t>公司</w:t>
            </w:r>
          </w:p>
        </w:tc>
        <w:tc>
          <w:tcPr>
            <w:tcW w:w="971" w:type="dxa"/>
          </w:tcPr>
          <w:p w14:paraId="077F31E0">
            <w:pPr>
              <w:spacing w:line="312" w:lineRule="auto"/>
              <w:rPr>
                <w:rFonts w:ascii="Arial"/>
                <w:kern w:val="0"/>
                <w:sz w:val="20"/>
              </w:rPr>
            </w:pPr>
          </w:p>
          <w:p w14:paraId="4FCAACFF">
            <w:pPr>
              <w:pStyle w:val="14"/>
              <w:spacing w:before="78" w:line="180" w:lineRule="auto"/>
              <w:ind w:left="197"/>
              <w:rPr>
                <w:kern w:val="0"/>
                <w:sz w:val="24"/>
                <w:szCs w:val="24"/>
              </w:rPr>
            </w:pPr>
            <w:r>
              <w:rPr>
                <w:spacing w:val="-2"/>
                <w:kern w:val="0"/>
                <w:sz w:val="24"/>
                <w:szCs w:val="24"/>
              </w:rPr>
              <w:t>4570</w:t>
            </w:r>
          </w:p>
        </w:tc>
        <w:tc>
          <w:tcPr>
            <w:tcW w:w="1151" w:type="dxa"/>
          </w:tcPr>
          <w:p w14:paraId="09C8059D">
            <w:pPr>
              <w:spacing w:line="311" w:lineRule="auto"/>
              <w:rPr>
                <w:rFonts w:ascii="Arial"/>
                <w:kern w:val="0"/>
                <w:sz w:val="20"/>
              </w:rPr>
            </w:pPr>
          </w:p>
          <w:p w14:paraId="6F8CD266">
            <w:pPr>
              <w:pStyle w:val="14"/>
              <w:spacing w:before="78" w:line="181" w:lineRule="auto"/>
              <w:ind w:left="291"/>
              <w:rPr>
                <w:kern w:val="0"/>
                <w:sz w:val="24"/>
                <w:szCs w:val="24"/>
              </w:rPr>
            </w:pPr>
            <w:r>
              <w:rPr>
                <w:spacing w:val="-3"/>
                <w:kern w:val="0"/>
                <w:sz w:val="24"/>
                <w:szCs w:val="24"/>
              </w:rPr>
              <w:t>9140</w:t>
            </w:r>
          </w:p>
        </w:tc>
        <w:tc>
          <w:tcPr>
            <w:tcW w:w="729" w:type="dxa"/>
          </w:tcPr>
          <w:p w14:paraId="05E6F81E">
            <w:pPr>
              <w:rPr>
                <w:rFonts w:ascii="Arial"/>
                <w:kern w:val="0"/>
                <w:sz w:val="20"/>
              </w:rPr>
            </w:pPr>
          </w:p>
        </w:tc>
      </w:tr>
      <w:tr w14:paraId="2E418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6" w:type="dxa"/>
          </w:tcPr>
          <w:p w14:paraId="0391327A">
            <w:pPr>
              <w:pStyle w:val="14"/>
              <w:spacing w:before="237" w:line="181" w:lineRule="auto"/>
              <w:ind w:left="134"/>
              <w:rPr>
                <w:kern w:val="0"/>
                <w:sz w:val="24"/>
                <w:szCs w:val="24"/>
              </w:rPr>
            </w:pPr>
            <w:r>
              <w:rPr>
                <w:spacing w:val="-14"/>
                <w:kern w:val="0"/>
                <w:sz w:val="24"/>
                <w:szCs w:val="24"/>
              </w:rPr>
              <w:t>18</w:t>
            </w:r>
          </w:p>
        </w:tc>
        <w:tc>
          <w:tcPr>
            <w:tcW w:w="1051" w:type="dxa"/>
          </w:tcPr>
          <w:p w14:paraId="271387BB">
            <w:pPr>
              <w:pStyle w:val="14"/>
              <w:spacing w:before="197" w:line="223" w:lineRule="auto"/>
              <w:ind w:left="243"/>
              <w:rPr>
                <w:kern w:val="0"/>
                <w:sz w:val="24"/>
                <w:szCs w:val="24"/>
              </w:rPr>
            </w:pPr>
            <w:r>
              <w:rPr>
                <w:spacing w:val="-8"/>
                <w:kern w:val="0"/>
                <w:sz w:val="24"/>
                <w:szCs w:val="24"/>
              </w:rPr>
              <w:t>硒鼓</w:t>
            </w:r>
          </w:p>
        </w:tc>
        <w:tc>
          <w:tcPr>
            <w:tcW w:w="912" w:type="dxa"/>
          </w:tcPr>
          <w:p w14:paraId="5DF9E86A">
            <w:pPr>
              <w:pStyle w:val="14"/>
              <w:spacing w:before="197" w:line="225" w:lineRule="auto"/>
              <w:ind w:left="189"/>
              <w:rPr>
                <w:kern w:val="0"/>
                <w:sz w:val="24"/>
                <w:szCs w:val="24"/>
              </w:rPr>
            </w:pPr>
            <w:r>
              <w:rPr>
                <w:spacing w:val="-15"/>
                <w:kern w:val="0"/>
                <w:sz w:val="24"/>
                <w:szCs w:val="24"/>
              </w:rPr>
              <w:t>惠普</w:t>
            </w:r>
          </w:p>
        </w:tc>
        <w:tc>
          <w:tcPr>
            <w:tcW w:w="971" w:type="dxa"/>
          </w:tcPr>
          <w:p w14:paraId="0E8B841B">
            <w:pPr>
              <w:pStyle w:val="14"/>
              <w:spacing w:before="238" w:line="180" w:lineRule="auto"/>
              <w:ind w:left="262"/>
              <w:rPr>
                <w:kern w:val="0"/>
                <w:sz w:val="24"/>
                <w:szCs w:val="24"/>
              </w:rPr>
            </w:pPr>
            <w:r>
              <w:rPr>
                <w:spacing w:val="-5"/>
                <w:kern w:val="0"/>
                <w:sz w:val="24"/>
                <w:szCs w:val="24"/>
              </w:rPr>
              <w:t>738</w:t>
            </w:r>
          </w:p>
        </w:tc>
        <w:tc>
          <w:tcPr>
            <w:tcW w:w="672" w:type="dxa"/>
          </w:tcPr>
          <w:p w14:paraId="438F3AFC">
            <w:pPr>
              <w:pStyle w:val="14"/>
              <w:spacing w:before="237" w:line="181" w:lineRule="auto"/>
              <w:ind w:left="186"/>
              <w:rPr>
                <w:kern w:val="0"/>
                <w:sz w:val="24"/>
                <w:szCs w:val="24"/>
              </w:rPr>
            </w:pPr>
            <w:r>
              <w:rPr>
                <w:spacing w:val="-14"/>
                <w:kern w:val="0"/>
                <w:sz w:val="24"/>
                <w:szCs w:val="24"/>
              </w:rPr>
              <w:t>10</w:t>
            </w:r>
          </w:p>
        </w:tc>
        <w:tc>
          <w:tcPr>
            <w:tcW w:w="845" w:type="dxa"/>
          </w:tcPr>
          <w:p w14:paraId="2945FFA7">
            <w:pPr>
              <w:pStyle w:val="14"/>
              <w:spacing w:before="197" w:line="222" w:lineRule="auto"/>
              <w:ind w:left="149"/>
              <w:rPr>
                <w:kern w:val="0"/>
                <w:sz w:val="24"/>
                <w:szCs w:val="24"/>
              </w:rPr>
            </w:pPr>
            <w:r>
              <w:rPr>
                <w:spacing w:val="-12"/>
                <w:kern w:val="0"/>
                <w:sz w:val="24"/>
                <w:szCs w:val="24"/>
              </w:rPr>
              <w:t>北京</w:t>
            </w:r>
          </w:p>
        </w:tc>
        <w:tc>
          <w:tcPr>
            <w:tcW w:w="1158" w:type="dxa"/>
          </w:tcPr>
          <w:p w14:paraId="15CC75B6">
            <w:pPr>
              <w:pStyle w:val="14"/>
              <w:spacing w:before="40" w:line="222" w:lineRule="auto"/>
              <w:ind w:left="58" w:right="148" w:firstLine="33"/>
              <w:rPr>
                <w:kern w:val="0"/>
                <w:sz w:val="24"/>
                <w:szCs w:val="24"/>
              </w:rPr>
            </w:pPr>
            <w:r>
              <w:rPr>
                <w:spacing w:val="-12"/>
                <w:kern w:val="0"/>
                <w:sz w:val="24"/>
                <w:szCs w:val="24"/>
              </w:rPr>
              <w:t>中国惠普</w:t>
            </w:r>
            <w:r>
              <w:rPr>
                <w:kern w:val="0"/>
                <w:sz w:val="24"/>
                <w:szCs w:val="24"/>
              </w:rPr>
              <w:t xml:space="preserve"> </w:t>
            </w:r>
            <w:r>
              <w:rPr>
                <w:spacing w:val="-4"/>
                <w:kern w:val="0"/>
                <w:sz w:val="24"/>
                <w:szCs w:val="24"/>
              </w:rPr>
              <w:t>有限公司</w:t>
            </w:r>
          </w:p>
        </w:tc>
        <w:tc>
          <w:tcPr>
            <w:tcW w:w="971" w:type="dxa"/>
          </w:tcPr>
          <w:p w14:paraId="1382D404">
            <w:pPr>
              <w:pStyle w:val="14"/>
              <w:spacing w:before="238" w:line="180" w:lineRule="auto"/>
              <w:ind w:left="201"/>
              <w:rPr>
                <w:kern w:val="0"/>
                <w:sz w:val="24"/>
                <w:szCs w:val="24"/>
              </w:rPr>
            </w:pPr>
            <w:r>
              <w:rPr>
                <w:spacing w:val="-3"/>
                <w:kern w:val="0"/>
                <w:sz w:val="24"/>
                <w:szCs w:val="24"/>
              </w:rPr>
              <w:t>2550</w:t>
            </w:r>
          </w:p>
        </w:tc>
        <w:tc>
          <w:tcPr>
            <w:tcW w:w="1151" w:type="dxa"/>
          </w:tcPr>
          <w:p w14:paraId="40DE8D87">
            <w:pPr>
              <w:pStyle w:val="14"/>
              <w:spacing w:before="238" w:line="180" w:lineRule="auto"/>
              <w:ind w:left="233"/>
              <w:rPr>
                <w:kern w:val="0"/>
                <w:sz w:val="24"/>
                <w:szCs w:val="24"/>
              </w:rPr>
            </w:pPr>
            <w:r>
              <w:rPr>
                <w:spacing w:val="-3"/>
                <w:kern w:val="0"/>
                <w:sz w:val="24"/>
                <w:szCs w:val="24"/>
              </w:rPr>
              <w:t>25500</w:t>
            </w:r>
          </w:p>
        </w:tc>
        <w:tc>
          <w:tcPr>
            <w:tcW w:w="729" w:type="dxa"/>
          </w:tcPr>
          <w:p w14:paraId="7773969D">
            <w:pPr>
              <w:rPr>
                <w:rFonts w:ascii="Arial"/>
                <w:kern w:val="0"/>
                <w:sz w:val="20"/>
              </w:rPr>
            </w:pPr>
          </w:p>
        </w:tc>
      </w:tr>
      <w:tr w14:paraId="4A620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66" w:type="dxa"/>
          </w:tcPr>
          <w:p w14:paraId="2DFB32B1">
            <w:pPr>
              <w:spacing w:line="311" w:lineRule="auto"/>
              <w:rPr>
                <w:rFonts w:ascii="Arial"/>
                <w:kern w:val="0"/>
                <w:sz w:val="20"/>
              </w:rPr>
            </w:pPr>
          </w:p>
          <w:p w14:paraId="326D302D">
            <w:pPr>
              <w:pStyle w:val="14"/>
              <w:spacing w:before="78" w:line="181" w:lineRule="auto"/>
              <w:ind w:left="134"/>
              <w:rPr>
                <w:kern w:val="0"/>
                <w:sz w:val="24"/>
                <w:szCs w:val="24"/>
              </w:rPr>
            </w:pPr>
            <w:r>
              <w:rPr>
                <w:spacing w:val="-14"/>
                <w:kern w:val="0"/>
                <w:sz w:val="24"/>
                <w:szCs w:val="24"/>
              </w:rPr>
              <w:t>19</w:t>
            </w:r>
          </w:p>
        </w:tc>
        <w:tc>
          <w:tcPr>
            <w:tcW w:w="1051" w:type="dxa"/>
          </w:tcPr>
          <w:p w14:paraId="1DEFCAE9">
            <w:pPr>
              <w:pStyle w:val="14"/>
              <w:spacing w:before="195" w:line="231" w:lineRule="auto"/>
              <w:ind w:left="364" w:right="188" w:hanging="286"/>
              <w:rPr>
                <w:kern w:val="0"/>
                <w:sz w:val="24"/>
                <w:szCs w:val="24"/>
              </w:rPr>
            </w:pPr>
            <w:r>
              <w:rPr>
                <w:spacing w:val="-5"/>
                <w:kern w:val="0"/>
                <w:sz w:val="24"/>
                <w:szCs w:val="24"/>
              </w:rPr>
              <w:t>A3</w:t>
            </w:r>
            <w:r>
              <w:rPr>
                <w:spacing w:val="-42"/>
                <w:kern w:val="0"/>
                <w:sz w:val="24"/>
                <w:szCs w:val="24"/>
              </w:rPr>
              <w:t xml:space="preserve"> </w:t>
            </w:r>
            <w:r>
              <w:rPr>
                <w:spacing w:val="-5"/>
                <w:kern w:val="0"/>
                <w:sz w:val="24"/>
                <w:szCs w:val="24"/>
              </w:rPr>
              <w:t>打印</w:t>
            </w:r>
            <w:r>
              <w:rPr>
                <w:kern w:val="0"/>
                <w:sz w:val="24"/>
                <w:szCs w:val="24"/>
              </w:rPr>
              <w:t xml:space="preserve"> 机</w:t>
            </w:r>
          </w:p>
        </w:tc>
        <w:tc>
          <w:tcPr>
            <w:tcW w:w="912" w:type="dxa"/>
          </w:tcPr>
          <w:p w14:paraId="21C66E64">
            <w:pPr>
              <w:spacing w:line="272" w:lineRule="auto"/>
              <w:rPr>
                <w:rFonts w:ascii="Arial"/>
                <w:kern w:val="0"/>
                <w:sz w:val="20"/>
              </w:rPr>
            </w:pPr>
          </w:p>
          <w:p w14:paraId="3B7E9F66">
            <w:pPr>
              <w:pStyle w:val="14"/>
              <w:spacing w:before="78" w:line="225" w:lineRule="auto"/>
              <w:ind w:left="189"/>
              <w:rPr>
                <w:kern w:val="0"/>
                <w:sz w:val="24"/>
                <w:szCs w:val="24"/>
              </w:rPr>
            </w:pPr>
            <w:r>
              <w:rPr>
                <w:spacing w:val="-15"/>
                <w:kern w:val="0"/>
                <w:sz w:val="24"/>
                <w:szCs w:val="24"/>
              </w:rPr>
              <w:t>惠普</w:t>
            </w:r>
          </w:p>
        </w:tc>
        <w:tc>
          <w:tcPr>
            <w:tcW w:w="971" w:type="dxa"/>
          </w:tcPr>
          <w:p w14:paraId="0ABFF24D">
            <w:pPr>
              <w:pStyle w:val="14"/>
              <w:spacing w:before="195" w:line="244" w:lineRule="auto"/>
              <w:ind w:left="373" w:right="118" w:hanging="360"/>
              <w:rPr>
                <w:kern w:val="0"/>
                <w:sz w:val="24"/>
                <w:szCs w:val="24"/>
              </w:rPr>
            </w:pPr>
            <w:r>
              <w:rPr>
                <w:spacing w:val="-1"/>
                <w:kern w:val="0"/>
                <w:sz w:val="24"/>
                <w:szCs w:val="24"/>
              </w:rPr>
              <w:t>E78635d</w:t>
            </w:r>
            <w:r>
              <w:rPr>
                <w:kern w:val="0"/>
                <w:sz w:val="24"/>
                <w:szCs w:val="24"/>
              </w:rPr>
              <w:t xml:space="preserve"> n</w:t>
            </w:r>
          </w:p>
        </w:tc>
        <w:tc>
          <w:tcPr>
            <w:tcW w:w="672" w:type="dxa"/>
          </w:tcPr>
          <w:p w14:paraId="5B4F31A6">
            <w:pPr>
              <w:spacing w:line="312" w:lineRule="auto"/>
              <w:rPr>
                <w:rFonts w:ascii="Arial"/>
                <w:kern w:val="0"/>
                <w:sz w:val="20"/>
              </w:rPr>
            </w:pPr>
          </w:p>
          <w:p w14:paraId="3123489D">
            <w:pPr>
              <w:pStyle w:val="14"/>
              <w:spacing w:before="78" w:line="181" w:lineRule="auto"/>
              <w:ind w:left="246"/>
              <w:rPr>
                <w:kern w:val="0"/>
                <w:sz w:val="24"/>
                <w:szCs w:val="24"/>
              </w:rPr>
            </w:pPr>
            <w:r>
              <w:rPr>
                <w:kern w:val="0"/>
                <w:sz w:val="24"/>
                <w:szCs w:val="24"/>
              </w:rPr>
              <w:t>1</w:t>
            </w:r>
          </w:p>
        </w:tc>
        <w:tc>
          <w:tcPr>
            <w:tcW w:w="845" w:type="dxa"/>
          </w:tcPr>
          <w:p w14:paraId="4FC1274D">
            <w:pPr>
              <w:pStyle w:val="14"/>
              <w:spacing w:before="196" w:line="232" w:lineRule="auto"/>
              <w:ind w:left="264" w:right="113" w:hanging="220"/>
              <w:rPr>
                <w:kern w:val="0"/>
                <w:sz w:val="24"/>
                <w:szCs w:val="24"/>
              </w:rPr>
            </w:pPr>
            <w:r>
              <w:rPr>
                <w:spacing w:val="-13"/>
                <w:kern w:val="0"/>
                <w:sz w:val="24"/>
                <w:szCs w:val="24"/>
              </w:rPr>
              <w:t>山东威</w:t>
            </w:r>
            <w:r>
              <w:rPr>
                <w:kern w:val="0"/>
                <w:sz w:val="24"/>
                <w:szCs w:val="24"/>
              </w:rPr>
              <w:t xml:space="preserve"> 海</w:t>
            </w:r>
          </w:p>
        </w:tc>
        <w:tc>
          <w:tcPr>
            <w:tcW w:w="1158" w:type="dxa"/>
          </w:tcPr>
          <w:p w14:paraId="1E4B3D6D">
            <w:pPr>
              <w:pStyle w:val="14"/>
              <w:spacing w:before="41" w:line="223" w:lineRule="auto"/>
              <w:ind w:left="62"/>
              <w:rPr>
                <w:kern w:val="0"/>
                <w:sz w:val="24"/>
                <w:szCs w:val="24"/>
              </w:rPr>
            </w:pPr>
            <w:r>
              <w:rPr>
                <w:spacing w:val="-5"/>
                <w:kern w:val="0"/>
                <w:sz w:val="24"/>
                <w:szCs w:val="24"/>
              </w:rPr>
              <w:t>捷普电子</w:t>
            </w:r>
          </w:p>
          <w:p w14:paraId="22AB6453">
            <w:pPr>
              <w:pStyle w:val="14"/>
              <w:spacing w:before="20" w:line="222" w:lineRule="auto"/>
              <w:ind w:left="52"/>
              <w:rPr>
                <w:kern w:val="0"/>
                <w:sz w:val="24"/>
                <w:szCs w:val="24"/>
              </w:rPr>
            </w:pPr>
            <w:r>
              <w:rPr>
                <w:spacing w:val="-15"/>
                <w:kern w:val="0"/>
                <w:sz w:val="24"/>
                <w:szCs w:val="24"/>
              </w:rPr>
              <w:t>(威海）有</w:t>
            </w:r>
          </w:p>
          <w:p w14:paraId="15A9DC8A">
            <w:pPr>
              <w:pStyle w:val="14"/>
              <w:spacing w:before="22" w:line="204" w:lineRule="auto"/>
              <w:ind w:left="195"/>
              <w:rPr>
                <w:kern w:val="0"/>
                <w:sz w:val="24"/>
                <w:szCs w:val="24"/>
              </w:rPr>
            </w:pPr>
            <w:r>
              <w:rPr>
                <w:spacing w:val="-11"/>
                <w:kern w:val="0"/>
                <w:sz w:val="24"/>
                <w:szCs w:val="24"/>
              </w:rPr>
              <w:t>限公司</w:t>
            </w:r>
          </w:p>
        </w:tc>
        <w:tc>
          <w:tcPr>
            <w:tcW w:w="971" w:type="dxa"/>
          </w:tcPr>
          <w:p w14:paraId="651B4778">
            <w:pPr>
              <w:spacing w:line="311" w:lineRule="auto"/>
              <w:rPr>
                <w:rFonts w:ascii="Arial"/>
                <w:kern w:val="0"/>
                <w:sz w:val="20"/>
              </w:rPr>
            </w:pPr>
          </w:p>
          <w:p w14:paraId="0D473354">
            <w:pPr>
              <w:pStyle w:val="14"/>
              <w:spacing w:before="78" w:line="181" w:lineRule="auto"/>
              <w:ind w:left="141"/>
              <w:rPr>
                <w:kern w:val="0"/>
                <w:sz w:val="24"/>
                <w:szCs w:val="24"/>
              </w:rPr>
            </w:pPr>
            <w:r>
              <w:rPr>
                <w:spacing w:val="-3"/>
                <w:kern w:val="0"/>
                <w:sz w:val="24"/>
                <w:szCs w:val="24"/>
              </w:rPr>
              <w:t>21500</w:t>
            </w:r>
          </w:p>
        </w:tc>
        <w:tc>
          <w:tcPr>
            <w:tcW w:w="1151" w:type="dxa"/>
          </w:tcPr>
          <w:p w14:paraId="47632D3D">
            <w:pPr>
              <w:spacing w:line="311" w:lineRule="auto"/>
              <w:rPr>
                <w:rFonts w:ascii="Arial"/>
                <w:kern w:val="0"/>
                <w:sz w:val="20"/>
              </w:rPr>
            </w:pPr>
          </w:p>
          <w:p w14:paraId="116EBCE3">
            <w:pPr>
              <w:pStyle w:val="14"/>
              <w:spacing w:before="78" w:line="181" w:lineRule="auto"/>
              <w:ind w:left="233"/>
              <w:rPr>
                <w:kern w:val="0"/>
                <w:sz w:val="24"/>
                <w:szCs w:val="24"/>
              </w:rPr>
            </w:pPr>
            <w:r>
              <w:rPr>
                <w:spacing w:val="-3"/>
                <w:kern w:val="0"/>
                <w:sz w:val="24"/>
                <w:szCs w:val="24"/>
              </w:rPr>
              <w:t>21500</w:t>
            </w:r>
          </w:p>
        </w:tc>
        <w:tc>
          <w:tcPr>
            <w:tcW w:w="729" w:type="dxa"/>
          </w:tcPr>
          <w:p w14:paraId="4F37AFEF">
            <w:pPr>
              <w:rPr>
                <w:rFonts w:ascii="Arial"/>
                <w:kern w:val="0"/>
                <w:sz w:val="20"/>
              </w:rPr>
            </w:pPr>
          </w:p>
        </w:tc>
      </w:tr>
      <w:tr w14:paraId="2EDEB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6" w:type="dxa"/>
          </w:tcPr>
          <w:p w14:paraId="0C33FCA7">
            <w:pPr>
              <w:pStyle w:val="14"/>
              <w:spacing w:before="237" w:line="180" w:lineRule="auto"/>
              <w:ind w:left="119"/>
              <w:rPr>
                <w:kern w:val="0"/>
                <w:sz w:val="24"/>
                <w:szCs w:val="24"/>
              </w:rPr>
            </w:pPr>
            <w:r>
              <w:rPr>
                <w:spacing w:val="-6"/>
                <w:kern w:val="0"/>
                <w:sz w:val="24"/>
                <w:szCs w:val="24"/>
              </w:rPr>
              <w:t>20</w:t>
            </w:r>
          </w:p>
        </w:tc>
        <w:tc>
          <w:tcPr>
            <w:tcW w:w="1051" w:type="dxa"/>
          </w:tcPr>
          <w:p w14:paraId="3E08539F">
            <w:pPr>
              <w:pStyle w:val="14"/>
              <w:spacing w:before="195" w:line="223" w:lineRule="auto"/>
              <w:ind w:left="243"/>
              <w:rPr>
                <w:kern w:val="0"/>
                <w:sz w:val="24"/>
                <w:szCs w:val="24"/>
              </w:rPr>
            </w:pPr>
            <w:r>
              <w:rPr>
                <w:spacing w:val="-8"/>
                <w:kern w:val="0"/>
                <w:sz w:val="24"/>
                <w:szCs w:val="24"/>
              </w:rPr>
              <w:t>硒鼓</w:t>
            </w:r>
          </w:p>
        </w:tc>
        <w:tc>
          <w:tcPr>
            <w:tcW w:w="912" w:type="dxa"/>
          </w:tcPr>
          <w:p w14:paraId="7EA9A319">
            <w:pPr>
              <w:pStyle w:val="14"/>
              <w:spacing w:before="195" w:line="225" w:lineRule="auto"/>
              <w:ind w:left="189"/>
              <w:rPr>
                <w:kern w:val="0"/>
                <w:sz w:val="24"/>
                <w:szCs w:val="24"/>
              </w:rPr>
            </w:pPr>
            <w:r>
              <w:rPr>
                <w:spacing w:val="-15"/>
                <w:kern w:val="0"/>
                <w:sz w:val="24"/>
                <w:szCs w:val="24"/>
              </w:rPr>
              <w:t>惠普</w:t>
            </w:r>
          </w:p>
        </w:tc>
        <w:tc>
          <w:tcPr>
            <w:tcW w:w="971" w:type="dxa"/>
          </w:tcPr>
          <w:p w14:paraId="224BD310">
            <w:pPr>
              <w:pStyle w:val="14"/>
              <w:spacing w:before="82" w:line="206" w:lineRule="auto"/>
              <w:ind w:left="196" w:right="118" w:hanging="188"/>
              <w:rPr>
                <w:kern w:val="0"/>
                <w:sz w:val="24"/>
                <w:szCs w:val="24"/>
              </w:rPr>
            </w:pPr>
            <w:r>
              <w:rPr>
                <w:spacing w:val="-1"/>
                <w:kern w:val="0"/>
                <w:sz w:val="24"/>
                <w:szCs w:val="24"/>
              </w:rPr>
              <w:t>W9150-W</w:t>
            </w:r>
            <w:r>
              <w:rPr>
                <w:spacing w:val="5"/>
                <w:kern w:val="0"/>
                <w:sz w:val="24"/>
                <w:szCs w:val="24"/>
              </w:rPr>
              <w:t xml:space="preserve"> </w:t>
            </w:r>
            <w:r>
              <w:rPr>
                <w:spacing w:val="-3"/>
                <w:kern w:val="0"/>
                <w:sz w:val="24"/>
                <w:szCs w:val="24"/>
              </w:rPr>
              <w:t>9153</w:t>
            </w:r>
          </w:p>
        </w:tc>
        <w:tc>
          <w:tcPr>
            <w:tcW w:w="672" w:type="dxa"/>
          </w:tcPr>
          <w:p w14:paraId="0085DB90">
            <w:pPr>
              <w:pStyle w:val="14"/>
              <w:spacing w:before="236" w:line="181" w:lineRule="auto"/>
              <w:ind w:left="186"/>
              <w:rPr>
                <w:kern w:val="0"/>
                <w:sz w:val="24"/>
                <w:szCs w:val="24"/>
              </w:rPr>
            </w:pPr>
            <w:r>
              <w:rPr>
                <w:spacing w:val="-14"/>
                <w:kern w:val="0"/>
                <w:sz w:val="24"/>
                <w:szCs w:val="24"/>
              </w:rPr>
              <w:t>10</w:t>
            </w:r>
          </w:p>
        </w:tc>
        <w:tc>
          <w:tcPr>
            <w:tcW w:w="845" w:type="dxa"/>
          </w:tcPr>
          <w:p w14:paraId="6DC60788">
            <w:pPr>
              <w:pStyle w:val="14"/>
              <w:spacing w:before="196" w:line="222" w:lineRule="auto"/>
              <w:ind w:left="149"/>
              <w:rPr>
                <w:kern w:val="0"/>
                <w:sz w:val="24"/>
                <w:szCs w:val="24"/>
              </w:rPr>
            </w:pPr>
            <w:r>
              <w:rPr>
                <w:spacing w:val="-12"/>
                <w:kern w:val="0"/>
                <w:sz w:val="24"/>
                <w:szCs w:val="24"/>
              </w:rPr>
              <w:t>北京</w:t>
            </w:r>
          </w:p>
        </w:tc>
        <w:tc>
          <w:tcPr>
            <w:tcW w:w="1158" w:type="dxa"/>
          </w:tcPr>
          <w:p w14:paraId="33C966A2">
            <w:pPr>
              <w:pStyle w:val="14"/>
              <w:spacing w:before="40" w:line="222" w:lineRule="auto"/>
              <w:ind w:left="58" w:right="148" w:firstLine="33"/>
              <w:rPr>
                <w:kern w:val="0"/>
                <w:sz w:val="24"/>
                <w:szCs w:val="24"/>
              </w:rPr>
            </w:pPr>
            <w:r>
              <w:rPr>
                <w:spacing w:val="-12"/>
                <w:kern w:val="0"/>
                <w:sz w:val="24"/>
                <w:szCs w:val="24"/>
              </w:rPr>
              <w:t>中国惠普</w:t>
            </w:r>
            <w:r>
              <w:rPr>
                <w:kern w:val="0"/>
                <w:sz w:val="24"/>
                <w:szCs w:val="24"/>
              </w:rPr>
              <w:t xml:space="preserve"> </w:t>
            </w:r>
            <w:r>
              <w:rPr>
                <w:spacing w:val="-4"/>
                <w:kern w:val="0"/>
                <w:sz w:val="24"/>
                <w:szCs w:val="24"/>
              </w:rPr>
              <w:t>有限公司</w:t>
            </w:r>
          </w:p>
        </w:tc>
        <w:tc>
          <w:tcPr>
            <w:tcW w:w="971" w:type="dxa"/>
          </w:tcPr>
          <w:p w14:paraId="7311222C">
            <w:pPr>
              <w:pStyle w:val="14"/>
              <w:spacing w:before="237" w:line="180" w:lineRule="auto"/>
              <w:ind w:left="203"/>
              <w:rPr>
                <w:kern w:val="0"/>
                <w:sz w:val="24"/>
                <w:szCs w:val="24"/>
              </w:rPr>
            </w:pPr>
            <w:r>
              <w:rPr>
                <w:spacing w:val="-4"/>
                <w:kern w:val="0"/>
                <w:sz w:val="24"/>
                <w:szCs w:val="24"/>
              </w:rPr>
              <w:t>3900</w:t>
            </w:r>
          </w:p>
        </w:tc>
        <w:tc>
          <w:tcPr>
            <w:tcW w:w="1151" w:type="dxa"/>
          </w:tcPr>
          <w:p w14:paraId="2D5300A5">
            <w:pPr>
              <w:pStyle w:val="14"/>
              <w:spacing w:before="237" w:line="180" w:lineRule="auto"/>
              <w:ind w:left="235"/>
              <w:rPr>
                <w:kern w:val="0"/>
                <w:sz w:val="24"/>
                <w:szCs w:val="24"/>
              </w:rPr>
            </w:pPr>
            <w:r>
              <w:rPr>
                <w:spacing w:val="-3"/>
                <w:kern w:val="0"/>
                <w:sz w:val="24"/>
                <w:szCs w:val="24"/>
              </w:rPr>
              <w:t>39000</w:t>
            </w:r>
          </w:p>
        </w:tc>
        <w:tc>
          <w:tcPr>
            <w:tcW w:w="729" w:type="dxa"/>
          </w:tcPr>
          <w:p w14:paraId="38E45A3F">
            <w:pPr>
              <w:rPr>
                <w:rFonts w:ascii="Arial"/>
                <w:kern w:val="0"/>
                <w:sz w:val="20"/>
              </w:rPr>
            </w:pPr>
          </w:p>
        </w:tc>
      </w:tr>
      <w:tr w14:paraId="00430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17" w:type="dxa"/>
            <w:gridSpan w:val="2"/>
          </w:tcPr>
          <w:p w14:paraId="6A64F5F0">
            <w:pPr>
              <w:pStyle w:val="14"/>
              <w:spacing w:before="107" w:line="222" w:lineRule="auto"/>
              <w:ind w:left="539"/>
              <w:rPr>
                <w:kern w:val="0"/>
                <w:sz w:val="24"/>
                <w:szCs w:val="24"/>
              </w:rPr>
            </w:pPr>
            <w:r>
              <w:rPr>
                <w:spacing w:val="-14"/>
                <w:kern w:val="0"/>
                <w:sz w:val="24"/>
                <w:szCs w:val="24"/>
              </w:rPr>
              <w:t>总价</w:t>
            </w:r>
          </w:p>
        </w:tc>
        <w:tc>
          <w:tcPr>
            <w:tcW w:w="912" w:type="dxa"/>
          </w:tcPr>
          <w:p w14:paraId="17D7341B">
            <w:pPr>
              <w:rPr>
                <w:rFonts w:ascii="Arial"/>
                <w:kern w:val="0"/>
                <w:sz w:val="20"/>
              </w:rPr>
            </w:pPr>
          </w:p>
        </w:tc>
        <w:tc>
          <w:tcPr>
            <w:tcW w:w="971" w:type="dxa"/>
          </w:tcPr>
          <w:p w14:paraId="6CACC5ED">
            <w:pPr>
              <w:rPr>
                <w:rFonts w:ascii="Arial"/>
                <w:kern w:val="0"/>
                <w:sz w:val="20"/>
              </w:rPr>
            </w:pPr>
          </w:p>
        </w:tc>
        <w:tc>
          <w:tcPr>
            <w:tcW w:w="672" w:type="dxa"/>
          </w:tcPr>
          <w:p w14:paraId="420B2CC3">
            <w:pPr>
              <w:rPr>
                <w:rFonts w:ascii="Arial"/>
                <w:kern w:val="0"/>
                <w:sz w:val="20"/>
              </w:rPr>
            </w:pPr>
          </w:p>
        </w:tc>
        <w:tc>
          <w:tcPr>
            <w:tcW w:w="845" w:type="dxa"/>
          </w:tcPr>
          <w:p w14:paraId="01657B9D">
            <w:pPr>
              <w:rPr>
                <w:rFonts w:ascii="Arial"/>
                <w:kern w:val="0"/>
                <w:sz w:val="20"/>
              </w:rPr>
            </w:pPr>
          </w:p>
        </w:tc>
        <w:tc>
          <w:tcPr>
            <w:tcW w:w="1158" w:type="dxa"/>
          </w:tcPr>
          <w:p w14:paraId="5B9851E7">
            <w:pPr>
              <w:rPr>
                <w:rFonts w:ascii="Arial"/>
                <w:kern w:val="0"/>
                <w:sz w:val="20"/>
              </w:rPr>
            </w:pPr>
          </w:p>
        </w:tc>
        <w:tc>
          <w:tcPr>
            <w:tcW w:w="971" w:type="dxa"/>
          </w:tcPr>
          <w:p w14:paraId="248F7684">
            <w:pPr>
              <w:rPr>
                <w:rFonts w:ascii="Arial"/>
                <w:kern w:val="0"/>
                <w:sz w:val="20"/>
              </w:rPr>
            </w:pPr>
          </w:p>
        </w:tc>
        <w:tc>
          <w:tcPr>
            <w:tcW w:w="1151" w:type="dxa"/>
          </w:tcPr>
          <w:p w14:paraId="027C3FE2">
            <w:pPr>
              <w:pStyle w:val="14"/>
              <w:spacing w:before="147" w:line="181" w:lineRule="auto"/>
              <w:ind w:left="128"/>
              <w:rPr>
                <w:kern w:val="0"/>
                <w:sz w:val="24"/>
                <w:szCs w:val="24"/>
              </w:rPr>
            </w:pPr>
            <w:r>
              <w:rPr>
                <w:spacing w:val="-4"/>
                <w:kern w:val="0"/>
                <w:sz w:val="24"/>
                <w:szCs w:val="24"/>
              </w:rPr>
              <w:t>1237880</w:t>
            </w:r>
          </w:p>
        </w:tc>
        <w:tc>
          <w:tcPr>
            <w:tcW w:w="729" w:type="dxa"/>
          </w:tcPr>
          <w:p w14:paraId="3738AB67">
            <w:pPr>
              <w:rPr>
                <w:rFonts w:ascii="Arial"/>
                <w:kern w:val="0"/>
                <w:sz w:val="20"/>
              </w:rPr>
            </w:pPr>
          </w:p>
        </w:tc>
      </w:tr>
    </w:tbl>
    <w:p w14:paraId="70FF1E61">
      <w:pPr>
        <w:pStyle w:val="3"/>
        <w:spacing w:line="415" w:lineRule="auto"/>
      </w:pPr>
    </w:p>
    <w:p w14:paraId="16FA9566">
      <w:pPr>
        <w:spacing w:before="91" w:line="222" w:lineRule="auto"/>
        <w:ind w:left="565"/>
        <w:rPr>
          <w:rFonts w:ascii="仿宋" w:hAnsi="仿宋" w:eastAsia="仿宋" w:cs="仿宋"/>
          <w:sz w:val="28"/>
          <w:szCs w:val="28"/>
        </w:rPr>
      </w:pPr>
      <w:r>
        <w:rPr>
          <w:rFonts w:ascii="仿宋" w:hAnsi="仿宋" w:eastAsia="仿宋" w:cs="仿宋"/>
          <w:spacing w:val="-1"/>
          <w:sz w:val="28"/>
          <w:szCs w:val="28"/>
        </w:rPr>
        <w:t>注：此表中，总价应和报价一览表的响应总价</w:t>
      </w:r>
      <w:r>
        <w:rPr>
          <w:rFonts w:ascii="仿宋" w:hAnsi="仿宋" w:eastAsia="仿宋" w:cs="仿宋"/>
          <w:spacing w:val="-2"/>
          <w:sz w:val="28"/>
          <w:szCs w:val="28"/>
        </w:rPr>
        <w:t>相一致</w:t>
      </w:r>
    </w:p>
    <w:p w14:paraId="4358E1C6">
      <w:pPr>
        <w:pStyle w:val="3"/>
        <w:spacing w:line="328" w:lineRule="auto"/>
      </w:pPr>
    </w:p>
    <w:p w14:paraId="4DA1ED9E">
      <w:pPr>
        <w:pStyle w:val="3"/>
        <w:spacing w:line="328" w:lineRule="auto"/>
      </w:pPr>
    </w:p>
    <w:p w14:paraId="7929DA4B">
      <w:pPr>
        <w:spacing w:before="91" w:line="222" w:lineRule="auto"/>
        <w:rPr>
          <w:rFonts w:ascii="仿宋" w:hAnsi="仿宋" w:eastAsia="仿宋" w:cs="仿宋"/>
          <w:sz w:val="28"/>
          <w:szCs w:val="28"/>
        </w:rPr>
      </w:pPr>
      <w:r>
        <w:drawing>
          <wp:anchor distT="0" distB="0" distL="0" distR="0" simplePos="0" relativeHeight="251663360" behindDoc="0" locked="0" layoutInCell="1" allowOverlap="1">
            <wp:simplePos x="0" y="0"/>
            <wp:positionH relativeFrom="column">
              <wp:posOffset>3467735</wp:posOffset>
            </wp:positionH>
            <wp:positionV relativeFrom="paragraph">
              <wp:posOffset>-431800</wp:posOffset>
            </wp:positionV>
            <wp:extent cx="1473835" cy="1544320"/>
            <wp:effectExtent l="0" t="0" r="4445" b="1016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1" cstate="print"/>
                    <a:stretch>
                      <a:fillRect/>
                    </a:stretch>
                  </pic:blipFill>
                  <pic:spPr>
                    <a:xfrm>
                      <a:off x="0" y="0"/>
                      <a:ext cx="1473619" cy="1544481"/>
                    </a:xfrm>
                    <a:prstGeom prst="rect">
                      <a:avLst/>
                    </a:prstGeom>
                  </pic:spPr>
                </pic:pic>
              </a:graphicData>
            </a:graphic>
          </wp:anchor>
        </w:drawing>
      </w:r>
      <w:r>
        <w:rPr>
          <w:rFonts w:ascii="仿宋" w:hAnsi="仿宋" w:eastAsia="仿宋" w:cs="仿宋"/>
          <w:spacing w:val="-1"/>
          <w:sz w:val="28"/>
          <w:szCs w:val="28"/>
        </w:rPr>
        <w:t>供应商(加盖单位公章):</w:t>
      </w:r>
      <w:r>
        <w:rPr>
          <w:rFonts w:ascii="仿宋" w:hAnsi="仿宋" w:eastAsia="仿宋" w:cs="仿宋"/>
          <w:spacing w:val="-1"/>
          <w:sz w:val="28"/>
          <w:szCs w:val="28"/>
          <w:u w:val="single"/>
        </w:rPr>
        <w:t xml:space="preserve">    鞍山市万达信息技术有限公司</w:t>
      </w:r>
      <w:r>
        <w:rPr>
          <w:rFonts w:ascii="仿宋" w:hAnsi="仿宋" w:eastAsia="仿宋" w:cs="仿宋"/>
          <w:sz w:val="28"/>
          <w:szCs w:val="28"/>
          <w:u w:val="single"/>
        </w:rPr>
        <w:t xml:space="preserve">           </w:t>
      </w:r>
    </w:p>
    <w:p w14:paraId="269CA923">
      <w:pPr>
        <w:pStyle w:val="3"/>
        <w:spacing w:line="298" w:lineRule="auto"/>
      </w:pPr>
    </w:p>
    <w:p w14:paraId="3766DA5A">
      <w:pPr>
        <w:spacing w:before="91" w:line="223" w:lineRule="auto"/>
        <w:ind w:left="7"/>
        <w:rPr>
          <w:rFonts w:ascii="仿宋" w:hAnsi="仿宋" w:eastAsia="仿宋" w:cs="仿宋"/>
          <w:sz w:val="28"/>
          <w:szCs w:val="28"/>
        </w:rPr>
      </w:pPr>
      <w:r>
        <w:drawing>
          <wp:anchor distT="0" distB="0" distL="0" distR="0" simplePos="0" relativeHeight="251662336" behindDoc="0" locked="0" layoutInCell="1" allowOverlap="1">
            <wp:simplePos x="0" y="0"/>
            <wp:positionH relativeFrom="column">
              <wp:posOffset>5489575</wp:posOffset>
            </wp:positionH>
            <wp:positionV relativeFrom="paragraph">
              <wp:posOffset>-144145</wp:posOffset>
            </wp:positionV>
            <wp:extent cx="762635" cy="793115"/>
            <wp:effectExtent l="0" t="0" r="14605" b="14605"/>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9" cstate="print"/>
                    <a:stretch>
                      <a:fillRect/>
                    </a:stretch>
                  </pic:blipFill>
                  <pic:spPr>
                    <a:xfrm>
                      <a:off x="0" y="0"/>
                      <a:ext cx="762781" cy="792934"/>
                    </a:xfrm>
                    <a:prstGeom prst="rect">
                      <a:avLst/>
                    </a:prstGeom>
                  </pic:spPr>
                </pic:pic>
              </a:graphicData>
            </a:graphic>
          </wp:anchor>
        </w:drawing>
      </w:r>
      <w:r>
        <w:rPr>
          <w:rFonts w:ascii="仿宋" w:hAnsi="仿宋" w:eastAsia="仿宋" w:cs="仿宋"/>
          <w:spacing w:val="-3"/>
          <w:sz w:val="28"/>
          <w:szCs w:val="28"/>
        </w:rPr>
        <w:t>法定代表人（或非法人组织负责人）或其授权委托人</w:t>
      </w:r>
      <w:r>
        <w:rPr>
          <w:rFonts w:ascii="仿宋" w:hAnsi="仿宋" w:eastAsia="仿宋" w:cs="仿宋"/>
          <w:spacing w:val="65"/>
          <w:sz w:val="28"/>
          <w:szCs w:val="28"/>
        </w:rPr>
        <w:t xml:space="preserve"> </w:t>
      </w:r>
      <w:r>
        <w:rPr>
          <w:rFonts w:ascii="仿宋" w:hAnsi="仿宋" w:eastAsia="仿宋" w:cs="仿宋"/>
          <w:spacing w:val="-3"/>
          <w:sz w:val="28"/>
          <w:szCs w:val="28"/>
        </w:rPr>
        <w:t>(签字或盖章):</w:t>
      </w:r>
      <w:r>
        <w:rPr>
          <w:rFonts w:ascii="仿宋" w:hAnsi="仿宋" w:eastAsia="仿宋" w:cs="仿宋"/>
          <w:sz w:val="28"/>
          <w:szCs w:val="28"/>
          <w:u w:val="single"/>
        </w:rPr>
        <w:t xml:space="preserve">             </w:t>
      </w:r>
    </w:p>
    <w:p w14:paraId="27260BE5">
      <w:pPr>
        <w:pStyle w:val="3"/>
        <w:spacing w:line="293" w:lineRule="auto"/>
      </w:pPr>
    </w:p>
    <w:p w14:paraId="1098BE0F">
      <w:pPr>
        <w:spacing w:before="91" w:line="223" w:lineRule="auto"/>
        <w:ind w:left="58"/>
        <w:rPr>
          <w:rFonts w:ascii="仿宋" w:hAnsi="仿宋" w:eastAsia="仿宋" w:cs="仿宋"/>
          <w:sz w:val="28"/>
          <w:szCs w:val="28"/>
        </w:rPr>
      </w:pPr>
      <w:r>
        <w:rPr>
          <w:rFonts w:ascii="仿宋" w:hAnsi="仿宋" w:eastAsia="仿宋" w:cs="仿宋"/>
          <w:spacing w:val="-20"/>
          <w:sz w:val="28"/>
          <w:szCs w:val="28"/>
        </w:rPr>
        <w:t>日</w:t>
      </w:r>
      <w:r>
        <w:rPr>
          <w:rFonts w:ascii="仿宋" w:hAnsi="仿宋" w:eastAsia="仿宋" w:cs="仿宋"/>
          <w:spacing w:val="3"/>
          <w:sz w:val="28"/>
          <w:szCs w:val="28"/>
        </w:rPr>
        <w:t xml:space="preserve">     </w:t>
      </w:r>
      <w:r>
        <w:rPr>
          <w:rFonts w:ascii="仿宋" w:hAnsi="仿宋" w:eastAsia="仿宋" w:cs="仿宋"/>
          <w:spacing w:val="-20"/>
          <w:sz w:val="28"/>
          <w:szCs w:val="28"/>
        </w:rPr>
        <w:t xml:space="preserve">期: </w:t>
      </w:r>
      <w:r>
        <w:rPr>
          <w:rFonts w:ascii="仿宋" w:hAnsi="仿宋" w:eastAsia="仿宋" w:cs="仿宋"/>
          <w:spacing w:val="8"/>
          <w:sz w:val="28"/>
          <w:szCs w:val="28"/>
          <w:u w:val="single"/>
        </w:rPr>
        <w:t xml:space="preserve">  </w:t>
      </w:r>
      <w:r>
        <w:rPr>
          <w:rFonts w:ascii="仿宋" w:hAnsi="仿宋" w:eastAsia="仿宋" w:cs="仿宋"/>
          <w:spacing w:val="-20"/>
          <w:sz w:val="28"/>
          <w:szCs w:val="28"/>
          <w:u w:val="single"/>
        </w:rPr>
        <w:t>2024</w:t>
      </w:r>
      <w:r>
        <w:rPr>
          <w:rFonts w:ascii="仿宋" w:hAnsi="仿宋" w:eastAsia="仿宋" w:cs="仿宋"/>
          <w:spacing w:val="-46"/>
          <w:sz w:val="28"/>
          <w:szCs w:val="28"/>
          <w:u w:val="single"/>
        </w:rPr>
        <w:t xml:space="preserve"> </w:t>
      </w:r>
      <w:r>
        <w:rPr>
          <w:rFonts w:ascii="仿宋" w:hAnsi="仿宋" w:eastAsia="仿宋" w:cs="仿宋"/>
          <w:spacing w:val="-20"/>
          <w:sz w:val="28"/>
          <w:szCs w:val="28"/>
          <w:u w:val="single"/>
        </w:rPr>
        <w:t>年</w:t>
      </w:r>
      <w:r>
        <w:rPr>
          <w:rFonts w:ascii="仿宋" w:hAnsi="仿宋" w:eastAsia="仿宋" w:cs="仿宋"/>
          <w:spacing w:val="-62"/>
          <w:sz w:val="28"/>
          <w:szCs w:val="28"/>
          <w:u w:val="single"/>
        </w:rPr>
        <w:t xml:space="preserve"> </w:t>
      </w:r>
      <w:r>
        <w:rPr>
          <w:rFonts w:ascii="仿宋" w:hAnsi="仿宋" w:eastAsia="仿宋" w:cs="仿宋"/>
          <w:spacing w:val="-20"/>
          <w:sz w:val="28"/>
          <w:szCs w:val="28"/>
          <w:u w:val="single"/>
        </w:rPr>
        <w:t>9</w:t>
      </w:r>
      <w:r>
        <w:rPr>
          <w:rFonts w:ascii="仿宋" w:hAnsi="仿宋" w:eastAsia="仿宋" w:cs="仿宋"/>
          <w:spacing w:val="-37"/>
          <w:sz w:val="28"/>
          <w:szCs w:val="28"/>
          <w:u w:val="single"/>
        </w:rPr>
        <w:t xml:space="preserve"> </w:t>
      </w:r>
      <w:r>
        <w:rPr>
          <w:rFonts w:ascii="仿宋" w:hAnsi="仿宋" w:eastAsia="仿宋" w:cs="仿宋"/>
          <w:spacing w:val="-20"/>
          <w:sz w:val="28"/>
          <w:szCs w:val="28"/>
          <w:u w:val="single"/>
        </w:rPr>
        <w:t>月</w:t>
      </w:r>
      <w:r>
        <w:rPr>
          <w:rFonts w:ascii="仿宋" w:hAnsi="仿宋" w:eastAsia="仿宋" w:cs="仿宋"/>
          <w:spacing w:val="-40"/>
          <w:sz w:val="28"/>
          <w:szCs w:val="28"/>
          <w:u w:val="single"/>
        </w:rPr>
        <w:t xml:space="preserve"> </w:t>
      </w:r>
      <w:r>
        <w:rPr>
          <w:rFonts w:ascii="仿宋" w:hAnsi="仿宋" w:eastAsia="仿宋" w:cs="仿宋"/>
          <w:spacing w:val="-20"/>
          <w:sz w:val="28"/>
          <w:szCs w:val="28"/>
          <w:u w:val="single"/>
        </w:rPr>
        <w:t>12</w:t>
      </w:r>
      <w:r>
        <w:rPr>
          <w:rFonts w:ascii="仿宋" w:hAnsi="仿宋" w:eastAsia="仿宋" w:cs="仿宋"/>
          <w:spacing w:val="6"/>
          <w:sz w:val="28"/>
          <w:szCs w:val="28"/>
          <w:u w:val="single"/>
        </w:rPr>
        <w:t xml:space="preserve"> </w:t>
      </w:r>
      <w:r>
        <w:rPr>
          <w:rFonts w:ascii="仿宋" w:hAnsi="仿宋" w:eastAsia="仿宋" w:cs="仿宋"/>
          <w:spacing w:val="-20"/>
          <w:sz w:val="28"/>
          <w:szCs w:val="28"/>
          <w:u w:val="single"/>
        </w:rPr>
        <w:t>日</w:t>
      </w:r>
      <w:r>
        <w:rPr>
          <w:rFonts w:ascii="仿宋" w:hAnsi="仿宋" w:eastAsia="仿宋" w:cs="仿宋"/>
          <w:sz w:val="28"/>
          <w:szCs w:val="28"/>
          <w:u w:val="single"/>
        </w:rPr>
        <w:t xml:space="preserve">             </w:t>
      </w:r>
    </w:p>
    <w:p w14:paraId="0A2DFE5D">
      <w:pPr>
        <w:spacing w:line="223" w:lineRule="auto"/>
        <w:rPr>
          <w:rFonts w:ascii="仿宋" w:hAnsi="仿宋" w:eastAsia="仿宋" w:cs="仿宋"/>
          <w:sz w:val="28"/>
          <w:szCs w:val="28"/>
        </w:rPr>
        <w:sectPr>
          <w:footerReference r:id="rId5" w:type="default"/>
          <w:pgSz w:w="11906" w:h="16839"/>
          <w:pgMar w:top="1431" w:right="905" w:bottom="1378" w:left="802" w:header="0" w:footer="1212" w:gutter="0"/>
          <w:cols w:space="720" w:num="1"/>
        </w:sectPr>
      </w:pPr>
    </w:p>
    <w:p w14:paraId="191CE30E">
      <w:pPr>
        <w:pStyle w:val="3"/>
        <w:spacing w:line="469" w:lineRule="auto"/>
      </w:pPr>
    </w:p>
    <w:p w14:paraId="03C61768">
      <w:pPr>
        <w:spacing w:before="101" w:line="229" w:lineRule="auto"/>
        <w:ind w:left="4703"/>
        <w:rPr>
          <w:rFonts w:ascii="仿宋" w:hAnsi="仿宋" w:eastAsia="仿宋" w:cs="仿宋"/>
          <w:sz w:val="31"/>
          <w:szCs w:val="31"/>
        </w:rPr>
      </w:pPr>
      <w:r>
        <w:rPr>
          <w:rFonts w:ascii="仿宋" w:hAnsi="仿宋" w:eastAsia="仿宋" w:cs="仿宋"/>
          <w:b/>
          <w:bCs/>
          <w:spacing w:val="-3"/>
          <w:sz w:val="31"/>
          <w:szCs w:val="31"/>
        </w:rPr>
        <w:t>响应函</w:t>
      </w:r>
    </w:p>
    <w:p w14:paraId="6D463601">
      <w:pPr>
        <w:pStyle w:val="3"/>
        <w:spacing w:line="359" w:lineRule="auto"/>
      </w:pPr>
    </w:p>
    <w:p w14:paraId="7A2DAE86">
      <w:pPr>
        <w:spacing w:before="91" w:line="223" w:lineRule="auto"/>
        <w:rPr>
          <w:rFonts w:ascii="仿宋" w:hAnsi="仿宋" w:eastAsia="仿宋" w:cs="仿宋"/>
          <w:sz w:val="28"/>
          <w:szCs w:val="28"/>
        </w:rPr>
      </w:pPr>
      <w:r>
        <w:rPr>
          <w:rFonts w:ascii="仿宋" w:hAnsi="仿宋" w:eastAsia="仿宋" w:cs="仿宋"/>
          <w:spacing w:val="-1"/>
          <w:sz w:val="28"/>
          <w:szCs w:val="28"/>
          <w:u w:val="single"/>
        </w:rPr>
        <w:t>鞍山市公共资源交易中心（鞍山市政府采购中心</w:t>
      </w:r>
      <w:r>
        <w:rPr>
          <w:rFonts w:ascii="仿宋" w:hAnsi="仿宋" w:eastAsia="仿宋" w:cs="仿宋"/>
          <w:spacing w:val="-70"/>
          <w:sz w:val="28"/>
          <w:szCs w:val="28"/>
          <w:u w:val="single"/>
        </w:rPr>
        <w:t>）：</w:t>
      </w:r>
    </w:p>
    <w:p w14:paraId="01C8BCE7">
      <w:pPr>
        <w:spacing w:before="210" w:line="354" w:lineRule="auto"/>
        <w:ind w:right="98" w:firstLine="561"/>
        <w:rPr>
          <w:rFonts w:ascii="仿宋" w:hAnsi="仿宋" w:eastAsia="仿宋" w:cs="仿宋"/>
          <w:sz w:val="28"/>
          <w:szCs w:val="28"/>
        </w:rPr>
      </w:pPr>
      <w:r>
        <w:rPr>
          <w:rFonts w:ascii="仿宋" w:hAnsi="仿宋" w:eastAsia="仿宋" w:cs="仿宋"/>
          <w:spacing w:val="13"/>
          <w:sz w:val="28"/>
          <w:szCs w:val="28"/>
        </w:rPr>
        <w:t>根据贵方</w:t>
      </w:r>
      <w:r>
        <w:rPr>
          <w:rFonts w:ascii="仿宋" w:hAnsi="仿宋" w:eastAsia="仿宋" w:cs="仿宋"/>
          <w:spacing w:val="13"/>
          <w:sz w:val="28"/>
          <w:szCs w:val="28"/>
          <w:u w:val="single"/>
        </w:rPr>
        <w:t>(鞍山市卫星应用技术中心启动建设设备询价采购)</w:t>
      </w:r>
      <w:r>
        <w:rPr>
          <w:rFonts w:ascii="仿宋" w:hAnsi="仿宋" w:eastAsia="仿宋" w:cs="仿宋"/>
          <w:spacing w:val="13"/>
          <w:sz w:val="28"/>
          <w:szCs w:val="28"/>
        </w:rPr>
        <w:t>项</w:t>
      </w:r>
      <w:r>
        <w:rPr>
          <w:rFonts w:ascii="仿宋" w:hAnsi="仿宋" w:eastAsia="仿宋" w:cs="仿宋"/>
          <w:spacing w:val="-39"/>
          <w:sz w:val="28"/>
          <w:szCs w:val="28"/>
        </w:rPr>
        <w:t xml:space="preserve"> </w:t>
      </w:r>
      <w:r>
        <w:rPr>
          <w:rFonts w:ascii="仿宋" w:hAnsi="仿宋" w:eastAsia="仿宋" w:cs="仿宋"/>
          <w:spacing w:val="13"/>
          <w:sz w:val="28"/>
          <w:szCs w:val="28"/>
        </w:rPr>
        <w:t>目的采购公告</w:t>
      </w:r>
      <w:r>
        <w:rPr>
          <w:rFonts w:ascii="仿宋" w:hAnsi="仿宋" w:eastAsia="仿宋" w:cs="仿宋"/>
          <w:sz w:val="28"/>
          <w:szCs w:val="28"/>
        </w:rPr>
        <w:t xml:space="preserve"> </w:t>
      </w:r>
      <w:r>
        <w:rPr>
          <w:rFonts w:ascii="仿宋" w:hAnsi="仿宋" w:eastAsia="仿宋" w:cs="仿宋"/>
          <w:sz w:val="28"/>
          <w:szCs w:val="28"/>
          <w:u w:val="single"/>
        </w:rPr>
        <w:t>(JH24-210300-09154)</w:t>
      </w:r>
      <w:r>
        <w:rPr>
          <w:rFonts w:ascii="仿宋" w:hAnsi="仿宋" w:eastAsia="仿宋" w:cs="仿宋"/>
          <w:sz w:val="28"/>
          <w:szCs w:val="28"/>
        </w:rPr>
        <w:t>,签字代表</w:t>
      </w:r>
      <w:r>
        <w:rPr>
          <w:rFonts w:ascii="仿宋" w:hAnsi="仿宋" w:eastAsia="仿宋" w:cs="仿宋"/>
          <w:sz w:val="28"/>
          <w:szCs w:val="28"/>
          <w:u w:val="single"/>
        </w:rPr>
        <w:t>(白晓虹、行业经</w:t>
      </w:r>
      <w:r>
        <w:rPr>
          <w:rFonts w:ascii="仿宋" w:hAnsi="仿宋" w:eastAsia="仿宋" w:cs="仿宋"/>
          <w:spacing w:val="-1"/>
          <w:sz w:val="28"/>
          <w:szCs w:val="28"/>
          <w:u w:val="single"/>
        </w:rPr>
        <w:t>理)</w:t>
      </w:r>
      <w:r>
        <w:rPr>
          <w:rFonts w:ascii="仿宋" w:hAnsi="仿宋" w:eastAsia="仿宋" w:cs="仿宋"/>
          <w:spacing w:val="-1"/>
          <w:sz w:val="28"/>
          <w:szCs w:val="28"/>
        </w:rPr>
        <w:t>经正式授权并代表供应商</w:t>
      </w:r>
      <w:r>
        <w:rPr>
          <w:rFonts w:ascii="仿宋" w:hAnsi="仿宋" w:eastAsia="仿宋" w:cs="仿宋"/>
          <w:spacing w:val="-1"/>
          <w:sz w:val="28"/>
          <w:szCs w:val="28"/>
          <w:u w:val="single"/>
        </w:rPr>
        <w:t>（鞍山</w:t>
      </w:r>
      <w:r>
        <w:rPr>
          <w:rFonts w:ascii="仿宋" w:hAnsi="仿宋" w:eastAsia="仿宋" w:cs="仿宋"/>
          <w:sz w:val="28"/>
          <w:szCs w:val="28"/>
        </w:rPr>
        <w:t xml:space="preserve"> </w:t>
      </w:r>
      <w:r>
        <w:rPr>
          <w:rFonts w:ascii="仿宋" w:hAnsi="仿宋" w:eastAsia="仿宋" w:cs="仿宋"/>
          <w:spacing w:val="-7"/>
          <w:sz w:val="28"/>
          <w:szCs w:val="28"/>
          <w:u w:val="single"/>
        </w:rPr>
        <w:t>市万达信息技术有限公司、辽宁省鞍山市铁东区金帝豪庭</w:t>
      </w:r>
      <w:r>
        <w:rPr>
          <w:rFonts w:ascii="仿宋" w:hAnsi="仿宋" w:eastAsia="仿宋" w:cs="仿宋"/>
          <w:spacing w:val="-47"/>
          <w:sz w:val="28"/>
          <w:szCs w:val="28"/>
          <w:u w:val="single"/>
        </w:rPr>
        <w:t xml:space="preserve"> </w:t>
      </w:r>
      <w:r>
        <w:rPr>
          <w:rFonts w:ascii="仿宋" w:hAnsi="仿宋" w:eastAsia="仿宋" w:cs="仿宋"/>
          <w:spacing w:val="-7"/>
          <w:sz w:val="28"/>
          <w:szCs w:val="28"/>
          <w:u w:val="single"/>
        </w:rPr>
        <w:t>5</w:t>
      </w:r>
      <w:r>
        <w:rPr>
          <w:rFonts w:ascii="仿宋" w:hAnsi="仿宋" w:eastAsia="仿宋" w:cs="仿宋"/>
          <w:spacing w:val="-48"/>
          <w:sz w:val="28"/>
          <w:szCs w:val="28"/>
          <w:u w:val="single"/>
        </w:rPr>
        <w:t xml:space="preserve"> </w:t>
      </w:r>
      <w:r>
        <w:rPr>
          <w:rFonts w:ascii="仿宋" w:hAnsi="仿宋" w:eastAsia="仿宋" w:cs="仿宋"/>
          <w:spacing w:val="-7"/>
          <w:sz w:val="28"/>
          <w:szCs w:val="28"/>
          <w:u w:val="single"/>
        </w:rPr>
        <w:t>单元</w:t>
      </w:r>
      <w:r>
        <w:rPr>
          <w:rFonts w:ascii="仿宋" w:hAnsi="仿宋" w:eastAsia="仿宋" w:cs="仿宋"/>
          <w:spacing w:val="-55"/>
          <w:sz w:val="28"/>
          <w:szCs w:val="28"/>
          <w:u w:val="single"/>
        </w:rPr>
        <w:t xml:space="preserve"> </w:t>
      </w:r>
      <w:r>
        <w:rPr>
          <w:rFonts w:ascii="仿宋" w:hAnsi="仿宋" w:eastAsia="仿宋" w:cs="仿宋"/>
          <w:spacing w:val="-7"/>
          <w:sz w:val="28"/>
          <w:szCs w:val="28"/>
          <w:u w:val="single"/>
        </w:rPr>
        <w:t>5</w:t>
      </w:r>
      <w:r>
        <w:rPr>
          <w:rFonts w:ascii="仿宋" w:hAnsi="仿宋" w:eastAsia="仿宋" w:cs="仿宋"/>
          <w:spacing w:val="-54"/>
          <w:sz w:val="28"/>
          <w:szCs w:val="28"/>
          <w:u w:val="single"/>
        </w:rPr>
        <w:t xml:space="preserve"> </w:t>
      </w:r>
      <w:r>
        <w:rPr>
          <w:rFonts w:ascii="仿宋" w:hAnsi="仿宋" w:eastAsia="仿宋" w:cs="仿宋"/>
          <w:spacing w:val="-7"/>
          <w:sz w:val="28"/>
          <w:szCs w:val="28"/>
          <w:u w:val="single"/>
        </w:rPr>
        <w:t>楼</w:t>
      </w:r>
      <w:r>
        <w:rPr>
          <w:rFonts w:ascii="仿宋" w:hAnsi="仿宋" w:eastAsia="仿宋" w:cs="仿宋"/>
          <w:spacing w:val="-59"/>
          <w:sz w:val="28"/>
          <w:szCs w:val="28"/>
          <w:u w:val="single"/>
        </w:rPr>
        <w:t xml:space="preserve"> </w:t>
      </w:r>
      <w:r>
        <w:rPr>
          <w:rFonts w:ascii="仿宋" w:hAnsi="仿宋" w:eastAsia="仿宋" w:cs="仿宋"/>
          <w:spacing w:val="-7"/>
          <w:sz w:val="28"/>
          <w:szCs w:val="28"/>
          <w:u w:val="single"/>
        </w:rPr>
        <w:t>91</w:t>
      </w:r>
      <w:r>
        <w:rPr>
          <w:rFonts w:ascii="仿宋" w:hAnsi="仿宋" w:eastAsia="仿宋" w:cs="仿宋"/>
          <w:spacing w:val="-47"/>
          <w:sz w:val="28"/>
          <w:szCs w:val="28"/>
          <w:u w:val="single"/>
        </w:rPr>
        <w:t xml:space="preserve"> </w:t>
      </w:r>
      <w:r>
        <w:rPr>
          <w:rFonts w:ascii="仿宋" w:hAnsi="仿宋" w:eastAsia="仿宋" w:cs="仿宋"/>
          <w:spacing w:val="-7"/>
          <w:sz w:val="28"/>
          <w:szCs w:val="28"/>
          <w:u w:val="single"/>
        </w:rPr>
        <w:t>号）</w:t>
      </w:r>
      <w:r>
        <w:rPr>
          <w:rFonts w:ascii="仿宋" w:hAnsi="仿宋" w:eastAsia="仿宋" w:cs="仿宋"/>
          <w:spacing w:val="-7"/>
          <w:sz w:val="28"/>
          <w:szCs w:val="28"/>
        </w:rPr>
        <w:t>提交下述</w:t>
      </w:r>
      <w:r>
        <w:rPr>
          <w:rFonts w:ascii="仿宋" w:hAnsi="仿宋" w:eastAsia="仿宋" w:cs="仿宋"/>
          <w:sz w:val="28"/>
          <w:szCs w:val="28"/>
        </w:rPr>
        <w:t xml:space="preserve"> </w:t>
      </w:r>
      <w:r>
        <w:rPr>
          <w:rFonts w:ascii="仿宋" w:hAnsi="仿宋" w:eastAsia="仿宋" w:cs="仿宋"/>
          <w:spacing w:val="-7"/>
          <w:sz w:val="28"/>
          <w:szCs w:val="28"/>
        </w:rPr>
        <w:t>文件电子文档</w:t>
      </w:r>
      <w:r>
        <w:rPr>
          <w:rFonts w:ascii="仿宋" w:hAnsi="仿宋" w:eastAsia="仿宋" w:cs="仿宋"/>
          <w:spacing w:val="-40"/>
          <w:sz w:val="28"/>
          <w:szCs w:val="28"/>
        </w:rPr>
        <w:t xml:space="preserve"> </w:t>
      </w:r>
      <w:r>
        <w:rPr>
          <w:rFonts w:ascii="仿宋" w:hAnsi="仿宋" w:eastAsia="仿宋" w:cs="仿宋"/>
          <w:spacing w:val="-7"/>
          <w:sz w:val="28"/>
          <w:szCs w:val="28"/>
        </w:rPr>
        <w:t>1</w:t>
      </w:r>
      <w:r>
        <w:rPr>
          <w:rFonts w:ascii="仿宋" w:hAnsi="仿宋" w:eastAsia="仿宋" w:cs="仿宋"/>
          <w:spacing w:val="-53"/>
          <w:sz w:val="28"/>
          <w:szCs w:val="28"/>
        </w:rPr>
        <w:t xml:space="preserve"> </w:t>
      </w:r>
      <w:r>
        <w:rPr>
          <w:rFonts w:ascii="仿宋" w:hAnsi="仿宋" w:eastAsia="仿宋" w:cs="仿宋"/>
          <w:spacing w:val="-7"/>
          <w:sz w:val="28"/>
          <w:szCs w:val="28"/>
        </w:rPr>
        <w:t>份、备份文件</w:t>
      </w:r>
      <w:r>
        <w:rPr>
          <w:rFonts w:ascii="仿宋" w:hAnsi="仿宋" w:eastAsia="仿宋" w:cs="仿宋"/>
          <w:spacing w:val="-40"/>
          <w:sz w:val="28"/>
          <w:szCs w:val="28"/>
        </w:rPr>
        <w:t xml:space="preserve"> </w:t>
      </w:r>
      <w:r>
        <w:rPr>
          <w:rFonts w:ascii="仿宋" w:hAnsi="仿宋" w:eastAsia="仿宋" w:cs="仿宋"/>
          <w:spacing w:val="-7"/>
          <w:sz w:val="28"/>
          <w:szCs w:val="28"/>
        </w:rPr>
        <w:t>1</w:t>
      </w:r>
      <w:r>
        <w:rPr>
          <w:rFonts w:ascii="仿宋" w:hAnsi="仿宋" w:eastAsia="仿宋" w:cs="仿宋"/>
          <w:spacing w:val="-53"/>
          <w:sz w:val="28"/>
          <w:szCs w:val="28"/>
        </w:rPr>
        <w:t xml:space="preserve"> </w:t>
      </w:r>
      <w:r>
        <w:rPr>
          <w:rFonts w:ascii="仿宋" w:hAnsi="仿宋" w:eastAsia="仿宋" w:cs="仿宋"/>
          <w:spacing w:val="-7"/>
          <w:sz w:val="28"/>
          <w:szCs w:val="28"/>
        </w:rPr>
        <w:t>份，并以</w:t>
      </w:r>
      <w:r>
        <w:rPr>
          <w:rFonts w:ascii="仿宋" w:hAnsi="仿宋" w:eastAsia="仿宋" w:cs="仿宋"/>
          <w:spacing w:val="48"/>
          <w:sz w:val="28"/>
          <w:szCs w:val="28"/>
          <w:u w:val="single"/>
        </w:rPr>
        <w:t xml:space="preserve"> </w:t>
      </w:r>
      <w:r>
        <w:rPr>
          <w:rFonts w:ascii="仿宋" w:hAnsi="仿宋" w:eastAsia="仿宋" w:cs="仿宋"/>
          <w:spacing w:val="-7"/>
          <w:sz w:val="28"/>
          <w:szCs w:val="28"/>
          <w:u w:val="single"/>
        </w:rPr>
        <w:t xml:space="preserve">电汇 </w:t>
      </w:r>
      <w:r>
        <w:rPr>
          <w:rFonts w:ascii="仿宋" w:hAnsi="仿宋" w:eastAsia="仿宋" w:cs="仿宋"/>
          <w:spacing w:val="-7"/>
          <w:sz w:val="28"/>
          <w:szCs w:val="28"/>
        </w:rPr>
        <w:t>形式出具的金额为</w:t>
      </w:r>
      <w:r>
        <w:rPr>
          <w:rFonts w:ascii="仿宋" w:hAnsi="仿宋" w:eastAsia="仿宋" w:cs="仿宋"/>
          <w:spacing w:val="-7"/>
          <w:sz w:val="28"/>
          <w:szCs w:val="28"/>
          <w:u w:val="single"/>
        </w:rPr>
        <w:t xml:space="preserve"> </w:t>
      </w:r>
      <w:r>
        <w:rPr>
          <w:rFonts w:ascii="仿宋" w:hAnsi="仿宋" w:eastAsia="仿宋" w:cs="仿宋"/>
          <w:spacing w:val="-8"/>
          <w:sz w:val="28"/>
          <w:szCs w:val="28"/>
          <w:u w:val="single"/>
        </w:rPr>
        <w:t xml:space="preserve">12600 </w:t>
      </w:r>
      <w:r>
        <w:rPr>
          <w:rFonts w:ascii="仿宋" w:hAnsi="仿宋" w:eastAsia="仿宋" w:cs="仿宋"/>
          <w:spacing w:val="-8"/>
          <w:sz w:val="28"/>
          <w:szCs w:val="28"/>
        </w:rPr>
        <w:t>元的询价保</w:t>
      </w:r>
      <w:r>
        <w:rPr>
          <w:rFonts w:ascii="仿宋" w:hAnsi="仿宋" w:eastAsia="仿宋" w:cs="仿宋"/>
          <w:sz w:val="28"/>
          <w:szCs w:val="28"/>
        </w:rPr>
        <w:t xml:space="preserve"> </w:t>
      </w:r>
      <w:r>
        <w:rPr>
          <w:rFonts w:ascii="仿宋" w:hAnsi="仿宋" w:eastAsia="仿宋" w:cs="仿宋"/>
          <w:spacing w:val="-6"/>
          <w:sz w:val="28"/>
          <w:szCs w:val="28"/>
        </w:rPr>
        <w:t>证金。</w:t>
      </w:r>
    </w:p>
    <w:p w14:paraId="21439E0B">
      <w:pPr>
        <w:spacing w:before="36" w:line="221" w:lineRule="auto"/>
        <w:ind w:left="561"/>
        <w:rPr>
          <w:rFonts w:ascii="仿宋" w:hAnsi="仿宋" w:eastAsia="仿宋" w:cs="仿宋"/>
          <w:sz w:val="28"/>
          <w:szCs w:val="28"/>
        </w:rPr>
      </w:pPr>
      <w:r>
        <w:rPr>
          <w:rFonts w:ascii="仿宋" w:hAnsi="仿宋" w:eastAsia="仿宋" w:cs="仿宋"/>
          <w:spacing w:val="-2"/>
          <w:sz w:val="28"/>
          <w:szCs w:val="28"/>
        </w:rPr>
        <w:t>据此，签字代表宣布同意如下：</w:t>
      </w:r>
    </w:p>
    <w:p w14:paraId="777D9B73">
      <w:pPr>
        <w:spacing w:before="209" w:line="222" w:lineRule="auto"/>
        <w:ind w:left="560"/>
        <w:rPr>
          <w:rFonts w:ascii="仿宋" w:hAnsi="仿宋" w:eastAsia="仿宋" w:cs="仿宋"/>
          <w:sz w:val="28"/>
          <w:szCs w:val="28"/>
        </w:rPr>
      </w:pPr>
      <w:r>
        <w:rPr>
          <w:rFonts w:ascii="仿宋" w:hAnsi="仿宋" w:eastAsia="仿宋" w:cs="仿宋"/>
          <w:spacing w:val="-1"/>
          <w:sz w:val="28"/>
          <w:szCs w:val="28"/>
        </w:rPr>
        <w:t>（1）本项目响应总价详见报价一览表。</w:t>
      </w:r>
    </w:p>
    <w:p w14:paraId="386148B9">
      <w:pPr>
        <w:spacing w:before="209" w:line="223" w:lineRule="auto"/>
        <w:ind w:left="560"/>
        <w:rPr>
          <w:rFonts w:ascii="仿宋" w:hAnsi="仿宋" w:eastAsia="仿宋" w:cs="仿宋"/>
          <w:sz w:val="28"/>
          <w:szCs w:val="28"/>
        </w:rPr>
      </w:pPr>
      <w:r>
        <w:rPr>
          <w:rFonts w:ascii="仿宋" w:hAnsi="仿宋" w:eastAsia="仿宋" w:cs="仿宋"/>
          <w:spacing w:val="-4"/>
          <w:sz w:val="28"/>
          <w:szCs w:val="28"/>
        </w:rPr>
        <w:t>（2）本响应有效期为自递交响应文件截止之日起</w:t>
      </w:r>
      <w:r>
        <w:rPr>
          <w:rFonts w:ascii="仿宋" w:hAnsi="仿宋" w:eastAsia="仿宋" w:cs="仿宋"/>
          <w:spacing w:val="-55"/>
          <w:sz w:val="28"/>
          <w:szCs w:val="28"/>
        </w:rPr>
        <w:t xml:space="preserve"> </w:t>
      </w:r>
      <w:r>
        <w:rPr>
          <w:rFonts w:ascii="仿宋" w:hAnsi="仿宋" w:eastAsia="仿宋" w:cs="仿宋"/>
          <w:spacing w:val="-4"/>
          <w:sz w:val="28"/>
          <w:szCs w:val="28"/>
          <w:u w:val="single"/>
        </w:rPr>
        <w:t>90</w:t>
      </w:r>
      <w:r>
        <w:rPr>
          <w:rFonts w:ascii="仿宋" w:hAnsi="仿宋" w:eastAsia="仿宋" w:cs="仿宋"/>
          <w:spacing w:val="-73"/>
          <w:sz w:val="28"/>
          <w:szCs w:val="28"/>
          <w:u w:val="single"/>
        </w:rPr>
        <w:t xml:space="preserve"> </w:t>
      </w:r>
      <w:r>
        <w:rPr>
          <w:rFonts w:ascii="仿宋" w:hAnsi="仿宋" w:eastAsia="仿宋" w:cs="仿宋"/>
          <w:spacing w:val="-61"/>
          <w:sz w:val="28"/>
          <w:szCs w:val="28"/>
        </w:rPr>
        <w:t xml:space="preserve"> </w:t>
      </w:r>
      <w:r>
        <w:rPr>
          <w:rFonts w:ascii="仿宋" w:hAnsi="仿宋" w:eastAsia="仿宋" w:cs="仿宋"/>
          <w:spacing w:val="-4"/>
          <w:sz w:val="28"/>
          <w:szCs w:val="28"/>
        </w:rPr>
        <w:t>日历日。</w:t>
      </w:r>
    </w:p>
    <w:p w14:paraId="3DB92D40">
      <w:pPr>
        <w:spacing w:before="206" w:line="222" w:lineRule="auto"/>
        <w:ind w:left="560"/>
        <w:rPr>
          <w:rFonts w:ascii="仿宋" w:hAnsi="仿宋" w:eastAsia="仿宋" w:cs="仿宋"/>
          <w:sz w:val="28"/>
          <w:szCs w:val="28"/>
        </w:rPr>
      </w:pPr>
      <w:r>
        <w:rPr>
          <w:rFonts w:ascii="仿宋" w:hAnsi="仿宋" w:eastAsia="仿宋" w:cs="仿宋"/>
          <w:spacing w:val="-4"/>
          <w:sz w:val="28"/>
          <w:szCs w:val="28"/>
        </w:rPr>
        <w:t>（3）已详细审查全部询价通知书，包括所有补充通知（如果有的话）。</w:t>
      </w:r>
    </w:p>
    <w:p w14:paraId="4CD65048">
      <w:pPr>
        <w:spacing w:before="208" w:line="220" w:lineRule="auto"/>
        <w:jc w:val="right"/>
        <w:rPr>
          <w:rFonts w:ascii="仿宋" w:hAnsi="仿宋" w:eastAsia="仿宋" w:cs="仿宋"/>
          <w:sz w:val="28"/>
          <w:szCs w:val="28"/>
        </w:rPr>
      </w:pPr>
      <w:r>
        <w:rPr>
          <w:rFonts w:ascii="仿宋" w:hAnsi="仿宋" w:eastAsia="仿宋" w:cs="仿宋"/>
          <w:spacing w:val="-2"/>
          <w:sz w:val="28"/>
          <w:szCs w:val="28"/>
        </w:rPr>
        <w:t>（4）在规定的递交响应文件截止时间后，遵守询价通知书中有关保证金的规定。</w:t>
      </w:r>
    </w:p>
    <w:p w14:paraId="4AA96403">
      <w:pPr>
        <w:spacing w:before="212" w:line="291" w:lineRule="auto"/>
        <w:ind w:left="8" w:right="98" w:firstLine="551"/>
        <w:rPr>
          <w:rFonts w:ascii="仿宋" w:hAnsi="仿宋" w:eastAsia="仿宋" w:cs="仿宋"/>
          <w:sz w:val="28"/>
          <w:szCs w:val="28"/>
        </w:rPr>
      </w:pPr>
      <w:r>
        <w:rPr>
          <w:rFonts w:ascii="仿宋" w:hAnsi="仿宋" w:eastAsia="仿宋" w:cs="仿宋"/>
          <w:spacing w:val="-4"/>
          <w:sz w:val="28"/>
          <w:szCs w:val="28"/>
        </w:rPr>
        <w:t>（5）我方不是为本项目提供整体设计、规范编制或者</w:t>
      </w:r>
      <w:r>
        <w:rPr>
          <w:rFonts w:ascii="仿宋" w:hAnsi="仿宋" w:eastAsia="仿宋" w:cs="仿宋"/>
          <w:spacing w:val="-5"/>
          <w:sz w:val="28"/>
          <w:szCs w:val="28"/>
        </w:rPr>
        <w:t>项目管理、监理、检测等服</w:t>
      </w:r>
      <w:r>
        <w:rPr>
          <w:rFonts w:ascii="仿宋" w:hAnsi="仿宋" w:eastAsia="仿宋" w:cs="仿宋"/>
          <w:sz w:val="28"/>
          <w:szCs w:val="28"/>
        </w:rPr>
        <w:t xml:space="preserve"> </w:t>
      </w:r>
      <w:r>
        <w:rPr>
          <w:rFonts w:ascii="仿宋" w:hAnsi="仿宋" w:eastAsia="仿宋" w:cs="仿宋"/>
          <w:spacing w:val="-2"/>
          <w:sz w:val="28"/>
          <w:szCs w:val="28"/>
        </w:rPr>
        <w:t>务的供应商，我方不是采购代理机构的附属机构。</w:t>
      </w:r>
    </w:p>
    <w:p w14:paraId="50C5F6B6">
      <w:pPr>
        <w:spacing w:before="207" w:line="291" w:lineRule="auto"/>
        <w:ind w:right="98" w:firstLine="559"/>
        <w:rPr>
          <w:rFonts w:ascii="仿宋" w:hAnsi="仿宋" w:eastAsia="仿宋" w:cs="仿宋"/>
          <w:sz w:val="28"/>
          <w:szCs w:val="28"/>
        </w:rPr>
      </w:pPr>
      <w:r>
        <w:rPr>
          <w:rFonts w:ascii="仿宋" w:hAnsi="仿宋" w:eastAsia="仿宋" w:cs="仿宋"/>
          <w:spacing w:val="-4"/>
          <w:sz w:val="28"/>
          <w:szCs w:val="28"/>
        </w:rPr>
        <w:t>（6）在领取成交通知书的同时按询价通知书规定的形</w:t>
      </w:r>
      <w:r>
        <w:rPr>
          <w:rFonts w:ascii="仿宋" w:hAnsi="仿宋" w:eastAsia="仿宋" w:cs="仿宋"/>
          <w:spacing w:val="-5"/>
          <w:sz w:val="28"/>
          <w:szCs w:val="28"/>
        </w:rPr>
        <w:t>式，向采购代理机构一次性</w:t>
      </w:r>
      <w:r>
        <w:rPr>
          <w:rFonts w:ascii="仿宋" w:hAnsi="仿宋" w:eastAsia="仿宋" w:cs="仿宋"/>
          <w:sz w:val="28"/>
          <w:szCs w:val="28"/>
        </w:rPr>
        <w:t xml:space="preserve"> </w:t>
      </w:r>
      <w:r>
        <w:rPr>
          <w:rFonts w:ascii="仿宋" w:hAnsi="仿宋" w:eastAsia="仿宋" w:cs="仿宋"/>
          <w:spacing w:val="-4"/>
          <w:sz w:val="28"/>
          <w:szCs w:val="28"/>
        </w:rPr>
        <w:t>支付采购代理服务费（适用于成交供应商支付采购代理服务费情形）。</w:t>
      </w:r>
    </w:p>
    <w:p w14:paraId="62CCC579">
      <w:pPr>
        <w:spacing w:before="204" w:line="291" w:lineRule="auto"/>
        <w:ind w:right="98" w:firstLine="559"/>
        <w:rPr>
          <w:rFonts w:ascii="仿宋" w:hAnsi="仿宋" w:eastAsia="仿宋" w:cs="仿宋"/>
          <w:sz w:val="28"/>
          <w:szCs w:val="28"/>
        </w:rPr>
      </w:pPr>
      <w:r>
        <w:drawing>
          <wp:anchor distT="0" distB="0" distL="0" distR="0" simplePos="0" relativeHeight="251664384" behindDoc="0" locked="0" layoutInCell="1" allowOverlap="1">
            <wp:simplePos x="0" y="0"/>
            <wp:positionH relativeFrom="column">
              <wp:posOffset>4752975</wp:posOffset>
            </wp:positionH>
            <wp:positionV relativeFrom="paragraph">
              <wp:posOffset>177800</wp:posOffset>
            </wp:positionV>
            <wp:extent cx="1473835" cy="1544955"/>
            <wp:effectExtent l="0" t="0" r="4445" b="9525"/>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1" cstate="print"/>
                    <a:stretch>
                      <a:fillRect/>
                    </a:stretch>
                  </pic:blipFill>
                  <pic:spPr>
                    <a:xfrm>
                      <a:off x="0" y="0"/>
                      <a:ext cx="1473620" cy="1544880"/>
                    </a:xfrm>
                    <a:prstGeom prst="rect">
                      <a:avLst/>
                    </a:prstGeom>
                  </pic:spPr>
                </pic:pic>
              </a:graphicData>
            </a:graphic>
          </wp:anchor>
        </w:drawing>
      </w:r>
      <w:r>
        <w:rPr>
          <w:rFonts w:ascii="仿宋" w:hAnsi="仿宋" w:eastAsia="仿宋" w:cs="仿宋"/>
          <w:spacing w:val="-4"/>
          <w:sz w:val="28"/>
          <w:szCs w:val="28"/>
        </w:rPr>
        <w:t>（7）按照贵方可能要求，提供与本次采购活动有关的</w:t>
      </w:r>
      <w:r>
        <w:rPr>
          <w:rFonts w:ascii="仿宋" w:hAnsi="仿宋" w:eastAsia="仿宋" w:cs="仿宋"/>
          <w:spacing w:val="-5"/>
          <w:sz w:val="28"/>
          <w:szCs w:val="28"/>
        </w:rPr>
        <w:t>一切数据或资料，完全理解</w:t>
      </w:r>
      <w:r>
        <w:rPr>
          <w:rFonts w:ascii="仿宋" w:hAnsi="仿宋" w:eastAsia="仿宋" w:cs="仿宋"/>
          <w:sz w:val="28"/>
          <w:szCs w:val="28"/>
        </w:rPr>
        <w:t xml:space="preserve"> </w:t>
      </w:r>
      <w:r>
        <w:rPr>
          <w:rFonts w:ascii="仿宋" w:hAnsi="仿宋" w:eastAsia="仿宋" w:cs="仿宋"/>
          <w:spacing w:val="-1"/>
          <w:sz w:val="28"/>
          <w:szCs w:val="28"/>
        </w:rPr>
        <w:t>贵方不一定接受最低价的响应文件或收到的任何响应文件。</w:t>
      </w:r>
    </w:p>
    <w:p w14:paraId="798CD956">
      <w:pPr>
        <w:spacing w:before="208" w:line="222" w:lineRule="auto"/>
        <w:ind w:left="560"/>
        <w:rPr>
          <w:rFonts w:ascii="仿宋" w:hAnsi="仿宋" w:eastAsia="仿宋" w:cs="仿宋"/>
          <w:sz w:val="28"/>
          <w:szCs w:val="28"/>
        </w:rPr>
      </w:pPr>
      <w:r>
        <w:rPr>
          <w:rFonts w:ascii="仿宋" w:hAnsi="仿宋" w:eastAsia="仿宋" w:cs="仿宋"/>
          <w:spacing w:val="-1"/>
          <w:sz w:val="28"/>
          <w:szCs w:val="28"/>
        </w:rPr>
        <w:t>（8）按照询价通知书的规定履行合同责任和义务。</w:t>
      </w:r>
    </w:p>
    <w:p w14:paraId="15EE11AC">
      <w:pPr>
        <w:spacing w:before="214" w:line="221" w:lineRule="auto"/>
        <w:ind w:left="637"/>
        <w:rPr>
          <w:rFonts w:ascii="仿宋" w:hAnsi="仿宋" w:eastAsia="仿宋" w:cs="仿宋"/>
          <w:sz w:val="28"/>
          <w:szCs w:val="28"/>
        </w:rPr>
      </w:pPr>
      <w:r>
        <w:rPr>
          <w:rFonts w:ascii="仿宋" w:hAnsi="仿宋" w:eastAsia="仿宋" w:cs="仿宋"/>
          <w:spacing w:val="-1"/>
          <w:sz w:val="28"/>
          <w:szCs w:val="28"/>
        </w:rPr>
        <w:t>（9）我方承诺响应文件中的证明材料真实、合法、有效。</w:t>
      </w:r>
    </w:p>
    <w:p w14:paraId="51CC0A3C">
      <w:pPr>
        <w:spacing w:line="221" w:lineRule="auto"/>
        <w:rPr>
          <w:rFonts w:ascii="仿宋" w:hAnsi="仿宋" w:eastAsia="仿宋" w:cs="仿宋"/>
          <w:sz w:val="28"/>
          <w:szCs w:val="28"/>
        </w:rPr>
        <w:sectPr>
          <w:footerReference r:id="rId6" w:type="default"/>
          <w:pgSz w:w="11906" w:h="16839"/>
          <w:pgMar w:top="1431" w:right="661" w:bottom="1378" w:left="800" w:header="0" w:footer="1212" w:gutter="0"/>
          <w:cols w:space="720" w:num="1"/>
        </w:sectPr>
      </w:pPr>
    </w:p>
    <w:p w14:paraId="662D7F7E">
      <w:pPr>
        <w:pStyle w:val="3"/>
        <w:spacing w:line="249" w:lineRule="auto"/>
      </w:pPr>
    </w:p>
    <w:p w14:paraId="603E99D6">
      <w:pPr>
        <w:pStyle w:val="3"/>
        <w:spacing w:line="250" w:lineRule="auto"/>
      </w:pPr>
    </w:p>
    <w:p w14:paraId="33CB1436">
      <w:pPr>
        <w:spacing w:before="91" w:line="221" w:lineRule="auto"/>
        <w:ind w:left="9"/>
        <w:rPr>
          <w:rFonts w:ascii="仿宋" w:hAnsi="仿宋" w:eastAsia="仿宋" w:cs="仿宋"/>
          <w:sz w:val="28"/>
          <w:szCs w:val="28"/>
        </w:rPr>
      </w:pPr>
      <w:r>
        <w:rPr>
          <w:rFonts w:ascii="仿宋" w:hAnsi="仿宋" w:eastAsia="仿宋" w:cs="仿宋"/>
          <w:spacing w:val="-2"/>
          <w:sz w:val="28"/>
          <w:szCs w:val="28"/>
        </w:rPr>
        <w:t>与本项目有关的一切往来通讯请寄</w:t>
      </w:r>
    </w:p>
    <w:p w14:paraId="2DDF5B14">
      <w:pPr>
        <w:spacing w:before="209" w:line="222" w:lineRule="auto"/>
        <w:rPr>
          <w:rFonts w:ascii="仿宋" w:hAnsi="仿宋" w:eastAsia="仿宋" w:cs="仿宋"/>
          <w:sz w:val="28"/>
          <w:szCs w:val="28"/>
        </w:rPr>
      </w:pPr>
      <w:r>
        <w:rPr>
          <w:rFonts w:ascii="仿宋" w:hAnsi="仿宋" w:eastAsia="仿宋" w:cs="仿宋"/>
          <w:spacing w:val="-16"/>
          <w:sz w:val="28"/>
          <w:szCs w:val="28"/>
        </w:rPr>
        <w:t>地       址</w:t>
      </w:r>
      <w:r>
        <w:rPr>
          <w:rFonts w:ascii="仿宋" w:hAnsi="仿宋" w:eastAsia="仿宋" w:cs="仿宋"/>
          <w:spacing w:val="-34"/>
          <w:sz w:val="28"/>
          <w:szCs w:val="28"/>
        </w:rPr>
        <w:t xml:space="preserve"> </w:t>
      </w:r>
      <w:r>
        <w:rPr>
          <w:rFonts w:ascii="仿宋" w:hAnsi="仿宋" w:eastAsia="仿宋" w:cs="仿宋"/>
          <w:spacing w:val="-16"/>
          <w:sz w:val="28"/>
          <w:szCs w:val="28"/>
        </w:rPr>
        <w:t>：</w:t>
      </w:r>
      <w:r>
        <w:rPr>
          <w:rFonts w:ascii="仿宋" w:hAnsi="仿宋" w:eastAsia="仿宋" w:cs="仿宋"/>
          <w:spacing w:val="-75"/>
          <w:sz w:val="28"/>
          <w:szCs w:val="28"/>
        </w:rPr>
        <w:t xml:space="preserve"> </w:t>
      </w:r>
      <w:r>
        <w:rPr>
          <w:rFonts w:ascii="仿宋" w:hAnsi="仿宋" w:eastAsia="仿宋" w:cs="仿宋"/>
          <w:spacing w:val="5"/>
          <w:sz w:val="28"/>
          <w:szCs w:val="28"/>
          <w:u w:val="single"/>
        </w:rPr>
        <w:t xml:space="preserve">   </w:t>
      </w:r>
      <w:r>
        <w:rPr>
          <w:rFonts w:ascii="仿宋" w:hAnsi="仿宋" w:eastAsia="仿宋" w:cs="仿宋"/>
          <w:spacing w:val="-16"/>
          <w:sz w:val="28"/>
          <w:szCs w:val="28"/>
          <w:u w:val="single"/>
        </w:rPr>
        <w:t>辽</w:t>
      </w:r>
      <w:r>
        <w:rPr>
          <w:rFonts w:ascii="仿宋" w:hAnsi="仿宋" w:eastAsia="仿宋" w:cs="仿宋"/>
          <w:spacing w:val="-40"/>
          <w:sz w:val="28"/>
          <w:szCs w:val="28"/>
          <w:u w:val="single"/>
        </w:rPr>
        <w:t xml:space="preserve"> </w:t>
      </w:r>
      <w:r>
        <w:rPr>
          <w:rFonts w:ascii="仿宋" w:hAnsi="仿宋" w:eastAsia="仿宋" w:cs="仿宋"/>
          <w:spacing w:val="-16"/>
          <w:sz w:val="28"/>
          <w:szCs w:val="28"/>
          <w:u w:val="single"/>
        </w:rPr>
        <w:t>宁</w:t>
      </w:r>
      <w:r>
        <w:rPr>
          <w:rFonts w:ascii="仿宋" w:hAnsi="仿宋" w:eastAsia="仿宋" w:cs="仿宋"/>
          <w:spacing w:val="-54"/>
          <w:sz w:val="28"/>
          <w:szCs w:val="28"/>
          <w:u w:val="single"/>
        </w:rPr>
        <w:t xml:space="preserve"> </w:t>
      </w:r>
      <w:r>
        <w:rPr>
          <w:rFonts w:ascii="仿宋" w:hAnsi="仿宋" w:eastAsia="仿宋" w:cs="仿宋"/>
          <w:spacing w:val="-16"/>
          <w:sz w:val="28"/>
          <w:szCs w:val="28"/>
          <w:u w:val="single"/>
        </w:rPr>
        <w:t>省</w:t>
      </w:r>
      <w:r>
        <w:rPr>
          <w:rFonts w:ascii="仿宋" w:hAnsi="仿宋" w:eastAsia="仿宋" w:cs="仿宋"/>
          <w:spacing w:val="-55"/>
          <w:sz w:val="28"/>
          <w:szCs w:val="28"/>
          <w:u w:val="single"/>
        </w:rPr>
        <w:t xml:space="preserve"> </w:t>
      </w:r>
      <w:r>
        <w:rPr>
          <w:rFonts w:ascii="仿宋" w:hAnsi="仿宋" w:eastAsia="仿宋" w:cs="仿宋"/>
          <w:spacing w:val="-16"/>
          <w:sz w:val="28"/>
          <w:szCs w:val="28"/>
          <w:u w:val="single"/>
        </w:rPr>
        <w:t>鞍 山</w:t>
      </w:r>
      <w:r>
        <w:rPr>
          <w:rFonts w:ascii="仿宋" w:hAnsi="仿宋" w:eastAsia="仿宋" w:cs="仿宋"/>
          <w:spacing w:val="-46"/>
          <w:sz w:val="28"/>
          <w:szCs w:val="28"/>
          <w:u w:val="single"/>
        </w:rPr>
        <w:t xml:space="preserve"> </w:t>
      </w:r>
      <w:r>
        <w:rPr>
          <w:rFonts w:ascii="仿宋" w:hAnsi="仿宋" w:eastAsia="仿宋" w:cs="仿宋"/>
          <w:spacing w:val="-16"/>
          <w:sz w:val="28"/>
          <w:szCs w:val="28"/>
          <w:u w:val="single"/>
        </w:rPr>
        <w:t>市</w:t>
      </w:r>
      <w:r>
        <w:rPr>
          <w:rFonts w:ascii="仿宋" w:hAnsi="仿宋" w:eastAsia="仿宋" w:cs="仿宋"/>
          <w:spacing w:val="-54"/>
          <w:sz w:val="28"/>
          <w:szCs w:val="28"/>
          <w:u w:val="single"/>
        </w:rPr>
        <w:t xml:space="preserve"> </w:t>
      </w:r>
      <w:r>
        <w:rPr>
          <w:rFonts w:ascii="仿宋" w:hAnsi="仿宋" w:eastAsia="仿宋" w:cs="仿宋"/>
          <w:spacing w:val="-16"/>
          <w:sz w:val="28"/>
          <w:szCs w:val="28"/>
          <w:u w:val="single"/>
        </w:rPr>
        <w:t>铁</w:t>
      </w:r>
      <w:r>
        <w:rPr>
          <w:rFonts w:ascii="仿宋" w:hAnsi="仿宋" w:eastAsia="仿宋" w:cs="仿宋"/>
          <w:spacing w:val="-47"/>
          <w:sz w:val="28"/>
          <w:szCs w:val="28"/>
          <w:u w:val="single"/>
        </w:rPr>
        <w:t xml:space="preserve"> </w:t>
      </w:r>
      <w:r>
        <w:rPr>
          <w:rFonts w:ascii="仿宋" w:hAnsi="仿宋" w:eastAsia="仿宋" w:cs="仿宋"/>
          <w:spacing w:val="-16"/>
          <w:sz w:val="28"/>
          <w:szCs w:val="28"/>
          <w:u w:val="single"/>
        </w:rPr>
        <w:t>东 区</w:t>
      </w:r>
      <w:r>
        <w:rPr>
          <w:rFonts w:ascii="仿宋" w:hAnsi="仿宋" w:eastAsia="仿宋" w:cs="仿宋"/>
          <w:spacing w:val="-55"/>
          <w:sz w:val="28"/>
          <w:szCs w:val="28"/>
          <w:u w:val="single"/>
        </w:rPr>
        <w:t xml:space="preserve"> </w:t>
      </w:r>
      <w:r>
        <w:rPr>
          <w:rFonts w:ascii="仿宋" w:hAnsi="仿宋" w:eastAsia="仿宋" w:cs="仿宋"/>
          <w:spacing w:val="-16"/>
          <w:sz w:val="28"/>
          <w:szCs w:val="28"/>
          <w:u w:val="single"/>
        </w:rPr>
        <w:t>金</w:t>
      </w:r>
      <w:r>
        <w:rPr>
          <w:rFonts w:ascii="仿宋" w:hAnsi="仿宋" w:eastAsia="仿宋" w:cs="仿宋"/>
          <w:spacing w:val="-45"/>
          <w:sz w:val="28"/>
          <w:szCs w:val="28"/>
          <w:u w:val="single"/>
        </w:rPr>
        <w:t xml:space="preserve"> </w:t>
      </w:r>
      <w:r>
        <w:rPr>
          <w:rFonts w:ascii="仿宋" w:hAnsi="仿宋" w:eastAsia="仿宋" w:cs="仿宋"/>
          <w:spacing w:val="-17"/>
          <w:sz w:val="28"/>
          <w:szCs w:val="28"/>
          <w:u w:val="single"/>
        </w:rPr>
        <w:t>帝</w:t>
      </w:r>
      <w:r>
        <w:rPr>
          <w:rFonts w:ascii="仿宋" w:hAnsi="仿宋" w:eastAsia="仿宋" w:cs="仿宋"/>
          <w:spacing w:val="-45"/>
          <w:sz w:val="28"/>
          <w:szCs w:val="28"/>
          <w:u w:val="single"/>
        </w:rPr>
        <w:t xml:space="preserve"> </w:t>
      </w:r>
      <w:r>
        <w:rPr>
          <w:rFonts w:ascii="仿宋" w:hAnsi="仿宋" w:eastAsia="仿宋" w:cs="仿宋"/>
          <w:spacing w:val="-17"/>
          <w:sz w:val="28"/>
          <w:szCs w:val="28"/>
          <w:u w:val="single"/>
        </w:rPr>
        <w:t>豪</w:t>
      </w:r>
      <w:r>
        <w:rPr>
          <w:rFonts w:ascii="仿宋" w:hAnsi="仿宋" w:eastAsia="仿宋" w:cs="仿宋"/>
          <w:spacing w:val="-55"/>
          <w:sz w:val="28"/>
          <w:szCs w:val="28"/>
          <w:u w:val="single"/>
        </w:rPr>
        <w:t xml:space="preserve"> </w:t>
      </w:r>
      <w:r>
        <w:rPr>
          <w:rFonts w:ascii="仿宋" w:hAnsi="仿宋" w:eastAsia="仿宋" w:cs="仿宋"/>
          <w:spacing w:val="-17"/>
          <w:sz w:val="28"/>
          <w:szCs w:val="28"/>
          <w:u w:val="single"/>
        </w:rPr>
        <w:t>庭 5</w:t>
      </w:r>
      <w:r>
        <w:rPr>
          <w:rFonts w:ascii="仿宋" w:hAnsi="仿宋" w:eastAsia="仿宋" w:cs="仿宋"/>
          <w:spacing w:val="22"/>
          <w:sz w:val="28"/>
          <w:szCs w:val="28"/>
          <w:u w:val="single"/>
        </w:rPr>
        <w:t xml:space="preserve"> </w:t>
      </w:r>
      <w:r>
        <w:rPr>
          <w:rFonts w:ascii="仿宋" w:hAnsi="仿宋" w:eastAsia="仿宋" w:cs="仿宋"/>
          <w:spacing w:val="-17"/>
          <w:sz w:val="28"/>
          <w:szCs w:val="28"/>
          <w:u w:val="single"/>
        </w:rPr>
        <w:t>单</w:t>
      </w:r>
      <w:r>
        <w:rPr>
          <w:rFonts w:ascii="仿宋" w:hAnsi="仿宋" w:eastAsia="仿宋" w:cs="仿宋"/>
          <w:spacing w:val="-50"/>
          <w:sz w:val="28"/>
          <w:szCs w:val="28"/>
          <w:u w:val="single"/>
        </w:rPr>
        <w:t xml:space="preserve"> </w:t>
      </w:r>
      <w:r>
        <w:rPr>
          <w:rFonts w:ascii="仿宋" w:hAnsi="仿宋" w:eastAsia="仿宋" w:cs="仿宋"/>
          <w:spacing w:val="-17"/>
          <w:sz w:val="28"/>
          <w:szCs w:val="28"/>
          <w:u w:val="single"/>
        </w:rPr>
        <w:t>元 5 楼 91</w:t>
      </w:r>
      <w:r>
        <w:rPr>
          <w:rFonts w:ascii="仿宋" w:hAnsi="仿宋" w:eastAsia="仿宋" w:cs="仿宋"/>
          <w:spacing w:val="19"/>
          <w:sz w:val="28"/>
          <w:szCs w:val="28"/>
          <w:u w:val="single"/>
        </w:rPr>
        <w:t xml:space="preserve"> </w:t>
      </w:r>
      <w:r>
        <w:rPr>
          <w:rFonts w:ascii="仿宋" w:hAnsi="仿宋" w:eastAsia="仿宋" w:cs="仿宋"/>
          <w:spacing w:val="-17"/>
          <w:sz w:val="28"/>
          <w:szCs w:val="28"/>
          <w:u w:val="single"/>
        </w:rPr>
        <w:t>号</w:t>
      </w:r>
    </w:p>
    <w:p w14:paraId="45474EEE">
      <w:pPr>
        <w:spacing w:before="208" w:line="224" w:lineRule="auto"/>
        <w:ind w:left="2"/>
        <w:rPr>
          <w:rFonts w:ascii="仿宋" w:hAnsi="仿宋" w:eastAsia="仿宋" w:cs="仿宋"/>
          <w:sz w:val="28"/>
          <w:szCs w:val="28"/>
        </w:rPr>
      </w:pPr>
      <w:r>
        <w:rPr>
          <w:rFonts w:ascii="仿宋" w:hAnsi="仿宋" w:eastAsia="仿宋" w:cs="仿宋"/>
          <w:spacing w:val="-3"/>
          <w:sz w:val="28"/>
          <w:szCs w:val="28"/>
        </w:rPr>
        <w:t>传</w:t>
      </w:r>
      <w:r>
        <w:rPr>
          <w:rFonts w:ascii="仿宋" w:hAnsi="仿宋" w:eastAsia="仿宋" w:cs="仿宋"/>
          <w:spacing w:val="7"/>
          <w:sz w:val="28"/>
          <w:szCs w:val="28"/>
        </w:rPr>
        <w:t xml:space="preserve">    </w:t>
      </w:r>
      <w:r>
        <w:rPr>
          <w:rFonts w:ascii="仿宋" w:hAnsi="仿宋" w:eastAsia="仿宋" w:cs="仿宋"/>
          <w:spacing w:val="-3"/>
          <w:sz w:val="28"/>
          <w:szCs w:val="28"/>
        </w:rPr>
        <w:t>真：</w:t>
      </w:r>
      <w:r>
        <w:rPr>
          <w:rFonts w:ascii="仿宋" w:hAnsi="仿宋" w:eastAsia="仿宋" w:cs="仿宋"/>
          <w:spacing w:val="-3"/>
          <w:sz w:val="28"/>
          <w:szCs w:val="28"/>
          <w:u w:val="single"/>
        </w:rPr>
        <w:t xml:space="preserve">  0412-2233905</w:t>
      </w:r>
      <w:r>
        <w:rPr>
          <w:rFonts w:ascii="仿宋" w:hAnsi="仿宋" w:eastAsia="仿宋" w:cs="仿宋"/>
          <w:sz w:val="28"/>
          <w:szCs w:val="28"/>
          <w:u w:val="single"/>
        </w:rPr>
        <w:t xml:space="preserve">                   </w:t>
      </w:r>
    </w:p>
    <w:p w14:paraId="57FBCBB9">
      <w:pPr>
        <w:spacing w:before="205" w:line="222" w:lineRule="auto"/>
        <w:ind w:left="29"/>
        <w:rPr>
          <w:rFonts w:ascii="仿宋" w:hAnsi="仿宋" w:eastAsia="仿宋" w:cs="仿宋"/>
          <w:sz w:val="28"/>
          <w:szCs w:val="28"/>
        </w:rPr>
      </w:pPr>
      <w:r>
        <w:drawing>
          <wp:anchor distT="0" distB="0" distL="0" distR="0" simplePos="0" relativeHeight="251666432" behindDoc="0" locked="0" layoutInCell="1" allowOverlap="1">
            <wp:simplePos x="0" y="0"/>
            <wp:positionH relativeFrom="column">
              <wp:posOffset>5286375</wp:posOffset>
            </wp:positionH>
            <wp:positionV relativeFrom="paragraph">
              <wp:posOffset>213995</wp:posOffset>
            </wp:positionV>
            <wp:extent cx="762635" cy="793750"/>
            <wp:effectExtent l="0" t="0" r="14605" b="1397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9" cstate="print"/>
                    <a:stretch>
                      <a:fillRect/>
                    </a:stretch>
                  </pic:blipFill>
                  <pic:spPr>
                    <a:xfrm>
                      <a:off x="0" y="0"/>
                      <a:ext cx="762781" cy="793674"/>
                    </a:xfrm>
                    <a:prstGeom prst="rect">
                      <a:avLst/>
                    </a:prstGeom>
                  </pic:spPr>
                </pic:pic>
              </a:graphicData>
            </a:graphic>
          </wp:anchor>
        </w:drawing>
      </w:r>
      <w:r>
        <w:rPr>
          <w:rFonts w:ascii="仿宋" w:hAnsi="仿宋" w:eastAsia="仿宋" w:cs="仿宋"/>
          <w:spacing w:val="-4"/>
          <w:sz w:val="28"/>
          <w:szCs w:val="28"/>
        </w:rPr>
        <w:t>电    话：</w:t>
      </w:r>
      <w:r>
        <w:rPr>
          <w:rFonts w:ascii="仿宋" w:hAnsi="仿宋" w:eastAsia="仿宋" w:cs="仿宋"/>
          <w:spacing w:val="16"/>
          <w:sz w:val="28"/>
          <w:szCs w:val="28"/>
          <w:u w:val="single"/>
        </w:rPr>
        <w:t xml:space="preserve">  </w:t>
      </w:r>
      <w:r>
        <w:rPr>
          <w:rFonts w:ascii="仿宋" w:hAnsi="仿宋" w:eastAsia="仿宋" w:cs="仿宋"/>
          <w:spacing w:val="-4"/>
          <w:sz w:val="28"/>
          <w:szCs w:val="28"/>
          <w:u w:val="single"/>
        </w:rPr>
        <w:t xml:space="preserve">15841233299         </w:t>
      </w:r>
      <w:r>
        <w:rPr>
          <w:rFonts w:ascii="仿宋" w:hAnsi="仿宋" w:eastAsia="仿宋" w:cs="仿宋"/>
          <w:spacing w:val="51"/>
          <w:sz w:val="28"/>
          <w:szCs w:val="28"/>
        </w:rPr>
        <w:t xml:space="preserve"> </w:t>
      </w:r>
      <w:r>
        <w:rPr>
          <w:rFonts w:ascii="仿宋" w:hAnsi="仿宋" w:eastAsia="仿宋" w:cs="仿宋"/>
          <w:spacing w:val="-4"/>
          <w:sz w:val="28"/>
          <w:szCs w:val="28"/>
        </w:rPr>
        <w:t>电子邮件：</w:t>
      </w:r>
      <w:r>
        <w:rPr>
          <w:rFonts w:ascii="仿宋" w:hAnsi="仿宋" w:eastAsia="仿宋" w:cs="仿宋"/>
          <w:spacing w:val="-4"/>
          <w:sz w:val="28"/>
          <w:szCs w:val="28"/>
          <w:u w:val="single"/>
        </w:rPr>
        <w:t xml:space="preserve"> bxh33299@163.com       </w:t>
      </w:r>
    </w:p>
    <w:p w14:paraId="7A014405">
      <w:pPr>
        <w:spacing w:before="207" w:line="223" w:lineRule="auto"/>
        <w:ind w:left="7"/>
        <w:rPr>
          <w:rFonts w:ascii="仿宋" w:hAnsi="仿宋" w:eastAsia="仿宋" w:cs="仿宋"/>
          <w:sz w:val="28"/>
          <w:szCs w:val="28"/>
        </w:rPr>
      </w:pPr>
      <w:r>
        <w:drawing>
          <wp:anchor distT="0" distB="0" distL="0" distR="0" simplePos="0" relativeHeight="251665408" behindDoc="0" locked="0" layoutInCell="1" allowOverlap="1">
            <wp:simplePos x="0" y="0"/>
            <wp:positionH relativeFrom="column">
              <wp:posOffset>2541270</wp:posOffset>
            </wp:positionH>
            <wp:positionV relativeFrom="paragraph">
              <wp:posOffset>119380</wp:posOffset>
            </wp:positionV>
            <wp:extent cx="1473835" cy="1544320"/>
            <wp:effectExtent l="0" t="0" r="4445" b="1016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2" cstate="print"/>
                    <a:stretch>
                      <a:fillRect/>
                    </a:stretch>
                  </pic:blipFill>
                  <pic:spPr>
                    <a:xfrm>
                      <a:off x="0" y="0"/>
                      <a:ext cx="1473620" cy="1544481"/>
                    </a:xfrm>
                    <a:prstGeom prst="rect">
                      <a:avLst/>
                    </a:prstGeom>
                  </pic:spPr>
                </pic:pic>
              </a:graphicData>
            </a:graphic>
          </wp:anchor>
        </w:drawing>
      </w:r>
      <w:r>
        <w:rPr>
          <w:rFonts w:ascii="仿宋" w:hAnsi="仿宋" w:eastAsia="仿宋" w:cs="仿宋"/>
          <w:spacing w:val="-5"/>
          <w:sz w:val="28"/>
          <w:szCs w:val="28"/>
        </w:rPr>
        <w:t>法定代表人（非法人组织负责人）或其授权委托人</w:t>
      </w:r>
      <w:r>
        <w:rPr>
          <w:rFonts w:ascii="仿宋" w:hAnsi="仿宋" w:eastAsia="仿宋" w:cs="仿宋"/>
          <w:spacing w:val="71"/>
          <w:sz w:val="28"/>
          <w:szCs w:val="28"/>
        </w:rPr>
        <w:t xml:space="preserve"> </w:t>
      </w:r>
      <w:r>
        <w:rPr>
          <w:rFonts w:ascii="仿宋" w:hAnsi="仿宋" w:eastAsia="仿宋" w:cs="仿宋"/>
          <w:spacing w:val="-5"/>
          <w:sz w:val="28"/>
          <w:szCs w:val="28"/>
        </w:rPr>
        <w:t>(签字或盖章)：</w:t>
      </w:r>
      <w:r>
        <w:rPr>
          <w:rFonts w:ascii="仿宋" w:hAnsi="仿宋" w:eastAsia="仿宋" w:cs="仿宋"/>
          <w:spacing w:val="-5"/>
          <w:sz w:val="28"/>
          <w:szCs w:val="28"/>
          <w:u w:val="single"/>
        </w:rPr>
        <w:t xml:space="preserve">        </w:t>
      </w:r>
    </w:p>
    <w:p w14:paraId="6AE0262D">
      <w:pPr>
        <w:spacing w:before="206" w:line="222" w:lineRule="auto"/>
        <w:rPr>
          <w:rFonts w:ascii="仿宋" w:hAnsi="仿宋" w:eastAsia="仿宋" w:cs="仿宋"/>
          <w:sz w:val="28"/>
          <w:szCs w:val="28"/>
        </w:rPr>
      </w:pPr>
      <w:r>
        <w:rPr>
          <w:rFonts w:ascii="仿宋" w:hAnsi="仿宋" w:eastAsia="仿宋" w:cs="仿宋"/>
          <w:spacing w:val="-1"/>
          <w:sz w:val="28"/>
          <w:szCs w:val="28"/>
        </w:rPr>
        <w:t>供应商名称（加盖单位公章）:</w:t>
      </w:r>
      <w:r>
        <w:rPr>
          <w:rFonts w:ascii="仿宋" w:hAnsi="仿宋" w:eastAsia="仿宋" w:cs="仿宋"/>
          <w:spacing w:val="-1"/>
          <w:sz w:val="28"/>
          <w:szCs w:val="28"/>
          <w:u w:val="single"/>
        </w:rPr>
        <w:t xml:space="preserve">  鞍山市万达信息技术有限公司</w:t>
      </w:r>
      <w:r>
        <w:rPr>
          <w:rFonts w:ascii="仿宋" w:hAnsi="仿宋" w:eastAsia="仿宋" w:cs="仿宋"/>
          <w:spacing w:val="1"/>
          <w:sz w:val="28"/>
          <w:szCs w:val="28"/>
          <w:u w:val="single"/>
        </w:rPr>
        <w:t xml:space="preserve">       </w:t>
      </w:r>
    </w:p>
    <w:p w14:paraId="6791F8E8">
      <w:pPr>
        <w:spacing w:before="208" w:line="222" w:lineRule="auto"/>
        <w:rPr>
          <w:rFonts w:ascii="仿宋" w:hAnsi="仿宋" w:eastAsia="仿宋" w:cs="仿宋"/>
          <w:sz w:val="28"/>
          <w:szCs w:val="28"/>
        </w:rPr>
      </w:pPr>
      <w:r>
        <w:rPr>
          <w:rFonts w:ascii="仿宋" w:hAnsi="仿宋" w:eastAsia="仿宋" w:cs="仿宋"/>
          <w:spacing w:val="-1"/>
          <w:sz w:val="28"/>
          <w:szCs w:val="28"/>
        </w:rPr>
        <w:t>供应商开户银行（全称）:</w:t>
      </w:r>
      <w:r>
        <w:rPr>
          <w:rFonts w:ascii="仿宋" w:hAnsi="仿宋" w:eastAsia="仿宋" w:cs="仿宋"/>
          <w:spacing w:val="-1"/>
          <w:sz w:val="28"/>
          <w:szCs w:val="28"/>
          <w:u w:val="single"/>
        </w:rPr>
        <w:t xml:space="preserve">   交通银行五一路支行</w:t>
      </w:r>
      <w:r>
        <w:rPr>
          <w:rFonts w:ascii="仿宋" w:hAnsi="仿宋" w:eastAsia="仿宋" w:cs="仿宋"/>
          <w:sz w:val="28"/>
          <w:szCs w:val="28"/>
          <w:u w:val="single"/>
        </w:rPr>
        <w:t xml:space="preserve">           </w:t>
      </w:r>
    </w:p>
    <w:p w14:paraId="56DE4DCA">
      <w:pPr>
        <w:spacing w:before="210" w:line="344" w:lineRule="auto"/>
        <w:ind w:left="58" w:right="1708" w:hanging="58"/>
        <w:rPr>
          <w:rFonts w:ascii="仿宋" w:hAnsi="仿宋" w:eastAsia="仿宋" w:cs="仿宋"/>
          <w:sz w:val="28"/>
          <w:szCs w:val="28"/>
        </w:rPr>
      </w:pPr>
      <w:r>
        <w:rPr>
          <w:rFonts w:ascii="仿宋" w:hAnsi="仿宋" w:eastAsia="仿宋" w:cs="仿宋"/>
          <w:sz w:val="28"/>
          <w:szCs w:val="28"/>
        </w:rPr>
        <w:t>供应商银行账号:</w:t>
      </w:r>
      <w:r>
        <w:rPr>
          <w:rFonts w:ascii="仿宋" w:hAnsi="仿宋" w:eastAsia="仿宋" w:cs="仿宋"/>
          <w:sz w:val="28"/>
          <w:szCs w:val="28"/>
          <w:u w:val="single"/>
        </w:rPr>
        <w:t xml:space="preserve"> 2133116300180004</w:t>
      </w:r>
      <w:r>
        <w:rPr>
          <w:rFonts w:ascii="仿宋" w:hAnsi="仿宋" w:eastAsia="仿宋" w:cs="仿宋"/>
          <w:spacing w:val="-1"/>
          <w:sz w:val="28"/>
          <w:szCs w:val="28"/>
          <w:u w:val="single"/>
        </w:rPr>
        <w:t xml:space="preserve">76218                   </w:t>
      </w:r>
      <w:r>
        <w:rPr>
          <w:rFonts w:ascii="仿宋" w:hAnsi="仿宋" w:eastAsia="仿宋" w:cs="仿宋"/>
          <w:sz w:val="28"/>
          <w:szCs w:val="28"/>
        </w:rPr>
        <w:t xml:space="preserve"> </w:t>
      </w:r>
      <w:r>
        <w:rPr>
          <w:rFonts w:ascii="仿宋" w:hAnsi="仿宋" w:eastAsia="仿宋" w:cs="仿宋"/>
          <w:spacing w:val="-20"/>
          <w:sz w:val="28"/>
          <w:szCs w:val="28"/>
        </w:rPr>
        <w:t>日</w:t>
      </w:r>
      <w:r>
        <w:rPr>
          <w:rFonts w:ascii="仿宋" w:hAnsi="仿宋" w:eastAsia="仿宋" w:cs="仿宋"/>
          <w:spacing w:val="5"/>
          <w:sz w:val="28"/>
          <w:szCs w:val="28"/>
        </w:rPr>
        <w:t xml:space="preserve">    </w:t>
      </w:r>
      <w:r>
        <w:rPr>
          <w:rFonts w:ascii="仿宋" w:hAnsi="仿宋" w:eastAsia="仿宋" w:cs="仿宋"/>
          <w:spacing w:val="-20"/>
          <w:sz w:val="28"/>
          <w:szCs w:val="28"/>
        </w:rPr>
        <w:t>期:</w:t>
      </w:r>
      <w:r>
        <w:rPr>
          <w:rFonts w:ascii="仿宋" w:hAnsi="仿宋" w:eastAsia="仿宋" w:cs="仿宋"/>
          <w:spacing w:val="6"/>
          <w:sz w:val="28"/>
          <w:szCs w:val="28"/>
          <w:u w:val="single"/>
        </w:rPr>
        <w:t xml:space="preserve">   </w:t>
      </w:r>
      <w:r>
        <w:rPr>
          <w:rFonts w:ascii="仿宋" w:hAnsi="仿宋" w:eastAsia="仿宋" w:cs="仿宋"/>
          <w:spacing w:val="-20"/>
          <w:sz w:val="28"/>
          <w:szCs w:val="28"/>
          <w:u w:val="single"/>
        </w:rPr>
        <w:t>2024</w:t>
      </w:r>
      <w:r>
        <w:rPr>
          <w:rFonts w:ascii="仿宋" w:hAnsi="仿宋" w:eastAsia="仿宋" w:cs="仿宋"/>
          <w:spacing w:val="-48"/>
          <w:sz w:val="28"/>
          <w:szCs w:val="28"/>
          <w:u w:val="single"/>
        </w:rPr>
        <w:t xml:space="preserve"> </w:t>
      </w:r>
      <w:r>
        <w:rPr>
          <w:rFonts w:ascii="仿宋" w:hAnsi="仿宋" w:eastAsia="仿宋" w:cs="仿宋"/>
          <w:spacing w:val="-20"/>
          <w:sz w:val="28"/>
          <w:szCs w:val="28"/>
          <w:u w:val="single"/>
        </w:rPr>
        <w:t>年</w:t>
      </w:r>
      <w:r>
        <w:rPr>
          <w:rFonts w:ascii="仿宋" w:hAnsi="仿宋" w:eastAsia="仿宋" w:cs="仿宋"/>
          <w:spacing w:val="-60"/>
          <w:sz w:val="28"/>
          <w:szCs w:val="28"/>
          <w:u w:val="single"/>
        </w:rPr>
        <w:t xml:space="preserve"> </w:t>
      </w:r>
      <w:r>
        <w:rPr>
          <w:rFonts w:ascii="仿宋" w:hAnsi="仿宋" w:eastAsia="仿宋" w:cs="仿宋"/>
          <w:spacing w:val="-20"/>
          <w:sz w:val="28"/>
          <w:szCs w:val="28"/>
          <w:u w:val="single"/>
        </w:rPr>
        <w:t>9</w:t>
      </w:r>
      <w:r>
        <w:rPr>
          <w:rFonts w:ascii="仿宋" w:hAnsi="仿宋" w:eastAsia="仿宋" w:cs="仿宋"/>
          <w:spacing w:val="-37"/>
          <w:sz w:val="28"/>
          <w:szCs w:val="28"/>
          <w:u w:val="single"/>
        </w:rPr>
        <w:t xml:space="preserve"> </w:t>
      </w:r>
      <w:r>
        <w:rPr>
          <w:rFonts w:ascii="仿宋" w:hAnsi="仿宋" w:eastAsia="仿宋" w:cs="仿宋"/>
          <w:spacing w:val="-20"/>
          <w:sz w:val="28"/>
          <w:szCs w:val="28"/>
          <w:u w:val="single"/>
        </w:rPr>
        <w:t>月</w:t>
      </w:r>
      <w:r>
        <w:rPr>
          <w:rFonts w:ascii="仿宋" w:hAnsi="仿宋" w:eastAsia="仿宋" w:cs="仿宋"/>
          <w:spacing w:val="-43"/>
          <w:sz w:val="28"/>
          <w:szCs w:val="28"/>
          <w:u w:val="single"/>
        </w:rPr>
        <w:t xml:space="preserve"> </w:t>
      </w:r>
      <w:r>
        <w:rPr>
          <w:rFonts w:ascii="仿宋" w:hAnsi="仿宋" w:eastAsia="仿宋" w:cs="仿宋"/>
          <w:spacing w:val="-20"/>
          <w:sz w:val="28"/>
          <w:szCs w:val="28"/>
          <w:u w:val="single"/>
        </w:rPr>
        <w:t>12 日</w:t>
      </w:r>
      <w:r>
        <w:rPr>
          <w:rFonts w:ascii="仿宋" w:hAnsi="仿宋" w:eastAsia="仿宋" w:cs="仿宋"/>
          <w:sz w:val="28"/>
          <w:szCs w:val="28"/>
          <w:u w:val="single"/>
        </w:rPr>
        <w:t xml:space="preserve">                        </w:t>
      </w:r>
    </w:p>
    <w:p w14:paraId="26570C18">
      <w:pPr>
        <w:spacing w:line="344" w:lineRule="auto"/>
        <w:rPr>
          <w:rFonts w:ascii="仿宋" w:hAnsi="仿宋" w:eastAsia="仿宋" w:cs="仿宋"/>
          <w:sz w:val="28"/>
          <w:szCs w:val="28"/>
        </w:rPr>
        <w:sectPr>
          <w:footerReference r:id="rId7" w:type="default"/>
          <w:pgSz w:w="11906" w:h="16839"/>
          <w:pgMar w:top="1431" w:right="1577" w:bottom="1378" w:left="802" w:header="0" w:footer="1212" w:gutter="0"/>
          <w:cols w:space="720" w:num="1"/>
        </w:sectPr>
      </w:pPr>
    </w:p>
    <w:p w14:paraId="1A02C6AD">
      <w:pPr>
        <w:spacing w:before="100" w:line="228" w:lineRule="auto"/>
        <w:ind w:left="4181"/>
        <w:rPr>
          <w:rFonts w:ascii="仿宋" w:hAnsi="仿宋" w:eastAsia="仿宋" w:cs="仿宋"/>
          <w:sz w:val="31"/>
          <w:szCs w:val="31"/>
        </w:rPr>
      </w:pPr>
      <w:r>
        <w:drawing>
          <wp:anchor distT="0" distB="0" distL="0" distR="0" simplePos="0" relativeHeight="251670528" behindDoc="0" locked="0" layoutInCell="1" allowOverlap="1">
            <wp:simplePos x="0" y="0"/>
            <wp:positionH relativeFrom="column">
              <wp:posOffset>4673600</wp:posOffset>
            </wp:positionH>
            <wp:positionV relativeFrom="paragraph">
              <wp:posOffset>6591300</wp:posOffset>
            </wp:positionV>
            <wp:extent cx="1473835" cy="1544320"/>
            <wp:effectExtent l="0" t="0" r="4445" b="1016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1" cstate="print"/>
                    <a:stretch>
                      <a:fillRect/>
                    </a:stretch>
                  </pic:blipFill>
                  <pic:spPr>
                    <a:xfrm>
                      <a:off x="0" y="0"/>
                      <a:ext cx="1473620" cy="1544481"/>
                    </a:xfrm>
                    <a:prstGeom prst="rect">
                      <a:avLst/>
                    </a:prstGeom>
                  </pic:spPr>
                </pic:pic>
              </a:graphicData>
            </a:graphic>
          </wp:anchor>
        </w:drawing>
      </w:r>
      <w:r>
        <w:rPr>
          <w:rFonts w:ascii="仿宋" w:hAnsi="仿宋" w:eastAsia="仿宋" w:cs="仿宋"/>
          <w:b/>
          <w:bCs/>
          <w:spacing w:val="4"/>
          <w:sz w:val="31"/>
          <w:szCs w:val="31"/>
        </w:rPr>
        <w:t>技术规格偏离表</w:t>
      </w:r>
    </w:p>
    <w:p w14:paraId="4B08C9AC">
      <w:pPr>
        <w:spacing w:before="171"/>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4A87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9043" w:type="dxa"/>
            <w:gridSpan w:val="5"/>
          </w:tcPr>
          <w:p w14:paraId="4A6FA6D7">
            <w:pPr>
              <w:pStyle w:val="14"/>
              <w:spacing w:before="36" w:line="232" w:lineRule="auto"/>
              <w:ind w:left="130"/>
              <w:rPr>
                <w:kern w:val="0"/>
              </w:rPr>
            </w:pPr>
            <w:r>
              <w:rPr>
                <w:spacing w:val="3"/>
                <w:kern w:val="0"/>
              </w:rPr>
              <w:t>包号：001</w:t>
            </w:r>
          </w:p>
          <w:p w14:paraId="49A7AF5B">
            <w:pPr>
              <w:pStyle w:val="14"/>
              <w:spacing w:before="19" w:line="232" w:lineRule="auto"/>
              <w:ind w:left="144"/>
              <w:rPr>
                <w:kern w:val="0"/>
              </w:rPr>
            </w:pPr>
            <w:r>
              <w:rPr>
                <w:spacing w:val="-5"/>
                <w:kern w:val="0"/>
              </w:rPr>
              <w:t>品</w:t>
            </w:r>
            <w:r>
              <w:rPr>
                <w:spacing w:val="-48"/>
                <w:kern w:val="0"/>
              </w:rPr>
              <w:t xml:space="preserve"> </w:t>
            </w:r>
            <w:r>
              <w:rPr>
                <w:spacing w:val="-5"/>
                <w:kern w:val="0"/>
              </w:rPr>
              <w:t>目号：001</w:t>
            </w:r>
          </w:p>
          <w:p w14:paraId="277BB7F3">
            <w:pPr>
              <w:pStyle w:val="14"/>
              <w:spacing w:before="22" w:line="229" w:lineRule="auto"/>
              <w:ind w:left="123"/>
              <w:rPr>
                <w:kern w:val="0"/>
              </w:rPr>
            </w:pPr>
            <w:r>
              <w:rPr>
                <w:spacing w:val="7"/>
                <w:kern w:val="0"/>
              </w:rPr>
              <w:t>产品名称：服务器</w:t>
            </w:r>
          </w:p>
          <w:p w14:paraId="15CA0AF2">
            <w:pPr>
              <w:pStyle w:val="14"/>
              <w:spacing w:before="25" w:line="229" w:lineRule="auto"/>
              <w:ind w:left="121"/>
              <w:rPr>
                <w:kern w:val="0"/>
              </w:rPr>
            </w:pPr>
            <w:r>
              <w:rPr>
                <w:spacing w:val="4"/>
                <w:kern w:val="0"/>
              </w:rPr>
              <w:t>数量：1</w:t>
            </w:r>
            <w:r>
              <w:rPr>
                <w:spacing w:val="-13"/>
                <w:kern w:val="0"/>
              </w:rPr>
              <w:t xml:space="preserve"> </w:t>
            </w:r>
            <w:r>
              <w:rPr>
                <w:spacing w:val="4"/>
                <w:kern w:val="0"/>
              </w:rPr>
              <w:t>台</w:t>
            </w:r>
          </w:p>
          <w:p w14:paraId="2046CA84">
            <w:pPr>
              <w:pStyle w:val="14"/>
              <w:spacing w:before="22" w:line="231" w:lineRule="auto"/>
              <w:ind w:left="122"/>
              <w:rPr>
                <w:kern w:val="0"/>
              </w:rPr>
            </w:pPr>
            <w:r>
              <w:rPr>
                <w:spacing w:val="9"/>
                <w:kern w:val="0"/>
              </w:rPr>
              <w:t>是否为经过审批采购的进口产品：否</w:t>
            </w:r>
          </w:p>
          <w:p w14:paraId="0BF931EE">
            <w:pPr>
              <w:pStyle w:val="14"/>
              <w:spacing w:before="21" w:line="230" w:lineRule="auto"/>
              <w:ind w:left="122"/>
              <w:rPr>
                <w:kern w:val="0"/>
              </w:rPr>
            </w:pPr>
            <w:r>
              <w:rPr>
                <w:spacing w:val="9"/>
                <w:kern w:val="0"/>
              </w:rPr>
              <w:t>是否是政府强制采购节能产品：否</w:t>
            </w:r>
          </w:p>
          <w:p w14:paraId="54B5F00F">
            <w:pPr>
              <w:pStyle w:val="14"/>
              <w:spacing w:before="25" w:line="216" w:lineRule="auto"/>
              <w:ind w:left="122"/>
              <w:rPr>
                <w:kern w:val="0"/>
              </w:rPr>
            </w:pPr>
            <w:r>
              <w:rPr>
                <w:spacing w:val="9"/>
                <w:kern w:val="0"/>
              </w:rPr>
              <w:t>是否为核心产品：否</w:t>
            </w:r>
          </w:p>
        </w:tc>
      </w:tr>
      <w:tr w14:paraId="4542F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55" w:type="dxa"/>
          </w:tcPr>
          <w:p w14:paraId="63FA7A24">
            <w:pPr>
              <w:pStyle w:val="14"/>
              <w:spacing w:before="55" w:line="231" w:lineRule="auto"/>
              <w:ind w:left="654"/>
              <w:rPr>
                <w:kern w:val="0"/>
              </w:rPr>
            </w:pPr>
            <w:r>
              <w:rPr>
                <w:spacing w:val="7"/>
                <w:kern w:val="0"/>
              </w:rPr>
              <w:t>询价通知书要求</w:t>
            </w:r>
          </w:p>
          <w:p w14:paraId="3E8731E2">
            <w:pPr>
              <w:pStyle w:val="14"/>
              <w:spacing w:before="86"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4AA19A98">
            <w:pPr>
              <w:spacing w:line="252" w:lineRule="auto"/>
              <w:rPr>
                <w:rFonts w:ascii="Arial"/>
                <w:kern w:val="0"/>
                <w:sz w:val="20"/>
              </w:rPr>
            </w:pPr>
          </w:p>
          <w:p w14:paraId="3D7E871E">
            <w:pPr>
              <w:spacing w:line="253" w:lineRule="auto"/>
              <w:rPr>
                <w:rFonts w:ascii="Arial"/>
                <w:kern w:val="0"/>
                <w:sz w:val="20"/>
              </w:rPr>
            </w:pPr>
          </w:p>
          <w:p w14:paraId="084ECD56">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7113446A">
            <w:pPr>
              <w:spacing w:line="311" w:lineRule="auto"/>
              <w:rPr>
                <w:rFonts w:ascii="Arial"/>
                <w:kern w:val="0"/>
                <w:sz w:val="20"/>
              </w:rPr>
            </w:pPr>
          </w:p>
          <w:p w14:paraId="52F770F0">
            <w:pPr>
              <w:spacing w:line="311" w:lineRule="auto"/>
              <w:rPr>
                <w:rFonts w:ascii="Arial"/>
                <w:kern w:val="0"/>
                <w:sz w:val="20"/>
              </w:rPr>
            </w:pPr>
          </w:p>
          <w:p w14:paraId="784E251B">
            <w:pPr>
              <w:pStyle w:val="14"/>
              <w:spacing w:before="65" w:line="231" w:lineRule="auto"/>
              <w:ind w:left="136"/>
              <w:rPr>
                <w:kern w:val="0"/>
              </w:rPr>
            </w:pPr>
            <w:r>
              <w:rPr>
                <w:spacing w:val="5"/>
                <w:kern w:val="0"/>
              </w:rPr>
              <w:t>偏离程度</w:t>
            </w:r>
          </w:p>
        </w:tc>
        <w:tc>
          <w:tcPr>
            <w:tcW w:w="1055" w:type="dxa"/>
          </w:tcPr>
          <w:p w14:paraId="162A5763">
            <w:pPr>
              <w:spacing w:line="311" w:lineRule="auto"/>
              <w:rPr>
                <w:rFonts w:ascii="Arial"/>
                <w:kern w:val="0"/>
                <w:sz w:val="20"/>
              </w:rPr>
            </w:pPr>
          </w:p>
          <w:p w14:paraId="34781A28">
            <w:pPr>
              <w:spacing w:line="311" w:lineRule="auto"/>
              <w:rPr>
                <w:rFonts w:ascii="Arial"/>
                <w:kern w:val="0"/>
                <w:sz w:val="20"/>
              </w:rPr>
            </w:pPr>
          </w:p>
          <w:p w14:paraId="66247943">
            <w:pPr>
              <w:pStyle w:val="14"/>
              <w:spacing w:before="65" w:line="231" w:lineRule="auto"/>
              <w:ind w:left="130"/>
              <w:rPr>
                <w:kern w:val="0"/>
              </w:rPr>
            </w:pPr>
            <w:r>
              <w:rPr>
                <w:spacing w:val="5"/>
                <w:kern w:val="0"/>
              </w:rPr>
              <w:t>偏离说明</w:t>
            </w:r>
          </w:p>
        </w:tc>
        <w:tc>
          <w:tcPr>
            <w:tcW w:w="1422" w:type="dxa"/>
          </w:tcPr>
          <w:p w14:paraId="0EF18E8C">
            <w:pPr>
              <w:spacing w:line="311" w:lineRule="auto"/>
              <w:rPr>
                <w:rFonts w:ascii="Arial"/>
                <w:kern w:val="0"/>
                <w:sz w:val="20"/>
              </w:rPr>
            </w:pPr>
          </w:p>
          <w:p w14:paraId="446A78E0">
            <w:pPr>
              <w:spacing w:line="311" w:lineRule="auto"/>
              <w:rPr>
                <w:rFonts w:ascii="Arial"/>
                <w:kern w:val="0"/>
                <w:sz w:val="20"/>
              </w:rPr>
            </w:pPr>
          </w:p>
          <w:p w14:paraId="74060581">
            <w:pPr>
              <w:pStyle w:val="14"/>
              <w:spacing w:before="65" w:line="229" w:lineRule="auto"/>
              <w:ind w:left="309"/>
              <w:rPr>
                <w:kern w:val="0"/>
              </w:rPr>
            </w:pPr>
            <w:r>
              <w:rPr>
                <w:spacing w:val="6"/>
                <w:kern w:val="0"/>
              </w:rPr>
              <w:t>证明资料</w:t>
            </w:r>
          </w:p>
        </w:tc>
      </w:tr>
      <w:tr w14:paraId="7C4B7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8" w:hRule="atLeast"/>
        </w:trPr>
        <w:tc>
          <w:tcPr>
            <w:tcW w:w="2755" w:type="dxa"/>
          </w:tcPr>
          <w:p w14:paraId="7B05BCF2">
            <w:pPr>
              <w:pStyle w:val="14"/>
              <w:spacing w:before="57" w:line="229" w:lineRule="auto"/>
              <w:ind w:left="225"/>
              <w:rPr>
                <w:kern w:val="0"/>
              </w:rPr>
            </w:pPr>
            <w:r>
              <w:rPr>
                <w:spacing w:val="10"/>
                <w:kern w:val="0"/>
              </w:rPr>
              <w:t>★1、</w:t>
            </w:r>
            <w:r>
              <w:rPr>
                <w:kern w:val="0"/>
              </w:rPr>
              <w:t>CPU</w:t>
            </w:r>
            <w:r>
              <w:rPr>
                <w:spacing w:val="-30"/>
                <w:kern w:val="0"/>
              </w:rPr>
              <w:t xml:space="preserve"> </w:t>
            </w:r>
            <w:r>
              <w:rPr>
                <w:spacing w:val="10"/>
                <w:kern w:val="0"/>
              </w:rPr>
              <w:t>信息：</w:t>
            </w:r>
            <w:r>
              <w:rPr>
                <w:spacing w:val="-56"/>
                <w:kern w:val="0"/>
              </w:rPr>
              <w:t xml:space="preserve"> </w:t>
            </w:r>
            <w:r>
              <w:rPr>
                <w:spacing w:val="10"/>
                <w:kern w:val="0"/>
              </w:rPr>
              <w:t>单颗处理</w:t>
            </w:r>
          </w:p>
          <w:p w14:paraId="47006C96">
            <w:pPr>
              <w:pStyle w:val="14"/>
              <w:spacing w:before="69" w:line="288" w:lineRule="auto"/>
              <w:ind w:left="326" w:right="107" w:firstLine="3"/>
              <w:rPr>
                <w:kern w:val="0"/>
              </w:rPr>
            </w:pPr>
            <w:r>
              <w:rPr>
                <w:spacing w:val="3"/>
                <w:kern w:val="0"/>
              </w:rPr>
              <w:t>器核心数≥32</w:t>
            </w:r>
            <w:r>
              <w:rPr>
                <w:spacing w:val="-25"/>
                <w:kern w:val="0"/>
              </w:rPr>
              <w:t xml:space="preserve"> </w:t>
            </w:r>
            <w:r>
              <w:rPr>
                <w:spacing w:val="3"/>
                <w:kern w:val="0"/>
              </w:rPr>
              <w:t>核，主频≥</w:t>
            </w:r>
            <w:r>
              <w:rPr>
                <w:kern w:val="0"/>
              </w:rPr>
              <w:t xml:space="preserve"> </w:t>
            </w:r>
            <w:r>
              <w:rPr>
                <w:spacing w:val="1"/>
                <w:kern w:val="0"/>
              </w:rPr>
              <w:t>2.2</w:t>
            </w:r>
            <w:r>
              <w:rPr>
                <w:kern w:val="0"/>
              </w:rPr>
              <w:t>GHz</w:t>
            </w:r>
            <w:r>
              <w:rPr>
                <w:spacing w:val="1"/>
                <w:kern w:val="0"/>
              </w:rPr>
              <w:t>、线程数≥64,末级</w:t>
            </w:r>
            <w:r>
              <w:rPr>
                <w:kern w:val="0"/>
              </w:rPr>
              <w:t xml:space="preserve"> </w:t>
            </w:r>
            <w:r>
              <w:rPr>
                <w:spacing w:val="6"/>
                <w:kern w:val="0"/>
              </w:rPr>
              <w:t>缓存容量≥L3</w:t>
            </w:r>
            <w:r>
              <w:rPr>
                <w:spacing w:val="-27"/>
                <w:kern w:val="0"/>
              </w:rPr>
              <w:t xml:space="preserve"> </w:t>
            </w:r>
            <w:r>
              <w:rPr>
                <w:spacing w:val="6"/>
                <w:kern w:val="0"/>
              </w:rPr>
              <w:t>缓存</w:t>
            </w:r>
            <w:r>
              <w:rPr>
                <w:spacing w:val="-37"/>
                <w:kern w:val="0"/>
              </w:rPr>
              <w:t xml:space="preserve"> </w:t>
            </w:r>
            <w:r>
              <w:rPr>
                <w:spacing w:val="6"/>
                <w:kern w:val="0"/>
              </w:rPr>
              <w:t>64M，</w:t>
            </w:r>
            <w:r>
              <w:rPr>
                <w:kern w:val="0"/>
              </w:rPr>
              <w:t xml:space="preserve"> </w:t>
            </w:r>
            <w:r>
              <w:rPr>
                <w:spacing w:val="-3"/>
                <w:kern w:val="0"/>
              </w:rPr>
              <w:t>支</w:t>
            </w:r>
            <w:r>
              <w:rPr>
                <w:spacing w:val="-56"/>
                <w:kern w:val="0"/>
              </w:rPr>
              <w:t xml:space="preserve"> </w:t>
            </w:r>
            <w:r>
              <w:rPr>
                <w:spacing w:val="-3"/>
                <w:kern w:val="0"/>
              </w:rPr>
              <w:t>持</w:t>
            </w:r>
            <w:r>
              <w:rPr>
                <w:spacing w:val="-34"/>
                <w:kern w:val="0"/>
              </w:rPr>
              <w:t xml:space="preserve"> </w:t>
            </w:r>
            <w:r>
              <w:rPr>
                <w:spacing w:val="-3"/>
                <w:kern w:val="0"/>
              </w:rPr>
              <w:t>内</w:t>
            </w:r>
            <w:r>
              <w:rPr>
                <w:spacing w:val="-57"/>
                <w:kern w:val="0"/>
              </w:rPr>
              <w:t xml:space="preserve"> </w:t>
            </w:r>
            <w:r>
              <w:rPr>
                <w:spacing w:val="-3"/>
                <w:kern w:val="0"/>
              </w:rPr>
              <w:t>存</w:t>
            </w:r>
            <w:r>
              <w:rPr>
                <w:spacing w:val="-48"/>
                <w:kern w:val="0"/>
              </w:rPr>
              <w:t xml:space="preserve"> </w:t>
            </w:r>
            <w:r>
              <w:rPr>
                <w:spacing w:val="-3"/>
                <w:kern w:val="0"/>
              </w:rPr>
              <w:t>的</w:t>
            </w:r>
            <w:r>
              <w:rPr>
                <w:spacing w:val="-54"/>
                <w:kern w:val="0"/>
              </w:rPr>
              <w:t xml:space="preserve"> </w:t>
            </w:r>
            <w:r>
              <w:rPr>
                <w:spacing w:val="-3"/>
                <w:kern w:val="0"/>
              </w:rPr>
              <w:t>最</w:t>
            </w:r>
            <w:r>
              <w:rPr>
                <w:spacing w:val="-53"/>
                <w:kern w:val="0"/>
              </w:rPr>
              <w:t xml:space="preserve"> </w:t>
            </w:r>
            <w:r>
              <w:rPr>
                <w:spacing w:val="-3"/>
                <w:kern w:val="0"/>
              </w:rPr>
              <w:t>高速</w:t>
            </w:r>
            <w:r>
              <w:rPr>
                <w:spacing w:val="-54"/>
                <w:kern w:val="0"/>
              </w:rPr>
              <w:t xml:space="preserve"> </w:t>
            </w:r>
            <w:r>
              <w:rPr>
                <w:spacing w:val="-3"/>
                <w:kern w:val="0"/>
              </w:rPr>
              <w:t>率≥</w:t>
            </w:r>
            <w:r>
              <w:rPr>
                <w:kern w:val="0"/>
              </w:rPr>
              <w:t xml:space="preserve"> </w:t>
            </w:r>
            <w:r>
              <w:rPr>
                <w:spacing w:val="3"/>
                <w:kern w:val="0"/>
              </w:rPr>
              <w:t>3200</w:t>
            </w:r>
            <w:r>
              <w:rPr>
                <w:kern w:val="0"/>
              </w:rPr>
              <w:t>MHz</w:t>
            </w:r>
            <w:r>
              <w:rPr>
                <w:spacing w:val="3"/>
                <w:kern w:val="0"/>
              </w:rPr>
              <w:t>，通道数≥8</w:t>
            </w:r>
            <w:r>
              <w:rPr>
                <w:spacing w:val="-33"/>
                <w:kern w:val="0"/>
              </w:rPr>
              <w:t xml:space="preserve"> </w:t>
            </w:r>
            <w:r>
              <w:rPr>
                <w:spacing w:val="3"/>
                <w:kern w:val="0"/>
              </w:rPr>
              <w:t>个，</w:t>
            </w:r>
          </w:p>
          <w:p w14:paraId="7B8C85EE">
            <w:pPr>
              <w:pStyle w:val="14"/>
              <w:spacing w:before="34" w:line="230" w:lineRule="auto"/>
              <w:ind w:left="331"/>
              <w:rPr>
                <w:kern w:val="0"/>
              </w:rPr>
            </w:pPr>
            <w:r>
              <w:rPr>
                <w:spacing w:val="5"/>
                <w:kern w:val="0"/>
              </w:rPr>
              <w:t>位宽≥64</w:t>
            </w:r>
          </w:p>
          <w:p w14:paraId="776B7B3A">
            <w:pPr>
              <w:pStyle w:val="14"/>
              <w:spacing w:before="73" w:line="287" w:lineRule="auto"/>
              <w:ind w:left="119" w:right="106"/>
              <w:rPr>
                <w:kern w:val="0"/>
              </w:rPr>
            </w:pPr>
            <w:r>
              <w:rPr>
                <w:spacing w:val="5"/>
                <w:kern w:val="0"/>
              </w:rPr>
              <w:t>★2、主板支持的</w:t>
            </w:r>
            <w:r>
              <w:rPr>
                <w:kern w:val="0"/>
              </w:rPr>
              <w:t>CPU</w:t>
            </w:r>
            <w:r>
              <w:rPr>
                <w:spacing w:val="-33"/>
                <w:kern w:val="0"/>
              </w:rPr>
              <w:t xml:space="preserve"> </w:t>
            </w:r>
            <w:r>
              <w:rPr>
                <w:spacing w:val="5"/>
                <w:kern w:val="0"/>
              </w:rPr>
              <w:t>和内存</w:t>
            </w:r>
            <w:r>
              <w:rPr>
                <w:kern w:val="0"/>
              </w:rPr>
              <w:t xml:space="preserve"> </w:t>
            </w:r>
            <w:r>
              <w:rPr>
                <w:spacing w:val="6"/>
                <w:kern w:val="0"/>
              </w:rPr>
              <w:t>情况：支持国产</w:t>
            </w:r>
            <w:r>
              <w:rPr>
                <w:spacing w:val="-29"/>
                <w:kern w:val="0"/>
              </w:rPr>
              <w:t xml:space="preserve"> </w:t>
            </w:r>
            <w:r>
              <w:rPr>
                <w:spacing w:val="6"/>
                <w:kern w:val="0"/>
              </w:rPr>
              <w:t>X86</w:t>
            </w:r>
            <w:r>
              <w:rPr>
                <w:spacing w:val="-26"/>
                <w:kern w:val="0"/>
              </w:rPr>
              <w:t xml:space="preserve"> </w:t>
            </w:r>
            <w:r>
              <w:rPr>
                <w:spacing w:val="6"/>
                <w:kern w:val="0"/>
              </w:rPr>
              <w:t>架构，</w:t>
            </w:r>
            <w:r>
              <w:rPr>
                <w:kern w:val="0"/>
              </w:rPr>
              <w:t xml:space="preserve"> </w:t>
            </w:r>
            <w:r>
              <w:rPr>
                <w:spacing w:val="2"/>
                <w:kern w:val="0"/>
              </w:rPr>
              <w:t>最大支持≥32</w:t>
            </w:r>
            <w:r>
              <w:rPr>
                <w:spacing w:val="-30"/>
                <w:kern w:val="0"/>
              </w:rPr>
              <w:t xml:space="preserve"> </w:t>
            </w:r>
            <w:r>
              <w:rPr>
                <w:spacing w:val="2"/>
                <w:kern w:val="0"/>
              </w:rPr>
              <w:t>条</w:t>
            </w:r>
            <w:r>
              <w:rPr>
                <w:spacing w:val="-42"/>
                <w:kern w:val="0"/>
              </w:rPr>
              <w:t xml:space="preserve"> </w:t>
            </w:r>
            <w:r>
              <w:rPr>
                <w:kern w:val="0"/>
              </w:rPr>
              <w:t>DDR</w:t>
            </w:r>
            <w:r>
              <w:rPr>
                <w:spacing w:val="2"/>
                <w:kern w:val="0"/>
              </w:rPr>
              <w:t>4 内存</w:t>
            </w:r>
            <w:r>
              <w:rPr>
                <w:kern w:val="0"/>
              </w:rPr>
              <w:t xml:space="preserve"> </w:t>
            </w:r>
            <w:r>
              <w:rPr>
                <w:spacing w:val="1"/>
                <w:kern w:val="0"/>
              </w:rPr>
              <w:t>★3、主板内存槽数量：≥32</w:t>
            </w:r>
            <w:r>
              <w:rPr>
                <w:spacing w:val="9"/>
                <w:kern w:val="0"/>
              </w:rPr>
              <w:t xml:space="preserve"> </w:t>
            </w:r>
            <w:r>
              <w:rPr>
                <w:spacing w:val="-3"/>
                <w:kern w:val="0"/>
              </w:rPr>
              <w:t>★4、主板存储接</w:t>
            </w:r>
            <w:r>
              <w:rPr>
                <w:spacing w:val="-39"/>
                <w:kern w:val="0"/>
              </w:rPr>
              <w:t xml:space="preserve"> </w:t>
            </w:r>
            <w:r>
              <w:rPr>
                <w:spacing w:val="-3"/>
                <w:kern w:val="0"/>
              </w:rPr>
              <w:t>口：至少支</w:t>
            </w:r>
            <w:r>
              <w:rPr>
                <w:kern w:val="0"/>
              </w:rPr>
              <w:t xml:space="preserve"> </w:t>
            </w:r>
            <w:r>
              <w:rPr>
                <w:spacing w:val="6"/>
                <w:kern w:val="0"/>
              </w:rPr>
              <w:t>持</w:t>
            </w:r>
            <w:r>
              <w:rPr>
                <w:spacing w:val="-11"/>
                <w:kern w:val="0"/>
              </w:rPr>
              <w:t xml:space="preserve"> </w:t>
            </w:r>
            <w:r>
              <w:rPr>
                <w:kern w:val="0"/>
              </w:rPr>
              <w:t>SATA</w:t>
            </w:r>
            <w:r>
              <w:rPr>
                <w:spacing w:val="6"/>
                <w:kern w:val="0"/>
              </w:rPr>
              <w:t>/</w:t>
            </w:r>
            <w:r>
              <w:rPr>
                <w:kern w:val="0"/>
              </w:rPr>
              <w:t>SAS</w:t>
            </w:r>
            <w:r>
              <w:rPr>
                <w:spacing w:val="6"/>
                <w:kern w:val="0"/>
              </w:rPr>
              <w:t>/</w:t>
            </w:r>
            <w:r>
              <w:rPr>
                <w:kern w:val="0"/>
              </w:rPr>
              <w:t>SSD</w:t>
            </w:r>
            <w:r>
              <w:rPr>
                <w:spacing w:val="6"/>
                <w:kern w:val="0"/>
              </w:rPr>
              <w:t xml:space="preserve"> 等</w:t>
            </w:r>
            <w:r>
              <w:rPr>
                <w:spacing w:val="-56"/>
                <w:kern w:val="0"/>
              </w:rPr>
              <w:t xml:space="preserve"> </w:t>
            </w:r>
            <w:r>
              <w:rPr>
                <w:spacing w:val="6"/>
                <w:kern w:val="0"/>
              </w:rPr>
              <w:t>存储</w:t>
            </w:r>
            <w:r>
              <w:rPr>
                <w:spacing w:val="-59"/>
                <w:kern w:val="0"/>
              </w:rPr>
              <w:t xml:space="preserve"> </w:t>
            </w:r>
            <w:r>
              <w:rPr>
                <w:spacing w:val="6"/>
                <w:kern w:val="0"/>
              </w:rPr>
              <w:t>接</w:t>
            </w:r>
            <w:r>
              <w:rPr>
                <w:kern w:val="0"/>
              </w:rPr>
              <w:t xml:space="preserve"> 口</w:t>
            </w:r>
          </w:p>
          <w:p w14:paraId="2AEA0A23">
            <w:pPr>
              <w:pStyle w:val="14"/>
              <w:spacing w:before="55" w:line="287" w:lineRule="auto"/>
              <w:ind w:left="112" w:right="107" w:firstLine="7"/>
              <w:rPr>
                <w:kern w:val="0"/>
              </w:rPr>
            </w:pPr>
            <w:r>
              <w:rPr>
                <w:spacing w:val="9"/>
                <w:kern w:val="0"/>
              </w:rPr>
              <w:t>★5、</w:t>
            </w:r>
            <w:r>
              <w:rPr>
                <w:kern w:val="0"/>
              </w:rPr>
              <w:t>PCIE</w:t>
            </w:r>
            <w:r>
              <w:rPr>
                <w:spacing w:val="-27"/>
                <w:kern w:val="0"/>
              </w:rPr>
              <w:t xml:space="preserve"> </w:t>
            </w:r>
            <w:r>
              <w:rPr>
                <w:spacing w:val="9"/>
                <w:kern w:val="0"/>
              </w:rPr>
              <w:t>插槽接</w:t>
            </w:r>
            <w:r>
              <w:rPr>
                <w:spacing w:val="-41"/>
                <w:kern w:val="0"/>
              </w:rPr>
              <w:t xml:space="preserve"> </w:t>
            </w:r>
            <w:r>
              <w:rPr>
                <w:spacing w:val="9"/>
                <w:kern w:val="0"/>
              </w:rPr>
              <w:t>口：符合</w:t>
            </w:r>
            <w:r>
              <w:rPr>
                <w:kern w:val="0"/>
              </w:rPr>
              <w:t xml:space="preserve"> PCIE</w:t>
            </w:r>
            <w:r>
              <w:rPr>
                <w:spacing w:val="13"/>
                <w:kern w:val="0"/>
              </w:rPr>
              <w:t>3.0</w:t>
            </w:r>
            <w:r>
              <w:rPr>
                <w:spacing w:val="-17"/>
                <w:kern w:val="0"/>
              </w:rPr>
              <w:t xml:space="preserve"> </w:t>
            </w:r>
            <w:r>
              <w:rPr>
                <w:spacing w:val="13"/>
                <w:kern w:val="0"/>
              </w:rPr>
              <w:t>或以上的高速串行</w:t>
            </w:r>
            <w:r>
              <w:rPr>
                <w:kern w:val="0"/>
              </w:rPr>
              <w:t xml:space="preserve"> </w:t>
            </w:r>
            <w:r>
              <w:rPr>
                <w:spacing w:val="11"/>
                <w:kern w:val="0"/>
              </w:rPr>
              <w:t>计算机扩展总线标准，</w:t>
            </w:r>
            <w:r>
              <w:rPr>
                <w:kern w:val="0"/>
              </w:rPr>
              <w:t>PCIE</w:t>
            </w:r>
            <w:r>
              <w:rPr>
                <w:spacing w:val="3"/>
                <w:kern w:val="0"/>
              </w:rPr>
              <w:t xml:space="preserve"> </w:t>
            </w:r>
            <w:r>
              <w:rPr>
                <w:spacing w:val="10"/>
                <w:kern w:val="0"/>
              </w:rPr>
              <w:t>的接口速率与位宽保证向下</w:t>
            </w:r>
            <w:r>
              <w:rPr>
                <w:spacing w:val="9"/>
                <w:kern w:val="0"/>
              </w:rPr>
              <w:t xml:space="preserve"> </w:t>
            </w:r>
            <w:r>
              <w:rPr>
                <w:spacing w:val="6"/>
                <w:kern w:val="0"/>
              </w:rPr>
              <w:t>兼容</w:t>
            </w:r>
          </w:p>
          <w:p w14:paraId="34B4AB64">
            <w:pPr>
              <w:pStyle w:val="14"/>
              <w:spacing w:before="36" w:line="287" w:lineRule="auto"/>
              <w:ind w:left="120" w:right="107" w:hanging="1"/>
              <w:rPr>
                <w:kern w:val="0"/>
              </w:rPr>
            </w:pPr>
            <w:r>
              <w:rPr>
                <w:spacing w:val="9"/>
                <w:kern w:val="0"/>
              </w:rPr>
              <w:t>★6、主板</w:t>
            </w:r>
            <w:r>
              <w:rPr>
                <w:spacing w:val="-36"/>
                <w:kern w:val="0"/>
              </w:rPr>
              <w:t xml:space="preserve"> </w:t>
            </w:r>
            <w:r>
              <w:rPr>
                <w:kern w:val="0"/>
              </w:rPr>
              <w:t>PCIE</w:t>
            </w:r>
            <w:r>
              <w:rPr>
                <w:spacing w:val="-32"/>
                <w:kern w:val="0"/>
              </w:rPr>
              <w:t xml:space="preserve"> </w:t>
            </w:r>
            <w:r>
              <w:rPr>
                <w:spacing w:val="9"/>
                <w:kern w:val="0"/>
              </w:rPr>
              <w:t>插槽数量及</w:t>
            </w:r>
            <w:r>
              <w:rPr>
                <w:kern w:val="0"/>
              </w:rPr>
              <w:t xml:space="preserve"> </w:t>
            </w:r>
            <w:r>
              <w:rPr>
                <w:spacing w:val="-1"/>
                <w:kern w:val="0"/>
              </w:rPr>
              <w:t>规格：PCIE</w:t>
            </w:r>
            <w:r>
              <w:rPr>
                <w:spacing w:val="-31"/>
                <w:kern w:val="0"/>
              </w:rPr>
              <w:t xml:space="preserve"> </w:t>
            </w:r>
            <w:r>
              <w:rPr>
                <w:spacing w:val="-1"/>
                <w:kern w:val="0"/>
              </w:rPr>
              <w:t>数量≥10</w:t>
            </w:r>
            <w:r>
              <w:rPr>
                <w:spacing w:val="-34"/>
                <w:kern w:val="0"/>
              </w:rPr>
              <w:t xml:space="preserve"> </w:t>
            </w:r>
            <w:r>
              <w:rPr>
                <w:spacing w:val="-1"/>
                <w:kern w:val="0"/>
              </w:rPr>
              <w:t>个，高</w:t>
            </w:r>
            <w:r>
              <w:rPr>
                <w:kern w:val="0"/>
              </w:rPr>
              <w:t xml:space="preserve"> </w:t>
            </w:r>
            <w:r>
              <w:rPr>
                <w:spacing w:val="11"/>
                <w:kern w:val="0"/>
              </w:rPr>
              <w:t>度≥44.45</w:t>
            </w:r>
            <w:r>
              <w:rPr>
                <w:kern w:val="0"/>
              </w:rPr>
              <w:t>mm</w:t>
            </w:r>
            <w:r>
              <w:rPr>
                <w:spacing w:val="-23"/>
                <w:kern w:val="0"/>
              </w:rPr>
              <w:t xml:space="preserve"> </w:t>
            </w:r>
            <w:r>
              <w:rPr>
                <w:spacing w:val="11"/>
                <w:kern w:val="0"/>
              </w:rPr>
              <w:t>双路或以上服</w:t>
            </w:r>
            <w:r>
              <w:rPr>
                <w:kern w:val="0"/>
              </w:rPr>
              <w:t xml:space="preserve"> </w:t>
            </w:r>
            <w:r>
              <w:rPr>
                <w:spacing w:val="6"/>
                <w:kern w:val="0"/>
              </w:rPr>
              <w:t>务器</w:t>
            </w:r>
            <w:r>
              <w:rPr>
                <w:spacing w:val="-42"/>
                <w:kern w:val="0"/>
              </w:rPr>
              <w:t xml:space="preserve"> </w:t>
            </w:r>
            <w:r>
              <w:rPr>
                <w:kern w:val="0"/>
              </w:rPr>
              <w:t>PCIE</w:t>
            </w:r>
            <w:r>
              <w:rPr>
                <w:spacing w:val="-33"/>
                <w:kern w:val="0"/>
              </w:rPr>
              <w:t xml:space="preserve"> </w:t>
            </w:r>
            <w:r>
              <w:rPr>
                <w:spacing w:val="6"/>
                <w:kern w:val="0"/>
              </w:rPr>
              <w:t>插槽</w:t>
            </w:r>
          </w:p>
          <w:p w14:paraId="17D039B5">
            <w:pPr>
              <w:pStyle w:val="14"/>
              <w:spacing w:before="35" w:line="230" w:lineRule="auto"/>
              <w:ind w:left="120"/>
              <w:rPr>
                <w:kern w:val="0"/>
              </w:rPr>
            </w:pPr>
            <w:r>
              <w:rPr>
                <w:spacing w:val="-3"/>
                <w:kern w:val="0"/>
              </w:rPr>
              <w:t>7、特殊孔位及接</w:t>
            </w:r>
            <w:r>
              <w:rPr>
                <w:spacing w:val="-40"/>
                <w:kern w:val="0"/>
              </w:rPr>
              <w:t xml:space="preserve"> </w:t>
            </w:r>
            <w:r>
              <w:rPr>
                <w:spacing w:val="-3"/>
                <w:kern w:val="0"/>
              </w:rPr>
              <w:t>口：无要求</w:t>
            </w:r>
          </w:p>
          <w:p w14:paraId="5721C6E3">
            <w:pPr>
              <w:pStyle w:val="14"/>
              <w:spacing w:before="70" w:line="230" w:lineRule="auto"/>
              <w:ind w:left="116"/>
              <w:rPr>
                <w:kern w:val="0"/>
              </w:rPr>
            </w:pPr>
            <w:r>
              <w:rPr>
                <w:spacing w:val="4"/>
                <w:kern w:val="0"/>
              </w:rPr>
              <w:t>8、板载网络接</w:t>
            </w:r>
            <w:r>
              <w:rPr>
                <w:spacing w:val="-46"/>
                <w:kern w:val="0"/>
              </w:rPr>
              <w:t xml:space="preserve"> </w:t>
            </w:r>
            <w:r>
              <w:rPr>
                <w:spacing w:val="4"/>
                <w:kern w:val="0"/>
              </w:rPr>
              <w:t>口：无要求</w:t>
            </w:r>
          </w:p>
          <w:p w14:paraId="55E7A0F8">
            <w:pPr>
              <w:pStyle w:val="14"/>
              <w:spacing w:before="70" w:line="231" w:lineRule="auto"/>
              <w:ind w:left="116"/>
              <w:rPr>
                <w:kern w:val="0"/>
              </w:rPr>
            </w:pPr>
            <w:r>
              <w:rPr>
                <w:spacing w:val="-1"/>
                <w:kern w:val="0"/>
              </w:rPr>
              <w:t>9、主板</w:t>
            </w:r>
            <w:r>
              <w:rPr>
                <w:spacing w:val="-28"/>
                <w:kern w:val="0"/>
              </w:rPr>
              <w:t xml:space="preserve"> </w:t>
            </w:r>
            <w:r>
              <w:rPr>
                <w:spacing w:val="-1"/>
                <w:kern w:val="0"/>
              </w:rPr>
              <w:t>0CP</w:t>
            </w:r>
            <w:r>
              <w:rPr>
                <w:spacing w:val="-35"/>
                <w:kern w:val="0"/>
              </w:rPr>
              <w:t xml:space="preserve"> </w:t>
            </w:r>
            <w:r>
              <w:rPr>
                <w:spacing w:val="-1"/>
                <w:kern w:val="0"/>
              </w:rPr>
              <w:t>插槽数量：无要</w:t>
            </w:r>
          </w:p>
        </w:tc>
        <w:tc>
          <w:tcPr>
            <w:tcW w:w="2742" w:type="dxa"/>
          </w:tcPr>
          <w:p w14:paraId="4955780A">
            <w:pPr>
              <w:pStyle w:val="14"/>
              <w:spacing w:before="57" w:line="229" w:lineRule="auto"/>
              <w:ind w:left="220"/>
              <w:rPr>
                <w:kern w:val="0"/>
              </w:rPr>
            </w:pPr>
            <w:r>
              <w:rPr>
                <w:spacing w:val="9"/>
                <w:kern w:val="0"/>
              </w:rPr>
              <w:t>★1、</w:t>
            </w:r>
            <w:r>
              <w:rPr>
                <w:kern w:val="0"/>
              </w:rPr>
              <w:t>CPU</w:t>
            </w:r>
            <w:r>
              <w:rPr>
                <w:spacing w:val="-22"/>
                <w:kern w:val="0"/>
              </w:rPr>
              <w:t xml:space="preserve"> </w:t>
            </w:r>
            <w:r>
              <w:rPr>
                <w:spacing w:val="9"/>
                <w:kern w:val="0"/>
              </w:rPr>
              <w:t>信息：</w:t>
            </w:r>
            <w:r>
              <w:rPr>
                <w:spacing w:val="-59"/>
                <w:kern w:val="0"/>
              </w:rPr>
              <w:t xml:space="preserve"> </w:t>
            </w:r>
            <w:r>
              <w:rPr>
                <w:spacing w:val="9"/>
                <w:kern w:val="0"/>
              </w:rPr>
              <w:t>单颗处理</w:t>
            </w:r>
          </w:p>
          <w:p w14:paraId="73D3B461">
            <w:pPr>
              <w:pStyle w:val="14"/>
              <w:spacing w:before="68" w:line="289" w:lineRule="auto"/>
              <w:ind w:left="324" w:right="106" w:firstLine="3"/>
              <w:rPr>
                <w:kern w:val="0"/>
              </w:rPr>
            </w:pPr>
            <w:r>
              <w:rPr>
                <w:spacing w:val="-6"/>
                <w:kern w:val="0"/>
              </w:rPr>
              <w:t>器</w:t>
            </w:r>
            <w:r>
              <w:rPr>
                <w:spacing w:val="-47"/>
                <w:kern w:val="0"/>
              </w:rPr>
              <w:t xml:space="preserve"> </w:t>
            </w:r>
            <w:r>
              <w:rPr>
                <w:spacing w:val="-6"/>
                <w:kern w:val="0"/>
              </w:rPr>
              <w:t>核</w:t>
            </w:r>
            <w:r>
              <w:rPr>
                <w:spacing w:val="-39"/>
                <w:kern w:val="0"/>
              </w:rPr>
              <w:t xml:space="preserve"> </w:t>
            </w:r>
            <w:r>
              <w:rPr>
                <w:spacing w:val="-6"/>
                <w:kern w:val="0"/>
              </w:rPr>
              <w:t>心</w:t>
            </w:r>
            <w:r>
              <w:rPr>
                <w:spacing w:val="-46"/>
                <w:kern w:val="0"/>
              </w:rPr>
              <w:t xml:space="preserve"> </w:t>
            </w:r>
            <w:r>
              <w:rPr>
                <w:spacing w:val="-6"/>
                <w:kern w:val="0"/>
              </w:rPr>
              <w:t>数 32</w:t>
            </w:r>
            <w:r>
              <w:rPr>
                <w:spacing w:val="5"/>
                <w:kern w:val="0"/>
              </w:rPr>
              <w:t xml:space="preserve"> </w:t>
            </w:r>
            <w:r>
              <w:rPr>
                <w:spacing w:val="-6"/>
                <w:kern w:val="0"/>
              </w:rPr>
              <w:t>核</w:t>
            </w:r>
            <w:r>
              <w:rPr>
                <w:spacing w:val="-31"/>
                <w:kern w:val="0"/>
              </w:rPr>
              <w:t xml:space="preserve"> </w:t>
            </w:r>
            <w:r>
              <w:rPr>
                <w:spacing w:val="-6"/>
                <w:kern w:val="0"/>
              </w:rPr>
              <w:t>，</w:t>
            </w:r>
            <w:r>
              <w:rPr>
                <w:spacing w:val="-31"/>
                <w:kern w:val="0"/>
              </w:rPr>
              <w:t xml:space="preserve"> </w:t>
            </w:r>
            <w:r>
              <w:rPr>
                <w:spacing w:val="-6"/>
                <w:kern w:val="0"/>
              </w:rPr>
              <w:t>主</w:t>
            </w:r>
            <w:r>
              <w:rPr>
                <w:spacing w:val="-43"/>
                <w:kern w:val="0"/>
              </w:rPr>
              <w:t xml:space="preserve"> </w:t>
            </w:r>
            <w:r>
              <w:rPr>
                <w:spacing w:val="-6"/>
                <w:kern w:val="0"/>
              </w:rPr>
              <w:t>频</w:t>
            </w:r>
            <w:r>
              <w:rPr>
                <w:kern w:val="0"/>
              </w:rPr>
              <w:t xml:space="preserve"> </w:t>
            </w:r>
            <w:r>
              <w:rPr>
                <w:spacing w:val="8"/>
                <w:kern w:val="0"/>
              </w:rPr>
              <w:t>2.2</w:t>
            </w:r>
            <w:r>
              <w:rPr>
                <w:kern w:val="0"/>
              </w:rPr>
              <w:t>GHz</w:t>
            </w:r>
            <w:r>
              <w:rPr>
                <w:spacing w:val="8"/>
                <w:kern w:val="0"/>
              </w:rPr>
              <w:t>、线程数 64,末级</w:t>
            </w:r>
            <w:r>
              <w:rPr>
                <w:spacing w:val="1"/>
                <w:kern w:val="0"/>
              </w:rPr>
              <w:t xml:space="preserve"> 缓存容量</w:t>
            </w:r>
            <w:r>
              <w:rPr>
                <w:spacing w:val="-40"/>
                <w:kern w:val="0"/>
              </w:rPr>
              <w:t xml:space="preserve"> </w:t>
            </w:r>
            <w:r>
              <w:rPr>
                <w:spacing w:val="1"/>
                <w:kern w:val="0"/>
              </w:rPr>
              <w:t>L3</w:t>
            </w:r>
            <w:r>
              <w:rPr>
                <w:spacing w:val="-32"/>
                <w:kern w:val="0"/>
              </w:rPr>
              <w:t xml:space="preserve"> </w:t>
            </w:r>
            <w:r>
              <w:rPr>
                <w:spacing w:val="1"/>
                <w:kern w:val="0"/>
              </w:rPr>
              <w:t>缓存</w:t>
            </w:r>
            <w:r>
              <w:rPr>
                <w:spacing w:val="-36"/>
                <w:kern w:val="0"/>
              </w:rPr>
              <w:t xml:space="preserve"> </w:t>
            </w:r>
            <w:r>
              <w:rPr>
                <w:spacing w:val="1"/>
                <w:kern w:val="0"/>
              </w:rPr>
              <w:t>64M，支</w:t>
            </w:r>
            <w:r>
              <w:rPr>
                <w:kern w:val="0"/>
              </w:rPr>
              <w:t xml:space="preserve"> </w:t>
            </w:r>
            <w:r>
              <w:rPr>
                <w:spacing w:val="-10"/>
                <w:kern w:val="0"/>
              </w:rPr>
              <w:t>持</w:t>
            </w:r>
            <w:r>
              <w:rPr>
                <w:spacing w:val="30"/>
                <w:kern w:val="0"/>
              </w:rPr>
              <w:t xml:space="preserve"> </w:t>
            </w:r>
            <w:r>
              <w:rPr>
                <w:spacing w:val="-10"/>
                <w:kern w:val="0"/>
              </w:rPr>
              <w:t>内</w:t>
            </w:r>
            <w:r>
              <w:rPr>
                <w:spacing w:val="10"/>
                <w:kern w:val="0"/>
              </w:rPr>
              <w:t xml:space="preserve"> </w:t>
            </w:r>
            <w:r>
              <w:rPr>
                <w:spacing w:val="-10"/>
                <w:kern w:val="0"/>
              </w:rPr>
              <w:t>存</w:t>
            </w:r>
            <w:r>
              <w:rPr>
                <w:spacing w:val="17"/>
                <w:kern w:val="0"/>
              </w:rPr>
              <w:t xml:space="preserve"> </w:t>
            </w:r>
            <w:r>
              <w:rPr>
                <w:spacing w:val="-10"/>
                <w:kern w:val="0"/>
              </w:rPr>
              <w:t>的</w:t>
            </w:r>
            <w:r>
              <w:rPr>
                <w:spacing w:val="13"/>
                <w:kern w:val="0"/>
              </w:rPr>
              <w:t xml:space="preserve"> </w:t>
            </w:r>
            <w:r>
              <w:rPr>
                <w:spacing w:val="-10"/>
                <w:kern w:val="0"/>
              </w:rPr>
              <w:t>最</w:t>
            </w:r>
            <w:r>
              <w:rPr>
                <w:spacing w:val="11"/>
                <w:kern w:val="0"/>
              </w:rPr>
              <w:t xml:space="preserve"> </w:t>
            </w:r>
            <w:r>
              <w:rPr>
                <w:spacing w:val="-10"/>
                <w:kern w:val="0"/>
              </w:rPr>
              <w:t>高 速</w:t>
            </w:r>
            <w:r>
              <w:rPr>
                <w:spacing w:val="14"/>
                <w:kern w:val="0"/>
              </w:rPr>
              <w:t xml:space="preserve"> </w:t>
            </w:r>
            <w:r>
              <w:rPr>
                <w:spacing w:val="-10"/>
                <w:kern w:val="0"/>
              </w:rPr>
              <w:t>率</w:t>
            </w:r>
            <w:r>
              <w:rPr>
                <w:kern w:val="0"/>
              </w:rPr>
              <w:t xml:space="preserve"> </w:t>
            </w:r>
            <w:r>
              <w:rPr>
                <w:spacing w:val="9"/>
                <w:kern w:val="0"/>
              </w:rPr>
              <w:t>3200</w:t>
            </w:r>
            <w:r>
              <w:rPr>
                <w:kern w:val="0"/>
              </w:rPr>
              <w:t>MHz</w:t>
            </w:r>
            <w:r>
              <w:rPr>
                <w:spacing w:val="9"/>
                <w:kern w:val="0"/>
              </w:rPr>
              <w:t>，通道数</w:t>
            </w:r>
            <w:r>
              <w:rPr>
                <w:spacing w:val="30"/>
                <w:kern w:val="0"/>
              </w:rPr>
              <w:t xml:space="preserve"> </w:t>
            </w:r>
            <w:r>
              <w:rPr>
                <w:spacing w:val="9"/>
                <w:kern w:val="0"/>
              </w:rPr>
              <w:t>8</w:t>
            </w:r>
            <w:r>
              <w:rPr>
                <w:spacing w:val="-24"/>
                <w:kern w:val="0"/>
              </w:rPr>
              <w:t xml:space="preserve"> </w:t>
            </w:r>
            <w:r>
              <w:rPr>
                <w:spacing w:val="9"/>
                <w:kern w:val="0"/>
              </w:rPr>
              <w:t>个，</w:t>
            </w:r>
            <w:r>
              <w:rPr>
                <w:kern w:val="0"/>
              </w:rPr>
              <w:t xml:space="preserve"> </w:t>
            </w:r>
            <w:r>
              <w:rPr>
                <w:spacing w:val="2"/>
                <w:kern w:val="0"/>
              </w:rPr>
              <w:t>位宽</w:t>
            </w:r>
            <w:r>
              <w:rPr>
                <w:spacing w:val="-36"/>
                <w:kern w:val="0"/>
              </w:rPr>
              <w:t xml:space="preserve"> </w:t>
            </w:r>
            <w:r>
              <w:rPr>
                <w:spacing w:val="2"/>
                <w:kern w:val="0"/>
              </w:rPr>
              <w:t>64</w:t>
            </w:r>
          </w:p>
          <w:p w14:paraId="08FA5434">
            <w:pPr>
              <w:pStyle w:val="14"/>
              <w:spacing w:before="35" w:line="284" w:lineRule="auto"/>
              <w:ind w:left="109" w:right="106" w:firstLine="5"/>
              <w:rPr>
                <w:kern w:val="0"/>
              </w:rPr>
            </w:pPr>
            <w:r>
              <w:rPr>
                <w:spacing w:val="4"/>
                <w:kern w:val="0"/>
              </w:rPr>
              <w:t>★2、主板支持的</w:t>
            </w:r>
            <w:r>
              <w:rPr>
                <w:kern w:val="0"/>
              </w:rPr>
              <w:t>CPU</w:t>
            </w:r>
            <w:r>
              <w:rPr>
                <w:spacing w:val="-30"/>
                <w:kern w:val="0"/>
              </w:rPr>
              <w:t xml:space="preserve"> </w:t>
            </w:r>
            <w:r>
              <w:rPr>
                <w:spacing w:val="4"/>
                <w:kern w:val="0"/>
              </w:rPr>
              <w:t>和内存</w:t>
            </w:r>
            <w:r>
              <w:rPr>
                <w:kern w:val="0"/>
              </w:rPr>
              <w:t xml:space="preserve"> </w:t>
            </w:r>
            <w:r>
              <w:rPr>
                <w:spacing w:val="6"/>
                <w:kern w:val="0"/>
              </w:rPr>
              <w:t>情况：支持国产</w:t>
            </w:r>
            <w:r>
              <w:rPr>
                <w:spacing w:val="-31"/>
                <w:kern w:val="0"/>
              </w:rPr>
              <w:t xml:space="preserve"> </w:t>
            </w:r>
            <w:r>
              <w:rPr>
                <w:spacing w:val="6"/>
                <w:kern w:val="0"/>
              </w:rPr>
              <w:t>X86</w:t>
            </w:r>
            <w:r>
              <w:rPr>
                <w:spacing w:val="-27"/>
                <w:kern w:val="0"/>
              </w:rPr>
              <w:t xml:space="preserve"> </w:t>
            </w:r>
            <w:r>
              <w:rPr>
                <w:spacing w:val="6"/>
                <w:kern w:val="0"/>
              </w:rPr>
              <w:t>架构，</w:t>
            </w:r>
            <w:r>
              <w:rPr>
                <w:kern w:val="0"/>
              </w:rPr>
              <w:t xml:space="preserve"> CPU</w:t>
            </w:r>
            <w:r>
              <w:rPr>
                <w:spacing w:val="1"/>
                <w:kern w:val="0"/>
              </w:rPr>
              <w:t>:2*7380</w:t>
            </w:r>
            <w:r>
              <w:rPr>
                <w:spacing w:val="79"/>
                <w:kern w:val="0"/>
              </w:rPr>
              <w:t xml:space="preserve"> </w:t>
            </w:r>
            <w:r>
              <w:rPr>
                <w:spacing w:val="1"/>
                <w:kern w:val="0"/>
              </w:rPr>
              <w:t>、</w:t>
            </w:r>
            <w:r>
              <w:rPr>
                <w:spacing w:val="-37"/>
                <w:kern w:val="0"/>
              </w:rPr>
              <w:t xml:space="preserve"> </w:t>
            </w:r>
            <w:r>
              <w:rPr>
                <w:spacing w:val="1"/>
                <w:kern w:val="0"/>
              </w:rPr>
              <w:t>支</w:t>
            </w:r>
            <w:r>
              <w:rPr>
                <w:spacing w:val="-39"/>
                <w:kern w:val="0"/>
              </w:rPr>
              <w:t xml:space="preserve"> </w:t>
            </w:r>
            <w:r>
              <w:rPr>
                <w:spacing w:val="1"/>
                <w:kern w:val="0"/>
              </w:rPr>
              <w:t>持 32 条</w:t>
            </w:r>
          </w:p>
          <w:p w14:paraId="334AB95B">
            <w:pPr>
              <w:pStyle w:val="14"/>
              <w:spacing w:before="34" w:line="228" w:lineRule="auto"/>
              <w:ind w:left="106"/>
              <w:rPr>
                <w:kern w:val="0"/>
              </w:rPr>
            </w:pPr>
            <w:r>
              <w:rPr>
                <w:spacing w:val="-1"/>
                <w:kern w:val="0"/>
              </w:rPr>
              <w:t>DDR4</w:t>
            </w:r>
            <w:r>
              <w:rPr>
                <w:spacing w:val="-8"/>
                <w:kern w:val="0"/>
              </w:rPr>
              <w:t xml:space="preserve"> </w:t>
            </w:r>
            <w:r>
              <w:rPr>
                <w:spacing w:val="-1"/>
                <w:kern w:val="0"/>
              </w:rPr>
              <w:t>内存</w:t>
            </w:r>
          </w:p>
          <w:p w14:paraId="3BD4E40C">
            <w:pPr>
              <w:pStyle w:val="14"/>
              <w:spacing w:before="75" w:line="289" w:lineRule="auto"/>
              <w:ind w:left="107" w:right="108" w:firstLine="7"/>
              <w:rPr>
                <w:kern w:val="0"/>
              </w:rPr>
            </w:pPr>
            <w:r>
              <w:rPr>
                <w:spacing w:val="8"/>
                <w:kern w:val="0"/>
              </w:rPr>
              <w:t>★3、主板内存槽数量：32</w:t>
            </w:r>
            <w:r>
              <w:rPr>
                <w:kern w:val="0"/>
              </w:rPr>
              <w:t xml:space="preserve">  </w:t>
            </w:r>
            <w:r>
              <w:rPr>
                <w:spacing w:val="6"/>
                <w:kern w:val="0"/>
              </w:rPr>
              <w:t>★4</w:t>
            </w:r>
            <w:r>
              <w:rPr>
                <w:spacing w:val="-55"/>
                <w:kern w:val="0"/>
              </w:rPr>
              <w:t xml:space="preserve"> </w:t>
            </w:r>
            <w:r>
              <w:rPr>
                <w:spacing w:val="6"/>
                <w:kern w:val="0"/>
              </w:rPr>
              <w:t>、主板存储接</w:t>
            </w:r>
            <w:r>
              <w:rPr>
                <w:spacing w:val="-39"/>
                <w:kern w:val="0"/>
              </w:rPr>
              <w:t xml:space="preserve"> </w:t>
            </w:r>
            <w:r>
              <w:rPr>
                <w:spacing w:val="6"/>
                <w:kern w:val="0"/>
              </w:rPr>
              <w:t>口</w:t>
            </w:r>
            <w:r>
              <w:rPr>
                <w:spacing w:val="-59"/>
                <w:kern w:val="0"/>
              </w:rPr>
              <w:t xml:space="preserve"> </w:t>
            </w:r>
            <w:r>
              <w:rPr>
                <w:spacing w:val="6"/>
                <w:kern w:val="0"/>
              </w:rPr>
              <w:t>：支持</w:t>
            </w:r>
            <w:r>
              <w:rPr>
                <w:kern w:val="0"/>
              </w:rPr>
              <w:t xml:space="preserve"> SATA</w:t>
            </w:r>
            <w:r>
              <w:rPr>
                <w:spacing w:val="3"/>
                <w:kern w:val="0"/>
              </w:rPr>
              <w:t>/</w:t>
            </w:r>
            <w:r>
              <w:rPr>
                <w:kern w:val="0"/>
              </w:rPr>
              <w:t>SAS</w:t>
            </w:r>
            <w:r>
              <w:rPr>
                <w:spacing w:val="3"/>
                <w:kern w:val="0"/>
              </w:rPr>
              <w:t>/</w:t>
            </w:r>
            <w:r>
              <w:rPr>
                <w:kern w:val="0"/>
              </w:rPr>
              <w:t>SSD</w:t>
            </w:r>
            <w:r>
              <w:rPr>
                <w:spacing w:val="-24"/>
                <w:kern w:val="0"/>
              </w:rPr>
              <w:t xml:space="preserve"> </w:t>
            </w:r>
            <w:r>
              <w:rPr>
                <w:spacing w:val="3"/>
                <w:kern w:val="0"/>
              </w:rPr>
              <w:t>3</w:t>
            </w:r>
            <w:r>
              <w:rPr>
                <w:spacing w:val="-32"/>
                <w:kern w:val="0"/>
              </w:rPr>
              <w:t xml:space="preserve"> </w:t>
            </w:r>
            <w:r>
              <w:rPr>
                <w:spacing w:val="3"/>
                <w:kern w:val="0"/>
              </w:rPr>
              <w:t>个存储接</w:t>
            </w:r>
            <w:r>
              <w:rPr>
                <w:spacing w:val="-49"/>
                <w:kern w:val="0"/>
              </w:rPr>
              <w:t xml:space="preserve"> </w:t>
            </w:r>
            <w:r>
              <w:rPr>
                <w:spacing w:val="3"/>
                <w:kern w:val="0"/>
              </w:rPr>
              <w:t>口</w:t>
            </w:r>
            <w:r>
              <w:rPr>
                <w:kern w:val="0"/>
              </w:rPr>
              <w:t xml:space="preserve"> </w:t>
            </w:r>
            <w:r>
              <w:rPr>
                <w:spacing w:val="9"/>
                <w:kern w:val="0"/>
              </w:rPr>
              <w:t>★5、</w:t>
            </w:r>
            <w:r>
              <w:rPr>
                <w:kern w:val="0"/>
              </w:rPr>
              <w:t>PCIE</w:t>
            </w:r>
            <w:r>
              <w:rPr>
                <w:spacing w:val="-29"/>
                <w:kern w:val="0"/>
              </w:rPr>
              <w:t xml:space="preserve"> </w:t>
            </w:r>
            <w:r>
              <w:rPr>
                <w:spacing w:val="9"/>
                <w:kern w:val="0"/>
              </w:rPr>
              <w:t>插槽接</w:t>
            </w:r>
            <w:r>
              <w:rPr>
                <w:spacing w:val="-42"/>
                <w:kern w:val="0"/>
              </w:rPr>
              <w:t xml:space="preserve"> </w:t>
            </w:r>
            <w:r>
              <w:rPr>
                <w:spacing w:val="9"/>
                <w:kern w:val="0"/>
              </w:rPr>
              <w:t>口：符合</w:t>
            </w:r>
            <w:r>
              <w:rPr>
                <w:kern w:val="0"/>
              </w:rPr>
              <w:t xml:space="preserve"> PCIE</w:t>
            </w:r>
            <w:r>
              <w:rPr>
                <w:spacing w:val="10"/>
                <w:kern w:val="0"/>
              </w:rPr>
              <w:t>3.0 高速串行计算机扩</w:t>
            </w:r>
            <w:r>
              <w:rPr>
                <w:kern w:val="0"/>
              </w:rPr>
              <w:t xml:space="preserve"> </w:t>
            </w:r>
            <w:r>
              <w:rPr>
                <w:spacing w:val="4"/>
                <w:kern w:val="0"/>
              </w:rPr>
              <w:t>展总线标准，</w:t>
            </w:r>
            <w:r>
              <w:rPr>
                <w:kern w:val="0"/>
              </w:rPr>
              <w:t>PCIE</w:t>
            </w:r>
            <w:r>
              <w:rPr>
                <w:spacing w:val="-21"/>
                <w:kern w:val="0"/>
              </w:rPr>
              <w:t xml:space="preserve"> </w:t>
            </w:r>
            <w:r>
              <w:rPr>
                <w:spacing w:val="4"/>
                <w:kern w:val="0"/>
              </w:rPr>
              <w:t>的接口速</w:t>
            </w:r>
            <w:r>
              <w:rPr>
                <w:kern w:val="0"/>
              </w:rPr>
              <w:t xml:space="preserve"> </w:t>
            </w:r>
            <w:r>
              <w:rPr>
                <w:spacing w:val="9"/>
                <w:kern w:val="0"/>
              </w:rPr>
              <w:t>率与位宽保证向下兼容</w:t>
            </w:r>
          </w:p>
          <w:p w14:paraId="17D1C633">
            <w:pPr>
              <w:pStyle w:val="14"/>
              <w:spacing w:before="38" w:line="284" w:lineRule="auto"/>
              <w:ind w:left="116" w:right="106" w:hanging="1"/>
              <w:rPr>
                <w:kern w:val="0"/>
              </w:rPr>
            </w:pPr>
            <w:r>
              <w:rPr>
                <w:spacing w:val="8"/>
                <w:kern w:val="0"/>
              </w:rPr>
              <w:t>★6、主板</w:t>
            </w:r>
            <w:r>
              <w:rPr>
                <w:spacing w:val="-33"/>
                <w:kern w:val="0"/>
              </w:rPr>
              <w:t xml:space="preserve"> </w:t>
            </w:r>
            <w:r>
              <w:rPr>
                <w:kern w:val="0"/>
              </w:rPr>
              <w:t>PCIE</w:t>
            </w:r>
            <w:r>
              <w:rPr>
                <w:spacing w:val="-33"/>
                <w:kern w:val="0"/>
              </w:rPr>
              <w:t xml:space="preserve"> </w:t>
            </w:r>
            <w:r>
              <w:rPr>
                <w:spacing w:val="8"/>
                <w:kern w:val="0"/>
              </w:rPr>
              <w:t>插槽数量及</w:t>
            </w:r>
            <w:r>
              <w:rPr>
                <w:kern w:val="0"/>
              </w:rPr>
              <w:t xml:space="preserve"> </w:t>
            </w:r>
            <w:r>
              <w:rPr>
                <w:spacing w:val="8"/>
                <w:kern w:val="0"/>
              </w:rPr>
              <w:t>规格：</w:t>
            </w:r>
            <w:r>
              <w:rPr>
                <w:kern w:val="0"/>
              </w:rPr>
              <w:t>PCIE</w:t>
            </w:r>
            <w:r>
              <w:rPr>
                <w:spacing w:val="-28"/>
                <w:kern w:val="0"/>
              </w:rPr>
              <w:t xml:space="preserve"> </w:t>
            </w:r>
            <w:r>
              <w:rPr>
                <w:spacing w:val="8"/>
                <w:kern w:val="0"/>
              </w:rPr>
              <w:t>数量</w:t>
            </w:r>
            <w:r>
              <w:rPr>
                <w:spacing w:val="-15"/>
                <w:kern w:val="0"/>
              </w:rPr>
              <w:t xml:space="preserve"> </w:t>
            </w:r>
            <w:r>
              <w:rPr>
                <w:spacing w:val="8"/>
                <w:kern w:val="0"/>
              </w:rPr>
              <w:t>10</w:t>
            </w:r>
            <w:r>
              <w:rPr>
                <w:spacing w:val="-27"/>
                <w:kern w:val="0"/>
              </w:rPr>
              <w:t xml:space="preserve"> </w:t>
            </w:r>
            <w:r>
              <w:rPr>
                <w:spacing w:val="8"/>
                <w:kern w:val="0"/>
              </w:rPr>
              <w:t>个，高</w:t>
            </w:r>
            <w:r>
              <w:rPr>
                <w:kern w:val="0"/>
              </w:rPr>
              <w:t xml:space="preserve"> </w:t>
            </w:r>
            <w:r>
              <w:rPr>
                <w:spacing w:val="3"/>
                <w:kern w:val="0"/>
              </w:rPr>
              <w:t>度</w:t>
            </w:r>
            <w:r>
              <w:rPr>
                <w:spacing w:val="-34"/>
                <w:kern w:val="0"/>
              </w:rPr>
              <w:t xml:space="preserve"> </w:t>
            </w:r>
            <w:r>
              <w:rPr>
                <w:spacing w:val="3"/>
                <w:kern w:val="0"/>
              </w:rPr>
              <w:t>44.45</w:t>
            </w:r>
            <w:r>
              <w:rPr>
                <w:kern w:val="0"/>
              </w:rPr>
              <w:t>mm</w:t>
            </w:r>
            <w:r>
              <w:rPr>
                <w:spacing w:val="-36"/>
                <w:kern w:val="0"/>
              </w:rPr>
              <w:t xml:space="preserve"> </w:t>
            </w:r>
            <w:r>
              <w:rPr>
                <w:spacing w:val="3"/>
                <w:kern w:val="0"/>
              </w:rPr>
              <w:t>双路</w:t>
            </w:r>
          </w:p>
          <w:p w14:paraId="1D42F8F4">
            <w:pPr>
              <w:pStyle w:val="14"/>
              <w:spacing w:before="34" w:line="263" w:lineRule="auto"/>
              <w:ind w:left="123" w:right="108" w:firstLine="3"/>
              <w:rPr>
                <w:kern w:val="0"/>
              </w:rPr>
            </w:pPr>
            <w:r>
              <w:rPr>
                <w:spacing w:val="3"/>
                <w:kern w:val="0"/>
              </w:rPr>
              <w:t>10、特殊孔位及接</w:t>
            </w:r>
            <w:r>
              <w:rPr>
                <w:spacing w:val="-38"/>
                <w:kern w:val="0"/>
              </w:rPr>
              <w:t xml:space="preserve"> </w:t>
            </w:r>
            <w:r>
              <w:rPr>
                <w:spacing w:val="3"/>
                <w:kern w:val="0"/>
              </w:rPr>
              <w:t>口：无要</w:t>
            </w:r>
            <w:r>
              <w:rPr>
                <w:kern w:val="0"/>
              </w:rPr>
              <w:t xml:space="preserve"> 求</w:t>
            </w:r>
          </w:p>
          <w:p w14:paraId="658FE51E">
            <w:pPr>
              <w:pStyle w:val="14"/>
              <w:spacing w:before="69" w:line="230" w:lineRule="auto"/>
              <w:ind w:left="126"/>
              <w:rPr>
                <w:kern w:val="0"/>
              </w:rPr>
            </w:pPr>
            <w:r>
              <w:rPr>
                <w:spacing w:val="3"/>
                <w:kern w:val="0"/>
              </w:rPr>
              <w:t>11、板载网络接</w:t>
            </w:r>
            <w:r>
              <w:rPr>
                <w:spacing w:val="-46"/>
                <w:kern w:val="0"/>
              </w:rPr>
              <w:t xml:space="preserve"> </w:t>
            </w:r>
            <w:r>
              <w:rPr>
                <w:spacing w:val="3"/>
                <w:kern w:val="0"/>
              </w:rPr>
              <w:t>口：无要求</w:t>
            </w:r>
          </w:p>
          <w:p w14:paraId="520D3506">
            <w:pPr>
              <w:pStyle w:val="14"/>
              <w:spacing w:before="70" w:line="263" w:lineRule="auto"/>
              <w:ind w:left="121" w:right="108" w:firstLine="4"/>
              <w:rPr>
                <w:kern w:val="0"/>
              </w:rPr>
            </w:pPr>
            <w:r>
              <w:rPr>
                <w:spacing w:val="6"/>
                <w:kern w:val="0"/>
              </w:rPr>
              <w:t>12、主板</w:t>
            </w:r>
            <w:r>
              <w:rPr>
                <w:spacing w:val="-36"/>
                <w:kern w:val="0"/>
              </w:rPr>
              <w:t xml:space="preserve"> </w:t>
            </w:r>
            <w:r>
              <w:rPr>
                <w:spacing w:val="6"/>
                <w:kern w:val="0"/>
              </w:rPr>
              <w:t>0</w:t>
            </w:r>
            <w:r>
              <w:rPr>
                <w:kern w:val="0"/>
              </w:rPr>
              <w:t>CP</w:t>
            </w:r>
            <w:r>
              <w:rPr>
                <w:spacing w:val="-35"/>
                <w:kern w:val="0"/>
              </w:rPr>
              <w:t xml:space="preserve"> </w:t>
            </w:r>
            <w:r>
              <w:rPr>
                <w:spacing w:val="6"/>
                <w:kern w:val="0"/>
              </w:rPr>
              <w:t>插槽数量：无</w:t>
            </w:r>
            <w:r>
              <w:rPr>
                <w:kern w:val="0"/>
              </w:rPr>
              <w:t xml:space="preserve"> </w:t>
            </w:r>
            <w:r>
              <w:rPr>
                <w:spacing w:val="-1"/>
                <w:kern w:val="0"/>
              </w:rPr>
              <w:t>要求</w:t>
            </w:r>
          </w:p>
        </w:tc>
        <w:tc>
          <w:tcPr>
            <w:tcW w:w="1069" w:type="dxa"/>
          </w:tcPr>
          <w:p w14:paraId="2522DF6E">
            <w:pPr>
              <w:spacing w:line="246" w:lineRule="auto"/>
              <w:rPr>
                <w:rFonts w:ascii="Arial"/>
                <w:kern w:val="0"/>
                <w:sz w:val="20"/>
              </w:rPr>
            </w:pPr>
          </w:p>
          <w:p w14:paraId="2CC3D550">
            <w:pPr>
              <w:spacing w:line="247" w:lineRule="auto"/>
              <w:rPr>
                <w:rFonts w:ascii="Arial"/>
                <w:kern w:val="0"/>
                <w:sz w:val="20"/>
              </w:rPr>
            </w:pPr>
          </w:p>
          <w:p w14:paraId="55987D8A">
            <w:pPr>
              <w:spacing w:line="247" w:lineRule="auto"/>
              <w:rPr>
                <w:rFonts w:ascii="Arial"/>
                <w:kern w:val="0"/>
                <w:sz w:val="20"/>
              </w:rPr>
            </w:pPr>
          </w:p>
          <w:p w14:paraId="7D85345E">
            <w:pPr>
              <w:spacing w:line="247" w:lineRule="auto"/>
              <w:rPr>
                <w:rFonts w:ascii="Arial"/>
                <w:kern w:val="0"/>
                <w:sz w:val="20"/>
              </w:rPr>
            </w:pPr>
          </w:p>
          <w:p w14:paraId="5F26BC40">
            <w:pPr>
              <w:spacing w:line="247" w:lineRule="auto"/>
              <w:rPr>
                <w:rFonts w:ascii="Arial"/>
                <w:kern w:val="0"/>
                <w:sz w:val="20"/>
              </w:rPr>
            </w:pPr>
          </w:p>
          <w:p w14:paraId="5998F566">
            <w:pPr>
              <w:spacing w:line="247" w:lineRule="auto"/>
              <w:rPr>
                <w:rFonts w:ascii="Arial"/>
                <w:kern w:val="0"/>
                <w:sz w:val="20"/>
              </w:rPr>
            </w:pPr>
          </w:p>
          <w:p w14:paraId="14E7C9E7">
            <w:pPr>
              <w:spacing w:line="247" w:lineRule="auto"/>
              <w:rPr>
                <w:rFonts w:ascii="Arial"/>
                <w:kern w:val="0"/>
                <w:sz w:val="20"/>
              </w:rPr>
            </w:pPr>
          </w:p>
          <w:p w14:paraId="122A3EDE">
            <w:pPr>
              <w:spacing w:line="247" w:lineRule="auto"/>
              <w:rPr>
                <w:rFonts w:ascii="Arial"/>
                <w:kern w:val="0"/>
                <w:sz w:val="20"/>
              </w:rPr>
            </w:pPr>
          </w:p>
          <w:p w14:paraId="42F1815E">
            <w:pPr>
              <w:spacing w:line="247" w:lineRule="auto"/>
              <w:rPr>
                <w:rFonts w:ascii="Arial"/>
                <w:kern w:val="0"/>
                <w:sz w:val="20"/>
              </w:rPr>
            </w:pPr>
          </w:p>
          <w:p w14:paraId="45D84439">
            <w:pPr>
              <w:spacing w:line="247" w:lineRule="auto"/>
              <w:rPr>
                <w:rFonts w:ascii="Arial"/>
                <w:kern w:val="0"/>
                <w:sz w:val="20"/>
              </w:rPr>
            </w:pPr>
          </w:p>
          <w:p w14:paraId="76856F61">
            <w:pPr>
              <w:spacing w:line="247" w:lineRule="auto"/>
              <w:rPr>
                <w:rFonts w:ascii="Arial"/>
                <w:kern w:val="0"/>
                <w:sz w:val="20"/>
              </w:rPr>
            </w:pPr>
          </w:p>
          <w:p w14:paraId="1374F06E">
            <w:pPr>
              <w:spacing w:line="247" w:lineRule="auto"/>
              <w:rPr>
                <w:rFonts w:ascii="Arial"/>
                <w:kern w:val="0"/>
                <w:sz w:val="20"/>
              </w:rPr>
            </w:pPr>
          </w:p>
          <w:p w14:paraId="1D5642B3">
            <w:pPr>
              <w:spacing w:line="247" w:lineRule="auto"/>
              <w:rPr>
                <w:rFonts w:ascii="Arial"/>
                <w:kern w:val="0"/>
                <w:sz w:val="20"/>
              </w:rPr>
            </w:pPr>
          </w:p>
          <w:p w14:paraId="2EF4B940">
            <w:pPr>
              <w:spacing w:line="247" w:lineRule="auto"/>
              <w:rPr>
                <w:rFonts w:ascii="Arial"/>
                <w:kern w:val="0"/>
                <w:sz w:val="20"/>
              </w:rPr>
            </w:pPr>
          </w:p>
          <w:p w14:paraId="20C5F585">
            <w:pPr>
              <w:spacing w:line="247" w:lineRule="auto"/>
              <w:rPr>
                <w:rFonts w:ascii="Arial"/>
                <w:kern w:val="0"/>
                <w:sz w:val="20"/>
              </w:rPr>
            </w:pPr>
          </w:p>
          <w:p w14:paraId="643F5167">
            <w:pPr>
              <w:spacing w:line="247" w:lineRule="auto"/>
              <w:rPr>
                <w:rFonts w:ascii="Arial"/>
                <w:kern w:val="0"/>
                <w:sz w:val="20"/>
              </w:rPr>
            </w:pPr>
          </w:p>
          <w:p w14:paraId="335E51F1">
            <w:pPr>
              <w:pStyle w:val="14"/>
              <w:spacing w:before="65" w:line="231" w:lineRule="auto"/>
              <w:ind w:left="233"/>
              <w:rPr>
                <w:kern w:val="0"/>
              </w:rPr>
            </w:pPr>
            <w:r>
              <w:rPr>
                <w:spacing w:val="4"/>
                <w:kern w:val="0"/>
              </w:rPr>
              <w:t>无偏离</w:t>
            </w:r>
          </w:p>
        </w:tc>
        <w:tc>
          <w:tcPr>
            <w:tcW w:w="1055" w:type="dxa"/>
          </w:tcPr>
          <w:p w14:paraId="12EF5CD6">
            <w:pPr>
              <w:spacing w:line="246" w:lineRule="auto"/>
              <w:rPr>
                <w:rFonts w:ascii="Arial"/>
                <w:kern w:val="0"/>
                <w:sz w:val="20"/>
              </w:rPr>
            </w:pPr>
          </w:p>
          <w:p w14:paraId="753F30E5">
            <w:pPr>
              <w:spacing w:line="247" w:lineRule="auto"/>
              <w:rPr>
                <w:rFonts w:ascii="Arial"/>
                <w:kern w:val="0"/>
                <w:sz w:val="20"/>
              </w:rPr>
            </w:pPr>
          </w:p>
          <w:p w14:paraId="0E7A9EEE">
            <w:pPr>
              <w:spacing w:line="247" w:lineRule="auto"/>
              <w:rPr>
                <w:rFonts w:ascii="Arial"/>
                <w:kern w:val="0"/>
                <w:sz w:val="20"/>
              </w:rPr>
            </w:pPr>
          </w:p>
          <w:p w14:paraId="7B0E8310">
            <w:pPr>
              <w:spacing w:line="247" w:lineRule="auto"/>
              <w:rPr>
                <w:rFonts w:ascii="Arial"/>
                <w:kern w:val="0"/>
                <w:sz w:val="20"/>
              </w:rPr>
            </w:pPr>
          </w:p>
          <w:p w14:paraId="7C7BDBFA">
            <w:pPr>
              <w:spacing w:line="247" w:lineRule="auto"/>
              <w:rPr>
                <w:rFonts w:ascii="Arial"/>
                <w:kern w:val="0"/>
                <w:sz w:val="20"/>
              </w:rPr>
            </w:pPr>
          </w:p>
          <w:p w14:paraId="4B4DED42">
            <w:pPr>
              <w:spacing w:line="247" w:lineRule="auto"/>
              <w:rPr>
                <w:rFonts w:ascii="Arial"/>
                <w:kern w:val="0"/>
                <w:sz w:val="20"/>
              </w:rPr>
            </w:pPr>
          </w:p>
          <w:p w14:paraId="72B163A8">
            <w:pPr>
              <w:spacing w:line="247" w:lineRule="auto"/>
              <w:rPr>
                <w:rFonts w:ascii="Arial"/>
                <w:kern w:val="0"/>
                <w:sz w:val="20"/>
              </w:rPr>
            </w:pPr>
          </w:p>
          <w:p w14:paraId="0448E886">
            <w:pPr>
              <w:spacing w:line="247" w:lineRule="auto"/>
              <w:rPr>
                <w:rFonts w:ascii="Arial"/>
                <w:kern w:val="0"/>
                <w:sz w:val="20"/>
              </w:rPr>
            </w:pPr>
          </w:p>
          <w:p w14:paraId="1C24671D">
            <w:pPr>
              <w:spacing w:line="247" w:lineRule="auto"/>
              <w:rPr>
                <w:rFonts w:ascii="Arial"/>
                <w:kern w:val="0"/>
                <w:sz w:val="20"/>
              </w:rPr>
            </w:pPr>
          </w:p>
          <w:p w14:paraId="096AA835">
            <w:pPr>
              <w:spacing w:line="247" w:lineRule="auto"/>
              <w:rPr>
                <w:rFonts w:ascii="Arial"/>
                <w:kern w:val="0"/>
                <w:sz w:val="20"/>
              </w:rPr>
            </w:pPr>
          </w:p>
          <w:p w14:paraId="27E21AA9">
            <w:pPr>
              <w:spacing w:line="247" w:lineRule="auto"/>
              <w:rPr>
                <w:rFonts w:ascii="Arial"/>
                <w:kern w:val="0"/>
                <w:sz w:val="20"/>
              </w:rPr>
            </w:pPr>
          </w:p>
          <w:p w14:paraId="019269C6">
            <w:pPr>
              <w:spacing w:line="247" w:lineRule="auto"/>
              <w:rPr>
                <w:rFonts w:ascii="Arial"/>
                <w:kern w:val="0"/>
                <w:sz w:val="20"/>
              </w:rPr>
            </w:pPr>
          </w:p>
          <w:p w14:paraId="170AEF19">
            <w:pPr>
              <w:spacing w:line="247" w:lineRule="auto"/>
              <w:rPr>
                <w:rFonts w:ascii="Arial"/>
                <w:kern w:val="0"/>
                <w:sz w:val="20"/>
              </w:rPr>
            </w:pPr>
          </w:p>
          <w:p w14:paraId="17967B34">
            <w:pPr>
              <w:spacing w:line="247" w:lineRule="auto"/>
              <w:rPr>
                <w:rFonts w:ascii="Arial"/>
                <w:kern w:val="0"/>
                <w:sz w:val="20"/>
              </w:rPr>
            </w:pPr>
          </w:p>
          <w:p w14:paraId="11F0566B">
            <w:pPr>
              <w:spacing w:line="247" w:lineRule="auto"/>
              <w:rPr>
                <w:rFonts w:ascii="Arial"/>
                <w:kern w:val="0"/>
                <w:sz w:val="20"/>
              </w:rPr>
            </w:pPr>
          </w:p>
          <w:p w14:paraId="4FCED913">
            <w:pPr>
              <w:spacing w:line="247" w:lineRule="auto"/>
              <w:rPr>
                <w:rFonts w:ascii="Arial"/>
                <w:kern w:val="0"/>
                <w:sz w:val="20"/>
              </w:rPr>
            </w:pPr>
          </w:p>
          <w:p w14:paraId="6250EE4B">
            <w:pPr>
              <w:pStyle w:val="14"/>
              <w:spacing w:before="65" w:line="234" w:lineRule="auto"/>
              <w:ind w:left="436"/>
              <w:rPr>
                <w:kern w:val="0"/>
              </w:rPr>
            </w:pPr>
            <w:r>
              <w:rPr>
                <w:kern w:val="0"/>
              </w:rPr>
              <w:t>无</w:t>
            </w:r>
          </w:p>
        </w:tc>
        <w:tc>
          <w:tcPr>
            <w:tcW w:w="1422" w:type="dxa"/>
          </w:tcPr>
          <w:p w14:paraId="78C28270">
            <w:pPr>
              <w:rPr>
                <w:rFonts w:ascii="Arial"/>
                <w:kern w:val="0"/>
                <w:sz w:val="20"/>
              </w:rPr>
            </w:pPr>
          </w:p>
          <w:p w14:paraId="1EC28F4E">
            <w:pPr>
              <w:rPr>
                <w:rFonts w:ascii="Arial"/>
                <w:kern w:val="0"/>
                <w:sz w:val="20"/>
              </w:rPr>
            </w:pPr>
          </w:p>
          <w:p w14:paraId="646933E0">
            <w:pPr>
              <w:rPr>
                <w:rFonts w:ascii="Arial"/>
                <w:kern w:val="0"/>
                <w:sz w:val="20"/>
              </w:rPr>
            </w:pPr>
          </w:p>
          <w:p w14:paraId="1FF81DA5">
            <w:pPr>
              <w:rPr>
                <w:rFonts w:ascii="Arial"/>
                <w:kern w:val="0"/>
                <w:sz w:val="20"/>
              </w:rPr>
            </w:pPr>
          </w:p>
          <w:p w14:paraId="2418E3FB">
            <w:pPr>
              <w:rPr>
                <w:rFonts w:ascii="Arial"/>
                <w:kern w:val="0"/>
                <w:sz w:val="20"/>
              </w:rPr>
            </w:pPr>
          </w:p>
          <w:p w14:paraId="47041ACE">
            <w:pPr>
              <w:spacing w:line="241" w:lineRule="auto"/>
              <w:rPr>
                <w:rFonts w:ascii="Arial"/>
                <w:kern w:val="0"/>
                <w:sz w:val="20"/>
              </w:rPr>
            </w:pPr>
          </w:p>
          <w:p w14:paraId="41D74FE8">
            <w:pPr>
              <w:spacing w:line="241" w:lineRule="auto"/>
              <w:rPr>
                <w:rFonts w:ascii="Arial"/>
                <w:kern w:val="0"/>
                <w:sz w:val="20"/>
              </w:rPr>
            </w:pPr>
          </w:p>
          <w:p w14:paraId="563D2144">
            <w:pPr>
              <w:spacing w:line="241" w:lineRule="auto"/>
              <w:rPr>
                <w:rFonts w:ascii="Arial"/>
                <w:kern w:val="0"/>
                <w:sz w:val="20"/>
              </w:rPr>
            </w:pPr>
          </w:p>
          <w:p w14:paraId="653C81C7">
            <w:pPr>
              <w:spacing w:line="241" w:lineRule="auto"/>
              <w:rPr>
                <w:rFonts w:ascii="Arial"/>
                <w:kern w:val="0"/>
                <w:sz w:val="20"/>
              </w:rPr>
            </w:pPr>
          </w:p>
          <w:p w14:paraId="07D706C7">
            <w:pPr>
              <w:spacing w:line="241" w:lineRule="auto"/>
              <w:rPr>
                <w:rFonts w:ascii="Arial"/>
                <w:kern w:val="0"/>
                <w:sz w:val="20"/>
              </w:rPr>
            </w:pPr>
          </w:p>
          <w:p w14:paraId="30FA9298">
            <w:pPr>
              <w:pStyle w:val="14"/>
              <w:spacing w:before="65" w:line="226" w:lineRule="auto"/>
              <w:ind w:left="416" w:right="160" w:hanging="247"/>
              <w:rPr>
                <w:kern w:val="0"/>
              </w:rPr>
            </w:pPr>
            <w:r>
              <w:rPr>
                <w:spacing w:val="3"/>
                <w:kern w:val="0"/>
              </w:rPr>
              <w:t>3C</w:t>
            </w:r>
            <w:r>
              <w:rPr>
                <w:spacing w:val="-32"/>
                <w:kern w:val="0"/>
              </w:rPr>
              <w:t xml:space="preserve"> </w:t>
            </w:r>
            <w:r>
              <w:rPr>
                <w:spacing w:val="3"/>
                <w:kern w:val="0"/>
              </w:rPr>
              <w:t>认证证书</w:t>
            </w:r>
            <w:r>
              <w:rPr>
                <w:kern w:val="0"/>
              </w:rPr>
              <w:t xml:space="preserve"> </w:t>
            </w:r>
            <w:r>
              <w:rPr>
                <w:spacing w:val="1"/>
                <w:kern w:val="0"/>
              </w:rPr>
              <w:t>复印件</w:t>
            </w:r>
          </w:p>
          <w:p w14:paraId="3DF3E1E8">
            <w:pPr>
              <w:spacing w:line="283" w:lineRule="auto"/>
              <w:rPr>
                <w:rFonts w:ascii="Arial"/>
                <w:kern w:val="0"/>
                <w:sz w:val="20"/>
              </w:rPr>
            </w:pPr>
          </w:p>
          <w:p w14:paraId="6ECC8FE4">
            <w:pPr>
              <w:pStyle w:val="14"/>
              <w:spacing w:before="65" w:line="231" w:lineRule="auto"/>
              <w:ind w:left="341"/>
              <w:rPr>
                <w:kern w:val="0"/>
              </w:rPr>
            </w:pPr>
            <w:r>
              <w:rPr>
                <w:spacing w:val="-5"/>
                <w:kern w:val="0"/>
              </w:rPr>
              <w:t>第</w:t>
            </w:r>
            <w:r>
              <w:rPr>
                <w:spacing w:val="-45"/>
                <w:kern w:val="0"/>
              </w:rPr>
              <w:t xml:space="preserve"> </w:t>
            </w:r>
            <w:r>
              <w:rPr>
                <w:spacing w:val="-77"/>
                <w:kern w:val="0"/>
                <w:u w:val="single"/>
              </w:rPr>
              <w:t xml:space="preserve"> </w:t>
            </w:r>
            <w:r>
              <w:rPr>
                <w:spacing w:val="-5"/>
                <w:kern w:val="0"/>
                <w:u w:val="single"/>
              </w:rPr>
              <w:t>131</w:t>
            </w:r>
            <w:r>
              <w:rPr>
                <w:spacing w:val="-49"/>
                <w:kern w:val="0"/>
                <w:u w:val="single"/>
              </w:rPr>
              <w:t xml:space="preserve"> </w:t>
            </w:r>
            <w:r>
              <w:rPr>
                <w:spacing w:val="-75"/>
                <w:kern w:val="0"/>
              </w:rPr>
              <w:t xml:space="preserve"> </w:t>
            </w:r>
            <w:r>
              <w:rPr>
                <w:spacing w:val="-5"/>
                <w:kern w:val="0"/>
              </w:rPr>
              <w:t>页</w:t>
            </w:r>
          </w:p>
          <w:p w14:paraId="6BAC3928">
            <w:pPr>
              <w:spacing w:line="318" w:lineRule="auto"/>
              <w:rPr>
                <w:rFonts w:ascii="Arial"/>
                <w:kern w:val="0"/>
                <w:sz w:val="20"/>
              </w:rPr>
            </w:pPr>
          </w:p>
          <w:p w14:paraId="3C3C7BD4">
            <w:pPr>
              <w:spacing w:line="319" w:lineRule="auto"/>
              <w:rPr>
                <w:rFonts w:ascii="Arial"/>
                <w:kern w:val="0"/>
                <w:sz w:val="20"/>
              </w:rPr>
            </w:pPr>
          </w:p>
          <w:p w14:paraId="58D8DDA4">
            <w:pPr>
              <w:spacing w:line="319" w:lineRule="auto"/>
              <w:rPr>
                <w:rFonts w:ascii="Arial"/>
                <w:kern w:val="0"/>
                <w:sz w:val="20"/>
              </w:rPr>
            </w:pPr>
          </w:p>
          <w:p w14:paraId="22A090B0">
            <w:pPr>
              <w:pStyle w:val="14"/>
              <w:spacing w:before="65" w:line="284" w:lineRule="auto"/>
              <w:ind w:left="120" w:right="109"/>
              <w:rPr>
                <w:kern w:val="0"/>
              </w:rPr>
            </w:pPr>
            <w:r>
              <w:rPr>
                <w:spacing w:val="37"/>
                <w:kern w:val="0"/>
              </w:rPr>
              <w:t>满足采购文</w:t>
            </w:r>
            <w:r>
              <w:rPr>
                <w:kern w:val="0"/>
              </w:rPr>
              <w:t xml:space="preserve"> </w:t>
            </w:r>
            <w:r>
              <w:rPr>
                <w:spacing w:val="37"/>
                <w:kern w:val="0"/>
              </w:rPr>
              <w:t>件要求承诺</w:t>
            </w:r>
            <w:r>
              <w:rPr>
                <w:kern w:val="0"/>
              </w:rPr>
              <w:t xml:space="preserve"> 函</w:t>
            </w:r>
          </w:p>
          <w:p w14:paraId="01B426F3">
            <w:pPr>
              <w:pStyle w:val="14"/>
              <w:spacing w:before="34" w:line="231" w:lineRule="auto"/>
              <w:ind w:left="341"/>
              <w:rPr>
                <w:kern w:val="0"/>
              </w:rPr>
            </w:pPr>
            <w:r>
              <w:rPr>
                <w:spacing w:val="-5"/>
                <w:kern w:val="0"/>
              </w:rPr>
              <w:t>第</w:t>
            </w:r>
            <w:r>
              <w:rPr>
                <w:spacing w:val="-45"/>
                <w:kern w:val="0"/>
              </w:rPr>
              <w:t xml:space="preserve"> </w:t>
            </w:r>
            <w:r>
              <w:rPr>
                <w:spacing w:val="-77"/>
                <w:kern w:val="0"/>
                <w:u w:val="single"/>
              </w:rPr>
              <w:t xml:space="preserve"> </w:t>
            </w:r>
            <w:r>
              <w:rPr>
                <w:spacing w:val="-5"/>
                <w:kern w:val="0"/>
                <w:u w:val="single"/>
              </w:rPr>
              <w:t>136</w:t>
            </w:r>
            <w:r>
              <w:rPr>
                <w:spacing w:val="-49"/>
                <w:kern w:val="0"/>
                <w:u w:val="single"/>
              </w:rPr>
              <w:t xml:space="preserve"> </w:t>
            </w:r>
            <w:r>
              <w:rPr>
                <w:spacing w:val="-75"/>
                <w:kern w:val="0"/>
              </w:rPr>
              <w:t xml:space="preserve"> </w:t>
            </w:r>
            <w:r>
              <w:rPr>
                <w:spacing w:val="-5"/>
                <w:kern w:val="0"/>
              </w:rPr>
              <w:t>页</w:t>
            </w:r>
          </w:p>
        </w:tc>
      </w:tr>
    </w:tbl>
    <w:p w14:paraId="0CF12EAC">
      <w:pPr>
        <w:pStyle w:val="3"/>
      </w:pPr>
    </w:p>
    <w:p w14:paraId="19DE73AB">
      <w:pPr>
        <w:sectPr>
          <w:footerReference r:id="rId8" w:type="default"/>
          <w:pgSz w:w="11906" w:h="16839"/>
          <w:pgMar w:top="1431" w:right="1555" w:bottom="1378" w:left="669" w:header="0" w:footer="1212" w:gutter="0"/>
          <w:cols w:space="720" w:num="1"/>
        </w:sectPr>
      </w:pPr>
    </w:p>
    <w:p w14:paraId="6C1B60B1">
      <w:pPr>
        <w:spacing w:line="91" w:lineRule="auto"/>
        <w:rPr>
          <w:rFonts w:ascii="Arial"/>
          <w:sz w:val="2"/>
        </w:rPr>
      </w:pPr>
      <w:r>
        <w:drawing>
          <wp:anchor distT="0" distB="0" distL="0" distR="0" simplePos="0" relativeHeight="25167155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BF8B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F780C4F">
            <w:pPr>
              <w:pStyle w:val="14"/>
              <w:spacing w:before="58" w:line="231" w:lineRule="auto"/>
              <w:ind w:left="127"/>
              <w:rPr>
                <w:kern w:val="0"/>
              </w:rPr>
            </w:pPr>
            <w:r>
              <w:rPr>
                <w:kern w:val="0"/>
              </w:rPr>
              <w:t>求</w:t>
            </w:r>
          </w:p>
          <w:p w14:paraId="3CDBC5B0">
            <w:pPr>
              <w:pStyle w:val="14"/>
              <w:spacing w:before="69" w:line="228" w:lineRule="auto"/>
              <w:ind w:left="119"/>
              <w:rPr>
                <w:kern w:val="0"/>
              </w:rPr>
            </w:pPr>
            <w:r>
              <w:rPr>
                <w:spacing w:val="-1"/>
                <w:kern w:val="0"/>
              </w:rPr>
              <w:t>★10、</w:t>
            </w:r>
            <w:r>
              <w:rPr>
                <w:spacing w:val="-48"/>
                <w:kern w:val="0"/>
              </w:rPr>
              <w:t xml:space="preserve"> </w:t>
            </w:r>
            <w:r>
              <w:rPr>
                <w:spacing w:val="-1"/>
                <w:kern w:val="0"/>
              </w:rPr>
              <w:t>内存数量：</w:t>
            </w:r>
            <w:r>
              <w:rPr>
                <w:spacing w:val="-61"/>
                <w:kern w:val="0"/>
              </w:rPr>
              <w:t xml:space="preserve"> </w:t>
            </w:r>
            <w:r>
              <w:rPr>
                <w:spacing w:val="-1"/>
                <w:kern w:val="0"/>
              </w:rPr>
              <w:t>≥4</w:t>
            </w:r>
          </w:p>
          <w:p w14:paraId="445016E9">
            <w:pPr>
              <w:pStyle w:val="14"/>
              <w:spacing w:before="68" w:line="291" w:lineRule="auto"/>
              <w:ind w:left="115" w:right="106" w:firstLine="4"/>
              <w:rPr>
                <w:kern w:val="0"/>
              </w:rPr>
            </w:pPr>
            <w:r>
              <w:rPr>
                <w:spacing w:val="-2"/>
                <w:kern w:val="0"/>
              </w:rPr>
              <w:t>★11、内存规格：≥32G</w:t>
            </w:r>
            <w:r>
              <w:rPr>
                <w:spacing w:val="-43"/>
                <w:kern w:val="0"/>
              </w:rPr>
              <w:t xml:space="preserve"> </w:t>
            </w:r>
            <w:r>
              <w:rPr>
                <w:spacing w:val="-2"/>
                <w:kern w:val="0"/>
              </w:rPr>
              <w:t>DDR4</w:t>
            </w:r>
            <w:r>
              <w:rPr>
                <w:kern w:val="0"/>
              </w:rPr>
              <w:t xml:space="preserve"> </w:t>
            </w:r>
            <w:r>
              <w:rPr>
                <w:spacing w:val="5"/>
                <w:kern w:val="0"/>
              </w:rPr>
              <w:t>★12、</w:t>
            </w:r>
            <w:r>
              <w:rPr>
                <w:spacing w:val="-56"/>
                <w:kern w:val="0"/>
              </w:rPr>
              <w:t xml:space="preserve"> </w:t>
            </w:r>
            <w:r>
              <w:rPr>
                <w:spacing w:val="5"/>
                <w:kern w:val="0"/>
              </w:rPr>
              <w:t>内存通道：支持多个</w:t>
            </w:r>
            <w:r>
              <w:rPr>
                <w:kern w:val="0"/>
              </w:rPr>
              <w:t xml:space="preserve"> </w:t>
            </w:r>
            <w:r>
              <w:rPr>
                <w:spacing w:val="9"/>
                <w:kern w:val="0"/>
              </w:rPr>
              <w:t>内存接口通道，每个通道可</w:t>
            </w:r>
            <w:r>
              <w:rPr>
                <w:spacing w:val="1"/>
                <w:kern w:val="0"/>
              </w:rPr>
              <w:t xml:space="preserve"> </w:t>
            </w:r>
            <w:r>
              <w:rPr>
                <w:kern w:val="0"/>
              </w:rPr>
              <w:t>支持</w:t>
            </w:r>
            <w:r>
              <w:rPr>
                <w:spacing w:val="-19"/>
                <w:kern w:val="0"/>
              </w:rPr>
              <w:t xml:space="preserve"> </w:t>
            </w:r>
            <w:r>
              <w:rPr>
                <w:kern w:val="0"/>
              </w:rPr>
              <w:t>1DPC</w:t>
            </w:r>
            <w:r>
              <w:rPr>
                <w:spacing w:val="-29"/>
                <w:kern w:val="0"/>
              </w:rPr>
              <w:t xml:space="preserve"> </w:t>
            </w:r>
            <w:r>
              <w:rPr>
                <w:kern w:val="0"/>
              </w:rPr>
              <w:t>或</w:t>
            </w:r>
            <w:r>
              <w:rPr>
                <w:spacing w:val="-38"/>
                <w:kern w:val="0"/>
              </w:rPr>
              <w:t xml:space="preserve"> </w:t>
            </w:r>
            <w:r>
              <w:rPr>
                <w:kern w:val="0"/>
              </w:rPr>
              <w:t>2DPC，</w:t>
            </w:r>
            <w:r>
              <w:rPr>
                <w:spacing w:val="-58"/>
                <w:kern w:val="0"/>
              </w:rPr>
              <w:t xml:space="preserve"> </w:t>
            </w:r>
            <w:r>
              <w:rPr>
                <w:kern w:val="0"/>
              </w:rPr>
              <w:t xml:space="preserve">当支持 </w:t>
            </w:r>
            <w:r>
              <w:rPr>
                <w:spacing w:val="4"/>
                <w:kern w:val="0"/>
              </w:rPr>
              <w:t>2</w:t>
            </w:r>
            <w:r>
              <w:rPr>
                <w:kern w:val="0"/>
              </w:rPr>
              <w:t>DPC</w:t>
            </w:r>
            <w:r>
              <w:rPr>
                <w:spacing w:val="-21"/>
                <w:kern w:val="0"/>
              </w:rPr>
              <w:t xml:space="preserve"> </w:t>
            </w:r>
            <w:r>
              <w:rPr>
                <w:spacing w:val="4"/>
                <w:kern w:val="0"/>
              </w:rPr>
              <w:t>时，印制</w:t>
            </w:r>
            <w:r>
              <w:rPr>
                <w:rFonts w:ascii="宋体" w:hAnsi="宋体" w:eastAsia="宋体" w:cs="宋体"/>
                <w:spacing w:val="4"/>
                <w:kern w:val="0"/>
              </w:rPr>
              <w:t>电路板上应具</w:t>
            </w:r>
            <w:r>
              <w:rPr>
                <w:rFonts w:ascii="宋体" w:hAnsi="宋体" w:eastAsia="宋体" w:cs="宋体"/>
                <w:kern w:val="0"/>
              </w:rPr>
              <w:t xml:space="preserve"> </w:t>
            </w:r>
            <w:r>
              <w:rPr>
                <w:rFonts w:ascii="宋体" w:hAnsi="宋体" w:eastAsia="宋体" w:cs="宋体"/>
                <w:spacing w:val="9"/>
                <w:kern w:val="0"/>
              </w:rPr>
              <w:t>备插槽的序号标识，具体通</w:t>
            </w:r>
            <w:r>
              <w:rPr>
                <w:rFonts w:ascii="宋体" w:hAnsi="宋体" w:eastAsia="宋体" w:cs="宋体"/>
                <w:spacing w:val="1"/>
                <w:kern w:val="0"/>
              </w:rPr>
              <w:t xml:space="preserve"> </w:t>
            </w:r>
            <w:r>
              <w:rPr>
                <w:rFonts w:ascii="宋体" w:hAnsi="宋体" w:eastAsia="宋体" w:cs="宋体"/>
                <w:spacing w:val="6"/>
                <w:kern w:val="0"/>
              </w:rPr>
              <w:t>道数应在随机文件</w:t>
            </w:r>
            <w:r>
              <w:rPr>
                <w:rFonts w:ascii="宋体" w:hAnsi="宋体" w:eastAsia="宋体" w:cs="宋体"/>
                <w:spacing w:val="40"/>
                <w:kern w:val="0"/>
              </w:rPr>
              <w:t xml:space="preserve"> </w:t>
            </w:r>
            <w:r>
              <w:rPr>
                <w:rFonts w:ascii="宋体" w:hAnsi="宋体" w:eastAsia="宋体" w:cs="宋体"/>
                <w:spacing w:val="6"/>
                <w:kern w:val="0"/>
              </w:rPr>
              <w:t>中明确</w:t>
            </w:r>
            <w:r>
              <w:rPr>
                <w:rFonts w:ascii="宋体" w:hAnsi="宋体" w:eastAsia="宋体" w:cs="宋体"/>
                <w:kern w:val="0"/>
              </w:rPr>
              <w:t xml:space="preserve">  </w:t>
            </w:r>
            <w:r>
              <w:rPr>
                <w:spacing w:val="8"/>
                <w:kern w:val="0"/>
              </w:rPr>
              <w:t>13、硬盘类型：无要求</w:t>
            </w:r>
          </w:p>
          <w:p w14:paraId="2BA93A15">
            <w:pPr>
              <w:pStyle w:val="14"/>
              <w:spacing w:before="32" w:line="279" w:lineRule="auto"/>
              <w:ind w:left="120" w:right="108" w:hanging="1"/>
              <w:rPr>
                <w:kern w:val="0"/>
              </w:rPr>
            </w:pPr>
            <w:r>
              <w:rPr>
                <w:spacing w:val="7"/>
                <w:kern w:val="0"/>
              </w:rPr>
              <w:t>★14</w:t>
            </w:r>
            <w:r>
              <w:rPr>
                <w:spacing w:val="-25"/>
                <w:kern w:val="0"/>
              </w:rPr>
              <w:t xml:space="preserve"> </w:t>
            </w:r>
            <w:r>
              <w:rPr>
                <w:spacing w:val="7"/>
                <w:kern w:val="0"/>
              </w:rPr>
              <w:t>硬磁盘实配容量：</w:t>
            </w:r>
            <w:r>
              <w:rPr>
                <w:spacing w:val="-46"/>
                <w:kern w:val="0"/>
              </w:rPr>
              <w:t xml:space="preserve"> </w:t>
            </w:r>
            <w:r>
              <w:rPr>
                <w:spacing w:val="7"/>
                <w:kern w:val="0"/>
              </w:rPr>
              <w:t>≥3</w:t>
            </w:r>
            <w:r>
              <w:rPr>
                <w:kern w:val="0"/>
              </w:rPr>
              <w:t xml:space="preserve"> </w:t>
            </w:r>
            <w:r>
              <w:rPr>
                <w:spacing w:val="7"/>
                <w:kern w:val="0"/>
              </w:rPr>
              <w:t>块</w:t>
            </w:r>
            <w:r>
              <w:rPr>
                <w:spacing w:val="-36"/>
                <w:kern w:val="0"/>
              </w:rPr>
              <w:t xml:space="preserve"> </w:t>
            </w:r>
            <w:r>
              <w:rPr>
                <w:spacing w:val="7"/>
                <w:kern w:val="0"/>
              </w:rPr>
              <w:t>960</w:t>
            </w:r>
            <w:r>
              <w:rPr>
                <w:kern w:val="0"/>
              </w:rPr>
              <w:t>G</w:t>
            </w:r>
            <w:r>
              <w:rPr>
                <w:spacing w:val="7"/>
                <w:kern w:val="0"/>
              </w:rPr>
              <w:t xml:space="preserve"> </w:t>
            </w:r>
            <w:r>
              <w:rPr>
                <w:kern w:val="0"/>
              </w:rPr>
              <w:t>SATA</w:t>
            </w:r>
            <w:r>
              <w:rPr>
                <w:spacing w:val="12"/>
                <w:kern w:val="0"/>
              </w:rPr>
              <w:t xml:space="preserve"> </w:t>
            </w:r>
            <w:r>
              <w:rPr>
                <w:kern w:val="0"/>
              </w:rPr>
              <w:t>SSD</w:t>
            </w:r>
          </w:p>
          <w:p w14:paraId="6907FA82">
            <w:pPr>
              <w:pStyle w:val="14"/>
              <w:spacing w:before="34" w:line="280" w:lineRule="auto"/>
              <w:ind w:left="116" w:right="107" w:firstLine="14"/>
              <w:rPr>
                <w:kern w:val="0"/>
              </w:rPr>
            </w:pPr>
            <w:r>
              <w:rPr>
                <w:spacing w:val="-11"/>
                <w:kern w:val="0"/>
              </w:rPr>
              <w:t>15.</w:t>
            </w:r>
            <w:r>
              <w:rPr>
                <w:spacing w:val="16"/>
                <w:kern w:val="0"/>
              </w:rPr>
              <w:t xml:space="preserve"> </w:t>
            </w:r>
            <w:r>
              <w:rPr>
                <w:spacing w:val="-11"/>
                <w:kern w:val="0"/>
              </w:rPr>
              <w:t>硬</w:t>
            </w:r>
            <w:r>
              <w:rPr>
                <w:spacing w:val="-50"/>
                <w:kern w:val="0"/>
              </w:rPr>
              <w:t xml:space="preserve"> </w:t>
            </w:r>
            <w:r>
              <w:rPr>
                <w:spacing w:val="-11"/>
                <w:kern w:val="0"/>
              </w:rPr>
              <w:t>盘</w:t>
            </w:r>
            <w:r>
              <w:rPr>
                <w:spacing w:val="-54"/>
                <w:kern w:val="0"/>
              </w:rPr>
              <w:t xml:space="preserve"> </w:t>
            </w:r>
            <w:r>
              <w:rPr>
                <w:spacing w:val="-11"/>
                <w:kern w:val="0"/>
              </w:rPr>
              <w:t>接</w:t>
            </w:r>
            <w:r>
              <w:rPr>
                <w:spacing w:val="-20"/>
                <w:kern w:val="0"/>
              </w:rPr>
              <w:t xml:space="preserve"> </w:t>
            </w:r>
            <w:r>
              <w:rPr>
                <w:spacing w:val="-11"/>
                <w:kern w:val="0"/>
              </w:rPr>
              <w:t>口</w:t>
            </w:r>
            <w:r>
              <w:rPr>
                <w:spacing w:val="-55"/>
                <w:kern w:val="0"/>
              </w:rPr>
              <w:t xml:space="preserve"> </w:t>
            </w:r>
            <w:r>
              <w:rPr>
                <w:spacing w:val="-11"/>
                <w:kern w:val="0"/>
              </w:rPr>
              <w:t>类</w:t>
            </w:r>
            <w:r>
              <w:rPr>
                <w:spacing w:val="-48"/>
                <w:kern w:val="0"/>
              </w:rPr>
              <w:t xml:space="preserve"> </w:t>
            </w:r>
            <w:r>
              <w:rPr>
                <w:spacing w:val="-11"/>
                <w:kern w:val="0"/>
              </w:rPr>
              <w:t>型</w:t>
            </w:r>
            <w:r>
              <w:rPr>
                <w:spacing w:val="-40"/>
                <w:kern w:val="0"/>
              </w:rPr>
              <w:t xml:space="preserve"> </w:t>
            </w:r>
            <w:r>
              <w:rPr>
                <w:spacing w:val="-11"/>
                <w:kern w:val="0"/>
              </w:rPr>
              <w:t>：</w:t>
            </w:r>
            <w:r>
              <w:rPr>
                <w:spacing w:val="-51"/>
                <w:kern w:val="0"/>
              </w:rPr>
              <w:t xml:space="preserve"> </w:t>
            </w:r>
            <w:r>
              <w:rPr>
                <w:spacing w:val="-11"/>
                <w:kern w:val="0"/>
              </w:rPr>
              <w:t>支</w:t>
            </w:r>
            <w:r>
              <w:rPr>
                <w:spacing w:val="-56"/>
                <w:kern w:val="0"/>
              </w:rPr>
              <w:t xml:space="preserve"> </w:t>
            </w:r>
            <w:r>
              <w:rPr>
                <w:spacing w:val="-11"/>
                <w:kern w:val="0"/>
              </w:rPr>
              <w:t>持</w:t>
            </w:r>
            <w:r>
              <w:rPr>
                <w:kern w:val="0"/>
              </w:rPr>
              <w:t xml:space="preserve"> SATA</w:t>
            </w:r>
            <w:r>
              <w:rPr>
                <w:spacing w:val="26"/>
                <w:kern w:val="0"/>
              </w:rPr>
              <w:t>/</w:t>
            </w:r>
            <w:r>
              <w:rPr>
                <w:kern w:val="0"/>
              </w:rPr>
              <w:t>SAS</w:t>
            </w:r>
            <w:r>
              <w:rPr>
                <w:spacing w:val="26"/>
                <w:kern w:val="0"/>
              </w:rPr>
              <w:t>/</w:t>
            </w:r>
            <w:r>
              <w:rPr>
                <w:kern w:val="0"/>
              </w:rPr>
              <w:t>SSD</w:t>
            </w:r>
          </w:p>
          <w:p w14:paraId="4756A31E">
            <w:pPr>
              <w:pStyle w:val="14"/>
              <w:spacing w:before="31" w:line="231" w:lineRule="auto"/>
              <w:ind w:left="119"/>
              <w:rPr>
                <w:kern w:val="0"/>
              </w:rPr>
            </w:pPr>
            <w:r>
              <w:rPr>
                <w:spacing w:val="2"/>
                <w:kern w:val="0"/>
              </w:rPr>
              <w:t>★16</w:t>
            </w:r>
            <w:r>
              <w:rPr>
                <w:spacing w:val="-26"/>
                <w:kern w:val="0"/>
              </w:rPr>
              <w:t xml:space="preserve"> </w:t>
            </w:r>
            <w:r>
              <w:rPr>
                <w:spacing w:val="2"/>
                <w:kern w:val="0"/>
              </w:rPr>
              <w:t>硬盘实配数量：</w:t>
            </w:r>
            <w:r>
              <w:rPr>
                <w:spacing w:val="-58"/>
                <w:kern w:val="0"/>
              </w:rPr>
              <w:t xml:space="preserve"> </w:t>
            </w:r>
            <w:r>
              <w:rPr>
                <w:spacing w:val="2"/>
                <w:kern w:val="0"/>
              </w:rPr>
              <w:t>≥2</w:t>
            </w:r>
            <w:r>
              <w:rPr>
                <w:spacing w:val="-33"/>
                <w:kern w:val="0"/>
              </w:rPr>
              <w:t xml:space="preserve"> </w:t>
            </w:r>
            <w:r>
              <w:rPr>
                <w:spacing w:val="2"/>
                <w:kern w:val="0"/>
              </w:rPr>
              <w:t>块</w:t>
            </w:r>
          </w:p>
          <w:p w14:paraId="71850F42">
            <w:pPr>
              <w:pStyle w:val="14"/>
              <w:spacing w:before="104" w:line="187" w:lineRule="auto"/>
              <w:ind w:left="114"/>
              <w:rPr>
                <w:kern w:val="0"/>
              </w:rPr>
            </w:pPr>
            <w:r>
              <w:rPr>
                <w:spacing w:val="11"/>
                <w:kern w:val="0"/>
              </w:rPr>
              <w:t>480</w:t>
            </w:r>
            <w:r>
              <w:rPr>
                <w:kern w:val="0"/>
              </w:rPr>
              <w:t>G</w:t>
            </w:r>
            <w:r>
              <w:rPr>
                <w:spacing w:val="11"/>
                <w:kern w:val="0"/>
              </w:rPr>
              <w:t xml:space="preserve"> </w:t>
            </w:r>
            <w:r>
              <w:rPr>
                <w:kern w:val="0"/>
              </w:rPr>
              <w:t>SATA</w:t>
            </w:r>
            <w:r>
              <w:rPr>
                <w:spacing w:val="12"/>
                <w:kern w:val="0"/>
              </w:rPr>
              <w:t xml:space="preserve"> </w:t>
            </w:r>
            <w:r>
              <w:rPr>
                <w:kern w:val="0"/>
              </w:rPr>
              <w:t>SSD</w:t>
            </w:r>
          </w:p>
          <w:p w14:paraId="4A648D6A">
            <w:pPr>
              <w:pStyle w:val="14"/>
              <w:spacing w:before="82" w:line="284" w:lineRule="auto"/>
              <w:ind w:left="128" w:right="108" w:hanging="9"/>
              <w:rPr>
                <w:kern w:val="0"/>
              </w:rPr>
            </w:pPr>
            <w:r>
              <w:rPr>
                <w:spacing w:val="4"/>
                <w:kern w:val="0"/>
              </w:rPr>
              <w:t>★17</w:t>
            </w:r>
            <w:r>
              <w:rPr>
                <w:spacing w:val="-32"/>
                <w:kern w:val="0"/>
              </w:rPr>
              <w:t xml:space="preserve"> </w:t>
            </w:r>
            <w:r>
              <w:rPr>
                <w:spacing w:val="4"/>
                <w:kern w:val="0"/>
              </w:rPr>
              <w:t>硬盘插槽数量及规格：</w:t>
            </w:r>
            <w:r>
              <w:rPr>
                <w:kern w:val="0"/>
              </w:rPr>
              <w:t xml:space="preserve"> ≥12</w:t>
            </w:r>
            <w:r>
              <w:rPr>
                <w:spacing w:val="-31"/>
                <w:kern w:val="0"/>
              </w:rPr>
              <w:t xml:space="preserve"> </w:t>
            </w:r>
            <w:r>
              <w:rPr>
                <w:kern w:val="0"/>
              </w:rPr>
              <w:t>个</w:t>
            </w:r>
            <w:r>
              <w:rPr>
                <w:spacing w:val="-43"/>
                <w:kern w:val="0"/>
              </w:rPr>
              <w:t xml:space="preserve"> </w:t>
            </w:r>
            <w:r>
              <w:rPr>
                <w:kern w:val="0"/>
              </w:rPr>
              <w:t>3.5</w:t>
            </w:r>
            <w:r>
              <w:rPr>
                <w:spacing w:val="-32"/>
                <w:kern w:val="0"/>
              </w:rPr>
              <w:t xml:space="preserve"> </w:t>
            </w:r>
            <w:r>
              <w:rPr>
                <w:kern w:val="0"/>
              </w:rPr>
              <w:t>寸或≥24</w:t>
            </w:r>
            <w:r>
              <w:rPr>
                <w:spacing w:val="-39"/>
                <w:kern w:val="0"/>
              </w:rPr>
              <w:t xml:space="preserve"> </w:t>
            </w:r>
            <w:r>
              <w:rPr>
                <w:kern w:val="0"/>
              </w:rPr>
              <w:t>个</w:t>
            </w:r>
            <w:r>
              <w:rPr>
                <w:spacing w:val="-45"/>
                <w:kern w:val="0"/>
              </w:rPr>
              <w:t xml:space="preserve"> </w:t>
            </w:r>
            <w:r>
              <w:rPr>
                <w:kern w:val="0"/>
              </w:rPr>
              <w:t xml:space="preserve">2.5 </w:t>
            </w:r>
            <w:r>
              <w:rPr>
                <w:spacing w:val="2"/>
                <w:kern w:val="0"/>
              </w:rPr>
              <w:t>寸硬盘</w:t>
            </w:r>
          </w:p>
          <w:p w14:paraId="49CCC879">
            <w:pPr>
              <w:pStyle w:val="14"/>
              <w:spacing w:before="34" w:line="263" w:lineRule="auto"/>
              <w:ind w:left="126" w:right="107" w:firstLine="4"/>
              <w:rPr>
                <w:kern w:val="0"/>
              </w:rPr>
            </w:pPr>
            <w:r>
              <w:rPr>
                <w:spacing w:val="8"/>
                <w:kern w:val="0"/>
              </w:rPr>
              <w:t>18、硬盘其他参数要求：无</w:t>
            </w:r>
            <w:r>
              <w:rPr>
                <w:spacing w:val="6"/>
                <w:kern w:val="0"/>
              </w:rPr>
              <w:t xml:space="preserve"> </w:t>
            </w:r>
            <w:r>
              <w:rPr>
                <w:spacing w:val="-1"/>
                <w:kern w:val="0"/>
              </w:rPr>
              <w:t>要求</w:t>
            </w:r>
          </w:p>
          <w:p w14:paraId="1545C45F">
            <w:pPr>
              <w:pStyle w:val="14"/>
              <w:spacing w:before="67" w:line="263" w:lineRule="auto"/>
              <w:ind w:left="121" w:right="109" w:firstLine="9"/>
              <w:rPr>
                <w:kern w:val="0"/>
              </w:rPr>
            </w:pPr>
            <w:r>
              <w:rPr>
                <w:spacing w:val="-1"/>
                <w:kern w:val="0"/>
              </w:rPr>
              <w:t>19、RAID</w:t>
            </w:r>
            <w:r>
              <w:rPr>
                <w:spacing w:val="-30"/>
                <w:kern w:val="0"/>
              </w:rPr>
              <w:t xml:space="preserve"> </w:t>
            </w:r>
            <w:r>
              <w:rPr>
                <w:spacing w:val="-1"/>
                <w:kern w:val="0"/>
              </w:rPr>
              <w:t>卡支持的</w:t>
            </w:r>
            <w:r>
              <w:rPr>
                <w:spacing w:val="-51"/>
                <w:kern w:val="0"/>
              </w:rPr>
              <w:t xml:space="preserve"> </w:t>
            </w:r>
            <w:r>
              <w:rPr>
                <w:spacing w:val="-1"/>
                <w:kern w:val="0"/>
              </w:rPr>
              <w:t>SAS</w:t>
            </w:r>
            <w:r>
              <w:rPr>
                <w:spacing w:val="-46"/>
                <w:kern w:val="0"/>
              </w:rPr>
              <w:t xml:space="preserve"> </w:t>
            </w:r>
            <w:r>
              <w:rPr>
                <w:spacing w:val="-1"/>
                <w:kern w:val="0"/>
              </w:rPr>
              <w:t>接</w:t>
            </w:r>
            <w:r>
              <w:rPr>
                <w:spacing w:val="-49"/>
                <w:kern w:val="0"/>
              </w:rPr>
              <w:t xml:space="preserve"> </w:t>
            </w:r>
            <w:r>
              <w:rPr>
                <w:spacing w:val="-1"/>
                <w:kern w:val="0"/>
              </w:rPr>
              <w:t>口</w:t>
            </w:r>
            <w:r>
              <w:rPr>
                <w:kern w:val="0"/>
              </w:rPr>
              <w:t xml:space="preserve"> </w:t>
            </w:r>
            <w:r>
              <w:rPr>
                <w:spacing w:val="-4"/>
                <w:kern w:val="0"/>
              </w:rPr>
              <w:t>数:</w:t>
            </w:r>
            <w:r>
              <w:rPr>
                <w:spacing w:val="35"/>
                <w:kern w:val="0"/>
              </w:rPr>
              <w:t xml:space="preserve"> </w:t>
            </w:r>
            <w:r>
              <w:rPr>
                <w:spacing w:val="-4"/>
                <w:kern w:val="0"/>
              </w:rPr>
              <w:t>≥8</w:t>
            </w:r>
          </w:p>
          <w:p w14:paraId="148A9849">
            <w:pPr>
              <w:pStyle w:val="14"/>
              <w:spacing w:before="68" w:line="263" w:lineRule="auto"/>
              <w:ind w:left="125" w:right="107" w:hanging="7"/>
              <w:rPr>
                <w:kern w:val="0"/>
              </w:rPr>
            </w:pPr>
            <w:r>
              <w:rPr>
                <w:spacing w:val="4"/>
                <w:kern w:val="0"/>
              </w:rPr>
              <w:t>20、</w:t>
            </w:r>
            <w:r>
              <w:rPr>
                <w:kern w:val="0"/>
              </w:rPr>
              <w:t>SAS</w:t>
            </w:r>
            <w:r>
              <w:rPr>
                <w:spacing w:val="-24"/>
                <w:kern w:val="0"/>
              </w:rPr>
              <w:t xml:space="preserve"> </w:t>
            </w:r>
            <w:r>
              <w:rPr>
                <w:spacing w:val="4"/>
                <w:kern w:val="0"/>
              </w:rPr>
              <w:t>直通卡</w:t>
            </w:r>
            <w:r>
              <w:rPr>
                <w:spacing w:val="-30"/>
                <w:kern w:val="0"/>
              </w:rPr>
              <w:t xml:space="preserve"> </w:t>
            </w:r>
            <w:r>
              <w:rPr>
                <w:kern w:val="0"/>
              </w:rPr>
              <w:t>SAS</w:t>
            </w:r>
            <w:r>
              <w:rPr>
                <w:spacing w:val="-22"/>
                <w:kern w:val="0"/>
              </w:rPr>
              <w:t xml:space="preserve"> </w:t>
            </w:r>
            <w:r>
              <w:rPr>
                <w:spacing w:val="4"/>
                <w:kern w:val="0"/>
              </w:rPr>
              <w:t>接</w:t>
            </w:r>
            <w:r>
              <w:rPr>
                <w:spacing w:val="-37"/>
                <w:kern w:val="0"/>
              </w:rPr>
              <w:t xml:space="preserve"> </w:t>
            </w:r>
            <w:r>
              <w:rPr>
                <w:spacing w:val="4"/>
                <w:kern w:val="0"/>
              </w:rPr>
              <w:t>口数</w:t>
            </w:r>
            <w:r>
              <w:rPr>
                <w:kern w:val="0"/>
              </w:rPr>
              <w:t xml:space="preserve"> </w:t>
            </w:r>
            <w:r>
              <w:rPr>
                <w:spacing w:val="6"/>
                <w:kern w:val="0"/>
              </w:rPr>
              <w:t>量：无要求</w:t>
            </w:r>
          </w:p>
          <w:p w14:paraId="428025D1">
            <w:pPr>
              <w:pStyle w:val="14"/>
              <w:spacing w:before="68" w:line="279" w:lineRule="auto"/>
              <w:ind w:left="119" w:right="107" w:hanging="1"/>
              <w:rPr>
                <w:kern w:val="0"/>
              </w:rPr>
            </w:pPr>
            <w:r>
              <w:rPr>
                <w:spacing w:val="7"/>
                <w:kern w:val="0"/>
              </w:rPr>
              <w:t>21、</w:t>
            </w:r>
            <w:r>
              <w:rPr>
                <w:kern w:val="0"/>
              </w:rPr>
              <w:t>HBA</w:t>
            </w:r>
            <w:r>
              <w:rPr>
                <w:spacing w:val="-23"/>
                <w:kern w:val="0"/>
              </w:rPr>
              <w:t xml:space="preserve"> </w:t>
            </w:r>
            <w:r>
              <w:rPr>
                <w:spacing w:val="7"/>
                <w:kern w:val="0"/>
              </w:rPr>
              <w:t>卡端数量：无要求</w:t>
            </w:r>
            <w:r>
              <w:rPr>
                <w:kern w:val="0"/>
              </w:rPr>
              <w:t xml:space="preserve"> </w:t>
            </w:r>
            <w:r>
              <w:rPr>
                <w:spacing w:val="1"/>
                <w:kern w:val="0"/>
              </w:rPr>
              <w:t>★22、</w:t>
            </w:r>
            <w:r>
              <w:rPr>
                <w:spacing w:val="-45"/>
                <w:kern w:val="0"/>
              </w:rPr>
              <w:t xml:space="preserve"> </w:t>
            </w:r>
            <w:r>
              <w:rPr>
                <w:spacing w:val="1"/>
                <w:kern w:val="0"/>
              </w:rPr>
              <w:t>网</w:t>
            </w:r>
            <w:r>
              <w:rPr>
                <w:spacing w:val="-46"/>
                <w:kern w:val="0"/>
              </w:rPr>
              <w:t xml:space="preserve"> </w:t>
            </w:r>
            <w:r>
              <w:rPr>
                <w:spacing w:val="1"/>
                <w:kern w:val="0"/>
              </w:rPr>
              <w:t>口速率和数量：配</w:t>
            </w:r>
            <w:r>
              <w:rPr>
                <w:kern w:val="0"/>
              </w:rPr>
              <w:t xml:space="preserve"> </w:t>
            </w:r>
            <w:r>
              <w:rPr>
                <w:spacing w:val="6"/>
                <w:kern w:val="0"/>
              </w:rPr>
              <w:t>备网口数量不少于</w:t>
            </w:r>
            <w:r>
              <w:rPr>
                <w:spacing w:val="-21"/>
                <w:kern w:val="0"/>
              </w:rPr>
              <w:t xml:space="preserve"> </w:t>
            </w:r>
            <w:r>
              <w:rPr>
                <w:spacing w:val="6"/>
                <w:kern w:val="0"/>
              </w:rPr>
              <w:t>1</w:t>
            </w:r>
            <w:r>
              <w:rPr>
                <w:spacing w:val="-29"/>
                <w:kern w:val="0"/>
              </w:rPr>
              <w:t xml:space="preserve"> </w:t>
            </w:r>
            <w:r>
              <w:rPr>
                <w:spacing w:val="6"/>
                <w:kern w:val="0"/>
              </w:rPr>
              <w:t>个，且</w:t>
            </w:r>
            <w:r>
              <w:rPr>
                <w:kern w:val="0"/>
              </w:rPr>
              <w:t xml:space="preserve"> </w:t>
            </w:r>
            <w:r>
              <w:rPr>
                <w:spacing w:val="-1"/>
                <w:kern w:val="0"/>
              </w:rPr>
              <w:t>网</w:t>
            </w:r>
            <w:r>
              <w:rPr>
                <w:spacing w:val="-41"/>
                <w:kern w:val="0"/>
              </w:rPr>
              <w:t xml:space="preserve"> </w:t>
            </w:r>
            <w:r>
              <w:rPr>
                <w:spacing w:val="-1"/>
                <w:kern w:val="0"/>
              </w:rPr>
              <w:t>口速率不少于</w:t>
            </w:r>
            <w:r>
              <w:rPr>
                <w:spacing w:val="-25"/>
                <w:kern w:val="0"/>
              </w:rPr>
              <w:t xml:space="preserve"> </w:t>
            </w:r>
            <w:r>
              <w:rPr>
                <w:spacing w:val="-1"/>
                <w:kern w:val="0"/>
              </w:rPr>
              <w:t>1GE</w:t>
            </w:r>
          </w:p>
          <w:p w14:paraId="49782A86">
            <w:pPr>
              <w:pStyle w:val="14"/>
              <w:spacing w:before="68" w:line="263" w:lineRule="auto"/>
              <w:ind w:left="121" w:right="107" w:hanging="3"/>
              <w:rPr>
                <w:kern w:val="0"/>
              </w:rPr>
            </w:pPr>
            <w:r>
              <w:rPr>
                <w:spacing w:val="9"/>
                <w:kern w:val="0"/>
              </w:rPr>
              <w:t>23、存储型服务器网卡速率</w:t>
            </w:r>
            <w:r>
              <w:rPr>
                <w:spacing w:val="6"/>
                <w:kern w:val="0"/>
              </w:rPr>
              <w:t xml:space="preserve"> </w:t>
            </w:r>
            <w:r>
              <w:rPr>
                <w:spacing w:val="7"/>
                <w:kern w:val="0"/>
              </w:rPr>
              <w:t>和数量：无要求</w:t>
            </w:r>
          </w:p>
          <w:p w14:paraId="282AEC19">
            <w:pPr>
              <w:pStyle w:val="14"/>
              <w:spacing w:before="69" w:line="263" w:lineRule="auto"/>
              <w:ind w:left="126" w:right="107" w:hanging="8"/>
              <w:rPr>
                <w:kern w:val="0"/>
              </w:rPr>
            </w:pPr>
            <w:r>
              <w:rPr>
                <w:spacing w:val="9"/>
                <w:kern w:val="0"/>
              </w:rPr>
              <w:t>24、独立网卡网卡数量：无</w:t>
            </w:r>
            <w:r>
              <w:rPr>
                <w:spacing w:val="6"/>
                <w:kern w:val="0"/>
              </w:rPr>
              <w:t xml:space="preserve"> </w:t>
            </w:r>
            <w:r>
              <w:rPr>
                <w:spacing w:val="-1"/>
                <w:kern w:val="0"/>
              </w:rPr>
              <w:t>要求</w:t>
            </w:r>
          </w:p>
          <w:p w14:paraId="71313A82">
            <w:pPr>
              <w:pStyle w:val="14"/>
              <w:spacing w:before="66" w:line="263" w:lineRule="auto"/>
              <w:ind w:left="126" w:right="107" w:hanging="8"/>
              <w:rPr>
                <w:kern w:val="0"/>
              </w:rPr>
            </w:pPr>
            <w:r>
              <w:rPr>
                <w:spacing w:val="9"/>
                <w:kern w:val="0"/>
              </w:rPr>
              <w:t>25、独立网卡接口类型：无</w:t>
            </w:r>
            <w:r>
              <w:rPr>
                <w:spacing w:val="6"/>
                <w:kern w:val="0"/>
              </w:rPr>
              <w:t xml:space="preserve"> </w:t>
            </w:r>
            <w:r>
              <w:rPr>
                <w:spacing w:val="-1"/>
                <w:kern w:val="0"/>
              </w:rPr>
              <w:t>要求</w:t>
            </w:r>
          </w:p>
          <w:p w14:paraId="4007BB69">
            <w:pPr>
              <w:pStyle w:val="14"/>
              <w:spacing w:before="68" w:line="263" w:lineRule="auto"/>
              <w:ind w:left="126" w:right="107" w:hanging="8"/>
              <w:rPr>
                <w:kern w:val="0"/>
              </w:rPr>
            </w:pPr>
            <w:r>
              <w:rPr>
                <w:spacing w:val="9"/>
                <w:kern w:val="0"/>
              </w:rPr>
              <w:t>26、板载网卡接口类型：无</w:t>
            </w:r>
            <w:r>
              <w:rPr>
                <w:spacing w:val="6"/>
                <w:kern w:val="0"/>
              </w:rPr>
              <w:t xml:space="preserve"> </w:t>
            </w:r>
            <w:r>
              <w:rPr>
                <w:spacing w:val="-1"/>
                <w:kern w:val="0"/>
              </w:rPr>
              <w:t>要求</w:t>
            </w:r>
          </w:p>
          <w:p w14:paraId="73194EA4">
            <w:pPr>
              <w:pStyle w:val="14"/>
              <w:spacing w:before="69" w:line="278" w:lineRule="auto"/>
              <w:ind w:left="123" w:right="107" w:hanging="4"/>
              <w:rPr>
                <w:kern w:val="0"/>
              </w:rPr>
            </w:pPr>
            <w:r>
              <w:rPr>
                <w:spacing w:val="1"/>
                <w:kern w:val="0"/>
              </w:rPr>
              <w:t>★27、显示接</w:t>
            </w:r>
            <w:r>
              <w:rPr>
                <w:spacing w:val="-45"/>
                <w:kern w:val="0"/>
              </w:rPr>
              <w:t xml:space="preserve"> </w:t>
            </w:r>
            <w:r>
              <w:rPr>
                <w:spacing w:val="1"/>
                <w:kern w:val="0"/>
              </w:rPr>
              <w:t>口：显示接</w:t>
            </w:r>
            <w:r>
              <w:rPr>
                <w:spacing w:val="-46"/>
                <w:kern w:val="0"/>
              </w:rPr>
              <w:t xml:space="preserve"> </w:t>
            </w:r>
            <w:r>
              <w:rPr>
                <w:spacing w:val="1"/>
                <w:kern w:val="0"/>
              </w:rPr>
              <w:t>口</w:t>
            </w:r>
            <w:r>
              <w:rPr>
                <w:kern w:val="0"/>
              </w:rPr>
              <w:t xml:space="preserve"> </w:t>
            </w:r>
            <w:r>
              <w:rPr>
                <w:spacing w:val="3"/>
                <w:kern w:val="0"/>
              </w:rPr>
              <w:t>类型≥1</w:t>
            </w:r>
            <w:r>
              <w:rPr>
                <w:spacing w:val="-30"/>
                <w:kern w:val="0"/>
              </w:rPr>
              <w:t xml:space="preserve"> </w:t>
            </w:r>
            <w:r>
              <w:rPr>
                <w:spacing w:val="3"/>
                <w:kern w:val="0"/>
              </w:rPr>
              <w:t xml:space="preserve">种 </w:t>
            </w:r>
            <w:r>
              <w:rPr>
                <w:kern w:val="0"/>
              </w:rPr>
              <w:t>VGA</w:t>
            </w:r>
            <w:r>
              <w:rPr>
                <w:spacing w:val="-34"/>
                <w:kern w:val="0"/>
              </w:rPr>
              <w:t xml:space="preserve"> </w:t>
            </w:r>
            <w:r>
              <w:rPr>
                <w:spacing w:val="3"/>
                <w:kern w:val="0"/>
              </w:rPr>
              <w:t>接</w:t>
            </w:r>
            <w:r>
              <w:rPr>
                <w:spacing w:val="-49"/>
                <w:kern w:val="0"/>
              </w:rPr>
              <w:t xml:space="preserve"> </w:t>
            </w:r>
            <w:r>
              <w:rPr>
                <w:spacing w:val="3"/>
                <w:kern w:val="0"/>
              </w:rPr>
              <w:t>口</w:t>
            </w:r>
          </w:p>
          <w:p w14:paraId="62408F56">
            <w:pPr>
              <w:pStyle w:val="14"/>
              <w:spacing w:before="36" w:line="232" w:lineRule="auto"/>
              <w:ind w:left="119"/>
              <w:rPr>
                <w:kern w:val="0"/>
              </w:rPr>
            </w:pPr>
            <w:r>
              <w:rPr>
                <w:spacing w:val="-8"/>
                <w:kern w:val="0"/>
              </w:rPr>
              <w:t>★</w:t>
            </w:r>
            <w:r>
              <w:rPr>
                <w:spacing w:val="-44"/>
                <w:kern w:val="0"/>
              </w:rPr>
              <w:t xml:space="preserve"> </w:t>
            </w:r>
            <w:r>
              <w:rPr>
                <w:spacing w:val="-8"/>
                <w:kern w:val="0"/>
              </w:rPr>
              <w:t>28</w:t>
            </w:r>
            <w:r>
              <w:rPr>
                <w:spacing w:val="-33"/>
                <w:kern w:val="0"/>
              </w:rPr>
              <w:t xml:space="preserve"> </w:t>
            </w:r>
            <w:r>
              <w:rPr>
                <w:spacing w:val="-8"/>
                <w:kern w:val="0"/>
              </w:rPr>
              <w:t>、</w:t>
            </w:r>
            <w:r>
              <w:rPr>
                <w:spacing w:val="-54"/>
                <w:kern w:val="0"/>
              </w:rPr>
              <w:t xml:space="preserve"> </w:t>
            </w:r>
            <w:r>
              <w:rPr>
                <w:spacing w:val="-8"/>
                <w:kern w:val="0"/>
              </w:rPr>
              <w:t>USB 接 口</w:t>
            </w:r>
            <w:r>
              <w:rPr>
                <w:spacing w:val="-32"/>
                <w:kern w:val="0"/>
              </w:rPr>
              <w:t xml:space="preserve"> </w:t>
            </w:r>
            <w:r>
              <w:rPr>
                <w:spacing w:val="-8"/>
                <w:kern w:val="0"/>
              </w:rPr>
              <w:t>：</w:t>
            </w:r>
            <w:r>
              <w:rPr>
                <w:spacing w:val="-26"/>
                <w:kern w:val="0"/>
              </w:rPr>
              <w:t xml:space="preserve"> </w:t>
            </w:r>
            <w:r>
              <w:rPr>
                <w:spacing w:val="-8"/>
                <w:kern w:val="0"/>
              </w:rPr>
              <w:t>≥</w:t>
            </w:r>
            <w:r>
              <w:rPr>
                <w:spacing w:val="-56"/>
                <w:kern w:val="0"/>
              </w:rPr>
              <w:t xml:space="preserve"> </w:t>
            </w:r>
            <w:r>
              <w:rPr>
                <w:spacing w:val="-8"/>
                <w:kern w:val="0"/>
              </w:rPr>
              <w:t>4 个</w:t>
            </w:r>
          </w:p>
          <w:p w14:paraId="19F4FBFE">
            <w:pPr>
              <w:pStyle w:val="14"/>
              <w:spacing w:before="105" w:line="186" w:lineRule="auto"/>
              <w:ind w:left="110"/>
              <w:rPr>
                <w:kern w:val="0"/>
              </w:rPr>
            </w:pPr>
            <w:r>
              <w:rPr>
                <w:kern w:val="0"/>
              </w:rPr>
              <w:t>USB</w:t>
            </w:r>
            <w:r>
              <w:rPr>
                <w:spacing w:val="9"/>
                <w:kern w:val="0"/>
              </w:rPr>
              <w:t>3.0</w:t>
            </w:r>
          </w:p>
          <w:p w14:paraId="642879F7">
            <w:pPr>
              <w:pStyle w:val="14"/>
              <w:spacing w:before="82" w:line="265" w:lineRule="auto"/>
              <w:ind w:left="127" w:right="107" w:hanging="9"/>
              <w:rPr>
                <w:kern w:val="0"/>
              </w:rPr>
            </w:pPr>
            <w:r>
              <w:rPr>
                <w:spacing w:val="9"/>
                <w:kern w:val="0"/>
              </w:rPr>
              <w:t>29、特殊接口及孔位：无要</w:t>
            </w:r>
            <w:r>
              <w:rPr>
                <w:spacing w:val="6"/>
                <w:kern w:val="0"/>
              </w:rPr>
              <w:t xml:space="preserve"> </w:t>
            </w:r>
            <w:r>
              <w:rPr>
                <w:kern w:val="0"/>
              </w:rPr>
              <w:t>求</w:t>
            </w:r>
          </w:p>
        </w:tc>
        <w:tc>
          <w:tcPr>
            <w:tcW w:w="2742" w:type="dxa"/>
          </w:tcPr>
          <w:p w14:paraId="22551E9F">
            <w:pPr>
              <w:pStyle w:val="14"/>
              <w:spacing w:before="58" w:line="228" w:lineRule="auto"/>
              <w:ind w:left="115"/>
              <w:rPr>
                <w:kern w:val="0"/>
              </w:rPr>
            </w:pPr>
            <w:r>
              <w:rPr>
                <w:spacing w:val="2"/>
                <w:kern w:val="0"/>
              </w:rPr>
              <w:t>★10、</w:t>
            </w:r>
            <w:r>
              <w:rPr>
                <w:spacing w:val="-47"/>
                <w:kern w:val="0"/>
              </w:rPr>
              <w:t xml:space="preserve"> </w:t>
            </w:r>
            <w:r>
              <w:rPr>
                <w:spacing w:val="2"/>
                <w:kern w:val="0"/>
              </w:rPr>
              <w:t>内存数量：4</w:t>
            </w:r>
          </w:p>
          <w:p w14:paraId="720D825D">
            <w:pPr>
              <w:pStyle w:val="14"/>
              <w:spacing w:before="71" w:line="291" w:lineRule="auto"/>
              <w:ind w:left="110" w:right="108" w:firstLine="4"/>
              <w:rPr>
                <w:kern w:val="0"/>
              </w:rPr>
            </w:pPr>
            <w:r>
              <w:rPr>
                <w:spacing w:val="4"/>
                <w:kern w:val="0"/>
              </w:rPr>
              <w:t>★11、</w:t>
            </w:r>
            <w:r>
              <w:rPr>
                <w:spacing w:val="-44"/>
                <w:kern w:val="0"/>
              </w:rPr>
              <w:t xml:space="preserve"> </w:t>
            </w:r>
            <w:r>
              <w:rPr>
                <w:spacing w:val="4"/>
                <w:kern w:val="0"/>
              </w:rPr>
              <w:t>内存规格：32</w:t>
            </w:r>
            <w:r>
              <w:rPr>
                <w:kern w:val="0"/>
              </w:rPr>
              <w:t>G</w:t>
            </w:r>
            <w:r>
              <w:rPr>
                <w:spacing w:val="4"/>
                <w:kern w:val="0"/>
              </w:rPr>
              <w:t xml:space="preserve"> </w:t>
            </w:r>
            <w:r>
              <w:rPr>
                <w:kern w:val="0"/>
              </w:rPr>
              <w:t>DDR</w:t>
            </w:r>
            <w:r>
              <w:rPr>
                <w:spacing w:val="4"/>
                <w:kern w:val="0"/>
              </w:rPr>
              <w:t>4</w:t>
            </w:r>
            <w:r>
              <w:rPr>
                <w:kern w:val="0"/>
              </w:rPr>
              <w:t xml:space="preserve"> </w:t>
            </w:r>
            <w:r>
              <w:rPr>
                <w:spacing w:val="2"/>
                <w:kern w:val="0"/>
              </w:rPr>
              <w:t>★12、</w:t>
            </w:r>
            <w:r>
              <w:rPr>
                <w:spacing w:val="-45"/>
                <w:kern w:val="0"/>
              </w:rPr>
              <w:t xml:space="preserve"> </w:t>
            </w:r>
            <w:r>
              <w:rPr>
                <w:spacing w:val="2"/>
                <w:kern w:val="0"/>
              </w:rPr>
              <w:t>内存通道：支持</w:t>
            </w:r>
            <w:r>
              <w:rPr>
                <w:spacing w:val="-38"/>
                <w:kern w:val="0"/>
              </w:rPr>
              <w:t xml:space="preserve"> </w:t>
            </w:r>
            <w:r>
              <w:rPr>
                <w:spacing w:val="2"/>
                <w:kern w:val="0"/>
              </w:rPr>
              <w:t>4</w:t>
            </w:r>
            <w:r>
              <w:rPr>
                <w:spacing w:val="-32"/>
                <w:kern w:val="0"/>
              </w:rPr>
              <w:t xml:space="preserve"> </w:t>
            </w:r>
            <w:r>
              <w:rPr>
                <w:spacing w:val="2"/>
                <w:kern w:val="0"/>
              </w:rPr>
              <w:t>个</w:t>
            </w:r>
            <w:r>
              <w:rPr>
                <w:kern w:val="0"/>
              </w:rPr>
              <w:t xml:space="preserve"> </w:t>
            </w:r>
            <w:r>
              <w:rPr>
                <w:spacing w:val="9"/>
                <w:kern w:val="0"/>
              </w:rPr>
              <w:t>内存接口通道，每个通道可</w:t>
            </w:r>
            <w:r>
              <w:rPr>
                <w:spacing w:val="1"/>
                <w:kern w:val="0"/>
              </w:rPr>
              <w:t xml:space="preserve"> 支持</w:t>
            </w:r>
            <w:r>
              <w:rPr>
                <w:spacing w:val="-23"/>
                <w:kern w:val="0"/>
              </w:rPr>
              <w:t xml:space="preserve"> </w:t>
            </w:r>
            <w:r>
              <w:rPr>
                <w:spacing w:val="1"/>
                <w:kern w:val="0"/>
              </w:rPr>
              <w:t>1</w:t>
            </w:r>
            <w:r>
              <w:rPr>
                <w:kern w:val="0"/>
              </w:rPr>
              <w:t>DPC</w:t>
            </w:r>
            <w:r>
              <w:rPr>
                <w:spacing w:val="-32"/>
                <w:kern w:val="0"/>
              </w:rPr>
              <w:t xml:space="preserve"> </w:t>
            </w:r>
            <w:r>
              <w:rPr>
                <w:spacing w:val="1"/>
                <w:kern w:val="0"/>
              </w:rPr>
              <w:t>或</w:t>
            </w:r>
            <w:r>
              <w:rPr>
                <w:spacing w:val="-38"/>
                <w:kern w:val="0"/>
              </w:rPr>
              <w:t xml:space="preserve"> </w:t>
            </w:r>
            <w:r>
              <w:rPr>
                <w:spacing w:val="1"/>
                <w:kern w:val="0"/>
              </w:rPr>
              <w:t>2</w:t>
            </w:r>
            <w:r>
              <w:rPr>
                <w:kern w:val="0"/>
              </w:rPr>
              <w:t>DPC</w:t>
            </w:r>
            <w:r>
              <w:rPr>
                <w:spacing w:val="1"/>
                <w:kern w:val="0"/>
              </w:rPr>
              <w:t>，</w:t>
            </w:r>
            <w:r>
              <w:rPr>
                <w:spacing w:val="-57"/>
                <w:kern w:val="0"/>
              </w:rPr>
              <w:t xml:space="preserve"> </w:t>
            </w:r>
            <w:r>
              <w:rPr>
                <w:spacing w:val="1"/>
                <w:kern w:val="0"/>
              </w:rPr>
              <w:t>当支持</w:t>
            </w:r>
            <w:r>
              <w:rPr>
                <w:kern w:val="0"/>
              </w:rPr>
              <w:t xml:space="preserve"> </w:t>
            </w:r>
            <w:r>
              <w:rPr>
                <w:spacing w:val="3"/>
                <w:kern w:val="0"/>
              </w:rPr>
              <w:t>2</w:t>
            </w:r>
            <w:r>
              <w:rPr>
                <w:kern w:val="0"/>
              </w:rPr>
              <w:t>DPC</w:t>
            </w:r>
            <w:r>
              <w:rPr>
                <w:spacing w:val="-17"/>
                <w:kern w:val="0"/>
              </w:rPr>
              <w:t xml:space="preserve"> </w:t>
            </w:r>
            <w:r>
              <w:rPr>
                <w:spacing w:val="3"/>
                <w:kern w:val="0"/>
              </w:rPr>
              <w:t>时，印制</w:t>
            </w:r>
            <w:r>
              <w:rPr>
                <w:rFonts w:ascii="宋体" w:hAnsi="宋体" w:eastAsia="宋体" w:cs="宋体"/>
                <w:spacing w:val="3"/>
                <w:kern w:val="0"/>
              </w:rPr>
              <w:t>电路板上应具</w:t>
            </w:r>
            <w:r>
              <w:rPr>
                <w:rFonts w:ascii="宋体" w:hAnsi="宋体" w:eastAsia="宋体" w:cs="宋体"/>
                <w:kern w:val="0"/>
              </w:rPr>
              <w:t xml:space="preserve"> </w:t>
            </w:r>
            <w:r>
              <w:rPr>
                <w:rFonts w:ascii="宋体" w:hAnsi="宋体" w:eastAsia="宋体" w:cs="宋体"/>
                <w:spacing w:val="9"/>
                <w:kern w:val="0"/>
              </w:rPr>
              <w:t>备插槽的序号标识，具体通</w:t>
            </w:r>
            <w:r>
              <w:rPr>
                <w:rFonts w:ascii="宋体" w:hAnsi="宋体" w:eastAsia="宋体" w:cs="宋体"/>
                <w:spacing w:val="1"/>
                <w:kern w:val="0"/>
              </w:rPr>
              <w:t xml:space="preserve"> </w:t>
            </w:r>
            <w:r>
              <w:rPr>
                <w:rFonts w:ascii="宋体" w:hAnsi="宋体" w:eastAsia="宋体" w:cs="宋体"/>
                <w:spacing w:val="6"/>
                <w:kern w:val="0"/>
              </w:rPr>
              <w:t>道数应在随机文件</w:t>
            </w:r>
            <w:r>
              <w:rPr>
                <w:rFonts w:ascii="宋体" w:hAnsi="宋体" w:eastAsia="宋体" w:cs="宋体"/>
                <w:spacing w:val="40"/>
                <w:kern w:val="0"/>
              </w:rPr>
              <w:t xml:space="preserve"> </w:t>
            </w:r>
            <w:r>
              <w:rPr>
                <w:rFonts w:ascii="宋体" w:hAnsi="宋体" w:eastAsia="宋体" w:cs="宋体"/>
                <w:spacing w:val="6"/>
                <w:kern w:val="0"/>
              </w:rPr>
              <w:t>中明确</w:t>
            </w:r>
            <w:r>
              <w:rPr>
                <w:rFonts w:ascii="宋体" w:hAnsi="宋体" w:eastAsia="宋体" w:cs="宋体"/>
                <w:kern w:val="0"/>
              </w:rPr>
              <w:t xml:space="preserve">  </w:t>
            </w:r>
            <w:r>
              <w:rPr>
                <w:spacing w:val="8"/>
                <w:kern w:val="0"/>
              </w:rPr>
              <w:t>14、硬盘类型：无要求</w:t>
            </w:r>
          </w:p>
          <w:p w14:paraId="5B58C494">
            <w:pPr>
              <w:pStyle w:val="14"/>
              <w:spacing w:before="30" w:line="282" w:lineRule="auto"/>
              <w:ind w:left="111" w:right="113" w:firstLine="3"/>
              <w:rPr>
                <w:kern w:val="0"/>
              </w:rPr>
            </w:pPr>
            <w:r>
              <w:rPr>
                <w:spacing w:val="5"/>
                <w:kern w:val="0"/>
              </w:rPr>
              <w:t>★14</w:t>
            </w:r>
            <w:r>
              <w:rPr>
                <w:spacing w:val="-25"/>
                <w:kern w:val="0"/>
              </w:rPr>
              <w:t xml:space="preserve"> </w:t>
            </w:r>
            <w:r>
              <w:rPr>
                <w:spacing w:val="5"/>
                <w:kern w:val="0"/>
              </w:rPr>
              <w:t>硬磁盘实配容量：3</w:t>
            </w:r>
            <w:r>
              <w:rPr>
                <w:spacing w:val="-33"/>
                <w:kern w:val="0"/>
              </w:rPr>
              <w:t xml:space="preserve"> </w:t>
            </w:r>
            <w:r>
              <w:rPr>
                <w:spacing w:val="5"/>
                <w:kern w:val="0"/>
              </w:rPr>
              <w:t>块</w:t>
            </w:r>
            <w:r>
              <w:rPr>
                <w:kern w:val="0"/>
              </w:rPr>
              <w:t xml:space="preserve"> </w:t>
            </w:r>
            <w:r>
              <w:rPr>
                <w:spacing w:val="11"/>
                <w:kern w:val="0"/>
              </w:rPr>
              <w:t>960</w:t>
            </w:r>
            <w:r>
              <w:rPr>
                <w:kern w:val="0"/>
              </w:rPr>
              <w:t>G</w:t>
            </w:r>
            <w:r>
              <w:rPr>
                <w:spacing w:val="11"/>
                <w:kern w:val="0"/>
              </w:rPr>
              <w:t xml:space="preserve"> </w:t>
            </w:r>
            <w:r>
              <w:rPr>
                <w:kern w:val="0"/>
              </w:rPr>
              <w:t>SATA</w:t>
            </w:r>
            <w:r>
              <w:rPr>
                <w:spacing w:val="13"/>
                <w:kern w:val="0"/>
              </w:rPr>
              <w:t xml:space="preserve"> </w:t>
            </w:r>
            <w:r>
              <w:rPr>
                <w:kern w:val="0"/>
              </w:rPr>
              <w:t>SSD</w:t>
            </w:r>
          </w:p>
          <w:p w14:paraId="755C3A6C">
            <w:pPr>
              <w:pStyle w:val="14"/>
              <w:spacing w:before="27" w:line="280" w:lineRule="auto"/>
              <w:ind w:left="111" w:right="106" w:firstLine="14"/>
              <w:rPr>
                <w:kern w:val="0"/>
              </w:rPr>
            </w:pPr>
            <w:r>
              <w:rPr>
                <w:spacing w:val="-9"/>
                <w:kern w:val="0"/>
              </w:rPr>
              <w:t>16.</w:t>
            </w:r>
            <w:r>
              <w:rPr>
                <w:spacing w:val="19"/>
                <w:kern w:val="0"/>
              </w:rPr>
              <w:t xml:space="preserve"> </w:t>
            </w:r>
            <w:r>
              <w:rPr>
                <w:spacing w:val="-9"/>
                <w:kern w:val="0"/>
              </w:rPr>
              <w:t>硬</w:t>
            </w:r>
            <w:r>
              <w:rPr>
                <w:spacing w:val="-50"/>
                <w:kern w:val="0"/>
              </w:rPr>
              <w:t xml:space="preserve"> </w:t>
            </w:r>
            <w:r>
              <w:rPr>
                <w:spacing w:val="-9"/>
                <w:kern w:val="0"/>
              </w:rPr>
              <w:t>盘</w:t>
            </w:r>
            <w:r>
              <w:rPr>
                <w:spacing w:val="-57"/>
                <w:kern w:val="0"/>
              </w:rPr>
              <w:t xml:space="preserve"> </w:t>
            </w:r>
            <w:r>
              <w:rPr>
                <w:spacing w:val="-9"/>
                <w:kern w:val="0"/>
              </w:rPr>
              <w:t>接</w:t>
            </w:r>
            <w:r>
              <w:rPr>
                <w:spacing w:val="-22"/>
                <w:kern w:val="0"/>
              </w:rPr>
              <w:t xml:space="preserve"> </w:t>
            </w:r>
            <w:r>
              <w:rPr>
                <w:spacing w:val="-9"/>
                <w:kern w:val="0"/>
              </w:rPr>
              <w:t>口</w:t>
            </w:r>
            <w:r>
              <w:rPr>
                <w:spacing w:val="-55"/>
                <w:kern w:val="0"/>
              </w:rPr>
              <w:t xml:space="preserve"> </w:t>
            </w:r>
            <w:r>
              <w:rPr>
                <w:spacing w:val="-9"/>
                <w:kern w:val="0"/>
              </w:rPr>
              <w:t>类</w:t>
            </w:r>
            <w:r>
              <w:rPr>
                <w:spacing w:val="-48"/>
                <w:kern w:val="0"/>
              </w:rPr>
              <w:t xml:space="preserve"> </w:t>
            </w:r>
            <w:r>
              <w:rPr>
                <w:spacing w:val="-9"/>
                <w:kern w:val="0"/>
              </w:rPr>
              <w:t>型：</w:t>
            </w:r>
            <w:r>
              <w:rPr>
                <w:spacing w:val="-20"/>
                <w:kern w:val="0"/>
              </w:rPr>
              <w:t xml:space="preserve"> </w:t>
            </w:r>
            <w:r>
              <w:rPr>
                <w:spacing w:val="-9"/>
                <w:kern w:val="0"/>
              </w:rPr>
              <w:t>支</w:t>
            </w:r>
            <w:r>
              <w:rPr>
                <w:spacing w:val="-56"/>
                <w:kern w:val="0"/>
              </w:rPr>
              <w:t xml:space="preserve"> </w:t>
            </w:r>
            <w:r>
              <w:rPr>
                <w:spacing w:val="-9"/>
                <w:kern w:val="0"/>
              </w:rPr>
              <w:t>持</w:t>
            </w:r>
            <w:r>
              <w:rPr>
                <w:kern w:val="0"/>
              </w:rPr>
              <w:t xml:space="preserve"> </w:t>
            </w:r>
            <w:r>
              <w:rPr>
                <w:spacing w:val="4"/>
                <w:kern w:val="0"/>
              </w:rPr>
              <w:t>SATA/SSD</w:t>
            </w:r>
          </w:p>
          <w:p w14:paraId="10E8E9CC">
            <w:pPr>
              <w:pStyle w:val="14"/>
              <w:spacing w:before="31" w:line="231" w:lineRule="auto"/>
              <w:ind w:left="115"/>
              <w:rPr>
                <w:kern w:val="0"/>
              </w:rPr>
            </w:pPr>
            <w:r>
              <w:rPr>
                <w:spacing w:val="9"/>
                <w:kern w:val="0"/>
              </w:rPr>
              <w:t>★</w:t>
            </w:r>
            <w:r>
              <w:rPr>
                <w:spacing w:val="-48"/>
                <w:kern w:val="0"/>
              </w:rPr>
              <w:t xml:space="preserve"> </w:t>
            </w:r>
            <w:r>
              <w:rPr>
                <w:spacing w:val="9"/>
                <w:kern w:val="0"/>
              </w:rPr>
              <w:t>16</w:t>
            </w:r>
            <w:r>
              <w:rPr>
                <w:spacing w:val="-14"/>
                <w:kern w:val="0"/>
              </w:rPr>
              <w:t xml:space="preserve"> </w:t>
            </w:r>
            <w:r>
              <w:rPr>
                <w:spacing w:val="9"/>
                <w:kern w:val="0"/>
              </w:rPr>
              <w:t>硬盘实配数量：</w:t>
            </w:r>
            <w:r>
              <w:rPr>
                <w:spacing w:val="-36"/>
                <w:kern w:val="0"/>
              </w:rPr>
              <w:t xml:space="preserve"> </w:t>
            </w:r>
            <w:r>
              <w:rPr>
                <w:spacing w:val="9"/>
                <w:kern w:val="0"/>
              </w:rPr>
              <w:t>2 块</w:t>
            </w:r>
          </w:p>
          <w:p w14:paraId="50B0C495">
            <w:pPr>
              <w:pStyle w:val="14"/>
              <w:spacing w:before="104" w:line="187" w:lineRule="auto"/>
              <w:ind w:left="110"/>
              <w:rPr>
                <w:kern w:val="0"/>
              </w:rPr>
            </w:pPr>
            <w:r>
              <w:rPr>
                <w:spacing w:val="11"/>
                <w:kern w:val="0"/>
              </w:rPr>
              <w:t>480</w:t>
            </w:r>
            <w:r>
              <w:rPr>
                <w:kern w:val="0"/>
              </w:rPr>
              <w:t>G</w:t>
            </w:r>
            <w:r>
              <w:rPr>
                <w:spacing w:val="11"/>
                <w:kern w:val="0"/>
              </w:rPr>
              <w:t xml:space="preserve"> </w:t>
            </w:r>
            <w:r>
              <w:rPr>
                <w:kern w:val="0"/>
              </w:rPr>
              <w:t>SATA</w:t>
            </w:r>
            <w:r>
              <w:rPr>
                <w:spacing w:val="15"/>
                <w:kern w:val="0"/>
              </w:rPr>
              <w:t xml:space="preserve"> </w:t>
            </w:r>
            <w:r>
              <w:rPr>
                <w:kern w:val="0"/>
              </w:rPr>
              <w:t>SSD</w:t>
            </w:r>
          </w:p>
          <w:p w14:paraId="5DE47629">
            <w:pPr>
              <w:pStyle w:val="14"/>
              <w:spacing w:before="81" w:line="231" w:lineRule="auto"/>
              <w:ind w:left="115"/>
              <w:rPr>
                <w:kern w:val="0"/>
              </w:rPr>
            </w:pPr>
            <w:r>
              <w:rPr>
                <w:spacing w:val="6"/>
                <w:kern w:val="0"/>
              </w:rPr>
              <w:t>★17</w:t>
            </w:r>
            <w:r>
              <w:rPr>
                <w:spacing w:val="-29"/>
                <w:kern w:val="0"/>
              </w:rPr>
              <w:t xml:space="preserve"> </w:t>
            </w:r>
            <w:r>
              <w:rPr>
                <w:spacing w:val="6"/>
                <w:kern w:val="0"/>
              </w:rPr>
              <w:t>硬盘插槽数量及规格：</w:t>
            </w:r>
          </w:p>
          <w:p w14:paraId="53604BA8">
            <w:pPr>
              <w:pStyle w:val="14"/>
              <w:spacing w:before="70" w:line="263" w:lineRule="auto"/>
              <w:ind w:left="115" w:right="108" w:firstLine="10"/>
              <w:rPr>
                <w:kern w:val="0"/>
              </w:rPr>
            </w:pPr>
            <w:r>
              <w:rPr>
                <w:spacing w:val="-2"/>
                <w:kern w:val="0"/>
              </w:rPr>
              <w:t>12</w:t>
            </w:r>
            <w:r>
              <w:rPr>
                <w:spacing w:val="-16"/>
                <w:kern w:val="0"/>
              </w:rPr>
              <w:t xml:space="preserve"> </w:t>
            </w:r>
            <w:r>
              <w:rPr>
                <w:spacing w:val="-2"/>
                <w:kern w:val="0"/>
              </w:rPr>
              <w:t>个</w:t>
            </w:r>
            <w:r>
              <w:rPr>
                <w:spacing w:val="-28"/>
                <w:kern w:val="0"/>
              </w:rPr>
              <w:t xml:space="preserve"> </w:t>
            </w:r>
            <w:r>
              <w:rPr>
                <w:spacing w:val="-2"/>
                <w:kern w:val="0"/>
              </w:rPr>
              <w:t>3.5</w:t>
            </w:r>
            <w:r>
              <w:rPr>
                <w:spacing w:val="-20"/>
                <w:kern w:val="0"/>
              </w:rPr>
              <w:t xml:space="preserve"> </w:t>
            </w:r>
            <w:r>
              <w:rPr>
                <w:spacing w:val="-2"/>
                <w:kern w:val="0"/>
              </w:rPr>
              <w:t>寸或</w:t>
            </w:r>
            <w:r>
              <w:rPr>
                <w:spacing w:val="-31"/>
                <w:kern w:val="0"/>
              </w:rPr>
              <w:t xml:space="preserve"> </w:t>
            </w:r>
            <w:r>
              <w:rPr>
                <w:spacing w:val="-2"/>
                <w:kern w:val="0"/>
              </w:rPr>
              <w:t>24</w:t>
            </w:r>
            <w:r>
              <w:rPr>
                <w:spacing w:val="-24"/>
                <w:kern w:val="0"/>
              </w:rPr>
              <w:t xml:space="preserve"> </w:t>
            </w:r>
            <w:r>
              <w:rPr>
                <w:spacing w:val="-2"/>
                <w:kern w:val="0"/>
              </w:rPr>
              <w:t>个</w:t>
            </w:r>
            <w:r>
              <w:rPr>
                <w:spacing w:val="-30"/>
                <w:kern w:val="0"/>
              </w:rPr>
              <w:t xml:space="preserve"> </w:t>
            </w:r>
            <w:r>
              <w:rPr>
                <w:spacing w:val="-2"/>
                <w:kern w:val="0"/>
              </w:rPr>
              <w:t>2.5</w:t>
            </w:r>
            <w:r>
              <w:rPr>
                <w:spacing w:val="-20"/>
                <w:kern w:val="0"/>
              </w:rPr>
              <w:t xml:space="preserve"> </w:t>
            </w:r>
            <w:r>
              <w:rPr>
                <w:spacing w:val="-2"/>
                <w:kern w:val="0"/>
              </w:rPr>
              <w:t>寸</w:t>
            </w:r>
            <w:r>
              <w:rPr>
                <w:kern w:val="0"/>
              </w:rPr>
              <w:t xml:space="preserve"> </w:t>
            </w:r>
            <w:r>
              <w:rPr>
                <w:spacing w:val="2"/>
                <w:kern w:val="0"/>
              </w:rPr>
              <w:t>硬盘</w:t>
            </w:r>
          </w:p>
          <w:p w14:paraId="57B922F7">
            <w:pPr>
              <w:pStyle w:val="14"/>
              <w:spacing w:before="67" w:line="263" w:lineRule="auto"/>
              <w:ind w:left="121" w:right="106" w:firstLine="4"/>
              <w:rPr>
                <w:kern w:val="0"/>
              </w:rPr>
            </w:pPr>
            <w:r>
              <w:rPr>
                <w:spacing w:val="8"/>
                <w:kern w:val="0"/>
              </w:rPr>
              <w:t>18、硬盘其他参数要求：无</w:t>
            </w:r>
            <w:r>
              <w:rPr>
                <w:kern w:val="0"/>
              </w:rPr>
              <w:t xml:space="preserve"> </w:t>
            </w:r>
            <w:r>
              <w:rPr>
                <w:spacing w:val="-1"/>
                <w:kern w:val="0"/>
              </w:rPr>
              <w:t>要求</w:t>
            </w:r>
          </w:p>
          <w:p w14:paraId="70AD01D1">
            <w:pPr>
              <w:pStyle w:val="14"/>
              <w:spacing w:before="70" w:line="262" w:lineRule="auto"/>
              <w:ind w:left="116" w:right="108" w:firstLine="9"/>
              <w:rPr>
                <w:kern w:val="0"/>
              </w:rPr>
            </w:pPr>
            <w:r>
              <w:rPr>
                <w:spacing w:val="-4"/>
                <w:kern w:val="0"/>
              </w:rPr>
              <w:t>19、RAID</w:t>
            </w:r>
            <w:r>
              <w:rPr>
                <w:spacing w:val="-16"/>
                <w:kern w:val="0"/>
              </w:rPr>
              <w:t xml:space="preserve"> </w:t>
            </w:r>
            <w:r>
              <w:rPr>
                <w:spacing w:val="-4"/>
                <w:kern w:val="0"/>
              </w:rPr>
              <w:t>卡支持的</w:t>
            </w:r>
            <w:r>
              <w:rPr>
                <w:spacing w:val="-37"/>
                <w:kern w:val="0"/>
              </w:rPr>
              <w:t xml:space="preserve"> </w:t>
            </w:r>
            <w:r>
              <w:rPr>
                <w:spacing w:val="-4"/>
                <w:kern w:val="0"/>
              </w:rPr>
              <w:t>SAS</w:t>
            </w:r>
            <w:r>
              <w:rPr>
                <w:spacing w:val="-33"/>
                <w:kern w:val="0"/>
              </w:rPr>
              <w:t xml:space="preserve"> </w:t>
            </w:r>
            <w:r>
              <w:rPr>
                <w:spacing w:val="-4"/>
                <w:kern w:val="0"/>
              </w:rPr>
              <w:t>接</w:t>
            </w:r>
            <w:r>
              <w:rPr>
                <w:spacing w:val="-49"/>
                <w:kern w:val="0"/>
              </w:rPr>
              <w:t xml:space="preserve"> </w:t>
            </w:r>
            <w:r>
              <w:rPr>
                <w:spacing w:val="-4"/>
                <w:kern w:val="0"/>
              </w:rPr>
              <w:t>口</w:t>
            </w:r>
            <w:r>
              <w:rPr>
                <w:kern w:val="0"/>
              </w:rPr>
              <w:t xml:space="preserve"> </w:t>
            </w:r>
            <w:r>
              <w:rPr>
                <w:spacing w:val="-3"/>
                <w:kern w:val="0"/>
              </w:rPr>
              <w:t>数</w:t>
            </w:r>
            <w:r>
              <w:rPr>
                <w:spacing w:val="-37"/>
                <w:kern w:val="0"/>
              </w:rPr>
              <w:t xml:space="preserve"> </w:t>
            </w:r>
            <w:r>
              <w:rPr>
                <w:spacing w:val="-3"/>
                <w:kern w:val="0"/>
              </w:rPr>
              <w:t>8</w:t>
            </w:r>
            <w:r>
              <w:rPr>
                <w:spacing w:val="-34"/>
                <w:kern w:val="0"/>
              </w:rPr>
              <w:t xml:space="preserve"> </w:t>
            </w:r>
            <w:r>
              <w:rPr>
                <w:spacing w:val="-3"/>
                <w:kern w:val="0"/>
              </w:rPr>
              <w:t>个</w:t>
            </w:r>
          </w:p>
          <w:p w14:paraId="2ACDE8BF">
            <w:pPr>
              <w:pStyle w:val="14"/>
              <w:spacing w:before="67" w:line="263" w:lineRule="auto"/>
              <w:ind w:left="120" w:right="108" w:hanging="7"/>
              <w:rPr>
                <w:kern w:val="0"/>
              </w:rPr>
            </w:pPr>
            <w:r>
              <w:rPr>
                <w:spacing w:val="11"/>
                <w:kern w:val="0"/>
              </w:rPr>
              <w:t>20、</w:t>
            </w:r>
            <w:r>
              <w:rPr>
                <w:kern w:val="0"/>
              </w:rPr>
              <w:t>SAS</w:t>
            </w:r>
            <w:r>
              <w:rPr>
                <w:spacing w:val="-27"/>
                <w:kern w:val="0"/>
              </w:rPr>
              <w:t xml:space="preserve"> </w:t>
            </w:r>
            <w:r>
              <w:rPr>
                <w:spacing w:val="11"/>
                <w:kern w:val="0"/>
              </w:rPr>
              <w:t>直通卡</w:t>
            </w:r>
            <w:r>
              <w:rPr>
                <w:spacing w:val="-32"/>
                <w:kern w:val="0"/>
              </w:rPr>
              <w:t xml:space="preserve"> </w:t>
            </w:r>
            <w:r>
              <w:rPr>
                <w:kern w:val="0"/>
              </w:rPr>
              <w:t>SAS</w:t>
            </w:r>
            <w:r>
              <w:rPr>
                <w:spacing w:val="-26"/>
                <w:kern w:val="0"/>
              </w:rPr>
              <w:t xml:space="preserve"> </w:t>
            </w:r>
            <w:r>
              <w:rPr>
                <w:spacing w:val="11"/>
                <w:kern w:val="0"/>
              </w:rPr>
              <w:t>接口数</w:t>
            </w:r>
            <w:r>
              <w:rPr>
                <w:kern w:val="0"/>
              </w:rPr>
              <w:t xml:space="preserve"> </w:t>
            </w:r>
            <w:r>
              <w:rPr>
                <w:spacing w:val="6"/>
                <w:kern w:val="0"/>
              </w:rPr>
              <w:t>量：无要求</w:t>
            </w:r>
          </w:p>
          <w:p w14:paraId="37F7BF0A">
            <w:pPr>
              <w:pStyle w:val="14"/>
              <w:spacing w:before="69" w:line="279" w:lineRule="auto"/>
              <w:ind w:left="114" w:right="106" w:hanging="1"/>
              <w:rPr>
                <w:kern w:val="0"/>
              </w:rPr>
            </w:pPr>
            <w:r>
              <w:rPr>
                <w:spacing w:val="7"/>
                <w:kern w:val="0"/>
              </w:rPr>
              <w:t>21、</w:t>
            </w:r>
            <w:r>
              <w:rPr>
                <w:kern w:val="0"/>
              </w:rPr>
              <w:t>HBA</w:t>
            </w:r>
            <w:r>
              <w:rPr>
                <w:spacing w:val="-23"/>
                <w:kern w:val="0"/>
              </w:rPr>
              <w:t xml:space="preserve"> </w:t>
            </w:r>
            <w:r>
              <w:rPr>
                <w:spacing w:val="7"/>
                <w:kern w:val="0"/>
              </w:rPr>
              <w:t>卡端数量：无要求</w:t>
            </w:r>
            <w:r>
              <w:rPr>
                <w:kern w:val="0"/>
              </w:rPr>
              <w:t xml:space="preserve"> </w:t>
            </w:r>
            <w:r>
              <w:rPr>
                <w:spacing w:val="1"/>
                <w:kern w:val="0"/>
              </w:rPr>
              <w:t>★22、</w:t>
            </w:r>
            <w:r>
              <w:rPr>
                <w:spacing w:val="-52"/>
                <w:kern w:val="0"/>
              </w:rPr>
              <w:t xml:space="preserve"> </w:t>
            </w:r>
            <w:r>
              <w:rPr>
                <w:spacing w:val="1"/>
                <w:kern w:val="0"/>
              </w:rPr>
              <w:t>网</w:t>
            </w:r>
            <w:r>
              <w:rPr>
                <w:spacing w:val="-47"/>
                <w:kern w:val="0"/>
              </w:rPr>
              <w:t xml:space="preserve"> </w:t>
            </w:r>
            <w:r>
              <w:rPr>
                <w:spacing w:val="1"/>
                <w:kern w:val="0"/>
              </w:rPr>
              <w:t>口速率和数量：配</w:t>
            </w:r>
            <w:r>
              <w:rPr>
                <w:kern w:val="0"/>
              </w:rPr>
              <w:t xml:space="preserve"> </w:t>
            </w:r>
            <w:r>
              <w:rPr>
                <w:spacing w:val="1"/>
                <w:kern w:val="0"/>
              </w:rPr>
              <w:t>备网口数量</w:t>
            </w:r>
            <w:r>
              <w:rPr>
                <w:spacing w:val="34"/>
                <w:kern w:val="0"/>
              </w:rPr>
              <w:t xml:space="preserve"> </w:t>
            </w:r>
            <w:r>
              <w:rPr>
                <w:spacing w:val="1"/>
                <w:kern w:val="0"/>
              </w:rPr>
              <w:t>1</w:t>
            </w:r>
            <w:r>
              <w:rPr>
                <w:spacing w:val="-34"/>
                <w:kern w:val="0"/>
              </w:rPr>
              <w:t xml:space="preserve"> </w:t>
            </w:r>
            <w:r>
              <w:rPr>
                <w:spacing w:val="1"/>
                <w:kern w:val="0"/>
              </w:rPr>
              <w:t>个，且网口速</w:t>
            </w:r>
            <w:r>
              <w:rPr>
                <w:kern w:val="0"/>
              </w:rPr>
              <w:t xml:space="preserve"> </w:t>
            </w:r>
            <w:r>
              <w:rPr>
                <w:spacing w:val="-3"/>
                <w:kern w:val="0"/>
              </w:rPr>
              <w:t>率</w:t>
            </w:r>
            <w:r>
              <w:rPr>
                <w:spacing w:val="-21"/>
                <w:kern w:val="0"/>
              </w:rPr>
              <w:t xml:space="preserve"> </w:t>
            </w:r>
            <w:r>
              <w:rPr>
                <w:spacing w:val="-3"/>
                <w:kern w:val="0"/>
              </w:rPr>
              <w:t>1GE</w:t>
            </w:r>
          </w:p>
          <w:p w14:paraId="7E913999">
            <w:pPr>
              <w:pStyle w:val="14"/>
              <w:spacing w:before="68" w:line="263" w:lineRule="auto"/>
              <w:ind w:left="116" w:right="106" w:hanging="3"/>
              <w:rPr>
                <w:kern w:val="0"/>
              </w:rPr>
            </w:pPr>
            <w:r>
              <w:rPr>
                <w:spacing w:val="9"/>
                <w:kern w:val="0"/>
              </w:rPr>
              <w:t>23、存储型服务器网卡速率</w:t>
            </w:r>
            <w:r>
              <w:rPr>
                <w:kern w:val="0"/>
              </w:rPr>
              <w:t xml:space="preserve"> </w:t>
            </w:r>
            <w:r>
              <w:rPr>
                <w:spacing w:val="7"/>
                <w:kern w:val="0"/>
              </w:rPr>
              <w:t>和数量：无要求</w:t>
            </w:r>
          </w:p>
          <w:p w14:paraId="00BCE526">
            <w:pPr>
              <w:pStyle w:val="14"/>
              <w:spacing w:before="68" w:line="263" w:lineRule="auto"/>
              <w:ind w:left="121" w:right="106" w:hanging="8"/>
              <w:rPr>
                <w:kern w:val="0"/>
              </w:rPr>
            </w:pPr>
            <w:r>
              <w:rPr>
                <w:spacing w:val="9"/>
                <w:kern w:val="0"/>
              </w:rPr>
              <w:t>24、独立网卡网卡数量：无</w:t>
            </w:r>
            <w:r>
              <w:rPr>
                <w:kern w:val="0"/>
              </w:rPr>
              <w:t xml:space="preserve"> </w:t>
            </w:r>
            <w:r>
              <w:rPr>
                <w:spacing w:val="-1"/>
                <w:kern w:val="0"/>
              </w:rPr>
              <w:t>要求</w:t>
            </w:r>
          </w:p>
          <w:p w14:paraId="5ABBBC93">
            <w:pPr>
              <w:pStyle w:val="14"/>
              <w:spacing w:before="69" w:line="262" w:lineRule="auto"/>
              <w:ind w:left="121" w:right="106" w:hanging="8"/>
              <w:rPr>
                <w:kern w:val="0"/>
              </w:rPr>
            </w:pPr>
            <w:r>
              <w:rPr>
                <w:spacing w:val="9"/>
                <w:kern w:val="0"/>
              </w:rPr>
              <w:t>25、独立网卡接口类型：无</w:t>
            </w:r>
            <w:r>
              <w:rPr>
                <w:kern w:val="0"/>
              </w:rPr>
              <w:t xml:space="preserve"> </w:t>
            </w:r>
            <w:r>
              <w:rPr>
                <w:spacing w:val="-1"/>
                <w:kern w:val="0"/>
              </w:rPr>
              <w:t>要求</w:t>
            </w:r>
          </w:p>
          <w:p w14:paraId="5B8BD464">
            <w:pPr>
              <w:pStyle w:val="14"/>
              <w:spacing w:before="68" w:line="263" w:lineRule="auto"/>
              <w:ind w:left="121" w:right="106" w:hanging="8"/>
              <w:rPr>
                <w:kern w:val="0"/>
              </w:rPr>
            </w:pPr>
            <w:r>
              <w:rPr>
                <w:spacing w:val="9"/>
                <w:kern w:val="0"/>
              </w:rPr>
              <w:t>26、板载网卡接口类型：无</w:t>
            </w:r>
            <w:r>
              <w:rPr>
                <w:kern w:val="0"/>
              </w:rPr>
              <w:t xml:space="preserve"> </w:t>
            </w:r>
            <w:r>
              <w:rPr>
                <w:spacing w:val="-1"/>
                <w:kern w:val="0"/>
              </w:rPr>
              <w:t>要求</w:t>
            </w:r>
          </w:p>
          <w:p w14:paraId="478F976E">
            <w:pPr>
              <w:pStyle w:val="14"/>
              <w:spacing w:before="69" w:line="278" w:lineRule="auto"/>
              <w:ind w:left="119" w:right="106" w:hanging="4"/>
              <w:rPr>
                <w:kern w:val="0"/>
              </w:rPr>
            </w:pPr>
            <w:r>
              <w:rPr>
                <w:kern w:val="0"/>
              </w:rPr>
              <w:t>★27、显示接</w:t>
            </w:r>
            <w:r>
              <w:rPr>
                <w:spacing w:val="-39"/>
                <w:kern w:val="0"/>
              </w:rPr>
              <w:t xml:space="preserve"> </w:t>
            </w:r>
            <w:r>
              <w:rPr>
                <w:kern w:val="0"/>
              </w:rPr>
              <w:t>口：显示接</w:t>
            </w:r>
            <w:r>
              <w:rPr>
                <w:spacing w:val="-47"/>
                <w:kern w:val="0"/>
              </w:rPr>
              <w:t xml:space="preserve"> </w:t>
            </w:r>
            <w:r>
              <w:rPr>
                <w:kern w:val="0"/>
              </w:rPr>
              <w:t xml:space="preserve">口 </w:t>
            </w:r>
            <w:r>
              <w:rPr>
                <w:spacing w:val="-1"/>
                <w:kern w:val="0"/>
              </w:rPr>
              <w:t>类型</w:t>
            </w:r>
            <w:r>
              <w:rPr>
                <w:spacing w:val="-22"/>
                <w:kern w:val="0"/>
              </w:rPr>
              <w:t xml:space="preserve"> </w:t>
            </w:r>
            <w:r>
              <w:rPr>
                <w:spacing w:val="-1"/>
                <w:kern w:val="0"/>
              </w:rPr>
              <w:t>1</w:t>
            </w:r>
            <w:r>
              <w:rPr>
                <w:spacing w:val="-30"/>
                <w:kern w:val="0"/>
              </w:rPr>
              <w:t xml:space="preserve"> </w:t>
            </w:r>
            <w:r>
              <w:rPr>
                <w:spacing w:val="-1"/>
                <w:kern w:val="0"/>
              </w:rPr>
              <w:t>种 VGA</w:t>
            </w:r>
            <w:r>
              <w:rPr>
                <w:spacing w:val="-34"/>
                <w:kern w:val="0"/>
              </w:rPr>
              <w:t xml:space="preserve"> </w:t>
            </w:r>
            <w:r>
              <w:rPr>
                <w:spacing w:val="-1"/>
                <w:kern w:val="0"/>
              </w:rPr>
              <w:t>接</w:t>
            </w:r>
            <w:r>
              <w:rPr>
                <w:spacing w:val="-49"/>
                <w:kern w:val="0"/>
              </w:rPr>
              <w:t xml:space="preserve"> </w:t>
            </w:r>
            <w:r>
              <w:rPr>
                <w:spacing w:val="-1"/>
                <w:kern w:val="0"/>
              </w:rPr>
              <w:t>口</w:t>
            </w:r>
          </w:p>
          <w:p w14:paraId="1ABCCB7E">
            <w:pPr>
              <w:pStyle w:val="14"/>
              <w:spacing w:before="36" w:line="232" w:lineRule="auto"/>
              <w:ind w:left="115"/>
              <w:rPr>
                <w:kern w:val="0"/>
              </w:rPr>
            </w:pPr>
            <w:r>
              <w:rPr>
                <w:spacing w:val="-8"/>
                <w:kern w:val="0"/>
              </w:rPr>
              <w:t>★28、USB</w:t>
            </w:r>
            <w:r>
              <w:rPr>
                <w:spacing w:val="-15"/>
                <w:kern w:val="0"/>
              </w:rPr>
              <w:t xml:space="preserve"> </w:t>
            </w:r>
            <w:r>
              <w:rPr>
                <w:spacing w:val="-8"/>
                <w:kern w:val="0"/>
              </w:rPr>
              <w:t>接</w:t>
            </w:r>
            <w:r>
              <w:rPr>
                <w:spacing w:val="-49"/>
                <w:kern w:val="0"/>
              </w:rPr>
              <w:t xml:space="preserve"> </w:t>
            </w:r>
            <w:r>
              <w:rPr>
                <w:spacing w:val="-8"/>
                <w:kern w:val="0"/>
              </w:rPr>
              <w:t>口：4</w:t>
            </w:r>
            <w:r>
              <w:rPr>
                <w:spacing w:val="-34"/>
                <w:kern w:val="0"/>
              </w:rPr>
              <w:t xml:space="preserve"> </w:t>
            </w:r>
            <w:r>
              <w:rPr>
                <w:spacing w:val="-8"/>
                <w:kern w:val="0"/>
              </w:rPr>
              <w:t>个</w:t>
            </w:r>
            <w:r>
              <w:rPr>
                <w:spacing w:val="-43"/>
                <w:kern w:val="0"/>
              </w:rPr>
              <w:t xml:space="preserve"> </w:t>
            </w:r>
            <w:r>
              <w:rPr>
                <w:spacing w:val="-8"/>
                <w:kern w:val="0"/>
              </w:rPr>
              <w:t>USB3.0</w:t>
            </w:r>
          </w:p>
          <w:p w14:paraId="54CAE5B6">
            <w:pPr>
              <w:pStyle w:val="14"/>
              <w:spacing w:before="68" w:line="263" w:lineRule="auto"/>
              <w:ind w:left="122" w:right="106" w:hanging="9"/>
              <w:rPr>
                <w:kern w:val="0"/>
              </w:rPr>
            </w:pPr>
            <w:r>
              <w:rPr>
                <w:spacing w:val="9"/>
                <w:kern w:val="0"/>
              </w:rPr>
              <w:t>29、特殊接口及孔位：无要</w:t>
            </w:r>
            <w:r>
              <w:rPr>
                <w:kern w:val="0"/>
              </w:rPr>
              <w:t xml:space="preserve"> 求</w:t>
            </w:r>
          </w:p>
          <w:p w14:paraId="6792EB91">
            <w:pPr>
              <w:pStyle w:val="14"/>
              <w:spacing w:before="69" w:line="230" w:lineRule="auto"/>
              <w:ind w:left="115"/>
              <w:rPr>
                <w:kern w:val="0"/>
              </w:rPr>
            </w:pPr>
            <w:r>
              <w:rPr>
                <w:spacing w:val="3"/>
                <w:kern w:val="0"/>
              </w:rPr>
              <w:t>30、其他接</w:t>
            </w:r>
            <w:r>
              <w:rPr>
                <w:spacing w:val="-48"/>
                <w:kern w:val="0"/>
              </w:rPr>
              <w:t xml:space="preserve"> </w:t>
            </w:r>
            <w:r>
              <w:rPr>
                <w:spacing w:val="3"/>
                <w:kern w:val="0"/>
              </w:rPr>
              <w:t>口：无要求</w:t>
            </w:r>
          </w:p>
          <w:p w14:paraId="23A18ABD">
            <w:pPr>
              <w:pStyle w:val="14"/>
              <w:spacing w:before="70" w:line="231" w:lineRule="auto"/>
              <w:ind w:left="115"/>
              <w:rPr>
                <w:kern w:val="0"/>
              </w:rPr>
            </w:pPr>
            <w:r>
              <w:rPr>
                <w:spacing w:val="4"/>
                <w:kern w:val="0"/>
              </w:rPr>
              <w:t>31、</w:t>
            </w:r>
            <w:r>
              <w:rPr>
                <w:spacing w:val="-47"/>
                <w:kern w:val="0"/>
              </w:rPr>
              <w:t xml:space="preserve"> </w:t>
            </w:r>
            <w:r>
              <w:rPr>
                <w:spacing w:val="4"/>
                <w:kern w:val="0"/>
              </w:rPr>
              <w:t>电源冗余模式：无要求</w:t>
            </w:r>
          </w:p>
        </w:tc>
        <w:tc>
          <w:tcPr>
            <w:tcW w:w="1069" w:type="dxa"/>
          </w:tcPr>
          <w:p w14:paraId="1608F38E">
            <w:pPr>
              <w:rPr>
                <w:rFonts w:ascii="Arial"/>
                <w:kern w:val="0"/>
                <w:sz w:val="20"/>
              </w:rPr>
            </w:pPr>
          </w:p>
        </w:tc>
        <w:tc>
          <w:tcPr>
            <w:tcW w:w="1055" w:type="dxa"/>
          </w:tcPr>
          <w:p w14:paraId="45C256E0">
            <w:pPr>
              <w:rPr>
                <w:rFonts w:ascii="Arial"/>
                <w:kern w:val="0"/>
                <w:sz w:val="20"/>
              </w:rPr>
            </w:pPr>
          </w:p>
        </w:tc>
        <w:tc>
          <w:tcPr>
            <w:tcW w:w="1422" w:type="dxa"/>
          </w:tcPr>
          <w:p w14:paraId="0A3B102E">
            <w:pPr>
              <w:rPr>
                <w:rFonts w:ascii="Arial"/>
                <w:kern w:val="0"/>
                <w:sz w:val="20"/>
              </w:rPr>
            </w:pPr>
          </w:p>
        </w:tc>
      </w:tr>
    </w:tbl>
    <w:p w14:paraId="2793B433">
      <w:pPr>
        <w:pStyle w:val="3"/>
      </w:pPr>
    </w:p>
    <w:p w14:paraId="6CCEB65A">
      <w:pPr>
        <w:sectPr>
          <w:footerReference r:id="rId9" w:type="default"/>
          <w:pgSz w:w="11906" w:h="16839"/>
          <w:pgMar w:top="1431" w:right="1555" w:bottom="1378" w:left="669" w:header="0" w:footer="1212" w:gutter="0"/>
          <w:cols w:space="720" w:num="1"/>
        </w:sectPr>
      </w:pPr>
    </w:p>
    <w:p w14:paraId="1B50EE36">
      <w:pPr>
        <w:spacing w:line="91" w:lineRule="auto"/>
        <w:rPr>
          <w:rFonts w:ascii="Arial"/>
          <w:sz w:val="2"/>
        </w:rPr>
      </w:pPr>
      <w:r>
        <w:drawing>
          <wp:anchor distT="0" distB="0" distL="0" distR="0" simplePos="0" relativeHeight="25167257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355A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62AAF7F">
            <w:pPr>
              <w:pStyle w:val="14"/>
              <w:spacing w:before="58" w:line="230" w:lineRule="auto"/>
              <w:ind w:left="119"/>
              <w:rPr>
                <w:kern w:val="0"/>
              </w:rPr>
            </w:pPr>
            <w:r>
              <w:rPr>
                <w:spacing w:val="3"/>
                <w:kern w:val="0"/>
              </w:rPr>
              <w:t>30、其他接</w:t>
            </w:r>
            <w:r>
              <w:rPr>
                <w:spacing w:val="-48"/>
                <w:kern w:val="0"/>
              </w:rPr>
              <w:t xml:space="preserve"> </w:t>
            </w:r>
            <w:r>
              <w:rPr>
                <w:spacing w:val="3"/>
                <w:kern w:val="0"/>
              </w:rPr>
              <w:t>口：无要求</w:t>
            </w:r>
          </w:p>
          <w:p w14:paraId="706A3FFB">
            <w:pPr>
              <w:pStyle w:val="14"/>
              <w:spacing w:before="68" w:line="274" w:lineRule="auto"/>
              <w:ind w:left="119" w:right="106"/>
              <w:rPr>
                <w:kern w:val="0"/>
              </w:rPr>
            </w:pPr>
            <w:r>
              <w:rPr>
                <w:spacing w:val="4"/>
                <w:kern w:val="0"/>
              </w:rPr>
              <w:t>31、</w:t>
            </w:r>
            <w:r>
              <w:rPr>
                <w:spacing w:val="-47"/>
                <w:kern w:val="0"/>
              </w:rPr>
              <w:t xml:space="preserve"> </w:t>
            </w:r>
            <w:r>
              <w:rPr>
                <w:spacing w:val="4"/>
                <w:kern w:val="0"/>
              </w:rPr>
              <w:t>电源冗余模式：无要求</w:t>
            </w:r>
            <w:r>
              <w:rPr>
                <w:kern w:val="0"/>
              </w:rPr>
              <w:t xml:space="preserve"> </w:t>
            </w:r>
            <w:r>
              <w:rPr>
                <w:spacing w:val="5"/>
                <w:kern w:val="0"/>
              </w:rPr>
              <w:t>★32</w:t>
            </w:r>
            <w:r>
              <w:rPr>
                <w:spacing w:val="-60"/>
                <w:kern w:val="0"/>
              </w:rPr>
              <w:t xml:space="preserve"> </w:t>
            </w:r>
            <w:r>
              <w:rPr>
                <w:spacing w:val="5"/>
                <w:kern w:val="0"/>
              </w:rPr>
              <w:t>、</w:t>
            </w:r>
            <w:r>
              <w:rPr>
                <w:spacing w:val="-46"/>
                <w:kern w:val="0"/>
              </w:rPr>
              <w:t xml:space="preserve"> </w:t>
            </w:r>
            <w:r>
              <w:rPr>
                <w:spacing w:val="5"/>
                <w:kern w:val="0"/>
              </w:rPr>
              <w:t>电源模块数量：</w:t>
            </w:r>
            <w:r>
              <w:rPr>
                <w:spacing w:val="-36"/>
                <w:kern w:val="0"/>
              </w:rPr>
              <w:t xml:space="preserve"> </w:t>
            </w:r>
            <w:r>
              <w:rPr>
                <w:spacing w:val="5"/>
                <w:kern w:val="0"/>
              </w:rPr>
              <w:t>≥2</w:t>
            </w:r>
            <w:r>
              <w:rPr>
                <w:kern w:val="0"/>
              </w:rPr>
              <w:t xml:space="preserve"> 个</w:t>
            </w:r>
          </w:p>
          <w:p w14:paraId="097F8014">
            <w:pPr>
              <w:pStyle w:val="14"/>
              <w:spacing w:before="67" w:line="232" w:lineRule="auto"/>
              <w:ind w:left="119"/>
              <w:rPr>
                <w:kern w:val="0"/>
              </w:rPr>
            </w:pPr>
            <w:r>
              <w:rPr>
                <w:spacing w:val="1"/>
                <w:kern w:val="0"/>
              </w:rPr>
              <w:t>★33、</w:t>
            </w:r>
            <w:r>
              <w:rPr>
                <w:spacing w:val="-57"/>
                <w:kern w:val="0"/>
              </w:rPr>
              <w:t xml:space="preserve"> </w:t>
            </w:r>
            <w:r>
              <w:rPr>
                <w:spacing w:val="1"/>
                <w:kern w:val="0"/>
              </w:rPr>
              <w:t>电源功率：</w:t>
            </w:r>
            <w:r>
              <w:rPr>
                <w:spacing w:val="-60"/>
                <w:kern w:val="0"/>
              </w:rPr>
              <w:t xml:space="preserve"> </w:t>
            </w:r>
            <w:r>
              <w:rPr>
                <w:spacing w:val="1"/>
                <w:kern w:val="0"/>
              </w:rPr>
              <w:t>≥800W</w:t>
            </w:r>
          </w:p>
          <w:p w14:paraId="0C064302">
            <w:pPr>
              <w:pStyle w:val="14"/>
              <w:spacing w:before="68" w:line="231" w:lineRule="auto"/>
              <w:ind w:left="119"/>
              <w:rPr>
                <w:kern w:val="0"/>
              </w:rPr>
            </w:pPr>
            <w:r>
              <w:rPr>
                <w:spacing w:val="4"/>
                <w:kern w:val="0"/>
              </w:rPr>
              <w:t>34、</w:t>
            </w:r>
            <w:r>
              <w:rPr>
                <w:spacing w:val="-52"/>
                <w:kern w:val="0"/>
              </w:rPr>
              <w:t xml:space="preserve"> </w:t>
            </w:r>
            <w:r>
              <w:rPr>
                <w:spacing w:val="4"/>
                <w:kern w:val="0"/>
              </w:rPr>
              <w:t>电源指示灯：无要求</w:t>
            </w:r>
          </w:p>
          <w:p w14:paraId="37F56155">
            <w:pPr>
              <w:pStyle w:val="14"/>
              <w:spacing w:before="61" w:line="292" w:lineRule="auto"/>
              <w:ind w:left="120" w:right="49" w:hanging="1"/>
              <w:rPr>
                <w:kern w:val="0"/>
              </w:rPr>
            </w:pPr>
            <w:r>
              <w:rPr>
                <w:spacing w:val="1"/>
                <w:kern w:val="0"/>
              </w:rPr>
              <w:t>★35、外观和结构:服务器的</w:t>
            </w:r>
            <w:r>
              <w:rPr>
                <w:spacing w:val="5"/>
                <w:kern w:val="0"/>
              </w:rPr>
              <w:t xml:space="preserve"> </w:t>
            </w:r>
            <w:r>
              <w:rPr>
                <w:spacing w:val="10"/>
                <w:kern w:val="0"/>
              </w:rPr>
              <w:t>零部件应紧固无松动，可插</w:t>
            </w:r>
            <w:r>
              <w:rPr>
                <w:kern w:val="0"/>
              </w:rPr>
              <w:t xml:space="preserve"> </w:t>
            </w:r>
            <w:r>
              <w:rPr>
                <w:spacing w:val="10"/>
                <w:kern w:val="0"/>
              </w:rPr>
              <w:t>拔部件可靠连接，开关，按</w:t>
            </w:r>
            <w:r>
              <w:rPr>
                <w:kern w:val="0"/>
              </w:rPr>
              <w:t xml:space="preserve"> </w:t>
            </w:r>
            <w:r>
              <w:rPr>
                <w:spacing w:val="10"/>
                <w:kern w:val="0"/>
              </w:rPr>
              <w:t>钮及其他控制部件应灵活可</w:t>
            </w:r>
            <w:r>
              <w:rPr>
                <w:kern w:val="0"/>
              </w:rPr>
              <w:t xml:space="preserve"> </w:t>
            </w:r>
            <w:r>
              <w:rPr>
                <w:spacing w:val="10"/>
                <w:kern w:val="0"/>
              </w:rPr>
              <w:t>靠，布局应方便实用；产品</w:t>
            </w:r>
            <w:r>
              <w:rPr>
                <w:kern w:val="0"/>
              </w:rPr>
              <w:t xml:space="preserve"> </w:t>
            </w:r>
            <w:r>
              <w:rPr>
                <w:spacing w:val="10"/>
                <w:kern w:val="0"/>
              </w:rPr>
              <w:t>无凹痕，划伤，裂缝，变形</w:t>
            </w:r>
            <w:r>
              <w:rPr>
                <w:kern w:val="0"/>
              </w:rPr>
              <w:t xml:space="preserve"> </w:t>
            </w:r>
            <w:r>
              <w:rPr>
                <w:spacing w:val="11"/>
                <w:kern w:val="0"/>
              </w:rPr>
              <w:t>和污染等，表面涂层均匀，</w:t>
            </w:r>
            <w:r>
              <w:rPr>
                <w:spacing w:val="7"/>
                <w:kern w:val="0"/>
              </w:rPr>
              <w:t xml:space="preserve"> </w:t>
            </w:r>
            <w:r>
              <w:rPr>
                <w:spacing w:val="-2"/>
                <w:kern w:val="0"/>
              </w:rPr>
              <w:t>不起泡，龟裂，脱落和磨损，</w:t>
            </w:r>
            <w:r>
              <w:rPr>
                <w:spacing w:val="4"/>
                <w:kern w:val="0"/>
              </w:rPr>
              <w:t xml:space="preserve"> </w:t>
            </w:r>
            <w:r>
              <w:rPr>
                <w:spacing w:val="10"/>
                <w:kern w:val="0"/>
              </w:rPr>
              <w:t>金属零部件无锈蚀及其他机</w:t>
            </w:r>
            <w:r>
              <w:rPr>
                <w:kern w:val="0"/>
              </w:rPr>
              <w:t xml:space="preserve"> </w:t>
            </w:r>
            <w:r>
              <w:rPr>
                <w:spacing w:val="10"/>
                <w:kern w:val="0"/>
              </w:rPr>
              <w:t>械损伤；产品表面说明功能</w:t>
            </w:r>
            <w:r>
              <w:rPr>
                <w:kern w:val="0"/>
              </w:rPr>
              <w:t xml:space="preserve"> </w:t>
            </w:r>
            <w:r>
              <w:rPr>
                <w:spacing w:val="-2"/>
                <w:kern w:val="0"/>
              </w:rPr>
              <w:t>的文字，符号和标志应清晰，</w:t>
            </w:r>
            <w:r>
              <w:rPr>
                <w:spacing w:val="4"/>
                <w:kern w:val="0"/>
              </w:rPr>
              <w:t xml:space="preserve"> </w:t>
            </w:r>
            <w:r>
              <w:rPr>
                <w:spacing w:val="10"/>
                <w:kern w:val="0"/>
              </w:rPr>
              <w:t>端正且牢固；应在服务器显</w:t>
            </w:r>
            <w:r>
              <w:rPr>
                <w:kern w:val="0"/>
              </w:rPr>
              <w:t xml:space="preserve"> </w:t>
            </w:r>
            <w:r>
              <w:rPr>
                <w:spacing w:val="10"/>
                <w:kern w:val="0"/>
              </w:rPr>
              <w:t>著位置提供运行状态指示功</w:t>
            </w:r>
            <w:r>
              <w:rPr>
                <w:kern w:val="0"/>
              </w:rPr>
              <w:t xml:space="preserve"> </w:t>
            </w:r>
            <w:r>
              <w:rPr>
                <w:spacing w:val="10"/>
                <w:kern w:val="0"/>
              </w:rPr>
              <w:t>能，并在随机文件中明确具</w:t>
            </w:r>
            <w:r>
              <w:rPr>
                <w:kern w:val="0"/>
              </w:rPr>
              <w:t xml:space="preserve"> </w:t>
            </w:r>
            <w:r>
              <w:rPr>
                <w:spacing w:val="10"/>
                <w:kern w:val="0"/>
              </w:rPr>
              <w:t>体含义；机架、机箱尺寸应</w:t>
            </w:r>
            <w:r>
              <w:rPr>
                <w:kern w:val="0"/>
              </w:rPr>
              <w:t xml:space="preserve"> </w:t>
            </w:r>
            <w:r>
              <w:rPr>
                <w:spacing w:val="11"/>
                <w:kern w:val="0"/>
              </w:rPr>
              <w:t>符合通用机柜的安装要求，</w:t>
            </w:r>
            <w:r>
              <w:rPr>
                <w:spacing w:val="7"/>
                <w:kern w:val="0"/>
              </w:rPr>
              <w:t xml:space="preserve"> </w:t>
            </w:r>
            <w:r>
              <w:rPr>
                <w:spacing w:val="5"/>
                <w:kern w:val="0"/>
              </w:rPr>
              <w:t>插入总线插座的电路板接</w:t>
            </w:r>
            <w:r>
              <w:rPr>
                <w:spacing w:val="-40"/>
                <w:kern w:val="0"/>
              </w:rPr>
              <w:t xml:space="preserve"> </w:t>
            </w:r>
            <w:r>
              <w:rPr>
                <w:spacing w:val="5"/>
                <w:kern w:val="0"/>
              </w:rPr>
              <w:t>口</w:t>
            </w:r>
            <w:r>
              <w:rPr>
                <w:kern w:val="0"/>
              </w:rPr>
              <w:t xml:space="preserve"> </w:t>
            </w:r>
            <w:r>
              <w:rPr>
                <w:spacing w:val="10"/>
                <w:kern w:val="0"/>
              </w:rPr>
              <w:t>外形尺寸符合有关总线标准</w:t>
            </w:r>
            <w:r>
              <w:rPr>
                <w:kern w:val="0"/>
              </w:rPr>
              <w:t xml:space="preserve"> </w:t>
            </w:r>
            <w:r>
              <w:rPr>
                <w:spacing w:val="10"/>
                <w:kern w:val="0"/>
              </w:rPr>
              <w:t>的规定，将机箱固定在机柜</w:t>
            </w:r>
            <w:r>
              <w:rPr>
                <w:kern w:val="0"/>
              </w:rPr>
              <w:t xml:space="preserve"> </w:t>
            </w:r>
            <w:r>
              <w:rPr>
                <w:spacing w:val="10"/>
                <w:kern w:val="0"/>
              </w:rPr>
              <w:t>上，机箱底面最大下垂变形</w:t>
            </w:r>
            <w:r>
              <w:rPr>
                <w:kern w:val="0"/>
              </w:rPr>
              <w:t xml:space="preserve"> </w:t>
            </w:r>
            <w:r>
              <w:rPr>
                <w:spacing w:val="10"/>
                <w:kern w:val="0"/>
              </w:rPr>
              <w:t>不得干涉相邻机体；高密度</w:t>
            </w:r>
            <w:r>
              <w:rPr>
                <w:kern w:val="0"/>
              </w:rPr>
              <w:t xml:space="preserve"> </w:t>
            </w:r>
            <w:r>
              <w:rPr>
                <w:spacing w:val="17"/>
                <w:kern w:val="0"/>
              </w:rPr>
              <w:t>服务器应给出</w:t>
            </w:r>
            <w:r>
              <w:rPr>
                <w:spacing w:val="36"/>
                <w:kern w:val="0"/>
              </w:rPr>
              <w:t xml:space="preserve"> </w:t>
            </w:r>
            <w:r>
              <w:rPr>
                <w:kern w:val="0"/>
              </w:rPr>
              <w:t>CPU</w:t>
            </w:r>
            <w:r>
              <w:rPr>
                <w:spacing w:val="31"/>
                <w:kern w:val="0"/>
              </w:rPr>
              <w:t xml:space="preserve"> </w:t>
            </w:r>
            <w:r>
              <w:rPr>
                <w:spacing w:val="17"/>
                <w:kern w:val="0"/>
              </w:rPr>
              <w:t>个数与</w:t>
            </w:r>
            <w:r>
              <w:rPr>
                <w:kern w:val="0"/>
              </w:rPr>
              <w:t xml:space="preserve"> </w:t>
            </w:r>
            <w:r>
              <w:rPr>
                <w:spacing w:val="10"/>
                <w:kern w:val="0"/>
              </w:rPr>
              <w:t>机柜高度；服务器尺寸具体</w:t>
            </w:r>
            <w:r>
              <w:rPr>
                <w:kern w:val="0"/>
              </w:rPr>
              <w:t xml:space="preserve"> </w:t>
            </w:r>
            <w:r>
              <w:rPr>
                <w:spacing w:val="7"/>
                <w:kern w:val="0"/>
              </w:rPr>
              <w:t>要求在随机文件中明确。</w:t>
            </w:r>
          </w:p>
          <w:p w14:paraId="027E4E62">
            <w:pPr>
              <w:pStyle w:val="14"/>
              <w:spacing w:before="73" w:line="272" w:lineRule="auto"/>
              <w:ind w:left="119" w:right="158"/>
              <w:rPr>
                <w:kern w:val="0"/>
              </w:rPr>
            </w:pPr>
            <w:r>
              <w:rPr>
                <w:spacing w:val="12"/>
                <w:kern w:val="0"/>
              </w:rPr>
              <w:t>★36</w:t>
            </w:r>
            <w:r>
              <w:rPr>
                <w:spacing w:val="-60"/>
                <w:kern w:val="0"/>
              </w:rPr>
              <w:t xml:space="preserve"> </w:t>
            </w:r>
            <w:r>
              <w:rPr>
                <w:spacing w:val="12"/>
                <w:kern w:val="0"/>
              </w:rPr>
              <w:t>、尺寸（高*宽*深</w:t>
            </w:r>
            <w:r>
              <w:rPr>
                <w:spacing w:val="-57"/>
                <w:kern w:val="0"/>
              </w:rPr>
              <w:t>）：</w:t>
            </w:r>
            <w:r>
              <w:rPr>
                <w:kern w:val="0"/>
              </w:rPr>
              <w:t xml:space="preserve"> </w:t>
            </w:r>
            <w:r>
              <w:rPr>
                <w:spacing w:val="6"/>
                <w:kern w:val="0"/>
              </w:rPr>
              <w:t>795</w:t>
            </w:r>
            <w:r>
              <w:rPr>
                <w:kern w:val="0"/>
              </w:rPr>
              <w:t>mm</w:t>
            </w:r>
            <w:r>
              <w:rPr>
                <w:spacing w:val="6"/>
                <w:kern w:val="0"/>
              </w:rPr>
              <w:t>*481</w:t>
            </w:r>
            <w:r>
              <w:rPr>
                <w:kern w:val="0"/>
              </w:rPr>
              <w:t>mm</w:t>
            </w:r>
            <w:r>
              <w:rPr>
                <w:spacing w:val="6"/>
                <w:kern w:val="0"/>
              </w:rPr>
              <w:t>*87</w:t>
            </w:r>
            <w:r>
              <w:rPr>
                <w:kern w:val="0"/>
              </w:rPr>
              <w:t>mm</w:t>
            </w:r>
          </w:p>
          <w:p w14:paraId="17C6B759">
            <w:pPr>
              <w:pStyle w:val="14"/>
              <w:spacing w:before="48" w:line="231" w:lineRule="auto"/>
              <w:ind w:left="119"/>
              <w:rPr>
                <w:kern w:val="0"/>
              </w:rPr>
            </w:pPr>
            <w:r>
              <w:rPr>
                <w:spacing w:val="8"/>
                <w:kern w:val="0"/>
              </w:rPr>
              <w:t>37、服务器导轨：无要求</w:t>
            </w:r>
          </w:p>
          <w:p w14:paraId="2E4EFF83">
            <w:pPr>
              <w:pStyle w:val="14"/>
              <w:spacing w:before="68" w:line="262" w:lineRule="auto"/>
              <w:ind w:left="122" w:right="109" w:hanging="3"/>
              <w:rPr>
                <w:kern w:val="0"/>
              </w:rPr>
            </w:pPr>
            <w:r>
              <w:rPr>
                <w:spacing w:val="13"/>
                <w:kern w:val="0"/>
              </w:rPr>
              <w:t>38、</w:t>
            </w:r>
            <w:r>
              <w:rPr>
                <w:kern w:val="0"/>
              </w:rPr>
              <w:t>CPU</w:t>
            </w:r>
            <w:r>
              <w:rPr>
                <w:spacing w:val="-24"/>
                <w:kern w:val="0"/>
              </w:rPr>
              <w:t xml:space="preserve"> </w:t>
            </w:r>
            <w:r>
              <w:rPr>
                <w:spacing w:val="13"/>
                <w:kern w:val="0"/>
              </w:rPr>
              <w:t>个数与机柜高度单</w:t>
            </w:r>
            <w:r>
              <w:rPr>
                <w:kern w:val="0"/>
              </w:rPr>
              <w:t xml:space="preserve"> </w:t>
            </w:r>
            <w:r>
              <w:rPr>
                <w:spacing w:val="2"/>
                <w:kern w:val="0"/>
              </w:rPr>
              <w:t>位（U</w:t>
            </w:r>
            <w:r>
              <w:rPr>
                <w:spacing w:val="-52"/>
                <w:kern w:val="0"/>
              </w:rPr>
              <w:t>））</w:t>
            </w:r>
            <w:r>
              <w:rPr>
                <w:spacing w:val="-42"/>
                <w:kern w:val="0"/>
              </w:rPr>
              <w:t xml:space="preserve"> </w:t>
            </w:r>
            <w:r>
              <w:rPr>
                <w:spacing w:val="2"/>
                <w:kern w:val="0"/>
              </w:rPr>
              <w:t>比：无要求</w:t>
            </w:r>
          </w:p>
          <w:p w14:paraId="418F8559">
            <w:pPr>
              <w:pStyle w:val="14"/>
              <w:spacing w:before="69" w:line="262" w:lineRule="auto"/>
              <w:ind w:left="123" w:right="106" w:hanging="4"/>
              <w:rPr>
                <w:kern w:val="0"/>
              </w:rPr>
            </w:pPr>
            <w:r>
              <w:rPr>
                <w:spacing w:val="9"/>
                <w:kern w:val="0"/>
              </w:rPr>
              <w:t>★39、环境适应性：气候环</w:t>
            </w:r>
            <w:r>
              <w:rPr>
                <w:spacing w:val="5"/>
                <w:kern w:val="0"/>
              </w:rPr>
              <w:t xml:space="preserve"> </w:t>
            </w:r>
            <w:r>
              <w:rPr>
                <w:spacing w:val="-4"/>
                <w:kern w:val="0"/>
              </w:rPr>
              <w:t>境</w:t>
            </w:r>
            <w:r>
              <w:rPr>
                <w:spacing w:val="-18"/>
                <w:kern w:val="0"/>
              </w:rPr>
              <w:t xml:space="preserve"> </w:t>
            </w:r>
            <w:r>
              <w:rPr>
                <w:spacing w:val="-4"/>
                <w:kern w:val="0"/>
              </w:rPr>
              <w:t>适</w:t>
            </w:r>
            <w:r>
              <w:rPr>
                <w:spacing w:val="-19"/>
                <w:kern w:val="0"/>
              </w:rPr>
              <w:t xml:space="preserve"> </w:t>
            </w:r>
            <w:r>
              <w:rPr>
                <w:spacing w:val="-4"/>
                <w:kern w:val="0"/>
              </w:rPr>
              <w:t>应 性</w:t>
            </w:r>
            <w:r>
              <w:rPr>
                <w:spacing w:val="-17"/>
                <w:kern w:val="0"/>
              </w:rPr>
              <w:t xml:space="preserve"> </w:t>
            </w:r>
            <w:r>
              <w:rPr>
                <w:spacing w:val="-4"/>
                <w:kern w:val="0"/>
              </w:rPr>
              <w:t>应</w:t>
            </w:r>
            <w:r>
              <w:rPr>
                <w:spacing w:val="-14"/>
                <w:kern w:val="0"/>
              </w:rPr>
              <w:t xml:space="preserve"> </w:t>
            </w:r>
            <w:r>
              <w:rPr>
                <w:spacing w:val="-4"/>
                <w:kern w:val="0"/>
              </w:rPr>
              <w:t>符</w:t>
            </w:r>
            <w:r>
              <w:rPr>
                <w:spacing w:val="-11"/>
                <w:kern w:val="0"/>
              </w:rPr>
              <w:t xml:space="preserve"> </w:t>
            </w:r>
            <w:r>
              <w:rPr>
                <w:spacing w:val="-4"/>
                <w:kern w:val="0"/>
              </w:rPr>
              <w:t>合</w:t>
            </w:r>
            <w:r>
              <w:rPr>
                <w:spacing w:val="22"/>
                <w:kern w:val="0"/>
              </w:rPr>
              <w:t xml:space="preserve">  </w:t>
            </w:r>
            <w:r>
              <w:rPr>
                <w:spacing w:val="-4"/>
                <w:kern w:val="0"/>
              </w:rPr>
              <w:t>GB/T</w:t>
            </w:r>
          </w:p>
          <w:p w14:paraId="324A4424">
            <w:pPr>
              <w:pStyle w:val="14"/>
              <w:spacing w:before="73" w:line="284" w:lineRule="auto"/>
              <w:ind w:left="121" w:right="107" w:hanging="5"/>
              <w:rPr>
                <w:kern w:val="0"/>
              </w:rPr>
            </w:pPr>
            <w:r>
              <w:rPr>
                <w:spacing w:val="-1"/>
                <w:kern w:val="0"/>
              </w:rPr>
              <w:t>9813.3</w:t>
            </w:r>
            <w:r>
              <w:rPr>
                <w:spacing w:val="40"/>
                <w:kern w:val="0"/>
              </w:rPr>
              <w:t xml:space="preserve"> </w:t>
            </w:r>
            <w:r>
              <w:rPr>
                <w:spacing w:val="-1"/>
                <w:kern w:val="0"/>
              </w:rPr>
              <w:t>的有关规定，工作温</w:t>
            </w:r>
            <w:r>
              <w:rPr>
                <w:kern w:val="0"/>
              </w:rPr>
              <w:t xml:space="preserve"> </w:t>
            </w:r>
            <w:r>
              <w:rPr>
                <w:spacing w:val="-4"/>
                <w:kern w:val="0"/>
              </w:rPr>
              <w:t>度</w:t>
            </w:r>
            <w:r>
              <w:rPr>
                <w:spacing w:val="33"/>
                <w:kern w:val="0"/>
              </w:rPr>
              <w:t xml:space="preserve"> </w:t>
            </w:r>
            <w:r>
              <w:rPr>
                <w:spacing w:val="-4"/>
                <w:kern w:val="0"/>
              </w:rPr>
              <w:t>10～</w:t>
            </w:r>
            <w:r>
              <w:rPr>
                <w:spacing w:val="43"/>
                <w:kern w:val="0"/>
              </w:rPr>
              <w:t xml:space="preserve"> </w:t>
            </w:r>
            <w:r>
              <w:rPr>
                <w:spacing w:val="-4"/>
                <w:kern w:val="0"/>
              </w:rPr>
              <w:t>35℃</w:t>
            </w:r>
            <w:r>
              <w:rPr>
                <w:spacing w:val="-69"/>
                <w:kern w:val="0"/>
              </w:rPr>
              <w:t xml:space="preserve"> </w:t>
            </w:r>
            <w:r>
              <w:rPr>
                <w:spacing w:val="-4"/>
                <w:kern w:val="0"/>
              </w:rPr>
              <w:t>,</w:t>
            </w:r>
            <w:r>
              <w:rPr>
                <w:spacing w:val="64"/>
                <w:kern w:val="0"/>
              </w:rPr>
              <w:t xml:space="preserve"> </w:t>
            </w:r>
            <w:r>
              <w:rPr>
                <w:spacing w:val="-4"/>
                <w:kern w:val="0"/>
              </w:rPr>
              <w:t>贮存运输温</w:t>
            </w:r>
            <w:r>
              <w:rPr>
                <w:kern w:val="0"/>
              </w:rPr>
              <w:t xml:space="preserve"> </w:t>
            </w:r>
            <w:r>
              <w:rPr>
                <w:spacing w:val="-1"/>
                <w:kern w:val="0"/>
              </w:rPr>
              <w:t>度-40～55℃</w:t>
            </w:r>
            <w:r>
              <w:rPr>
                <w:spacing w:val="-65"/>
                <w:kern w:val="0"/>
              </w:rPr>
              <w:t xml:space="preserve"> </w:t>
            </w:r>
            <w:r>
              <w:rPr>
                <w:spacing w:val="-1"/>
                <w:kern w:val="0"/>
              </w:rPr>
              <w:t>;</w:t>
            </w:r>
            <w:r>
              <w:rPr>
                <w:spacing w:val="71"/>
                <w:kern w:val="0"/>
              </w:rPr>
              <w:t xml:space="preserve"> </w:t>
            </w:r>
            <w:r>
              <w:rPr>
                <w:spacing w:val="-1"/>
                <w:kern w:val="0"/>
              </w:rPr>
              <w:t>工</w:t>
            </w:r>
            <w:r>
              <w:rPr>
                <w:spacing w:val="25"/>
                <w:kern w:val="0"/>
              </w:rPr>
              <w:t xml:space="preserve"> </w:t>
            </w:r>
            <w:r>
              <w:rPr>
                <w:spacing w:val="-1"/>
                <w:kern w:val="0"/>
              </w:rPr>
              <w:t>作相对湿</w:t>
            </w:r>
            <w:r>
              <w:rPr>
                <w:kern w:val="0"/>
              </w:rPr>
              <w:t xml:space="preserve"> </w:t>
            </w:r>
            <w:r>
              <w:rPr>
                <w:spacing w:val="12"/>
                <w:kern w:val="0"/>
              </w:rPr>
              <w:t>度</w:t>
            </w:r>
            <w:r>
              <w:rPr>
                <w:spacing w:val="51"/>
                <w:kern w:val="0"/>
              </w:rPr>
              <w:t xml:space="preserve"> </w:t>
            </w:r>
            <w:r>
              <w:rPr>
                <w:spacing w:val="12"/>
                <w:kern w:val="0"/>
              </w:rPr>
              <w:t>35%～80%，贮存运输相</w:t>
            </w:r>
            <w:r>
              <w:rPr>
                <w:kern w:val="0"/>
              </w:rPr>
              <w:t xml:space="preserve"> </w:t>
            </w:r>
            <w:r>
              <w:rPr>
                <w:spacing w:val="1"/>
                <w:kern w:val="0"/>
              </w:rPr>
              <w:t>对湿度 20</w:t>
            </w:r>
            <w:r>
              <w:rPr>
                <w:spacing w:val="-1"/>
                <w:kern w:val="0"/>
              </w:rPr>
              <w:t>％～</w:t>
            </w:r>
            <w:r>
              <w:rPr>
                <w:spacing w:val="1"/>
                <w:kern w:val="0"/>
              </w:rPr>
              <w:t>93%（40℃)</w:t>
            </w:r>
            <w:r>
              <w:rPr>
                <w:spacing w:val="-55"/>
                <w:kern w:val="0"/>
              </w:rPr>
              <w:t xml:space="preserve"> </w:t>
            </w:r>
            <w:r>
              <w:rPr>
                <w:spacing w:val="1"/>
                <w:kern w:val="0"/>
              </w:rPr>
              <w:t>;</w:t>
            </w:r>
            <w:r>
              <w:rPr>
                <w:kern w:val="0"/>
              </w:rPr>
              <w:t xml:space="preserve"> </w:t>
            </w:r>
            <w:r>
              <w:rPr>
                <w:spacing w:val="7"/>
                <w:kern w:val="0"/>
              </w:rPr>
              <w:t>大气压 86～106</w:t>
            </w:r>
            <w:r>
              <w:rPr>
                <w:kern w:val="0"/>
              </w:rPr>
              <w:t>kPa</w:t>
            </w:r>
          </w:p>
        </w:tc>
        <w:tc>
          <w:tcPr>
            <w:tcW w:w="2742" w:type="dxa"/>
          </w:tcPr>
          <w:p w14:paraId="3EE8C519">
            <w:pPr>
              <w:pStyle w:val="14"/>
              <w:spacing w:before="58" w:line="279" w:lineRule="auto"/>
              <w:ind w:left="115" w:right="166"/>
              <w:rPr>
                <w:kern w:val="0"/>
              </w:rPr>
            </w:pPr>
            <w:r>
              <w:rPr>
                <w:spacing w:val="3"/>
                <w:kern w:val="0"/>
              </w:rPr>
              <w:t>★32、</w:t>
            </w:r>
            <w:r>
              <w:rPr>
                <w:spacing w:val="-53"/>
                <w:kern w:val="0"/>
              </w:rPr>
              <w:t xml:space="preserve"> </w:t>
            </w:r>
            <w:r>
              <w:rPr>
                <w:spacing w:val="3"/>
                <w:kern w:val="0"/>
              </w:rPr>
              <w:t>电源模块数量：2</w:t>
            </w:r>
            <w:r>
              <w:rPr>
                <w:spacing w:val="-32"/>
                <w:kern w:val="0"/>
              </w:rPr>
              <w:t xml:space="preserve"> </w:t>
            </w:r>
            <w:r>
              <w:rPr>
                <w:spacing w:val="3"/>
                <w:kern w:val="0"/>
              </w:rPr>
              <w:t>个</w:t>
            </w:r>
            <w:r>
              <w:rPr>
                <w:kern w:val="0"/>
              </w:rPr>
              <w:t xml:space="preserve"> </w:t>
            </w:r>
            <w:r>
              <w:rPr>
                <w:spacing w:val="3"/>
                <w:kern w:val="0"/>
              </w:rPr>
              <w:t>★33、</w:t>
            </w:r>
            <w:r>
              <w:rPr>
                <w:spacing w:val="-51"/>
                <w:kern w:val="0"/>
              </w:rPr>
              <w:t xml:space="preserve"> </w:t>
            </w:r>
            <w:r>
              <w:rPr>
                <w:spacing w:val="3"/>
                <w:kern w:val="0"/>
              </w:rPr>
              <w:t>电源功率：800W</w:t>
            </w:r>
          </w:p>
          <w:p w14:paraId="2448B46A">
            <w:pPr>
              <w:pStyle w:val="14"/>
              <w:spacing w:before="34" w:line="231" w:lineRule="auto"/>
              <w:ind w:left="115"/>
              <w:rPr>
                <w:kern w:val="0"/>
              </w:rPr>
            </w:pPr>
            <w:r>
              <w:rPr>
                <w:spacing w:val="4"/>
                <w:kern w:val="0"/>
              </w:rPr>
              <w:t>34、</w:t>
            </w:r>
            <w:r>
              <w:rPr>
                <w:spacing w:val="-52"/>
                <w:kern w:val="0"/>
              </w:rPr>
              <w:t xml:space="preserve"> </w:t>
            </w:r>
            <w:r>
              <w:rPr>
                <w:spacing w:val="4"/>
                <w:kern w:val="0"/>
              </w:rPr>
              <w:t>电源指示灯：无要求</w:t>
            </w:r>
          </w:p>
          <w:p w14:paraId="0F439CDA">
            <w:pPr>
              <w:pStyle w:val="14"/>
              <w:spacing w:before="60" w:line="292" w:lineRule="auto"/>
              <w:ind w:left="116" w:right="48" w:hanging="1"/>
              <w:rPr>
                <w:kern w:val="0"/>
              </w:rPr>
            </w:pPr>
            <w:r>
              <w:rPr>
                <w:kern w:val="0"/>
              </w:rPr>
              <w:t>★35、外观和结构:服务器的</w:t>
            </w:r>
            <w:r>
              <w:rPr>
                <w:spacing w:val="12"/>
                <w:kern w:val="0"/>
              </w:rPr>
              <w:t xml:space="preserve"> </w:t>
            </w:r>
            <w:r>
              <w:rPr>
                <w:spacing w:val="9"/>
                <w:kern w:val="0"/>
              </w:rPr>
              <w:t>零部件应紧固无松动，可插</w:t>
            </w:r>
            <w:r>
              <w:rPr>
                <w:spacing w:val="2"/>
                <w:kern w:val="0"/>
              </w:rPr>
              <w:t xml:space="preserve"> </w:t>
            </w:r>
            <w:r>
              <w:rPr>
                <w:spacing w:val="9"/>
                <w:kern w:val="0"/>
              </w:rPr>
              <w:t>拔部件可靠连接，开关，按</w:t>
            </w:r>
            <w:r>
              <w:rPr>
                <w:spacing w:val="2"/>
                <w:kern w:val="0"/>
              </w:rPr>
              <w:t xml:space="preserve"> </w:t>
            </w:r>
            <w:r>
              <w:rPr>
                <w:spacing w:val="9"/>
                <w:kern w:val="0"/>
              </w:rPr>
              <w:t>钮及其他控制部件应灵活可</w:t>
            </w:r>
            <w:r>
              <w:rPr>
                <w:spacing w:val="2"/>
                <w:kern w:val="0"/>
              </w:rPr>
              <w:t xml:space="preserve"> </w:t>
            </w:r>
            <w:r>
              <w:rPr>
                <w:spacing w:val="9"/>
                <w:kern w:val="0"/>
              </w:rPr>
              <w:t>靠，布局应方便实用；产品</w:t>
            </w:r>
            <w:r>
              <w:rPr>
                <w:spacing w:val="2"/>
                <w:kern w:val="0"/>
              </w:rPr>
              <w:t xml:space="preserve"> </w:t>
            </w:r>
            <w:r>
              <w:rPr>
                <w:spacing w:val="9"/>
                <w:kern w:val="0"/>
              </w:rPr>
              <w:t>无凹痕，划伤，裂缝，变形</w:t>
            </w:r>
            <w:r>
              <w:rPr>
                <w:spacing w:val="2"/>
                <w:kern w:val="0"/>
              </w:rPr>
              <w:t xml:space="preserve"> </w:t>
            </w:r>
            <w:r>
              <w:rPr>
                <w:spacing w:val="10"/>
                <w:kern w:val="0"/>
              </w:rPr>
              <w:t xml:space="preserve">和污染等，表面涂层均匀， </w:t>
            </w:r>
            <w:r>
              <w:rPr>
                <w:spacing w:val="-3"/>
                <w:kern w:val="0"/>
              </w:rPr>
              <w:t>不起泡，龟裂，脱落和磨损，</w:t>
            </w:r>
            <w:r>
              <w:rPr>
                <w:spacing w:val="10"/>
                <w:kern w:val="0"/>
              </w:rPr>
              <w:t xml:space="preserve"> </w:t>
            </w:r>
            <w:r>
              <w:rPr>
                <w:spacing w:val="9"/>
                <w:kern w:val="0"/>
              </w:rPr>
              <w:t>金属零部件无锈蚀及其他机</w:t>
            </w:r>
            <w:r>
              <w:rPr>
                <w:spacing w:val="2"/>
                <w:kern w:val="0"/>
              </w:rPr>
              <w:t xml:space="preserve"> </w:t>
            </w:r>
            <w:r>
              <w:rPr>
                <w:spacing w:val="9"/>
                <w:kern w:val="0"/>
              </w:rPr>
              <w:t>械损伤；产品表面说明功能</w:t>
            </w:r>
            <w:r>
              <w:rPr>
                <w:spacing w:val="2"/>
                <w:kern w:val="0"/>
              </w:rPr>
              <w:t xml:space="preserve"> </w:t>
            </w:r>
            <w:r>
              <w:rPr>
                <w:spacing w:val="-3"/>
                <w:kern w:val="0"/>
              </w:rPr>
              <w:t>的文字，符号和标志应清晰，</w:t>
            </w:r>
            <w:r>
              <w:rPr>
                <w:spacing w:val="10"/>
                <w:kern w:val="0"/>
              </w:rPr>
              <w:t xml:space="preserve"> </w:t>
            </w:r>
            <w:r>
              <w:rPr>
                <w:spacing w:val="9"/>
                <w:kern w:val="0"/>
              </w:rPr>
              <w:t>端正且牢固；应在服务器显</w:t>
            </w:r>
            <w:r>
              <w:rPr>
                <w:spacing w:val="2"/>
                <w:kern w:val="0"/>
              </w:rPr>
              <w:t xml:space="preserve"> </w:t>
            </w:r>
            <w:r>
              <w:rPr>
                <w:spacing w:val="9"/>
                <w:kern w:val="0"/>
              </w:rPr>
              <w:t>著位置提供运行状态指示功</w:t>
            </w:r>
            <w:r>
              <w:rPr>
                <w:spacing w:val="2"/>
                <w:kern w:val="0"/>
              </w:rPr>
              <w:t xml:space="preserve"> </w:t>
            </w:r>
            <w:r>
              <w:rPr>
                <w:spacing w:val="9"/>
                <w:kern w:val="0"/>
              </w:rPr>
              <w:t>能，并在随机文件中明确具</w:t>
            </w:r>
            <w:r>
              <w:rPr>
                <w:spacing w:val="2"/>
                <w:kern w:val="0"/>
              </w:rPr>
              <w:t xml:space="preserve"> </w:t>
            </w:r>
            <w:r>
              <w:rPr>
                <w:spacing w:val="9"/>
                <w:kern w:val="0"/>
              </w:rPr>
              <w:t>体含义；机架、机箱尺寸应</w:t>
            </w:r>
            <w:r>
              <w:rPr>
                <w:spacing w:val="2"/>
                <w:kern w:val="0"/>
              </w:rPr>
              <w:t xml:space="preserve"> </w:t>
            </w:r>
            <w:r>
              <w:rPr>
                <w:spacing w:val="10"/>
                <w:kern w:val="0"/>
              </w:rPr>
              <w:t xml:space="preserve">符合通用机柜的安装要求， </w:t>
            </w:r>
            <w:r>
              <w:rPr>
                <w:spacing w:val="5"/>
                <w:kern w:val="0"/>
              </w:rPr>
              <w:t>插入总线插座的电路板接</w:t>
            </w:r>
            <w:r>
              <w:rPr>
                <w:spacing w:val="-49"/>
                <w:kern w:val="0"/>
              </w:rPr>
              <w:t xml:space="preserve"> </w:t>
            </w:r>
            <w:r>
              <w:rPr>
                <w:spacing w:val="5"/>
                <w:kern w:val="0"/>
              </w:rPr>
              <w:t>口</w:t>
            </w:r>
            <w:r>
              <w:rPr>
                <w:kern w:val="0"/>
              </w:rPr>
              <w:t xml:space="preserve"> </w:t>
            </w:r>
            <w:r>
              <w:rPr>
                <w:spacing w:val="9"/>
                <w:kern w:val="0"/>
              </w:rPr>
              <w:t>外形尺寸符合有关总线标准</w:t>
            </w:r>
            <w:r>
              <w:rPr>
                <w:spacing w:val="2"/>
                <w:kern w:val="0"/>
              </w:rPr>
              <w:t xml:space="preserve"> </w:t>
            </w:r>
            <w:r>
              <w:rPr>
                <w:spacing w:val="9"/>
                <w:kern w:val="0"/>
              </w:rPr>
              <w:t>的规定，将机箱固定在机柜</w:t>
            </w:r>
            <w:r>
              <w:rPr>
                <w:spacing w:val="2"/>
                <w:kern w:val="0"/>
              </w:rPr>
              <w:t xml:space="preserve"> </w:t>
            </w:r>
            <w:r>
              <w:rPr>
                <w:spacing w:val="9"/>
                <w:kern w:val="0"/>
              </w:rPr>
              <w:t>上，机箱底面最大下垂变形</w:t>
            </w:r>
            <w:r>
              <w:rPr>
                <w:spacing w:val="2"/>
                <w:kern w:val="0"/>
              </w:rPr>
              <w:t xml:space="preserve"> </w:t>
            </w:r>
            <w:r>
              <w:rPr>
                <w:spacing w:val="9"/>
                <w:kern w:val="0"/>
              </w:rPr>
              <w:t>不得干涉相邻机体；高密度</w:t>
            </w:r>
            <w:r>
              <w:rPr>
                <w:spacing w:val="2"/>
                <w:kern w:val="0"/>
              </w:rPr>
              <w:t xml:space="preserve"> </w:t>
            </w:r>
            <w:r>
              <w:rPr>
                <w:spacing w:val="16"/>
                <w:kern w:val="0"/>
              </w:rPr>
              <w:t>服务器应给出</w:t>
            </w:r>
            <w:r>
              <w:rPr>
                <w:spacing w:val="38"/>
                <w:kern w:val="0"/>
              </w:rPr>
              <w:t xml:space="preserve"> </w:t>
            </w:r>
            <w:r>
              <w:rPr>
                <w:kern w:val="0"/>
              </w:rPr>
              <w:t>CPU</w:t>
            </w:r>
            <w:r>
              <w:rPr>
                <w:spacing w:val="28"/>
                <w:kern w:val="0"/>
              </w:rPr>
              <w:t xml:space="preserve"> </w:t>
            </w:r>
            <w:r>
              <w:rPr>
                <w:spacing w:val="16"/>
                <w:kern w:val="0"/>
              </w:rPr>
              <w:t>个数与</w:t>
            </w:r>
            <w:r>
              <w:rPr>
                <w:kern w:val="0"/>
              </w:rPr>
              <w:t xml:space="preserve"> </w:t>
            </w:r>
            <w:r>
              <w:rPr>
                <w:spacing w:val="9"/>
                <w:kern w:val="0"/>
              </w:rPr>
              <w:t>机柜高度；服务器尺寸具体</w:t>
            </w:r>
            <w:r>
              <w:rPr>
                <w:spacing w:val="2"/>
                <w:kern w:val="0"/>
              </w:rPr>
              <w:t xml:space="preserve"> </w:t>
            </w:r>
            <w:r>
              <w:rPr>
                <w:spacing w:val="7"/>
                <w:kern w:val="0"/>
              </w:rPr>
              <w:t>要求在随机文件中明确。</w:t>
            </w:r>
          </w:p>
          <w:p w14:paraId="02DA07C1">
            <w:pPr>
              <w:pStyle w:val="14"/>
              <w:spacing w:before="72" w:line="272" w:lineRule="auto"/>
              <w:ind w:left="115" w:right="157"/>
              <w:rPr>
                <w:kern w:val="0"/>
              </w:rPr>
            </w:pPr>
            <w:r>
              <w:rPr>
                <w:spacing w:val="15"/>
                <w:kern w:val="0"/>
              </w:rPr>
              <w:t>★36、尺寸（高*宽*深</w:t>
            </w:r>
            <w:r>
              <w:rPr>
                <w:spacing w:val="-56"/>
                <w:w w:val="98"/>
                <w:kern w:val="0"/>
              </w:rPr>
              <w:t>）：</w:t>
            </w:r>
            <w:r>
              <w:rPr>
                <w:spacing w:val="3"/>
                <w:kern w:val="0"/>
              </w:rPr>
              <w:t xml:space="preserve"> </w:t>
            </w:r>
            <w:r>
              <w:rPr>
                <w:spacing w:val="6"/>
                <w:kern w:val="0"/>
              </w:rPr>
              <w:t>795</w:t>
            </w:r>
            <w:r>
              <w:rPr>
                <w:kern w:val="0"/>
              </w:rPr>
              <w:t>mm</w:t>
            </w:r>
            <w:r>
              <w:rPr>
                <w:spacing w:val="6"/>
                <w:kern w:val="0"/>
              </w:rPr>
              <w:t>*481</w:t>
            </w:r>
            <w:r>
              <w:rPr>
                <w:kern w:val="0"/>
              </w:rPr>
              <w:t>mm</w:t>
            </w:r>
            <w:r>
              <w:rPr>
                <w:spacing w:val="6"/>
                <w:kern w:val="0"/>
              </w:rPr>
              <w:t>*87</w:t>
            </w:r>
            <w:r>
              <w:rPr>
                <w:kern w:val="0"/>
              </w:rPr>
              <w:t>mm</w:t>
            </w:r>
          </w:p>
          <w:p w14:paraId="6795E66D">
            <w:pPr>
              <w:pStyle w:val="14"/>
              <w:spacing w:before="48" w:line="231" w:lineRule="auto"/>
              <w:ind w:left="115"/>
              <w:rPr>
                <w:kern w:val="0"/>
              </w:rPr>
            </w:pPr>
            <w:r>
              <w:rPr>
                <w:spacing w:val="8"/>
                <w:kern w:val="0"/>
              </w:rPr>
              <w:t>37、服务器导轨：无要求</w:t>
            </w:r>
          </w:p>
          <w:p w14:paraId="0EF316D8">
            <w:pPr>
              <w:pStyle w:val="14"/>
              <w:spacing w:before="70" w:line="262" w:lineRule="auto"/>
              <w:ind w:left="118" w:right="106" w:hanging="3"/>
              <w:rPr>
                <w:kern w:val="0"/>
              </w:rPr>
            </w:pPr>
            <w:r>
              <w:rPr>
                <w:spacing w:val="12"/>
                <w:kern w:val="0"/>
              </w:rPr>
              <w:t>38、</w:t>
            </w:r>
            <w:r>
              <w:rPr>
                <w:kern w:val="0"/>
              </w:rPr>
              <w:t>CPU</w:t>
            </w:r>
            <w:r>
              <w:rPr>
                <w:spacing w:val="-18"/>
                <w:kern w:val="0"/>
              </w:rPr>
              <w:t xml:space="preserve"> </w:t>
            </w:r>
            <w:r>
              <w:rPr>
                <w:spacing w:val="12"/>
                <w:kern w:val="0"/>
              </w:rPr>
              <w:t>个数与机柜高度单</w:t>
            </w:r>
            <w:r>
              <w:rPr>
                <w:kern w:val="0"/>
              </w:rPr>
              <w:t xml:space="preserve"> </w:t>
            </w:r>
            <w:r>
              <w:rPr>
                <w:spacing w:val="2"/>
                <w:kern w:val="0"/>
              </w:rPr>
              <w:t>位（U</w:t>
            </w:r>
            <w:r>
              <w:rPr>
                <w:spacing w:val="-52"/>
                <w:kern w:val="0"/>
              </w:rPr>
              <w:t>））</w:t>
            </w:r>
            <w:r>
              <w:rPr>
                <w:spacing w:val="-39"/>
                <w:kern w:val="0"/>
              </w:rPr>
              <w:t xml:space="preserve"> </w:t>
            </w:r>
            <w:r>
              <w:rPr>
                <w:spacing w:val="2"/>
                <w:kern w:val="0"/>
              </w:rPr>
              <w:t>比：无要求</w:t>
            </w:r>
          </w:p>
          <w:p w14:paraId="3C47D7B6">
            <w:pPr>
              <w:pStyle w:val="14"/>
              <w:spacing w:before="69" w:line="261" w:lineRule="auto"/>
              <w:ind w:left="119" w:right="104" w:hanging="4"/>
              <w:rPr>
                <w:kern w:val="0"/>
              </w:rPr>
            </w:pPr>
            <w:r>
              <w:rPr>
                <w:spacing w:val="8"/>
                <w:kern w:val="0"/>
              </w:rPr>
              <w:t>★39、环境适应性：气候环</w:t>
            </w:r>
            <w:r>
              <w:rPr>
                <w:spacing w:val="10"/>
                <w:kern w:val="0"/>
              </w:rPr>
              <w:t xml:space="preserve"> </w:t>
            </w:r>
            <w:r>
              <w:rPr>
                <w:spacing w:val="-4"/>
                <w:kern w:val="0"/>
              </w:rPr>
              <w:t>境</w:t>
            </w:r>
            <w:r>
              <w:rPr>
                <w:spacing w:val="-20"/>
                <w:kern w:val="0"/>
              </w:rPr>
              <w:t xml:space="preserve"> </w:t>
            </w:r>
            <w:r>
              <w:rPr>
                <w:spacing w:val="-4"/>
                <w:kern w:val="0"/>
              </w:rPr>
              <w:t>适</w:t>
            </w:r>
            <w:r>
              <w:rPr>
                <w:spacing w:val="-19"/>
                <w:kern w:val="0"/>
              </w:rPr>
              <w:t xml:space="preserve"> </w:t>
            </w:r>
            <w:r>
              <w:rPr>
                <w:spacing w:val="-4"/>
                <w:kern w:val="0"/>
              </w:rPr>
              <w:t>应 性</w:t>
            </w:r>
            <w:r>
              <w:rPr>
                <w:spacing w:val="-19"/>
                <w:kern w:val="0"/>
              </w:rPr>
              <w:t xml:space="preserve"> </w:t>
            </w:r>
            <w:r>
              <w:rPr>
                <w:spacing w:val="-4"/>
                <w:kern w:val="0"/>
              </w:rPr>
              <w:t>应</w:t>
            </w:r>
            <w:r>
              <w:rPr>
                <w:spacing w:val="-15"/>
                <w:kern w:val="0"/>
              </w:rPr>
              <w:t xml:space="preserve"> </w:t>
            </w:r>
            <w:r>
              <w:rPr>
                <w:spacing w:val="-4"/>
                <w:kern w:val="0"/>
              </w:rPr>
              <w:t>符</w:t>
            </w:r>
            <w:r>
              <w:rPr>
                <w:spacing w:val="-13"/>
                <w:kern w:val="0"/>
              </w:rPr>
              <w:t xml:space="preserve"> </w:t>
            </w:r>
            <w:r>
              <w:rPr>
                <w:spacing w:val="-4"/>
                <w:kern w:val="0"/>
              </w:rPr>
              <w:t>合</w:t>
            </w:r>
            <w:r>
              <w:rPr>
                <w:spacing w:val="22"/>
                <w:kern w:val="0"/>
              </w:rPr>
              <w:t xml:space="preserve">  </w:t>
            </w:r>
            <w:r>
              <w:rPr>
                <w:spacing w:val="-4"/>
                <w:kern w:val="0"/>
              </w:rPr>
              <w:t>GB/T</w:t>
            </w:r>
          </w:p>
          <w:p w14:paraId="595923AD">
            <w:pPr>
              <w:pStyle w:val="14"/>
              <w:spacing w:before="73" w:line="284" w:lineRule="auto"/>
              <w:ind w:left="116" w:right="106" w:hanging="5"/>
              <w:rPr>
                <w:kern w:val="0"/>
              </w:rPr>
            </w:pPr>
            <w:r>
              <w:rPr>
                <w:spacing w:val="-1"/>
                <w:kern w:val="0"/>
              </w:rPr>
              <w:t>9813.3</w:t>
            </w:r>
            <w:r>
              <w:rPr>
                <w:spacing w:val="33"/>
                <w:kern w:val="0"/>
              </w:rPr>
              <w:t xml:space="preserve"> </w:t>
            </w:r>
            <w:r>
              <w:rPr>
                <w:spacing w:val="-1"/>
                <w:kern w:val="0"/>
              </w:rPr>
              <w:t>的有关规定，工作温</w:t>
            </w:r>
            <w:r>
              <w:rPr>
                <w:kern w:val="0"/>
              </w:rPr>
              <w:t xml:space="preserve"> </w:t>
            </w:r>
            <w:r>
              <w:rPr>
                <w:spacing w:val="-5"/>
                <w:kern w:val="0"/>
              </w:rPr>
              <w:t>度</w:t>
            </w:r>
            <w:r>
              <w:rPr>
                <w:spacing w:val="41"/>
                <w:kern w:val="0"/>
              </w:rPr>
              <w:t xml:space="preserve"> </w:t>
            </w:r>
            <w:r>
              <w:rPr>
                <w:spacing w:val="-5"/>
                <w:kern w:val="0"/>
              </w:rPr>
              <w:t>10～</w:t>
            </w:r>
            <w:r>
              <w:rPr>
                <w:spacing w:val="41"/>
                <w:kern w:val="0"/>
              </w:rPr>
              <w:t xml:space="preserve"> </w:t>
            </w:r>
            <w:r>
              <w:rPr>
                <w:spacing w:val="-5"/>
                <w:kern w:val="0"/>
              </w:rPr>
              <w:t>35℃</w:t>
            </w:r>
            <w:r>
              <w:rPr>
                <w:spacing w:val="-70"/>
                <w:kern w:val="0"/>
              </w:rPr>
              <w:t xml:space="preserve"> </w:t>
            </w:r>
            <w:r>
              <w:rPr>
                <w:spacing w:val="-5"/>
                <w:kern w:val="0"/>
              </w:rPr>
              <w:t>,</w:t>
            </w:r>
            <w:r>
              <w:rPr>
                <w:spacing w:val="65"/>
                <w:kern w:val="0"/>
              </w:rPr>
              <w:t xml:space="preserve"> </w:t>
            </w:r>
            <w:r>
              <w:rPr>
                <w:spacing w:val="-5"/>
                <w:kern w:val="0"/>
              </w:rPr>
              <w:t>贮存运输温</w:t>
            </w:r>
            <w:r>
              <w:rPr>
                <w:kern w:val="0"/>
              </w:rPr>
              <w:t xml:space="preserve"> </w:t>
            </w:r>
            <w:r>
              <w:rPr>
                <w:spacing w:val="-1"/>
                <w:kern w:val="0"/>
              </w:rPr>
              <w:t>度-40～55℃</w:t>
            </w:r>
            <w:r>
              <w:rPr>
                <w:spacing w:val="-70"/>
                <w:kern w:val="0"/>
              </w:rPr>
              <w:t xml:space="preserve"> </w:t>
            </w:r>
            <w:r>
              <w:rPr>
                <w:spacing w:val="-1"/>
                <w:kern w:val="0"/>
              </w:rPr>
              <w:t>;</w:t>
            </w:r>
            <w:r>
              <w:rPr>
                <w:spacing w:val="71"/>
                <w:kern w:val="0"/>
              </w:rPr>
              <w:t xml:space="preserve"> </w:t>
            </w:r>
            <w:r>
              <w:rPr>
                <w:spacing w:val="-1"/>
                <w:kern w:val="0"/>
              </w:rPr>
              <w:t>工</w:t>
            </w:r>
            <w:r>
              <w:rPr>
                <w:spacing w:val="23"/>
                <w:kern w:val="0"/>
              </w:rPr>
              <w:t xml:space="preserve"> </w:t>
            </w:r>
            <w:r>
              <w:rPr>
                <w:spacing w:val="-1"/>
                <w:kern w:val="0"/>
              </w:rPr>
              <w:t>作相对湿</w:t>
            </w:r>
            <w:r>
              <w:rPr>
                <w:kern w:val="0"/>
              </w:rPr>
              <w:t xml:space="preserve"> </w:t>
            </w:r>
            <w:r>
              <w:rPr>
                <w:spacing w:val="12"/>
                <w:kern w:val="0"/>
              </w:rPr>
              <w:t>度</w:t>
            </w:r>
            <w:r>
              <w:rPr>
                <w:spacing w:val="44"/>
                <w:kern w:val="0"/>
              </w:rPr>
              <w:t xml:space="preserve"> </w:t>
            </w:r>
            <w:r>
              <w:rPr>
                <w:spacing w:val="12"/>
                <w:kern w:val="0"/>
              </w:rPr>
              <w:t>35%～80%，贮存运输相</w:t>
            </w:r>
            <w:r>
              <w:rPr>
                <w:kern w:val="0"/>
              </w:rPr>
              <w:t xml:space="preserve"> </w:t>
            </w:r>
            <w:r>
              <w:rPr>
                <w:spacing w:val="1"/>
                <w:kern w:val="0"/>
              </w:rPr>
              <w:t>对湿度 20％～93%（40℃)</w:t>
            </w:r>
            <w:r>
              <w:rPr>
                <w:spacing w:val="-57"/>
                <w:kern w:val="0"/>
              </w:rPr>
              <w:t xml:space="preserve"> </w:t>
            </w:r>
            <w:r>
              <w:rPr>
                <w:spacing w:val="1"/>
                <w:kern w:val="0"/>
              </w:rPr>
              <w:t>;</w:t>
            </w:r>
            <w:r>
              <w:rPr>
                <w:kern w:val="0"/>
              </w:rPr>
              <w:t xml:space="preserve"> </w:t>
            </w:r>
            <w:r>
              <w:rPr>
                <w:spacing w:val="7"/>
                <w:kern w:val="0"/>
              </w:rPr>
              <w:t>大气压 86～106</w:t>
            </w:r>
            <w:r>
              <w:rPr>
                <w:kern w:val="0"/>
              </w:rPr>
              <w:t>kPa</w:t>
            </w:r>
          </w:p>
          <w:p w14:paraId="7FE61657">
            <w:pPr>
              <w:pStyle w:val="14"/>
              <w:spacing w:before="67" w:line="263" w:lineRule="auto"/>
              <w:ind w:left="119" w:right="157" w:hanging="9"/>
              <w:rPr>
                <w:kern w:val="0"/>
              </w:rPr>
            </w:pPr>
            <w:r>
              <w:rPr>
                <w:spacing w:val="5"/>
                <w:kern w:val="0"/>
              </w:rPr>
              <w:t>40、特殊机型环境适应性：</w:t>
            </w:r>
            <w:r>
              <w:rPr>
                <w:spacing w:val="3"/>
                <w:kern w:val="0"/>
              </w:rPr>
              <w:t xml:space="preserve"> </w:t>
            </w:r>
            <w:r>
              <w:rPr>
                <w:spacing w:val="4"/>
                <w:kern w:val="0"/>
              </w:rPr>
              <w:t>无要求</w:t>
            </w:r>
          </w:p>
          <w:p w14:paraId="18063E58">
            <w:pPr>
              <w:pStyle w:val="14"/>
              <w:spacing w:before="69" w:line="229" w:lineRule="auto"/>
              <w:ind w:left="115"/>
              <w:rPr>
                <w:kern w:val="0"/>
              </w:rPr>
            </w:pPr>
            <w:r>
              <w:rPr>
                <w:spacing w:val="9"/>
                <w:kern w:val="0"/>
              </w:rPr>
              <w:t>★41、机械环境适应性：机</w:t>
            </w:r>
          </w:p>
        </w:tc>
        <w:tc>
          <w:tcPr>
            <w:tcW w:w="1069" w:type="dxa"/>
          </w:tcPr>
          <w:p w14:paraId="7BB5FD90">
            <w:pPr>
              <w:rPr>
                <w:rFonts w:ascii="Arial"/>
                <w:kern w:val="0"/>
                <w:sz w:val="20"/>
              </w:rPr>
            </w:pPr>
          </w:p>
        </w:tc>
        <w:tc>
          <w:tcPr>
            <w:tcW w:w="1055" w:type="dxa"/>
          </w:tcPr>
          <w:p w14:paraId="24071223">
            <w:pPr>
              <w:rPr>
                <w:rFonts w:ascii="Arial"/>
                <w:kern w:val="0"/>
                <w:sz w:val="20"/>
              </w:rPr>
            </w:pPr>
          </w:p>
        </w:tc>
        <w:tc>
          <w:tcPr>
            <w:tcW w:w="1422" w:type="dxa"/>
          </w:tcPr>
          <w:p w14:paraId="1EBFFA38">
            <w:pPr>
              <w:rPr>
                <w:rFonts w:ascii="Arial"/>
                <w:kern w:val="0"/>
                <w:sz w:val="20"/>
              </w:rPr>
            </w:pPr>
          </w:p>
        </w:tc>
      </w:tr>
    </w:tbl>
    <w:p w14:paraId="4E175291">
      <w:pPr>
        <w:pStyle w:val="3"/>
      </w:pPr>
    </w:p>
    <w:p w14:paraId="15A966AF">
      <w:pPr>
        <w:sectPr>
          <w:footerReference r:id="rId10" w:type="default"/>
          <w:pgSz w:w="11906" w:h="16839"/>
          <w:pgMar w:top="1431" w:right="1555" w:bottom="1378" w:left="669" w:header="0" w:footer="1212" w:gutter="0"/>
          <w:cols w:space="720" w:num="1"/>
        </w:sectPr>
      </w:pPr>
    </w:p>
    <w:p w14:paraId="0475E69F">
      <w:pPr>
        <w:spacing w:line="91" w:lineRule="auto"/>
        <w:rPr>
          <w:rFonts w:ascii="Arial"/>
          <w:sz w:val="2"/>
        </w:rPr>
      </w:pPr>
      <w:r>
        <w:drawing>
          <wp:anchor distT="0" distB="0" distL="0" distR="0" simplePos="0" relativeHeight="25167360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AD8C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40E79F6">
            <w:pPr>
              <w:pStyle w:val="14"/>
              <w:spacing w:before="58" w:line="263" w:lineRule="auto"/>
              <w:ind w:left="123" w:right="158" w:hanging="9"/>
              <w:rPr>
                <w:kern w:val="0"/>
              </w:rPr>
            </w:pPr>
            <w:r>
              <w:rPr>
                <w:spacing w:val="5"/>
                <w:kern w:val="0"/>
              </w:rPr>
              <w:t>40、特殊机型环境适应性：</w:t>
            </w:r>
            <w:r>
              <w:rPr>
                <w:spacing w:val="10"/>
                <w:kern w:val="0"/>
              </w:rPr>
              <w:t xml:space="preserve"> </w:t>
            </w:r>
            <w:r>
              <w:rPr>
                <w:spacing w:val="4"/>
                <w:kern w:val="0"/>
              </w:rPr>
              <w:t>无要求</w:t>
            </w:r>
          </w:p>
          <w:p w14:paraId="6EB41167">
            <w:pPr>
              <w:pStyle w:val="14"/>
              <w:spacing w:before="70" w:line="273" w:lineRule="auto"/>
              <w:ind w:left="113" w:right="107" w:firstLine="6"/>
              <w:rPr>
                <w:kern w:val="0"/>
              </w:rPr>
            </w:pPr>
            <w:r>
              <w:rPr>
                <w:spacing w:val="9"/>
                <w:kern w:val="0"/>
              </w:rPr>
              <w:t>★41、机械环境适应性：机</w:t>
            </w:r>
            <w:r>
              <w:rPr>
                <w:spacing w:val="5"/>
                <w:kern w:val="0"/>
              </w:rPr>
              <w:t xml:space="preserve"> </w:t>
            </w:r>
            <w:r>
              <w:rPr>
                <w:spacing w:val="-5"/>
                <w:kern w:val="0"/>
              </w:rPr>
              <w:t>械 环 境 适 应 性 应 符 合</w:t>
            </w:r>
            <w:r>
              <w:rPr>
                <w:spacing w:val="13"/>
                <w:kern w:val="0"/>
              </w:rPr>
              <w:t xml:space="preserve"> </w:t>
            </w:r>
            <w:r>
              <w:rPr>
                <w:kern w:val="0"/>
              </w:rPr>
              <w:t>GB</w:t>
            </w:r>
            <w:r>
              <w:rPr>
                <w:spacing w:val="5"/>
                <w:kern w:val="0"/>
              </w:rPr>
              <w:t>/T9813.3</w:t>
            </w:r>
            <w:r>
              <w:rPr>
                <w:spacing w:val="-21"/>
                <w:kern w:val="0"/>
              </w:rPr>
              <w:t xml:space="preserve"> </w:t>
            </w:r>
            <w:r>
              <w:rPr>
                <w:spacing w:val="5"/>
                <w:kern w:val="0"/>
              </w:rPr>
              <w:t>的有关规定</w:t>
            </w:r>
          </w:p>
          <w:p w14:paraId="00E6B348">
            <w:pPr>
              <w:pStyle w:val="14"/>
              <w:spacing w:before="70" w:line="273" w:lineRule="auto"/>
              <w:ind w:left="113" w:right="107" w:firstLine="6"/>
              <w:rPr>
                <w:kern w:val="0"/>
              </w:rPr>
            </w:pPr>
            <w:r>
              <w:rPr>
                <w:spacing w:val="-8"/>
                <w:kern w:val="0"/>
              </w:rPr>
              <w:t>★ 42 、</w:t>
            </w:r>
            <w:r>
              <w:rPr>
                <w:spacing w:val="21"/>
                <w:kern w:val="0"/>
              </w:rPr>
              <w:t xml:space="preserve"> </w:t>
            </w:r>
            <w:r>
              <w:rPr>
                <w:spacing w:val="-8"/>
                <w:kern w:val="0"/>
              </w:rPr>
              <w:t>噪 声</w:t>
            </w:r>
            <w:r>
              <w:rPr>
                <w:spacing w:val="11"/>
                <w:kern w:val="0"/>
              </w:rPr>
              <w:t xml:space="preserve"> </w:t>
            </w:r>
            <w:r>
              <w:rPr>
                <w:spacing w:val="-8"/>
                <w:kern w:val="0"/>
              </w:rPr>
              <w:t>： 应</w:t>
            </w:r>
            <w:r>
              <w:rPr>
                <w:kern w:val="0"/>
              </w:rPr>
              <w:t xml:space="preserve"> </w:t>
            </w:r>
            <w:r>
              <w:rPr>
                <w:spacing w:val="-8"/>
                <w:kern w:val="0"/>
              </w:rPr>
              <w:t>符</w:t>
            </w:r>
            <w:r>
              <w:rPr>
                <w:spacing w:val="2"/>
                <w:kern w:val="0"/>
              </w:rPr>
              <w:t xml:space="preserve"> </w:t>
            </w:r>
            <w:r>
              <w:rPr>
                <w:spacing w:val="-8"/>
                <w:kern w:val="0"/>
              </w:rPr>
              <w:t>合</w:t>
            </w:r>
            <w:r>
              <w:rPr>
                <w:kern w:val="0"/>
              </w:rPr>
              <w:t xml:space="preserve"> GB</w:t>
            </w:r>
            <w:r>
              <w:rPr>
                <w:spacing w:val="3"/>
                <w:kern w:val="0"/>
              </w:rPr>
              <w:t>/T9813.3</w:t>
            </w:r>
            <w:r>
              <w:rPr>
                <w:spacing w:val="-17"/>
                <w:kern w:val="0"/>
              </w:rPr>
              <w:t xml:space="preserve"> </w:t>
            </w:r>
            <w:r>
              <w:rPr>
                <w:spacing w:val="3"/>
                <w:kern w:val="0"/>
              </w:rPr>
              <w:t>的有关规定，在</w:t>
            </w:r>
            <w:r>
              <w:rPr>
                <w:kern w:val="0"/>
              </w:rPr>
              <w:t xml:space="preserve"> </w:t>
            </w:r>
            <w:r>
              <w:rPr>
                <w:spacing w:val="9"/>
                <w:kern w:val="0"/>
              </w:rPr>
              <w:t>产品说明中给出具体测试值</w:t>
            </w:r>
          </w:p>
          <w:p w14:paraId="29798E21">
            <w:pPr>
              <w:pStyle w:val="14"/>
              <w:spacing w:before="69" w:line="229" w:lineRule="auto"/>
              <w:ind w:left="114"/>
              <w:rPr>
                <w:kern w:val="0"/>
              </w:rPr>
            </w:pPr>
            <w:r>
              <w:rPr>
                <w:spacing w:val="7"/>
                <w:kern w:val="0"/>
              </w:rPr>
              <w:t>43、</w:t>
            </w:r>
            <w:r>
              <w:rPr>
                <w:kern w:val="0"/>
              </w:rPr>
              <w:t>AI</w:t>
            </w:r>
            <w:r>
              <w:rPr>
                <w:spacing w:val="-26"/>
                <w:kern w:val="0"/>
              </w:rPr>
              <w:t xml:space="preserve"> </w:t>
            </w:r>
            <w:r>
              <w:rPr>
                <w:spacing w:val="7"/>
                <w:kern w:val="0"/>
              </w:rPr>
              <w:t>计算单位：无要求</w:t>
            </w:r>
          </w:p>
          <w:p w14:paraId="75B296D8">
            <w:pPr>
              <w:pStyle w:val="14"/>
              <w:spacing w:before="67" w:line="280" w:lineRule="auto"/>
              <w:ind w:left="117" w:right="160" w:hanging="3"/>
              <w:rPr>
                <w:kern w:val="0"/>
              </w:rPr>
            </w:pPr>
            <w:r>
              <w:rPr>
                <w:spacing w:val="8"/>
                <w:kern w:val="0"/>
              </w:rPr>
              <w:t>44、一键式迁移：无要求</w:t>
            </w:r>
            <w:r>
              <w:rPr>
                <w:spacing w:val="1"/>
                <w:kern w:val="0"/>
              </w:rPr>
              <w:t xml:space="preserve">  </w:t>
            </w:r>
            <w:r>
              <w:rPr>
                <w:spacing w:val="-11"/>
                <w:kern w:val="0"/>
              </w:rPr>
              <w:t>★</w:t>
            </w:r>
            <w:r>
              <w:rPr>
                <w:spacing w:val="31"/>
                <w:kern w:val="0"/>
              </w:rPr>
              <w:t xml:space="preserve"> </w:t>
            </w:r>
            <w:r>
              <w:rPr>
                <w:spacing w:val="-11"/>
                <w:kern w:val="0"/>
              </w:rPr>
              <w:t>45</w:t>
            </w:r>
            <w:r>
              <w:rPr>
                <w:spacing w:val="51"/>
                <w:kern w:val="0"/>
              </w:rPr>
              <w:t xml:space="preserve"> </w:t>
            </w:r>
            <w:r>
              <w:rPr>
                <w:spacing w:val="-11"/>
                <w:kern w:val="0"/>
              </w:rPr>
              <w:t>、</w:t>
            </w:r>
            <w:r>
              <w:rPr>
                <w:spacing w:val="42"/>
                <w:kern w:val="0"/>
              </w:rPr>
              <w:t xml:space="preserve"> </w:t>
            </w:r>
            <w:r>
              <w:rPr>
                <w:spacing w:val="-11"/>
                <w:kern w:val="0"/>
              </w:rPr>
              <w:t>机</w:t>
            </w:r>
            <w:r>
              <w:rPr>
                <w:spacing w:val="40"/>
                <w:kern w:val="0"/>
              </w:rPr>
              <w:t xml:space="preserve"> </w:t>
            </w:r>
            <w:r>
              <w:rPr>
                <w:spacing w:val="-11"/>
                <w:kern w:val="0"/>
              </w:rPr>
              <w:t>柜</w:t>
            </w:r>
            <w:r>
              <w:rPr>
                <w:spacing w:val="35"/>
                <w:kern w:val="0"/>
              </w:rPr>
              <w:t xml:space="preserve"> </w:t>
            </w:r>
            <w:r>
              <w:rPr>
                <w:spacing w:val="-11"/>
                <w:kern w:val="0"/>
              </w:rPr>
              <w:t>尺</w:t>
            </w:r>
            <w:r>
              <w:rPr>
                <w:spacing w:val="46"/>
                <w:kern w:val="0"/>
              </w:rPr>
              <w:t xml:space="preserve"> </w:t>
            </w:r>
            <w:r>
              <w:rPr>
                <w:spacing w:val="-11"/>
                <w:kern w:val="0"/>
              </w:rPr>
              <w:t>寸</w:t>
            </w:r>
            <w:r>
              <w:rPr>
                <w:spacing w:val="24"/>
                <w:kern w:val="0"/>
              </w:rPr>
              <w:t xml:space="preserve"> </w:t>
            </w:r>
            <w:r>
              <w:rPr>
                <w:spacing w:val="-11"/>
                <w:kern w:val="0"/>
              </w:rPr>
              <w:t>：</w:t>
            </w:r>
            <w:r>
              <w:rPr>
                <w:kern w:val="0"/>
              </w:rPr>
              <w:t xml:space="preserve"> </w:t>
            </w:r>
            <w:r>
              <w:rPr>
                <w:spacing w:val="6"/>
                <w:kern w:val="0"/>
              </w:rPr>
              <w:t>2000</w:t>
            </w:r>
            <w:r>
              <w:rPr>
                <w:kern w:val="0"/>
              </w:rPr>
              <w:t>mm</w:t>
            </w:r>
            <w:r>
              <w:rPr>
                <w:spacing w:val="6"/>
                <w:kern w:val="0"/>
              </w:rPr>
              <w:t>*600</w:t>
            </w:r>
            <w:r>
              <w:rPr>
                <w:kern w:val="0"/>
              </w:rPr>
              <w:t>mm</w:t>
            </w:r>
            <w:r>
              <w:rPr>
                <w:spacing w:val="6"/>
                <w:kern w:val="0"/>
              </w:rPr>
              <w:t>*1000</w:t>
            </w:r>
            <w:r>
              <w:rPr>
                <w:kern w:val="0"/>
              </w:rPr>
              <w:t>mm</w:t>
            </w:r>
          </w:p>
          <w:p w14:paraId="42F34CC4">
            <w:pPr>
              <w:pStyle w:val="14"/>
              <w:spacing w:before="48" w:line="229" w:lineRule="auto"/>
              <w:ind w:left="114"/>
              <w:rPr>
                <w:kern w:val="0"/>
              </w:rPr>
            </w:pPr>
            <w:r>
              <w:rPr>
                <w:spacing w:val="8"/>
                <w:kern w:val="0"/>
              </w:rPr>
              <w:t>46、机柜管理板：无要求</w:t>
            </w:r>
          </w:p>
          <w:p w14:paraId="0344C95E">
            <w:pPr>
              <w:pStyle w:val="14"/>
              <w:spacing w:before="71" w:line="278" w:lineRule="auto"/>
              <w:ind w:left="119" w:right="39" w:hanging="5"/>
              <w:rPr>
                <w:kern w:val="0"/>
              </w:rPr>
            </w:pPr>
            <w:r>
              <w:rPr>
                <w:spacing w:val="8"/>
                <w:kern w:val="0"/>
              </w:rPr>
              <w:t>47、机柜电源规格：无要求</w:t>
            </w:r>
            <w:r>
              <w:rPr>
                <w:spacing w:val="3"/>
                <w:kern w:val="0"/>
              </w:rPr>
              <w:t xml:space="preserve">  </w:t>
            </w:r>
            <w:r>
              <w:rPr>
                <w:spacing w:val="8"/>
                <w:kern w:val="0"/>
              </w:rPr>
              <w:t>★48、主板外部接口种类：</w:t>
            </w:r>
            <w:r>
              <w:rPr>
                <w:spacing w:val="6"/>
                <w:kern w:val="0"/>
              </w:rPr>
              <w:t xml:space="preserve"> </w:t>
            </w:r>
            <w:r>
              <w:rPr>
                <w:spacing w:val="3"/>
                <w:kern w:val="0"/>
              </w:rPr>
              <w:t>支持</w:t>
            </w:r>
            <w:r>
              <w:rPr>
                <w:spacing w:val="-44"/>
                <w:kern w:val="0"/>
              </w:rPr>
              <w:t xml:space="preserve"> </w:t>
            </w:r>
            <w:r>
              <w:rPr>
                <w:kern w:val="0"/>
              </w:rPr>
              <w:t>USB</w:t>
            </w:r>
            <w:r>
              <w:rPr>
                <w:spacing w:val="3"/>
                <w:kern w:val="0"/>
              </w:rPr>
              <w:t>3.0、</w:t>
            </w:r>
            <w:r>
              <w:rPr>
                <w:kern w:val="0"/>
              </w:rPr>
              <w:t>VGA</w:t>
            </w:r>
            <w:r>
              <w:rPr>
                <w:spacing w:val="3"/>
                <w:kern w:val="0"/>
              </w:rPr>
              <w:t>、</w:t>
            </w:r>
            <w:r>
              <w:rPr>
                <w:kern w:val="0"/>
              </w:rPr>
              <w:t>OCP</w:t>
            </w:r>
            <w:r>
              <w:rPr>
                <w:spacing w:val="3"/>
                <w:kern w:val="0"/>
              </w:rPr>
              <w:t>3.0、</w:t>
            </w:r>
            <w:r>
              <w:rPr>
                <w:kern w:val="0"/>
              </w:rPr>
              <w:t xml:space="preserve"> </w:t>
            </w:r>
            <w:r>
              <w:rPr>
                <w:spacing w:val="-12"/>
                <w:kern w:val="0"/>
              </w:rPr>
              <w:t>串</w:t>
            </w:r>
            <w:r>
              <w:rPr>
                <w:spacing w:val="-46"/>
                <w:kern w:val="0"/>
              </w:rPr>
              <w:t xml:space="preserve"> </w:t>
            </w:r>
            <w:r>
              <w:rPr>
                <w:spacing w:val="-12"/>
                <w:kern w:val="0"/>
              </w:rPr>
              <w:t>口等接</w:t>
            </w:r>
            <w:r>
              <w:rPr>
                <w:spacing w:val="-46"/>
                <w:kern w:val="0"/>
              </w:rPr>
              <w:t xml:space="preserve"> </w:t>
            </w:r>
            <w:r>
              <w:rPr>
                <w:spacing w:val="-12"/>
                <w:kern w:val="0"/>
              </w:rPr>
              <w:t>口，</w:t>
            </w:r>
          </w:p>
          <w:p w14:paraId="05B291AB">
            <w:pPr>
              <w:pStyle w:val="14"/>
              <w:spacing w:before="72" w:line="263" w:lineRule="auto"/>
              <w:ind w:left="127" w:right="107" w:hanging="13"/>
              <w:rPr>
                <w:kern w:val="0"/>
              </w:rPr>
            </w:pPr>
            <w:r>
              <w:rPr>
                <w:spacing w:val="9"/>
                <w:kern w:val="0"/>
              </w:rPr>
              <w:t>49、主板防烧板设计：无要</w:t>
            </w:r>
            <w:r>
              <w:rPr>
                <w:spacing w:val="10"/>
                <w:kern w:val="0"/>
              </w:rPr>
              <w:t xml:space="preserve"> </w:t>
            </w:r>
            <w:r>
              <w:rPr>
                <w:kern w:val="0"/>
              </w:rPr>
              <w:t>求</w:t>
            </w:r>
          </w:p>
          <w:p w14:paraId="2C6964C0">
            <w:pPr>
              <w:pStyle w:val="14"/>
              <w:spacing w:before="69" w:line="230" w:lineRule="auto"/>
              <w:ind w:left="119"/>
              <w:rPr>
                <w:kern w:val="0"/>
              </w:rPr>
            </w:pPr>
            <w:r>
              <w:rPr>
                <w:spacing w:val="7"/>
                <w:kern w:val="0"/>
              </w:rPr>
              <w:t>50、扩展功能：无要求</w:t>
            </w:r>
          </w:p>
          <w:p w14:paraId="0EEB573B">
            <w:pPr>
              <w:pStyle w:val="14"/>
              <w:spacing w:before="71" w:line="272" w:lineRule="auto"/>
              <w:ind w:left="121" w:right="107" w:hanging="2"/>
              <w:rPr>
                <w:kern w:val="0"/>
              </w:rPr>
            </w:pPr>
            <w:r>
              <w:rPr>
                <w:spacing w:val="6"/>
                <w:kern w:val="0"/>
              </w:rPr>
              <w:t>★51、</w:t>
            </w:r>
            <w:r>
              <w:rPr>
                <w:spacing w:val="-56"/>
                <w:kern w:val="0"/>
              </w:rPr>
              <w:t xml:space="preserve"> </w:t>
            </w:r>
            <w:r>
              <w:rPr>
                <w:spacing w:val="6"/>
                <w:kern w:val="0"/>
              </w:rPr>
              <w:t>网络功能：支持网络</w:t>
            </w:r>
            <w:r>
              <w:rPr>
                <w:kern w:val="0"/>
              </w:rPr>
              <w:t xml:space="preserve"> </w:t>
            </w:r>
            <w:r>
              <w:rPr>
                <w:spacing w:val="6"/>
                <w:kern w:val="0"/>
              </w:rPr>
              <w:t>连接，</w:t>
            </w:r>
            <w:r>
              <w:rPr>
                <w:spacing w:val="-53"/>
                <w:kern w:val="0"/>
              </w:rPr>
              <w:t xml:space="preserve"> </w:t>
            </w:r>
            <w:r>
              <w:rPr>
                <w:spacing w:val="6"/>
                <w:kern w:val="0"/>
              </w:rPr>
              <w:t>网络访问，数据交换</w:t>
            </w:r>
            <w:r>
              <w:rPr>
                <w:kern w:val="0"/>
              </w:rPr>
              <w:t xml:space="preserve"> </w:t>
            </w:r>
            <w:r>
              <w:rPr>
                <w:spacing w:val="7"/>
                <w:kern w:val="0"/>
              </w:rPr>
              <w:t>和网络管控功能</w:t>
            </w:r>
          </w:p>
          <w:p w14:paraId="51E49D86">
            <w:pPr>
              <w:pStyle w:val="14"/>
              <w:spacing w:before="66" w:line="287" w:lineRule="auto"/>
              <w:ind w:left="120" w:right="39" w:hanging="1"/>
              <w:rPr>
                <w:kern w:val="0"/>
              </w:rPr>
            </w:pPr>
            <w:r>
              <w:rPr>
                <w:spacing w:val="9"/>
                <w:kern w:val="0"/>
              </w:rPr>
              <w:t>★52、计算处理：支持通用</w:t>
            </w:r>
            <w:r>
              <w:rPr>
                <w:spacing w:val="5"/>
                <w:kern w:val="0"/>
              </w:rPr>
              <w:t xml:space="preserve"> </w:t>
            </w:r>
            <w:r>
              <w:rPr>
                <w:spacing w:val="10"/>
                <w:kern w:val="0"/>
              </w:rPr>
              <w:t>计算及虚拟化功能，处理器</w:t>
            </w:r>
            <w:r>
              <w:rPr>
                <w:kern w:val="0"/>
              </w:rPr>
              <w:t xml:space="preserve"> </w:t>
            </w:r>
            <w:r>
              <w:rPr>
                <w:spacing w:val="10"/>
                <w:kern w:val="0"/>
              </w:rPr>
              <w:t>需集成整型计算单元，浮点</w:t>
            </w:r>
            <w:r>
              <w:rPr>
                <w:kern w:val="0"/>
              </w:rPr>
              <w:t xml:space="preserve"> </w:t>
            </w:r>
            <w:r>
              <w:rPr>
                <w:spacing w:val="1"/>
                <w:kern w:val="0"/>
              </w:rPr>
              <w:t>计算单元，内存控制器，1/0</w:t>
            </w:r>
            <w:r>
              <w:rPr>
                <w:spacing w:val="7"/>
                <w:kern w:val="0"/>
              </w:rPr>
              <w:t xml:space="preserve"> </w:t>
            </w:r>
            <w:r>
              <w:rPr>
                <w:spacing w:val="-1"/>
                <w:kern w:val="0"/>
              </w:rPr>
              <w:t>模块等，处理器与存储部件、</w:t>
            </w:r>
            <w:r>
              <w:rPr>
                <w:spacing w:val="1"/>
                <w:kern w:val="0"/>
              </w:rPr>
              <w:t xml:space="preserve"> </w:t>
            </w:r>
            <w:r>
              <w:rPr>
                <w:spacing w:val="11"/>
                <w:kern w:val="0"/>
              </w:rPr>
              <w:t>网络部件、1/0</w:t>
            </w:r>
            <w:r>
              <w:rPr>
                <w:spacing w:val="-25"/>
                <w:kern w:val="0"/>
              </w:rPr>
              <w:t xml:space="preserve"> </w:t>
            </w:r>
            <w:r>
              <w:rPr>
                <w:spacing w:val="11"/>
                <w:kern w:val="0"/>
              </w:rPr>
              <w:t>部件等组成</w:t>
            </w:r>
            <w:r>
              <w:rPr>
                <w:kern w:val="0"/>
              </w:rPr>
              <w:t xml:space="preserve"> </w:t>
            </w:r>
            <w:r>
              <w:rPr>
                <w:spacing w:val="11"/>
                <w:kern w:val="0"/>
              </w:rPr>
              <w:t>计算系统，提供数据处理、</w:t>
            </w:r>
            <w:r>
              <w:rPr>
                <w:spacing w:val="8"/>
                <w:kern w:val="0"/>
              </w:rPr>
              <w:t xml:space="preserve"> 网络接入等计算相关功能</w:t>
            </w:r>
          </w:p>
          <w:p w14:paraId="4A6D8328">
            <w:pPr>
              <w:pStyle w:val="14"/>
              <w:spacing w:before="72" w:line="281" w:lineRule="auto"/>
              <w:ind w:left="113" w:right="106" w:firstLine="6"/>
              <w:rPr>
                <w:kern w:val="0"/>
              </w:rPr>
            </w:pPr>
            <w:r>
              <w:rPr>
                <w:spacing w:val="8"/>
                <w:kern w:val="0"/>
              </w:rPr>
              <w:t>★53</w:t>
            </w:r>
            <w:r>
              <w:rPr>
                <w:spacing w:val="-51"/>
                <w:kern w:val="0"/>
              </w:rPr>
              <w:t xml:space="preserve"> </w:t>
            </w:r>
            <w:r>
              <w:rPr>
                <w:spacing w:val="8"/>
                <w:kern w:val="0"/>
              </w:rPr>
              <w:t>、</w:t>
            </w:r>
            <w:r>
              <w:rPr>
                <w:spacing w:val="-55"/>
                <w:kern w:val="0"/>
              </w:rPr>
              <w:t xml:space="preserve"> </w:t>
            </w:r>
            <w:r>
              <w:rPr>
                <w:spacing w:val="8"/>
                <w:kern w:val="0"/>
              </w:rPr>
              <w:t>密码算法实现：</w:t>
            </w:r>
            <w:r>
              <w:rPr>
                <w:spacing w:val="-59"/>
                <w:kern w:val="0"/>
              </w:rPr>
              <w:t xml:space="preserve"> </w:t>
            </w:r>
            <w:r>
              <w:rPr>
                <w:kern w:val="0"/>
              </w:rPr>
              <w:t xml:space="preserve">CPU </w:t>
            </w:r>
            <w:r>
              <w:rPr>
                <w:spacing w:val="11"/>
                <w:kern w:val="0"/>
              </w:rPr>
              <w:t>芯片应符合</w:t>
            </w:r>
            <w:r>
              <w:rPr>
                <w:spacing w:val="-26"/>
                <w:kern w:val="0"/>
              </w:rPr>
              <w:t xml:space="preserve"> </w:t>
            </w:r>
            <w:r>
              <w:rPr>
                <w:kern w:val="0"/>
              </w:rPr>
              <w:t>GM</w:t>
            </w:r>
            <w:r>
              <w:rPr>
                <w:spacing w:val="11"/>
                <w:kern w:val="0"/>
              </w:rPr>
              <w:t>/T0008 的相</w:t>
            </w:r>
            <w:r>
              <w:rPr>
                <w:kern w:val="0"/>
              </w:rPr>
              <w:t xml:space="preserve"> </w:t>
            </w:r>
            <w:r>
              <w:rPr>
                <w:spacing w:val="10"/>
                <w:kern w:val="0"/>
              </w:rPr>
              <w:t>关规定，或芯片密码模块应</w:t>
            </w:r>
            <w:r>
              <w:rPr>
                <w:spacing w:val="8"/>
                <w:kern w:val="0"/>
              </w:rPr>
              <w:t xml:space="preserve"> </w:t>
            </w:r>
            <w:r>
              <w:rPr>
                <w:spacing w:val="1"/>
                <w:kern w:val="0"/>
              </w:rPr>
              <w:t>符  合</w:t>
            </w:r>
            <w:r>
              <w:rPr>
                <w:spacing w:val="27"/>
                <w:kern w:val="0"/>
              </w:rPr>
              <w:t xml:space="preserve">  </w:t>
            </w:r>
            <w:r>
              <w:rPr>
                <w:kern w:val="0"/>
              </w:rPr>
              <w:t>GB</w:t>
            </w:r>
            <w:r>
              <w:rPr>
                <w:spacing w:val="1"/>
                <w:kern w:val="0"/>
              </w:rPr>
              <w:t>/T   37092</w:t>
            </w:r>
            <w:r>
              <w:rPr>
                <w:spacing w:val="29"/>
                <w:kern w:val="0"/>
              </w:rPr>
              <w:t xml:space="preserve">  </w:t>
            </w:r>
            <w:r>
              <w:rPr>
                <w:spacing w:val="1"/>
                <w:kern w:val="0"/>
              </w:rPr>
              <w:t xml:space="preserve">或 </w:t>
            </w:r>
            <w:r>
              <w:rPr>
                <w:kern w:val="0"/>
              </w:rPr>
              <w:t>GM</w:t>
            </w:r>
            <w:r>
              <w:rPr>
                <w:spacing w:val="5"/>
                <w:kern w:val="0"/>
              </w:rPr>
              <w:t>/T0028</w:t>
            </w:r>
            <w:r>
              <w:rPr>
                <w:spacing w:val="-22"/>
                <w:kern w:val="0"/>
              </w:rPr>
              <w:t xml:space="preserve"> </w:t>
            </w:r>
            <w:r>
              <w:rPr>
                <w:spacing w:val="5"/>
                <w:kern w:val="0"/>
              </w:rPr>
              <w:t>的相关规定</w:t>
            </w:r>
          </w:p>
          <w:p w14:paraId="57D695E9">
            <w:pPr>
              <w:pStyle w:val="14"/>
              <w:spacing w:before="70" w:line="228" w:lineRule="auto"/>
              <w:ind w:left="119"/>
              <w:rPr>
                <w:kern w:val="0"/>
              </w:rPr>
            </w:pPr>
            <w:r>
              <w:rPr>
                <w:spacing w:val="3"/>
                <w:kern w:val="0"/>
              </w:rPr>
              <w:t>54、</w:t>
            </w:r>
            <w:r>
              <w:rPr>
                <w:spacing w:val="-48"/>
                <w:kern w:val="0"/>
              </w:rPr>
              <w:t xml:space="preserve"> </w:t>
            </w:r>
            <w:r>
              <w:rPr>
                <w:spacing w:val="3"/>
                <w:kern w:val="0"/>
              </w:rPr>
              <w:t>内存效验：无要求</w:t>
            </w:r>
          </w:p>
          <w:p w14:paraId="61FA6F59">
            <w:pPr>
              <w:pStyle w:val="14"/>
              <w:spacing w:before="71" w:line="263" w:lineRule="auto"/>
              <w:ind w:left="129" w:right="109" w:hanging="10"/>
              <w:rPr>
                <w:kern w:val="0"/>
              </w:rPr>
            </w:pPr>
            <w:r>
              <w:rPr>
                <w:spacing w:val="17"/>
                <w:kern w:val="0"/>
              </w:rPr>
              <w:t>55、</w:t>
            </w:r>
            <w:r>
              <w:rPr>
                <w:kern w:val="0"/>
              </w:rPr>
              <w:t>SATA</w:t>
            </w:r>
            <w:r>
              <w:rPr>
                <w:spacing w:val="17"/>
                <w:kern w:val="0"/>
              </w:rPr>
              <w:t xml:space="preserve"> </w:t>
            </w:r>
            <w:r>
              <w:rPr>
                <w:kern w:val="0"/>
              </w:rPr>
              <w:t>SSD</w:t>
            </w:r>
            <w:r>
              <w:rPr>
                <w:spacing w:val="23"/>
                <w:kern w:val="0"/>
              </w:rPr>
              <w:t xml:space="preserve"> </w:t>
            </w:r>
            <w:r>
              <w:rPr>
                <w:kern w:val="0"/>
              </w:rPr>
              <w:t>NAND</w:t>
            </w:r>
            <w:r>
              <w:rPr>
                <w:spacing w:val="-23"/>
                <w:kern w:val="0"/>
              </w:rPr>
              <w:t xml:space="preserve"> </w:t>
            </w:r>
            <w:r>
              <w:rPr>
                <w:spacing w:val="17"/>
                <w:kern w:val="0"/>
              </w:rPr>
              <w:t>健康状</w:t>
            </w:r>
            <w:r>
              <w:rPr>
                <w:kern w:val="0"/>
              </w:rPr>
              <w:t xml:space="preserve"> </w:t>
            </w:r>
            <w:r>
              <w:rPr>
                <w:spacing w:val="6"/>
                <w:kern w:val="0"/>
              </w:rPr>
              <w:t>态上报：无要求</w:t>
            </w:r>
          </w:p>
          <w:p w14:paraId="0C505812">
            <w:pPr>
              <w:pStyle w:val="14"/>
              <w:spacing w:before="69" w:line="263" w:lineRule="auto"/>
              <w:ind w:left="126" w:right="107" w:hanging="7"/>
              <w:rPr>
                <w:kern w:val="0"/>
              </w:rPr>
            </w:pPr>
            <w:r>
              <w:rPr>
                <w:spacing w:val="8"/>
                <w:kern w:val="0"/>
              </w:rPr>
              <w:t>56、</w:t>
            </w:r>
            <w:r>
              <w:rPr>
                <w:kern w:val="0"/>
              </w:rPr>
              <w:t>SATA</w:t>
            </w:r>
            <w:r>
              <w:rPr>
                <w:spacing w:val="-39"/>
                <w:kern w:val="0"/>
              </w:rPr>
              <w:t xml:space="preserve"> </w:t>
            </w:r>
            <w:r>
              <w:rPr>
                <w:kern w:val="0"/>
              </w:rPr>
              <w:t>SSD</w:t>
            </w:r>
            <w:r>
              <w:rPr>
                <w:spacing w:val="8"/>
                <w:kern w:val="0"/>
              </w:rPr>
              <w:t xml:space="preserve"> 单</w:t>
            </w:r>
            <w:r>
              <w:rPr>
                <w:spacing w:val="-53"/>
                <w:kern w:val="0"/>
              </w:rPr>
              <w:t xml:space="preserve"> </w:t>
            </w:r>
            <w:r>
              <w:rPr>
                <w:kern w:val="0"/>
              </w:rPr>
              <w:t>die</w:t>
            </w:r>
            <w:r>
              <w:rPr>
                <w:spacing w:val="-50"/>
                <w:kern w:val="0"/>
              </w:rPr>
              <w:t xml:space="preserve"> </w:t>
            </w:r>
            <w:r>
              <w:rPr>
                <w:spacing w:val="8"/>
                <w:kern w:val="0"/>
              </w:rPr>
              <w:t>故障隔</w:t>
            </w:r>
            <w:r>
              <w:rPr>
                <w:kern w:val="0"/>
              </w:rPr>
              <w:t xml:space="preserve"> </w:t>
            </w:r>
            <w:r>
              <w:rPr>
                <w:spacing w:val="4"/>
                <w:kern w:val="0"/>
              </w:rPr>
              <w:t>离;无要求</w:t>
            </w:r>
          </w:p>
          <w:p w14:paraId="0C58270F">
            <w:pPr>
              <w:pStyle w:val="14"/>
              <w:spacing w:before="69" w:line="263" w:lineRule="auto"/>
              <w:ind w:left="122" w:right="107" w:hanging="3"/>
              <w:rPr>
                <w:kern w:val="0"/>
              </w:rPr>
            </w:pPr>
            <w:r>
              <w:rPr>
                <w:spacing w:val="2"/>
                <w:kern w:val="0"/>
              </w:rPr>
              <w:t>57、</w:t>
            </w:r>
            <w:r>
              <w:rPr>
                <w:kern w:val="0"/>
              </w:rPr>
              <w:t>RAID</w:t>
            </w:r>
            <w:r>
              <w:rPr>
                <w:spacing w:val="2"/>
                <w:kern w:val="0"/>
              </w:rPr>
              <w:t xml:space="preserve"> 卡</w:t>
            </w:r>
            <w:r>
              <w:rPr>
                <w:spacing w:val="95"/>
                <w:kern w:val="0"/>
              </w:rPr>
              <w:t xml:space="preserve"> </w:t>
            </w:r>
            <w:r>
              <w:rPr>
                <w:kern w:val="0"/>
              </w:rPr>
              <w:t>RAID</w:t>
            </w:r>
            <w:r>
              <w:rPr>
                <w:spacing w:val="2"/>
                <w:kern w:val="0"/>
              </w:rPr>
              <w:t xml:space="preserve"> 级</w:t>
            </w:r>
            <w:r>
              <w:rPr>
                <w:spacing w:val="-46"/>
                <w:kern w:val="0"/>
              </w:rPr>
              <w:t xml:space="preserve"> </w:t>
            </w:r>
            <w:r>
              <w:rPr>
                <w:spacing w:val="2"/>
                <w:kern w:val="0"/>
              </w:rPr>
              <w:t>别</w:t>
            </w:r>
            <w:r>
              <w:rPr>
                <w:spacing w:val="-48"/>
                <w:kern w:val="0"/>
              </w:rPr>
              <w:t xml:space="preserve"> </w:t>
            </w:r>
            <w:r>
              <w:rPr>
                <w:spacing w:val="2"/>
                <w:kern w:val="0"/>
              </w:rPr>
              <w:t>支</w:t>
            </w:r>
            <w:r>
              <w:rPr>
                <w:kern w:val="0"/>
              </w:rPr>
              <w:t xml:space="preserve"> </w:t>
            </w:r>
            <w:r>
              <w:rPr>
                <w:spacing w:val="2"/>
                <w:kern w:val="0"/>
              </w:rPr>
              <w:t>持：配置≥1</w:t>
            </w:r>
            <w:r>
              <w:rPr>
                <w:spacing w:val="-32"/>
                <w:kern w:val="0"/>
              </w:rPr>
              <w:t xml:space="preserve"> </w:t>
            </w:r>
            <w:r>
              <w:rPr>
                <w:spacing w:val="2"/>
                <w:kern w:val="0"/>
              </w:rPr>
              <w:t>块</w:t>
            </w:r>
            <w:r>
              <w:rPr>
                <w:spacing w:val="-42"/>
                <w:kern w:val="0"/>
              </w:rPr>
              <w:t xml:space="preserve"> </w:t>
            </w:r>
            <w:r>
              <w:rPr>
                <w:kern w:val="0"/>
              </w:rPr>
              <w:t>raid</w:t>
            </w:r>
            <w:r>
              <w:rPr>
                <w:spacing w:val="-28"/>
                <w:kern w:val="0"/>
              </w:rPr>
              <w:t xml:space="preserve"> </w:t>
            </w:r>
            <w:r>
              <w:rPr>
                <w:spacing w:val="2"/>
                <w:kern w:val="0"/>
              </w:rPr>
              <w:t>卡，支</w:t>
            </w:r>
          </w:p>
        </w:tc>
        <w:tc>
          <w:tcPr>
            <w:tcW w:w="2742" w:type="dxa"/>
          </w:tcPr>
          <w:p w14:paraId="7A4B376E">
            <w:pPr>
              <w:pStyle w:val="14"/>
              <w:spacing w:before="59" w:line="278" w:lineRule="auto"/>
              <w:ind w:left="108" w:right="106" w:firstLine="10"/>
              <w:rPr>
                <w:kern w:val="0"/>
              </w:rPr>
            </w:pPr>
            <w:r>
              <w:rPr>
                <w:spacing w:val="-8"/>
                <w:kern w:val="0"/>
              </w:rPr>
              <w:t>械</w:t>
            </w:r>
            <w:r>
              <w:rPr>
                <w:spacing w:val="42"/>
                <w:kern w:val="0"/>
              </w:rPr>
              <w:t xml:space="preserve"> </w:t>
            </w:r>
            <w:r>
              <w:rPr>
                <w:spacing w:val="-8"/>
                <w:kern w:val="0"/>
              </w:rPr>
              <w:t>环</w:t>
            </w:r>
            <w:r>
              <w:rPr>
                <w:spacing w:val="39"/>
                <w:kern w:val="0"/>
              </w:rPr>
              <w:t xml:space="preserve"> </w:t>
            </w:r>
            <w:r>
              <w:rPr>
                <w:spacing w:val="-8"/>
                <w:kern w:val="0"/>
              </w:rPr>
              <w:t>境</w:t>
            </w:r>
            <w:r>
              <w:rPr>
                <w:spacing w:val="35"/>
                <w:kern w:val="0"/>
              </w:rPr>
              <w:t xml:space="preserve"> </w:t>
            </w:r>
            <w:r>
              <w:rPr>
                <w:spacing w:val="-8"/>
                <w:kern w:val="0"/>
              </w:rPr>
              <w:t>适</w:t>
            </w:r>
            <w:r>
              <w:rPr>
                <w:spacing w:val="36"/>
                <w:kern w:val="0"/>
              </w:rPr>
              <w:t xml:space="preserve"> </w:t>
            </w:r>
            <w:r>
              <w:rPr>
                <w:spacing w:val="-8"/>
                <w:kern w:val="0"/>
              </w:rPr>
              <w:t>应</w:t>
            </w:r>
            <w:r>
              <w:rPr>
                <w:spacing w:val="40"/>
                <w:kern w:val="0"/>
              </w:rPr>
              <w:t xml:space="preserve"> </w:t>
            </w:r>
            <w:r>
              <w:rPr>
                <w:spacing w:val="-8"/>
                <w:kern w:val="0"/>
              </w:rPr>
              <w:t>性</w:t>
            </w:r>
            <w:r>
              <w:rPr>
                <w:spacing w:val="38"/>
                <w:kern w:val="0"/>
              </w:rPr>
              <w:t xml:space="preserve"> </w:t>
            </w:r>
            <w:r>
              <w:rPr>
                <w:spacing w:val="-8"/>
                <w:kern w:val="0"/>
              </w:rPr>
              <w:t>符</w:t>
            </w:r>
            <w:r>
              <w:rPr>
                <w:spacing w:val="44"/>
                <w:kern w:val="0"/>
              </w:rPr>
              <w:t xml:space="preserve"> </w:t>
            </w:r>
            <w:r>
              <w:rPr>
                <w:spacing w:val="-8"/>
                <w:kern w:val="0"/>
              </w:rPr>
              <w:t>合</w:t>
            </w:r>
            <w:r>
              <w:rPr>
                <w:kern w:val="0"/>
              </w:rPr>
              <w:t xml:space="preserve"> GB</w:t>
            </w:r>
            <w:r>
              <w:rPr>
                <w:spacing w:val="5"/>
                <w:kern w:val="0"/>
              </w:rPr>
              <w:t>/T9813.3</w:t>
            </w:r>
            <w:r>
              <w:rPr>
                <w:spacing w:val="-18"/>
                <w:kern w:val="0"/>
              </w:rPr>
              <w:t xml:space="preserve"> </w:t>
            </w:r>
            <w:r>
              <w:rPr>
                <w:spacing w:val="5"/>
                <w:kern w:val="0"/>
              </w:rPr>
              <w:t>的有关规定</w:t>
            </w:r>
          </w:p>
          <w:p w14:paraId="7FE4193D">
            <w:pPr>
              <w:pStyle w:val="14"/>
              <w:spacing w:before="34" w:line="284" w:lineRule="auto"/>
              <w:ind w:left="108" w:right="106" w:firstLine="6"/>
              <w:rPr>
                <w:kern w:val="0"/>
              </w:rPr>
            </w:pPr>
            <w:r>
              <w:rPr>
                <w:spacing w:val="-11"/>
                <w:kern w:val="0"/>
              </w:rPr>
              <w:t>★</w:t>
            </w:r>
            <w:r>
              <w:rPr>
                <w:spacing w:val="35"/>
                <w:kern w:val="0"/>
              </w:rPr>
              <w:t xml:space="preserve"> </w:t>
            </w:r>
            <w:r>
              <w:rPr>
                <w:spacing w:val="-11"/>
                <w:kern w:val="0"/>
              </w:rPr>
              <w:t>42</w:t>
            </w:r>
            <w:r>
              <w:rPr>
                <w:spacing w:val="51"/>
                <w:kern w:val="0"/>
              </w:rPr>
              <w:t xml:space="preserve"> </w:t>
            </w:r>
            <w:r>
              <w:rPr>
                <w:spacing w:val="-11"/>
                <w:kern w:val="0"/>
              </w:rPr>
              <w:t>、</w:t>
            </w:r>
            <w:r>
              <w:rPr>
                <w:spacing w:val="51"/>
                <w:kern w:val="0"/>
              </w:rPr>
              <w:t xml:space="preserve"> </w:t>
            </w:r>
            <w:r>
              <w:rPr>
                <w:spacing w:val="-11"/>
                <w:kern w:val="0"/>
              </w:rPr>
              <w:t>噪</w:t>
            </w:r>
            <w:r>
              <w:rPr>
                <w:spacing w:val="35"/>
                <w:kern w:val="0"/>
              </w:rPr>
              <w:t xml:space="preserve"> </w:t>
            </w:r>
            <w:r>
              <w:rPr>
                <w:spacing w:val="-11"/>
                <w:kern w:val="0"/>
              </w:rPr>
              <w:t>声</w:t>
            </w:r>
            <w:r>
              <w:rPr>
                <w:spacing w:val="52"/>
                <w:kern w:val="0"/>
              </w:rPr>
              <w:t xml:space="preserve"> </w:t>
            </w:r>
            <w:r>
              <w:rPr>
                <w:spacing w:val="-11"/>
                <w:kern w:val="0"/>
              </w:rPr>
              <w:t>：</w:t>
            </w:r>
            <w:r>
              <w:rPr>
                <w:spacing w:val="47"/>
                <w:kern w:val="0"/>
              </w:rPr>
              <w:t xml:space="preserve"> </w:t>
            </w:r>
            <w:r>
              <w:rPr>
                <w:spacing w:val="-11"/>
                <w:kern w:val="0"/>
              </w:rPr>
              <w:t>符</w:t>
            </w:r>
            <w:r>
              <w:rPr>
                <w:spacing w:val="42"/>
                <w:kern w:val="0"/>
              </w:rPr>
              <w:t xml:space="preserve"> </w:t>
            </w:r>
            <w:r>
              <w:rPr>
                <w:spacing w:val="-11"/>
                <w:kern w:val="0"/>
              </w:rPr>
              <w:t>合</w:t>
            </w:r>
            <w:r>
              <w:rPr>
                <w:kern w:val="0"/>
              </w:rPr>
              <w:t xml:space="preserve"> GB</w:t>
            </w:r>
            <w:r>
              <w:rPr>
                <w:spacing w:val="2"/>
                <w:kern w:val="0"/>
              </w:rPr>
              <w:t>/T9813.3</w:t>
            </w:r>
            <w:r>
              <w:rPr>
                <w:spacing w:val="-9"/>
                <w:kern w:val="0"/>
              </w:rPr>
              <w:t xml:space="preserve"> </w:t>
            </w:r>
            <w:r>
              <w:rPr>
                <w:spacing w:val="2"/>
                <w:kern w:val="0"/>
              </w:rPr>
              <w:t>的有关规定，在</w:t>
            </w:r>
            <w:r>
              <w:rPr>
                <w:kern w:val="0"/>
              </w:rPr>
              <w:t xml:space="preserve"> </w:t>
            </w:r>
            <w:r>
              <w:rPr>
                <w:spacing w:val="9"/>
                <w:kern w:val="0"/>
              </w:rPr>
              <w:t>产品说明中给出具体测试值</w:t>
            </w:r>
          </w:p>
          <w:p w14:paraId="212B4D1C">
            <w:pPr>
              <w:pStyle w:val="14"/>
              <w:spacing w:before="35" w:line="229" w:lineRule="auto"/>
              <w:ind w:left="110"/>
              <w:rPr>
                <w:kern w:val="0"/>
              </w:rPr>
            </w:pPr>
            <w:r>
              <w:rPr>
                <w:spacing w:val="7"/>
                <w:kern w:val="0"/>
              </w:rPr>
              <w:t>43、</w:t>
            </w:r>
            <w:r>
              <w:rPr>
                <w:kern w:val="0"/>
              </w:rPr>
              <w:t>AI</w:t>
            </w:r>
            <w:r>
              <w:rPr>
                <w:spacing w:val="-23"/>
                <w:kern w:val="0"/>
              </w:rPr>
              <w:t xml:space="preserve"> </w:t>
            </w:r>
            <w:r>
              <w:rPr>
                <w:spacing w:val="7"/>
                <w:kern w:val="0"/>
              </w:rPr>
              <w:t>计算单位：无要求</w:t>
            </w:r>
          </w:p>
          <w:p w14:paraId="7A9DEB6F">
            <w:pPr>
              <w:pStyle w:val="14"/>
              <w:spacing w:before="69" w:line="280" w:lineRule="auto"/>
              <w:ind w:left="113" w:right="157" w:hanging="3"/>
              <w:rPr>
                <w:kern w:val="0"/>
              </w:rPr>
            </w:pPr>
            <w:r>
              <w:rPr>
                <w:spacing w:val="8"/>
                <w:kern w:val="0"/>
              </w:rPr>
              <w:t>44、一键式迁移：无要求</w:t>
            </w:r>
            <w:r>
              <w:rPr>
                <w:spacing w:val="2"/>
                <w:kern w:val="0"/>
              </w:rPr>
              <w:t xml:space="preserve">  </w:t>
            </w:r>
            <w:r>
              <w:rPr>
                <w:spacing w:val="-11"/>
                <w:kern w:val="0"/>
              </w:rPr>
              <w:t>★</w:t>
            </w:r>
            <w:r>
              <w:rPr>
                <w:spacing w:val="31"/>
                <w:kern w:val="0"/>
              </w:rPr>
              <w:t xml:space="preserve"> </w:t>
            </w:r>
            <w:r>
              <w:rPr>
                <w:spacing w:val="-11"/>
                <w:kern w:val="0"/>
              </w:rPr>
              <w:t>45</w:t>
            </w:r>
            <w:r>
              <w:rPr>
                <w:spacing w:val="51"/>
                <w:kern w:val="0"/>
              </w:rPr>
              <w:t xml:space="preserve"> </w:t>
            </w:r>
            <w:r>
              <w:rPr>
                <w:spacing w:val="-11"/>
                <w:kern w:val="0"/>
              </w:rPr>
              <w:t>、</w:t>
            </w:r>
            <w:r>
              <w:rPr>
                <w:spacing w:val="42"/>
                <w:kern w:val="0"/>
              </w:rPr>
              <w:t xml:space="preserve"> </w:t>
            </w:r>
            <w:r>
              <w:rPr>
                <w:spacing w:val="-11"/>
                <w:kern w:val="0"/>
              </w:rPr>
              <w:t>机</w:t>
            </w:r>
            <w:r>
              <w:rPr>
                <w:spacing w:val="37"/>
                <w:kern w:val="0"/>
              </w:rPr>
              <w:t xml:space="preserve"> </w:t>
            </w:r>
            <w:r>
              <w:rPr>
                <w:spacing w:val="-11"/>
                <w:kern w:val="0"/>
              </w:rPr>
              <w:t>柜</w:t>
            </w:r>
            <w:r>
              <w:rPr>
                <w:spacing w:val="36"/>
                <w:kern w:val="0"/>
              </w:rPr>
              <w:t xml:space="preserve"> </w:t>
            </w:r>
            <w:r>
              <w:rPr>
                <w:spacing w:val="-11"/>
                <w:kern w:val="0"/>
              </w:rPr>
              <w:t>尺</w:t>
            </w:r>
            <w:r>
              <w:rPr>
                <w:spacing w:val="43"/>
                <w:kern w:val="0"/>
              </w:rPr>
              <w:t xml:space="preserve"> </w:t>
            </w:r>
            <w:r>
              <w:rPr>
                <w:spacing w:val="-11"/>
                <w:kern w:val="0"/>
              </w:rPr>
              <w:t>寸</w:t>
            </w:r>
            <w:r>
              <w:rPr>
                <w:spacing w:val="24"/>
                <w:kern w:val="0"/>
              </w:rPr>
              <w:t xml:space="preserve"> </w:t>
            </w:r>
            <w:r>
              <w:rPr>
                <w:spacing w:val="-11"/>
                <w:kern w:val="0"/>
              </w:rPr>
              <w:t>：</w:t>
            </w:r>
            <w:r>
              <w:rPr>
                <w:kern w:val="0"/>
              </w:rPr>
              <w:t xml:space="preserve"> </w:t>
            </w:r>
            <w:r>
              <w:rPr>
                <w:spacing w:val="6"/>
                <w:kern w:val="0"/>
              </w:rPr>
              <w:t>2000</w:t>
            </w:r>
            <w:r>
              <w:rPr>
                <w:kern w:val="0"/>
              </w:rPr>
              <w:t>mm</w:t>
            </w:r>
            <w:r>
              <w:rPr>
                <w:spacing w:val="6"/>
                <w:kern w:val="0"/>
              </w:rPr>
              <w:t>*600</w:t>
            </w:r>
            <w:r>
              <w:rPr>
                <w:kern w:val="0"/>
              </w:rPr>
              <w:t>mm</w:t>
            </w:r>
            <w:r>
              <w:rPr>
                <w:spacing w:val="6"/>
                <w:kern w:val="0"/>
              </w:rPr>
              <w:t>*1000</w:t>
            </w:r>
            <w:r>
              <w:rPr>
                <w:kern w:val="0"/>
              </w:rPr>
              <w:t>mm</w:t>
            </w:r>
          </w:p>
          <w:p w14:paraId="66BD86AE">
            <w:pPr>
              <w:pStyle w:val="14"/>
              <w:spacing w:before="46" w:line="229" w:lineRule="auto"/>
              <w:ind w:left="110"/>
              <w:rPr>
                <w:kern w:val="0"/>
              </w:rPr>
            </w:pPr>
            <w:r>
              <w:rPr>
                <w:spacing w:val="8"/>
                <w:kern w:val="0"/>
              </w:rPr>
              <w:t>46、机柜管理板：无要求</w:t>
            </w:r>
          </w:p>
          <w:p w14:paraId="01CF5654">
            <w:pPr>
              <w:pStyle w:val="14"/>
              <w:spacing w:before="71" w:line="278" w:lineRule="auto"/>
              <w:ind w:left="115" w:right="38" w:hanging="5"/>
              <w:rPr>
                <w:kern w:val="0"/>
              </w:rPr>
            </w:pPr>
            <w:r>
              <w:rPr>
                <w:spacing w:val="8"/>
                <w:kern w:val="0"/>
              </w:rPr>
              <w:t>47、机柜电源规格：无要求 ★48、主板外部接口种类：</w:t>
            </w:r>
            <w:r>
              <w:rPr>
                <w:kern w:val="0"/>
              </w:rPr>
              <w:t xml:space="preserve"> </w:t>
            </w:r>
            <w:r>
              <w:rPr>
                <w:spacing w:val="2"/>
                <w:kern w:val="0"/>
              </w:rPr>
              <w:t>支持</w:t>
            </w:r>
            <w:r>
              <w:rPr>
                <w:spacing w:val="-40"/>
                <w:kern w:val="0"/>
              </w:rPr>
              <w:t xml:space="preserve"> </w:t>
            </w:r>
            <w:r>
              <w:rPr>
                <w:kern w:val="0"/>
              </w:rPr>
              <w:t>USB</w:t>
            </w:r>
            <w:r>
              <w:rPr>
                <w:spacing w:val="2"/>
                <w:kern w:val="0"/>
              </w:rPr>
              <w:t>3.0、</w:t>
            </w:r>
            <w:r>
              <w:rPr>
                <w:kern w:val="0"/>
              </w:rPr>
              <w:t>VGA</w:t>
            </w:r>
            <w:r>
              <w:rPr>
                <w:spacing w:val="2"/>
                <w:kern w:val="0"/>
              </w:rPr>
              <w:t>、</w:t>
            </w:r>
            <w:r>
              <w:rPr>
                <w:kern w:val="0"/>
              </w:rPr>
              <w:t>OCP</w:t>
            </w:r>
            <w:r>
              <w:rPr>
                <w:spacing w:val="2"/>
                <w:kern w:val="0"/>
              </w:rPr>
              <w:t>3.0、</w:t>
            </w:r>
            <w:r>
              <w:rPr>
                <w:kern w:val="0"/>
              </w:rPr>
              <w:t xml:space="preserve"> </w:t>
            </w:r>
            <w:r>
              <w:rPr>
                <w:spacing w:val="-12"/>
                <w:kern w:val="0"/>
              </w:rPr>
              <w:t>串</w:t>
            </w:r>
            <w:r>
              <w:rPr>
                <w:spacing w:val="-46"/>
                <w:kern w:val="0"/>
              </w:rPr>
              <w:t xml:space="preserve"> </w:t>
            </w:r>
            <w:r>
              <w:rPr>
                <w:spacing w:val="-12"/>
                <w:kern w:val="0"/>
              </w:rPr>
              <w:t>口等接</w:t>
            </w:r>
            <w:r>
              <w:rPr>
                <w:spacing w:val="-46"/>
                <w:kern w:val="0"/>
              </w:rPr>
              <w:t xml:space="preserve"> </w:t>
            </w:r>
            <w:r>
              <w:rPr>
                <w:spacing w:val="-12"/>
                <w:kern w:val="0"/>
              </w:rPr>
              <w:t>口，</w:t>
            </w:r>
          </w:p>
          <w:p w14:paraId="26B6227F">
            <w:pPr>
              <w:pStyle w:val="14"/>
              <w:spacing w:before="72" w:line="263" w:lineRule="auto"/>
              <w:ind w:left="123" w:right="106" w:hanging="13"/>
              <w:rPr>
                <w:kern w:val="0"/>
              </w:rPr>
            </w:pPr>
            <w:r>
              <w:rPr>
                <w:spacing w:val="9"/>
                <w:kern w:val="0"/>
              </w:rPr>
              <w:t>49、主板防烧板设计：无要</w:t>
            </w:r>
            <w:r>
              <w:rPr>
                <w:spacing w:val="2"/>
                <w:kern w:val="0"/>
              </w:rPr>
              <w:t xml:space="preserve"> </w:t>
            </w:r>
            <w:r>
              <w:rPr>
                <w:kern w:val="0"/>
              </w:rPr>
              <w:t>求</w:t>
            </w:r>
          </w:p>
          <w:p w14:paraId="6DCBF0B2">
            <w:pPr>
              <w:pStyle w:val="14"/>
              <w:spacing w:before="69" w:line="230" w:lineRule="auto"/>
              <w:ind w:left="115"/>
              <w:rPr>
                <w:kern w:val="0"/>
              </w:rPr>
            </w:pPr>
            <w:r>
              <w:rPr>
                <w:spacing w:val="8"/>
                <w:kern w:val="0"/>
              </w:rPr>
              <w:t>50、扩展功能：无要求</w:t>
            </w:r>
          </w:p>
          <w:p w14:paraId="366D4CA0">
            <w:pPr>
              <w:pStyle w:val="14"/>
              <w:spacing w:before="71" w:line="273" w:lineRule="auto"/>
              <w:ind w:left="117" w:right="106" w:hanging="2"/>
              <w:rPr>
                <w:kern w:val="0"/>
              </w:rPr>
            </w:pPr>
            <w:r>
              <w:rPr>
                <w:spacing w:val="5"/>
                <w:kern w:val="0"/>
              </w:rPr>
              <w:t>★51、</w:t>
            </w:r>
            <w:r>
              <w:rPr>
                <w:spacing w:val="-51"/>
                <w:kern w:val="0"/>
              </w:rPr>
              <w:t xml:space="preserve"> </w:t>
            </w:r>
            <w:r>
              <w:rPr>
                <w:spacing w:val="5"/>
                <w:kern w:val="0"/>
              </w:rPr>
              <w:t>网络功能：支持网络</w:t>
            </w:r>
            <w:r>
              <w:rPr>
                <w:kern w:val="0"/>
              </w:rPr>
              <w:t xml:space="preserve"> </w:t>
            </w:r>
            <w:r>
              <w:rPr>
                <w:spacing w:val="5"/>
                <w:kern w:val="0"/>
              </w:rPr>
              <w:t>连接，</w:t>
            </w:r>
            <w:r>
              <w:rPr>
                <w:spacing w:val="-50"/>
                <w:kern w:val="0"/>
              </w:rPr>
              <w:t xml:space="preserve"> </w:t>
            </w:r>
            <w:r>
              <w:rPr>
                <w:spacing w:val="5"/>
                <w:kern w:val="0"/>
              </w:rPr>
              <w:t>网络访问，数据交换</w:t>
            </w:r>
            <w:r>
              <w:rPr>
                <w:kern w:val="0"/>
              </w:rPr>
              <w:t xml:space="preserve"> </w:t>
            </w:r>
            <w:r>
              <w:rPr>
                <w:spacing w:val="7"/>
                <w:kern w:val="0"/>
              </w:rPr>
              <w:t>和网络管控功能</w:t>
            </w:r>
          </w:p>
          <w:p w14:paraId="7EEEF3A8">
            <w:pPr>
              <w:pStyle w:val="14"/>
              <w:spacing w:before="72" w:line="286" w:lineRule="auto"/>
              <w:ind w:left="116" w:right="38" w:hanging="1"/>
              <w:rPr>
                <w:kern w:val="0"/>
              </w:rPr>
            </w:pPr>
            <w:r>
              <w:rPr>
                <w:spacing w:val="8"/>
                <w:kern w:val="0"/>
              </w:rPr>
              <w:t>★52、计算处理：支持通用</w:t>
            </w:r>
            <w:r>
              <w:rPr>
                <w:spacing w:val="10"/>
                <w:kern w:val="0"/>
              </w:rPr>
              <w:t xml:space="preserve"> </w:t>
            </w:r>
            <w:r>
              <w:rPr>
                <w:spacing w:val="9"/>
                <w:kern w:val="0"/>
              </w:rPr>
              <w:t>计算及虚拟化功能，处理器</w:t>
            </w:r>
            <w:r>
              <w:rPr>
                <w:spacing w:val="2"/>
                <w:kern w:val="0"/>
              </w:rPr>
              <w:t xml:space="preserve"> </w:t>
            </w:r>
            <w:r>
              <w:rPr>
                <w:spacing w:val="9"/>
                <w:kern w:val="0"/>
              </w:rPr>
              <w:t>需集成整型计算单元，浮点</w:t>
            </w:r>
            <w:r>
              <w:rPr>
                <w:spacing w:val="2"/>
                <w:kern w:val="0"/>
              </w:rPr>
              <w:t xml:space="preserve"> </w:t>
            </w:r>
            <w:r>
              <w:rPr>
                <w:spacing w:val="1"/>
                <w:kern w:val="0"/>
              </w:rPr>
              <w:t>计算单元，内存控制器，1/0</w:t>
            </w:r>
            <w:r>
              <w:rPr>
                <w:kern w:val="0"/>
              </w:rPr>
              <w:t xml:space="preserve"> </w:t>
            </w:r>
            <w:r>
              <w:rPr>
                <w:spacing w:val="-2"/>
                <w:kern w:val="0"/>
              </w:rPr>
              <w:t>模块等，处理器与存储部件、</w:t>
            </w:r>
            <w:r>
              <w:rPr>
                <w:spacing w:val="6"/>
                <w:kern w:val="0"/>
              </w:rPr>
              <w:t xml:space="preserve"> </w:t>
            </w:r>
            <w:r>
              <w:rPr>
                <w:spacing w:val="10"/>
                <w:kern w:val="0"/>
              </w:rPr>
              <w:t>网络部件、1/0</w:t>
            </w:r>
            <w:r>
              <w:rPr>
                <w:spacing w:val="-20"/>
                <w:kern w:val="0"/>
              </w:rPr>
              <w:t xml:space="preserve"> </w:t>
            </w:r>
            <w:r>
              <w:rPr>
                <w:spacing w:val="10"/>
                <w:kern w:val="0"/>
              </w:rPr>
              <w:t>部件等组成</w:t>
            </w:r>
            <w:r>
              <w:rPr>
                <w:kern w:val="0"/>
              </w:rPr>
              <w:t xml:space="preserve"> </w:t>
            </w:r>
            <w:r>
              <w:rPr>
                <w:spacing w:val="11"/>
                <w:kern w:val="0"/>
              </w:rPr>
              <w:t>计算系统，提供数据处理、</w:t>
            </w:r>
            <w:r>
              <w:rPr>
                <w:kern w:val="0"/>
              </w:rPr>
              <w:t xml:space="preserve"> </w:t>
            </w:r>
            <w:r>
              <w:rPr>
                <w:spacing w:val="8"/>
                <w:kern w:val="0"/>
              </w:rPr>
              <w:t>网络接入等计算相关功能</w:t>
            </w:r>
          </w:p>
          <w:p w14:paraId="12A89B5B">
            <w:pPr>
              <w:pStyle w:val="14"/>
              <w:spacing w:before="69" w:line="282" w:lineRule="auto"/>
              <w:ind w:left="108" w:right="104" w:firstLine="6"/>
              <w:rPr>
                <w:kern w:val="0"/>
              </w:rPr>
            </w:pPr>
            <w:r>
              <w:rPr>
                <w:spacing w:val="12"/>
                <w:kern w:val="0"/>
              </w:rPr>
              <w:t>★53</w:t>
            </w:r>
            <w:r>
              <w:rPr>
                <w:spacing w:val="-59"/>
                <w:kern w:val="0"/>
              </w:rPr>
              <w:t xml:space="preserve"> </w:t>
            </w:r>
            <w:r>
              <w:rPr>
                <w:spacing w:val="12"/>
                <w:kern w:val="0"/>
              </w:rPr>
              <w:t>、</w:t>
            </w:r>
            <w:r>
              <w:rPr>
                <w:spacing w:val="-57"/>
                <w:kern w:val="0"/>
              </w:rPr>
              <w:t xml:space="preserve"> </w:t>
            </w:r>
            <w:r>
              <w:rPr>
                <w:spacing w:val="12"/>
                <w:kern w:val="0"/>
              </w:rPr>
              <w:t>密码算法实现：</w:t>
            </w:r>
            <w:r>
              <w:rPr>
                <w:kern w:val="0"/>
              </w:rPr>
              <w:t xml:space="preserve">CPU </w:t>
            </w:r>
            <w:r>
              <w:rPr>
                <w:spacing w:val="10"/>
                <w:kern w:val="0"/>
              </w:rPr>
              <w:t>芯片应符合</w:t>
            </w:r>
            <w:r>
              <w:rPr>
                <w:spacing w:val="-19"/>
                <w:kern w:val="0"/>
              </w:rPr>
              <w:t xml:space="preserve"> </w:t>
            </w:r>
            <w:r>
              <w:rPr>
                <w:kern w:val="0"/>
              </w:rPr>
              <w:t>GM</w:t>
            </w:r>
            <w:r>
              <w:rPr>
                <w:spacing w:val="10"/>
                <w:kern w:val="0"/>
              </w:rPr>
              <w:t>/T0008 的相</w:t>
            </w:r>
            <w:r>
              <w:rPr>
                <w:kern w:val="0"/>
              </w:rPr>
              <w:t xml:space="preserve"> </w:t>
            </w:r>
            <w:r>
              <w:rPr>
                <w:spacing w:val="10"/>
                <w:kern w:val="0"/>
              </w:rPr>
              <w:t>关规定，或芯片密码模块应</w:t>
            </w:r>
            <w:r>
              <w:rPr>
                <w:kern w:val="0"/>
              </w:rPr>
              <w:t xml:space="preserve"> </w:t>
            </w:r>
            <w:r>
              <w:rPr>
                <w:spacing w:val="1"/>
                <w:kern w:val="0"/>
              </w:rPr>
              <w:t>符  合</w:t>
            </w:r>
            <w:r>
              <w:rPr>
                <w:spacing w:val="25"/>
                <w:kern w:val="0"/>
              </w:rPr>
              <w:t xml:space="preserve">  </w:t>
            </w:r>
            <w:r>
              <w:rPr>
                <w:kern w:val="0"/>
              </w:rPr>
              <w:t>GB</w:t>
            </w:r>
            <w:r>
              <w:rPr>
                <w:spacing w:val="1"/>
                <w:kern w:val="0"/>
              </w:rPr>
              <w:t>/T   37092</w:t>
            </w:r>
            <w:r>
              <w:rPr>
                <w:spacing w:val="28"/>
                <w:kern w:val="0"/>
              </w:rPr>
              <w:t xml:space="preserve">  </w:t>
            </w:r>
            <w:r>
              <w:rPr>
                <w:spacing w:val="1"/>
                <w:kern w:val="0"/>
              </w:rPr>
              <w:t>或</w:t>
            </w:r>
            <w:r>
              <w:rPr>
                <w:kern w:val="0"/>
              </w:rPr>
              <w:t xml:space="preserve"> GM</w:t>
            </w:r>
            <w:r>
              <w:rPr>
                <w:spacing w:val="5"/>
                <w:kern w:val="0"/>
              </w:rPr>
              <w:t>/T0028</w:t>
            </w:r>
            <w:r>
              <w:rPr>
                <w:spacing w:val="-20"/>
                <w:kern w:val="0"/>
              </w:rPr>
              <w:t xml:space="preserve"> </w:t>
            </w:r>
            <w:r>
              <w:rPr>
                <w:spacing w:val="5"/>
                <w:kern w:val="0"/>
              </w:rPr>
              <w:t>的相关规定</w:t>
            </w:r>
          </w:p>
          <w:p w14:paraId="4E031C15">
            <w:pPr>
              <w:pStyle w:val="14"/>
              <w:spacing w:before="67" w:line="228" w:lineRule="auto"/>
              <w:ind w:left="115"/>
              <w:rPr>
                <w:kern w:val="0"/>
              </w:rPr>
            </w:pPr>
            <w:r>
              <w:rPr>
                <w:spacing w:val="3"/>
                <w:kern w:val="0"/>
              </w:rPr>
              <w:t>54、</w:t>
            </w:r>
            <w:r>
              <w:rPr>
                <w:spacing w:val="-48"/>
                <w:kern w:val="0"/>
              </w:rPr>
              <w:t xml:space="preserve"> </w:t>
            </w:r>
            <w:r>
              <w:rPr>
                <w:spacing w:val="3"/>
                <w:kern w:val="0"/>
              </w:rPr>
              <w:t>内存效验：无要求</w:t>
            </w:r>
          </w:p>
          <w:p w14:paraId="68581275">
            <w:pPr>
              <w:pStyle w:val="14"/>
              <w:spacing w:before="72" w:line="263" w:lineRule="auto"/>
              <w:ind w:left="125" w:right="108" w:hanging="10"/>
              <w:rPr>
                <w:kern w:val="0"/>
              </w:rPr>
            </w:pPr>
            <w:r>
              <w:rPr>
                <w:spacing w:val="18"/>
                <w:kern w:val="0"/>
              </w:rPr>
              <w:t>55、</w:t>
            </w:r>
            <w:r>
              <w:rPr>
                <w:kern w:val="0"/>
              </w:rPr>
              <w:t>SATA</w:t>
            </w:r>
            <w:r>
              <w:rPr>
                <w:spacing w:val="18"/>
                <w:kern w:val="0"/>
              </w:rPr>
              <w:t xml:space="preserve"> </w:t>
            </w:r>
            <w:r>
              <w:rPr>
                <w:kern w:val="0"/>
              </w:rPr>
              <w:t>SSD</w:t>
            </w:r>
            <w:r>
              <w:rPr>
                <w:spacing w:val="14"/>
                <w:kern w:val="0"/>
              </w:rPr>
              <w:t xml:space="preserve"> </w:t>
            </w:r>
            <w:r>
              <w:rPr>
                <w:kern w:val="0"/>
              </w:rPr>
              <w:t>NAND</w:t>
            </w:r>
            <w:r>
              <w:rPr>
                <w:spacing w:val="-28"/>
                <w:kern w:val="0"/>
              </w:rPr>
              <w:t xml:space="preserve"> </w:t>
            </w:r>
            <w:r>
              <w:rPr>
                <w:spacing w:val="18"/>
                <w:kern w:val="0"/>
              </w:rPr>
              <w:t>健康状</w:t>
            </w:r>
            <w:r>
              <w:rPr>
                <w:kern w:val="0"/>
              </w:rPr>
              <w:t xml:space="preserve"> </w:t>
            </w:r>
            <w:r>
              <w:rPr>
                <w:spacing w:val="6"/>
                <w:kern w:val="0"/>
              </w:rPr>
              <w:t>态上报：无要求</w:t>
            </w:r>
          </w:p>
          <w:p w14:paraId="080EDC2F">
            <w:pPr>
              <w:pStyle w:val="14"/>
              <w:spacing w:before="68" w:line="263" w:lineRule="auto"/>
              <w:ind w:left="122" w:right="106" w:hanging="7"/>
              <w:rPr>
                <w:kern w:val="0"/>
              </w:rPr>
            </w:pPr>
            <w:r>
              <w:rPr>
                <w:kern w:val="0"/>
              </w:rPr>
              <w:t>56、SATA</w:t>
            </w:r>
            <w:r>
              <w:rPr>
                <w:spacing w:val="-41"/>
                <w:kern w:val="0"/>
              </w:rPr>
              <w:t xml:space="preserve"> </w:t>
            </w:r>
            <w:r>
              <w:rPr>
                <w:kern w:val="0"/>
              </w:rPr>
              <w:t>SSD</w:t>
            </w:r>
            <w:r>
              <w:rPr>
                <w:spacing w:val="23"/>
                <w:kern w:val="0"/>
              </w:rPr>
              <w:t xml:space="preserve"> </w:t>
            </w:r>
            <w:r>
              <w:rPr>
                <w:kern w:val="0"/>
              </w:rPr>
              <w:t>单</w:t>
            </w:r>
            <w:r>
              <w:rPr>
                <w:spacing w:val="-34"/>
                <w:kern w:val="0"/>
              </w:rPr>
              <w:t xml:space="preserve"> </w:t>
            </w:r>
            <w:r>
              <w:rPr>
                <w:kern w:val="0"/>
              </w:rPr>
              <w:t>die</w:t>
            </w:r>
            <w:r>
              <w:rPr>
                <w:spacing w:val="-34"/>
                <w:kern w:val="0"/>
              </w:rPr>
              <w:t xml:space="preserve"> </w:t>
            </w:r>
            <w:r>
              <w:rPr>
                <w:kern w:val="0"/>
              </w:rPr>
              <w:t xml:space="preserve">故障隔 </w:t>
            </w:r>
            <w:r>
              <w:rPr>
                <w:spacing w:val="5"/>
                <w:kern w:val="0"/>
              </w:rPr>
              <w:t>离;无要求</w:t>
            </w:r>
          </w:p>
          <w:p w14:paraId="4ECA2394">
            <w:pPr>
              <w:pStyle w:val="14"/>
              <w:spacing w:before="69" w:line="263" w:lineRule="auto"/>
              <w:ind w:left="120" w:right="51" w:hanging="5"/>
              <w:rPr>
                <w:kern w:val="0"/>
              </w:rPr>
            </w:pPr>
            <w:r>
              <w:rPr>
                <w:spacing w:val="-4"/>
                <w:kern w:val="0"/>
              </w:rPr>
              <w:t>57、RAID</w:t>
            </w:r>
            <w:r>
              <w:rPr>
                <w:spacing w:val="-29"/>
                <w:kern w:val="0"/>
              </w:rPr>
              <w:t xml:space="preserve"> </w:t>
            </w:r>
            <w:r>
              <w:rPr>
                <w:spacing w:val="-4"/>
                <w:kern w:val="0"/>
              </w:rPr>
              <w:t>卡 RAID</w:t>
            </w:r>
            <w:r>
              <w:rPr>
                <w:spacing w:val="-30"/>
                <w:kern w:val="0"/>
              </w:rPr>
              <w:t xml:space="preserve"> </w:t>
            </w:r>
            <w:r>
              <w:rPr>
                <w:spacing w:val="-4"/>
                <w:kern w:val="0"/>
              </w:rPr>
              <w:t>级别支持：</w:t>
            </w:r>
            <w:r>
              <w:rPr>
                <w:kern w:val="0"/>
              </w:rPr>
              <w:t xml:space="preserve"> </w:t>
            </w:r>
            <w:r>
              <w:rPr>
                <w:spacing w:val="-2"/>
                <w:kern w:val="0"/>
              </w:rPr>
              <w:t>配置</w:t>
            </w:r>
            <w:r>
              <w:rPr>
                <w:spacing w:val="-31"/>
                <w:kern w:val="0"/>
              </w:rPr>
              <w:t xml:space="preserve"> </w:t>
            </w:r>
            <w:r>
              <w:rPr>
                <w:spacing w:val="-2"/>
                <w:kern w:val="0"/>
              </w:rPr>
              <w:t>1</w:t>
            </w:r>
            <w:r>
              <w:rPr>
                <w:spacing w:val="-42"/>
                <w:kern w:val="0"/>
              </w:rPr>
              <w:t xml:space="preserve"> </w:t>
            </w:r>
            <w:r>
              <w:rPr>
                <w:spacing w:val="-2"/>
                <w:kern w:val="0"/>
              </w:rPr>
              <w:t>块</w:t>
            </w:r>
            <w:r>
              <w:rPr>
                <w:spacing w:val="-49"/>
                <w:kern w:val="0"/>
              </w:rPr>
              <w:t xml:space="preserve"> </w:t>
            </w:r>
            <w:r>
              <w:rPr>
                <w:spacing w:val="-2"/>
                <w:kern w:val="0"/>
              </w:rPr>
              <w:t>raid</w:t>
            </w:r>
            <w:r>
              <w:rPr>
                <w:spacing w:val="-36"/>
                <w:kern w:val="0"/>
              </w:rPr>
              <w:t xml:space="preserve"> </w:t>
            </w:r>
            <w:r>
              <w:rPr>
                <w:spacing w:val="-2"/>
                <w:kern w:val="0"/>
              </w:rPr>
              <w:t>卡，支持raid</w:t>
            </w:r>
          </w:p>
          <w:p w14:paraId="3C77AEEC">
            <w:pPr>
              <w:pStyle w:val="14"/>
              <w:spacing w:before="104" w:line="245" w:lineRule="auto"/>
              <w:ind w:left="113" w:right="143" w:hanging="1"/>
              <w:rPr>
                <w:kern w:val="0"/>
              </w:rPr>
            </w:pPr>
            <w:r>
              <w:rPr>
                <w:spacing w:val="4"/>
                <w:kern w:val="0"/>
              </w:rPr>
              <w:t>0、1、5、6、10、50、60、</w:t>
            </w:r>
            <w:r>
              <w:rPr>
                <w:spacing w:val="11"/>
                <w:kern w:val="0"/>
              </w:rPr>
              <w:t xml:space="preserve"> </w:t>
            </w:r>
            <w:r>
              <w:rPr>
                <w:kern w:val="0"/>
              </w:rPr>
              <w:t>JBOD</w:t>
            </w:r>
            <w:r>
              <w:rPr>
                <w:spacing w:val="9"/>
                <w:kern w:val="0"/>
              </w:rPr>
              <w:t>，缓存</w:t>
            </w:r>
            <w:r>
              <w:rPr>
                <w:spacing w:val="-37"/>
                <w:kern w:val="0"/>
              </w:rPr>
              <w:t xml:space="preserve"> </w:t>
            </w:r>
            <w:r>
              <w:rPr>
                <w:spacing w:val="9"/>
                <w:kern w:val="0"/>
              </w:rPr>
              <w:t>4</w:t>
            </w:r>
            <w:r>
              <w:rPr>
                <w:kern w:val="0"/>
              </w:rPr>
              <w:t>GB</w:t>
            </w:r>
            <w:r>
              <w:rPr>
                <w:spacing w:val="9"/>
                <w:kern w:val="0"/>
              </w:rPr>
              <w:t>；</w:t>
            </w:r>
          </w:p>
          <w:p w14:paraId="5E129FF3">
            <w:pPr>
              <w:pStyle w:val="14"/>
              <w:spacing w:before="73" w:line="229" w:lineRule="auto"/>
              <w:ind w:left="115"/>
              <w:rPr>
                <w:kern w:val="0"/>
              </w:rPr>
            </w:pPr>
            <w:r>
              <w:rPr>
                <w:spacing w:val="1"/>
                <w:kern w:val="0"/>
              </w:rPr>
              <w:t>58、</w:t>
            </w:r>
            <w:r>
              <w:rPr>
                <w:kern w:val="0"/>
              </w:rPr>
              <w:t>RAID</w:t>
            </w:r>
            <w:r>
              <w:rPr>
                <w:spacing w:val="-22"/>
                <w:kern w:val="0"/>
              </w:rPr>
              <w:t xml:space="preserve"> </w:t>
            </w:r>
            <w:r>
              <w:rPr>
                <w:spacing w:val="1"/>
                <w:kern w:val="0"/>
              </w:rPr>
              <w:t>卡</w:t>
            </w:r>
            <w:r>
              <w:rPr>
                <w:spacing w:val="-44"/>
                <w:kern w:val="0"/>
              </w:rPr>
              <w:t xml:space="preserve"> </w:t>
            </w:r>
            <w:r>
              <w:rPr>
                <w:kern w:val="0"/>
              </w:rPr>
              <w:t>BBU</w:t>
            </w:r>
            <w:r>
              <w:rPr>
                <w:spacing w:val="-31"/>
                <w:kern w:val="0"/>
              </w:rPr>
              <w:t xml:space="preserve"> </w:t>
            </w:r>
            <w:r>
              <w:rPr>
                <w:spacing w:val="1"/>
                <w:kern w:val="0"/>
              </w:rPr>
              <w:t>单元：无要</w:t>
            </w:r>
          </w:p>
        </w:tc>
        <w:tc>
          <w:tcPr>
            <w:tcW w:w="1069" w:type="dxa"/>
          </w:tcPr>
          <w:p w14:paraId="255076B5">
            <w:pPr>
              <w:rPr>
                <w:rFonts w:ascii="Arial"/>
                <w:kern w:val="0"/>
                <w:sz w:val="20"/>
              </w:rPr>
            </w:pPr>
          </w:p>
        </w:tc>
        <w:tc>
          <w:tcPr>
            <w:tcW w:w="1055" w:type="dxa"/>
          </w:tcPr>
          <w:p w14:paraId="0E64F1EB">
            <w:pPr>
              <w:rPr>
                <w:rFonts w:ascii="Arial"/>
                <w:kern w:val="0"/>
                <w:sz w:val="20"/>
              </w:rPr>
            </w:pPr>
          </w:p>
        </w:tc>
        <w:tc>
          <w:tcPr>
            <w:tcW w:w="1422" w:type="dxa"/>
          </w:tcPr>
          <w:p w14:paraId="38ECF1B3">
            <w:pPr>
              <w:rPr>
                <w:rFonts w:ascii="Arial"/>
                <w:kern w:val="0"/>
                <w:sz w:val="20"/>
              </w:rPr>
            </w:pPr>
          </w:p>
        </w:tc>
      </w:tr>
    </w:tbl>
    <w:p w14:paraId="71CFD5A5">
      <w:pPr>
        <w:pStyle w:val="3"/>
      </w:pPr>
    </w:p>
    <w:p w14:paraId="1A47DA31">
      <w:pPr>
        <w:sectPr>
          <w:footerReference r:id="rId11" w:type="default"/>
          <w:pgSz w:w="11906" w:h="16839"/>
          <w:pgMar w:top="1431" w:right="1555" w:bottom="1378" w:left="669" w:header="0" w:footer="1212" w:gutter="0"/>
          <w:cols w:space="720" w:num="1"/>
        </w:sectPr>
      </w:pPr>
    </w:p>
    <w:p w14:paraId="5F83E5D8">
      <w:pPr>
        <w:spacing w:line="91" w:lineRule="auto"/>
        <w:rPr>
          <w:rFonts w:ascii="Arial"/>
          <w:sz w:val="2"/>
        </w:rPr>
      </w:pPr>
      <w:r>
        <w:drawing>
          <wp:anchor distT="0" distB="0" distL="0" distR="0" simplePos="0" relativeHeight="25167462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AD2A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B7AB4BF">
            <w:pPr>
              <w:pStyle w:val="14"/>
              <w:spacing w:before="58" w:line="231" w:lineRule="auto"/>
              <w:ind w:left="123"/>
              <w:rPr>
                <w:kern w:val="0"/>
              </w:rPr>
            </w:pPr>
            <w:r>
              <w:rPr>
                <w:spacing w:val="10"/>
                <w:kern w:val="0"/>
              </w:rPr>
              <w:t>持</w:t>
            </w:r>
            <w:r>
              <w:rPr>
                <w:spacing w:val="-27"/>
                <w:kern w:val="0"/>
              </w:rPr>
              <w:t xml:space="preserve"> </w:t>
            </w:r>
            <w:r>
              <w:rPr>
                <w:kern w:val="0"/>
              </w:rPr>
              <w:t>raid</w:t>
            </w:r>
            <w:r>
              <w:rPr>
                <w:spacing w:val="10"/>
                <w:kern w:val="0"/>
              </w:rPr>
              <w:t xml:space="preserve"> 0、1、5、6、10、</w:t>
            </w:r>
          </w:p>
          <w:p w14:paraId="30AEC068">
            <w:pPr>
              <w:pStyle w:val="14"/>
              <w:spacing w:before="69" w:line="228" w:lineRule="auto"/>
              <w:ind w:left="119"/>
              <w:rPr>
                <w:kern w:val="0"/>
              </w:rPr>
            </w:pPr>
            <w:r>
              <w:rPr>
                <w:spacing w:val="8"/>
                <w:kern w:val="0"/>
              </w:rPr>
              <w:t>50、60、</w:t>
            </w:r>
            <w:r>
              <w:rPr>
                <w:kern w:val="0"/>
              </w:rPr>
              <w:t>JBOD</w:t>
            </w:r>
            <w:r>
              <w:rPr>
                <w:spacing w:val="8"/>
                <w:kern w:val="0"/>
              </w:rPr>
              <w:t>，缓存≥4</w:t>
            </w:r>
            <w:r>
              <w:rPr>
                <w:kern w:val="0"/>
              </w:rPr>
              <w:t>GB</w:t>
            </w:r>
            <w:r>
              <w:rPr>
                <w:spacing w:val="8"/>
                <w:kern w:val="0"/>
              </w:rPr>
              <w:t>；</w:t>
            </w:r>
          </w:p>
          <w:p w14:paraId="0A106F39">
            <w:pPr>
              <w:pStyle w:val="14"/>
              <w:spacing w:before="71" w:line="263" w:lineRule="auto"/>
              <w:ind w:left="127" w:right="109" w:hanging="8"/>
              <w:rPr>
                <w:kern w:val="0"/>
              </w:rPr>
            </w:pPr>
            <w:r>
              <w:rPr>
                <w:spacing w:val="2"/>
                <w:kern w:val="0"/>
              </w:rPr>
              <w:t>58、</w:t>
            </w:r>
            <w:r>
              <w:rPr>
                <w:kern w:val="0"/>
              </w:rPr>
              <w:t>RAID</w:t>
            </w:r>
            <w:r>
              <w:rPr>
                <w:spacing w:val="-26"/>
                <w:kern w:val="0"/>
              </w:rPr>
              <w:t xml:space="preserve"> </w:t>
            </w:r>
            <w:r>
              <w:rPr>
                <w:spacing w:val="2"/>
                <w:kern w:val="0"/>
              </w:rPr>
              <w:t>卡</w:t>
            </w:r>
            <w:r>
              <w:rPr>
                <w:spacing w:val="-42"/>
                <w:kern w:val="0"/>
              </w:rPr>
              <w:t xml:space="preserve"> </w:t>
            </w:r>
            <w:r>
              <w:rPr>
                <w:kern w:val="0"/>
              </w:rPr>
              <w:t>BBU</w:t>
            </w:r>
            <w:r>
              <w:rPr>
                <w:spacing w:val="-31"/>
                <w:kern w:val="0"/>
              </w:rPr>
              <w:t xml:space="preserve"> </w:t>
            </w:r>
            <w:r>
              <w:rPr>
                <w:spacing w:val="2"/>
                <w:kern w:val="0"/>
              </w:rPr>
              <w:t>单元：无要</w:t>
            </w:r>
            <w:r>
              <w:rPr>
                <w:kern w:val="0"/>
              </w:rPr>
              <w:t xml:space="preserve"> 求</w:t>
            </w:r>
          </w:p>
          <w:p w14:paraId="4FB49BC2">
            <w:pPr>
              <w:pStyle w:val="14"/>
              <w:spacing w:before="68" w:line="263" w:lineRule="auto"/>
              <w:ind w:left="123" w:right="158" w:hanging="4"/>
              <w:rPr>
                <w:kern w:val="0"/>
              </w:rPr>
            </w:pPr>
            <w:r>
              <w:rPr>
                <w:spacing w:val="5"/>
                <w:kern w:val="0"/>
              </w:rPr>
              <w:t xml:space="preserve">59、光驱类型及光盘类型： </w:t>
            </w:r>
            <w:r>
              <w:rPr>
                <w:spacing w:val="4"/>
                <w:kern w:val="0"/>
              </w:rPr>
              <w:t>无要求</w:t>
            </w:r>
          </w:p>
          <w:p w14:paraId="080096F5">
            <w:pPr>
              <w:pStyle w:val="14"/>
              <w:spacing w:before="69" w:line="278" w:lineRule="auto"/>
              <w:ind w:left="125" w:right="107" w:hanging="6"/>
              <w:rPr>
                <w:kern w:val="0"/>
              </w:rPr>
            </w:pPr>
            <w:r>
              <w:rPr>
                <w:spacing w:val="6"/>
                <w:kern w:val="0"/>
              </w:rPr>
              <w:t>★60、</w:t>
            </w:r>
            <w:r>
              <w:rPr>
                <w:spacing w:val="-56"/>
                <w:kern w:val="0"/>
              </w:rPr>
              <w:t xml:space="preserve"> </w:t>
            </w:r>
            <w:r>
              <w:rPr>
                <w:spacing w:val="6"/>
                <w:kern w:val="0"/>
              </w:rPr>
              <w:t>电源热插拔：整机电</w:t>
            </w:r>
            <w:r>
              <w:rPr>
                <w:kern w:val="0"/>
              </w:rPr>
              <w:t xml:space="preserve"> </w:t>
            </w:r>
            <w:r>
              <w:rPr>
                <w:spacing w:val="8"/>
                <w:kern w:val="0"/>
              </w:rPr>
              <w:t>源模式应具备热插拔功能</w:t>
            </w:r>
          </w:p>
          <w:p w14:paraId="1C9C95EF">
            <w:pPr>
              <w:pStyle w:val="14"/>
              <w:spacing w:before="35" w:line="276" w:lineRule="auto"/>
              <w:ind w:left="123" w:right="107" w:hanging="4"/>
              <w:rPr>
                <w:kern w:val="0"/>
              </w:rPr>
            </w:pPr>
            <w:r>
              <w:rPr>
                <w:spacing w:val="6"/>
                <w:kern w:val="0"/>
              </w:rPr>
              <w:t>★61、</w:t>
            </w:r>
            <w:r>
              <w:rPr>
                <w:spacing w:val="-56"/>
                <w:kern w:val="0"/>
              </w:rPr>
              <w:t xml:space="preserve"> </w:t>
            </w:r>
            <w:r>
              <w:rPr>
                <w:spacing w:val="6"/>
                <w:kern w:val="0"/>
              </w:rPr>
              <w:t>电源过流保护：支持</w:t>
            </w:r>
            <w:r>
              <w:rPr>
                <w:kern w:val="0"/>
              </w:rPr>
              <w:t xml:space="preserve"> </w:t>
            </w:r>
            <w:r>
              <w:rPr>
                <w:spacing w:val="8"/>
                <w:kern w:val="0"/>
              </w:rPr>
              <w:t>过流及短路保护功能</w:t>
            </w:r>
          </w:p>
          <w:p w14:paraId="1E02D8C2">
            <w:pPr>
              <w:pStyle w:val="14"/>
              <w:spacing w:before="40" w:line="278" w:lineRule="auto"/>
              <w:ind w:left="124" w:right="107" w:hanging="5"/>
              <w:rPr>
                <w:kern w:val="0"/>
              </w:rPr>
            </w:pPr>
            <w:r>
              <w:rPr>
                <w:spacing w:val="9"/>
                <w:kern w:val="0"/>
              </w:rPr>
              <w:t>★62、散热方式：支持风冷</w:t>
            </w:r>
            <w:r>
              <w:rPr>
                <w:spacing w:val="5"/>
                <w:kern w:val="0"/>
              </w:rPr>
              <w:t xml:space="preserve"> </w:t>
            </w:r>
            <w:r>
              <w:rPr>
                <w:spacing w:val="7"/>
                <w:kern w:val="0"/>
              </w:rPr>
              <w:t>或液冷散热方式</w:t>
            </w:r>
          </w:p>
          <w:p w14:paraId="6EE4BC8C">
            <w:pPr>
              <w:pStyle w:val="14"/>
              <w:spacing w:before="35" w:line="230" w:lineRule="auto"/>
              <w:ind w:left="117"/>
              <w:rPr>
                <w:kern w:val="0"/>
              </w:rPr>
            </w:pPr>
            <w:r>
              <w:rPr>
                <w:spacing w:val="8"/>
                <w:kern w:val="0"/>
              </w:rPr>
              <w:t>63、其他功能：无要求</w:t>
            </w:r>
          </w:p>
          <w:p w14:paraId="3C8FB467">
            <w:pPr>
              <w:pStyle w:val="14"/>
              <w:spacing w:before="70" w:line="273" w:lineRule="auto"/>
              <w:ind w:left="121" w:right="19" w:hanging="2"/>
              <w:rPr>
                <w:kern w:val="0"/>
              </w:rPr>
            </w:pPr>
            <w:r>
              <w:rPr>
                <w:spacing w:val="-6"/>
                <w:kern w:val="0"/>
              </w:rPr>
              <w:t>★64、BMC 固件基础功能：1）</w:t>
            </w:r>
            <w:r>
              <w:rPr>
                <w:spacing w:val="11"/>
                <w:kern w:val="0"/>
              </w:rPr>
              <w:t xml:space="preserve"> </w:t>
            </w:r>
            <w:r>
              <w:rPr>
                <w:spacing w:val="-1"/>
                <w:kern w:val="0"/>
              </w:rPr>
              <w:t>支持</w:t>
            </w:r>
            <w:r>
              <w:rPr>
                <w:spacing w:val="-45"/>
                <w:kern w:val="0"/>
              </w:rPr>
              <w:t xml:space="preserve"> </w:t>
            </w:r>
            <w:r>
              <w:rPr>
                <w:spacing w:val="-1"/>
                <w:kern w:val="0"/>
              </w:rPr>
              <w:t>DHCP</w:t>
            </w:r>
            <w:r>
              <w:rPr>
                <w:spacing w:val="-33"/>
                <w:kern w:val="0"/>
              </w:rPr>
              <w:t xml:space="preserve"> </w:t>
            </w:r>
            <w:r>
              <w:rPr>
                <w:spacing w:val="-1"/>
                <w:kern w:val="0"/>
              </w:rPr>
              <w:t>设置网络功能；2）</w:t>
            </w:r>
            <w:r>
              <w:rPr>
                <w:kern w:val="0"/>
              </w:rPr>
              <w:t xml:space="preserve"> </w:t>
            </w:r>
            <w:r>
              <w:rPr>
                <w:spacing w:val="5"/>
                <w:kern w:val="0"/>
              </w:rPr>
              <w:t>支持静态</w:t>
            </w:r>
            <w:r>
              <w:rPr>
                <w:spacing w:val="-25"/>
                <w:kern w:val="0"/>
              </w:rPr>
              <w:t xml:space="preserve"> </w:t>
            </w:r>
            <w:r>
              <w:rPr>
                <w:kern w:val="0"/>
              </w:rPr>
              <w:t>IP</w:t>
            </w:r>
            <w:r>
              <w:rPr>
                <w:spacing w:val="-33"/>
                <w:kern w:val="0"/>
              </w:rPr>
              <w:t xml:space="preserve"> </w:t>
            </w:r>
            <w:r>
              <w:rPr>
                <w:spacing w:val="5"/>
                <w:kern w:val="0"/>
              </w:rPr>
              <w:t>设置网络功能；</w:t>
            </w:r>
          </w:p>
          <w:p w14:paraId="7EE0F310">
            <w:pPr>
              <w:pStyle w:val="14"/>
              <w:spacing w:before="72" w:line="286" w:lineRule="auto"/>
              <w:ind w:left="121" w:right="36" w:hanging="2"/>
              <w:rPr>
                <w:kern w:val="0"/>
              </w:rPr>
            </w:pPr>
            <w:r>
              <w:rPr>
                <w:spacing w:val="1"/>
                <w:kern w:val="0"/>
              </w:rPr>
              <w:t>3）支持设备日志记录，包括</w:t>
            </w:r>
            <w:r>
              <w:rPr>
                <w:spacing w:val="6"/>
                <w:kern w:val="0"/>
              </w:rPr>
              <w:t xml:space="preserve"> </w:t>
            </w:r>
            <w:r>
              <w:rPr>
                <w:spacing w:val="10"/>
                <w:kern w:val="0"/>
              </w:rPr>
              <w:t>登录日志，操作日志和报警</w:t>
            </w:r>
            <w:r>
              <w:rPr>
                <w:kern w:val="0"/>
              </w:rPr>
              <w:t xml:space="preserve"> </w:t>
            </w:r>
            <w:r>
              <w:rPr>
                <w:spacing w:val="1"/>
                <w:kern w:val="0"/>
              </w:rPr>
              <w:t>日志等功能，4）支持日志信</w:t>
            </w:r>
            <w:r>
              <w:rPr>
                <w:spacing w:val="6"/>
                <w:kern w:val="0"/>
              </w:rPr>
              <w:t xml:space="preserve"> </w:t>
            </w:r>
            <w:r>
              <w:rPr>
                <w:spacing w:val="7"/>
                <w:kern w:val="0"/>
              </w:rPr>
              <w:t>息导出和记录删除功能；5）</w:t>
            </w:r>
            <w:r>
              <w:rPr>
                <w:kern w:val="0"/>
              </w:rPr>
              <w:t xml:space="preserve"> </w:t>
            </w:r>
            <w:r>
              <w:rPr>
                <w:spacing w:val="2"/>
                <w:kern w:val="0"/>
              </w:rPr>
              <w:t>支持通过管理接</w:t>
            </w:r>
            <w:r>
              <w:rPr>
                <w:spacing w:val="-47"/>
                <w:kern w:val="0"/>
              </w:rPr>
              <w:t xml:space="preserve"> </w:t>
            </w:r>
            <w:r>
              <w:rPr>
                <w:spacing w:val="2"/>
                <w:kern w:val="0"/>
              </w:rPr>
              <w:t>口</w:t>
            </w:r>
            <w:r>
              <w:rPr>
                <w:spacing w:val="-58"/>
                <w:kern w:val="0"/>
              </w:rPr>
              <w:t xml:space="preserve"> </w:t>
            </w:r>
            <w:r>
              <w:rPr>
                <w:spacing w:val="2"/>
                <w:kern w:val="0"/>
              </w:rPr>
              <w:t>向外输出</w:t>
            </w:r>
            <w:r>
              <w:rPr>
                <w:kern w:val="0"/>
              </w:rPr>
              <w:t xml:space="preserve"> </w:t>
            </w:r>
            <w:r>
              <w:rPr>
                <w:spacing w:val="1"/>
                <w:kern w:val="0"/>
              </w:rPr>
              <w:t>准确的报警信息功能；6）设</w:t>
            </w:r>
            <w:r>
              <w:rPr>
                <w:spacing w:val="6"/>
                <w:kern w:val="0"/>
              </w:rPr>
              <w:t xml:space="preserve"> </w:t>
            </w:r>
            <w:r>
              <w:rPr>
                <w:spacing w:val="8"/>
                <w:kern w:val="0"/>
              </w:rPr>
              <w:t>备的</w:t>
            </w:r>
            <w:r>
              <w:rPr>
                <w:spacing w:val="-40"/>
                <w:kern w:val="0"/>
              </w:rPr>
              <w:t xml:space="preserve"> </w:t>
            </w:r>
            <w:r>
              <w:rPr>
                <w:kern w:val="0"/>
              </w:rPr>
              <w:t>BMC</w:t>
            </w:r>
            <w:r>
              <w:rPr>
                <w:spacing w:val="-23"/>
                <w:kern w:val="0"/>
              </w:rPr>
              <w:t xml:space="preserve"> </w:t>
            </w:r>
            <w:r>
              <w:rPr>
                <w:spacing w:val="8"/>
                <w:kern w:val="0"/>
              </w:rPr>
              <w:t>管理软件应能够按</w:t>
            </w:r>
            <w:r>
              <w:rPr>
                <w:kern w:val="0"/>
              </w:rPr>
              <w:t xml:space="preserve"> </w:t>
            </w:r>
            <w:r>
              <w:rPr>
                <w:spacing w:val="9"/>
                <w:kern w:val="0"/>
              </w:rPr>
              <w:t>报警的严重程度进行区分；</w:t>
            </w:r>
          </w:p>
          <w:p w14:paraId="255DB86B">
            <w:pPr>
              <w:pStyle w:val="14"/>
              <w:spacing w:before="72" w:line="291" w:lineRule="auto"/>
              <w:ind w:left="113" w:right="19" w:firstLine="6"/>
              <w:rPr>
                <w:kern w:val="0"/>
              </w:rPr>
            </w:pPr>
            <w:r>
              <w:rPr>
                <w:spacing w:val="2"/>
                <w:kern w:val="0"/>
              </w:rPr>
              <w:t>7）</w:t>
            </w:r>
            <w:r>
              <w:rPr>
                <w:spacing w:val="-32"/>
                <w:kern w:val="0"/>
              </w:rPr>
              <w:t xml:space="preserve"> </w:t>
            </w:r>
            <w:r>
              <w:rPr>
                <w:spacing w:val="2"/>
                <w:kern w:val="0"/>
              </w:rPr>
              <w:t xml:space="preserve">支持 </w:t>
            </w:r>
            <w:r>
              <w:rPr>
                <w:kern w:val="0"/>
              </w:rPr>
              <w:t>IPMI</w:t>
            </w:r>
            <w:r>
              <w:rPr>
                <w:spacing w:val="2"/>
                <w:kern w:val="0"/>
              </w:rPr>
              <w:t>2.0</w:t>
            </w:r>
            <w:r>
              <w:rPr>
                <w:spacing w:val="-53"/>
                <w:kern w:val="0"/>
              </w:rPr>
              <w:t xml:space="preserve"> </w:t>
            </w:r>
            <w:r>
              <w:rPr>
                <w:spacing w:val="2"/>
                <w:kern w:val="0"/>
              </w:rPr>
              <w:t>、</w:t>
            </w:r>
            <w:r>
              <w:rPr>
                <w:kern w:val="0"/>
              </w:rPr>
              <w:t>SNMP</w:t>
            </w:r>
            <w:r>
              <w:rPr>
                <w:spacing w:val="-14"/>
                <w:kern w:val="0"/>
              </w:rPr>
              <w:t xml:space="preserve"> </w:t>
            </w:r>
            <w:r>
              <w:rPr>
                <w:spacing w:val="2"/>
                <w:kern w:val="0"/>
              </w:rPr>
              <w:t>或</w:t>
            </w:r>
            <w:r>
              <w:rPr>
                <w:kern w:val="0"/>
              </w:rPr>
              <w:t xml:space="preserve">  Redfish</w:t>
            </w:r>
            <w:r>
              <w:rPr>
                <w:spacing w:val="-27"/>
                <w:kern w:val="0"/>
              </w:rPr>
              <w:t xml:space="preserve"> </w:t>
            </w:r>
            <w:r>
              <w:rPr>
                <w:spacing w:val="6"/>
                <w:kern w:val="0"/>
              </w:rPr>
              <w:t>等接口功能；8）支</w:t>
            </w:r>
            <w:r>
              <w:rPr>
                <w:kern w:val="0"/>
              </w:rPr>
              <w:t xml:space="preserve">  </w:t>
            </w:r>
            <w:r>
              <w:rPr>
                <w:spacing w:val="6"/>
                <w:kern w:val="0"/>
              </w:rPr>
              <w:t>持键盘、</w:t>
            </w:r>
            <w:r>
              <w:rPr>
                <w:spacing w:val="-45"/>
                <w:kern w:val="0"/>
              </w:rPr>
              <w:t xml:space="preserve"> </w:t>
            </w:r>
            <w:r>
              <w:rPr>
                <w:spacing w:val="6"/>
                <w:kern w:val="0"/>
              </w:rPr>
              <w:t>鼠标和视频的重定</w:t>
            </w:r>
            <w:r>
              <w:rPr>
                <w:kern w:val="0"/>
              </w:rPr>
              <w:t xml:space="preserve">  </w:t>
            </w:r>
            <w:r>
              <w:rPr>
                <w:spacing w:val="12"/>
                <w:kern w:val="0"/>
              </w:rPr>
              <w:t>向、文本控制台的重定向、</w:t>
            </w:r>
            <w:r>
              <w:rPr>
                <w:spacing w:val="4"/>
                <w:kern w:val="0"/>
              </w:rPr>
              <w:t xml:space="preserve"> </w:t>
            </w:r>
            <w:r>
              <w:rPr>
                <w:spacing w:val="10"/>
                <w:kern w:val="0"/>
              </w:rPr>
              <w:t>远程虚拟媒体，高可靠的硬</w:t>
            </w:r>
            <w:r>
              <w:rPr>
                <w:spacing w:val="3"/>
                <w:kern w:val="0"/>
              </w:rPr>
              <w:t xml:space="preserve">  </w:t>
            </w:r>
            <w:r>
              <w:rPr>
                <w:spacing w:val="2"/>
                <w:kern w:val="0"/>
              </w:rPr>
              <w:t>件监控和管理功能；9）支持</w:t>
            </w:r>
            <w:r>
              <w:rPr>
                <w:kern w:val="0"/>
              </w:rPr>
              <w:t xml:space="preserve">  </w:t>
            </w:r>
            <w:r>
              <w:rPr>
                <w:spacing w:val="10"/>
                <w:kern w:val="0"/>
              </w:rPr>
              <w:t>基于网络开启、关闭和重启</w:t>
            </w:r>
            <w:r>
              <w:rPr>
                <w:spacing w:val="3"/>
                <w:kern w:val="0"/>
              </w:rPr>
              <w:t xml:space="preserve">  </w:t>
            </w:r>
            <w:r>
              <w:rPr>
                <w:spacing w:val="10"/>
                <w:kern w:val="0"/>
              </w:rPr>
              <w:t>设备的功能，并查询当前设</w:t>
            </w:r>
            <w:r>
              <w:rPr>
                <w:spacing w:val="3"/>
                <w:kern w:val="0"/>
              </w:rPr>
              <w:t xml:space="preserve">  </w:t>
            </w:r>
            <w:r>
              <w:rPr>
                <w:spacing w:val="9"/>
                <w:kern w:val="0"/>
              </w:rPr>
              <w:t>备开机运行状态；10）支持</w:t>
            </w:r>
            <w:r>
              <w:rPr>
                <w:spacing w:val="5"/>
                <w:kern w:val="0"/>
              </w:rPr>
              <w:t xml:space="preserve">  </w:t>
            </w:r>
            <w:r>
              <w:rPr>
                <w:spacing w:val="10"/>
                <w:kern w:val="0"/>
              </w:rPr>
              <w:t>故障提示功能，并可通过接</w:t>
            </w:r>
            <w:r>
              <w:rPr>
                <w:spacing w:val="3"/>
                <w:kern w:val="0"/>
              </w:rPr>
              <w:t xml:space="preserve">  </w:t>
            </w:r>
            <w:r>
              <w:rPr>
                <w:spacing w:val="1"/>
                <w:kern w:val="0"/>
              </w:rPr>
              <w:t xml:space="preserve">口读取服务器故障信息；11） </w:t>
            </w:r>
            <w:r>
              <w:rPr>
                <w:spacing w:val="10"/>
                <w:kern w:val="0"/>
              </w:rPr>
              <w:t>支持基于网络的固件更新功</w:t>
            </w:r>
            <w:r>
              <w:rPr>
                <w:spacing w:val="3"/>
                <w:kern w:val="0"/>
              </w:rPr>
              <w:t xml:space="preserve">  </w:t>
            </w:r>
            <w:r>
              <w:rPr>
                <w:spacing w:val="-9"/>
                <w:kern w:val="0"/>
              </w:rPr>
              <w:t>能，包括</w:t>
            </w:r>
            <w:r>
              <w:rPr>
                <w:spacing w:val="-30"/>
                <w:kern w:val="0"/>
              </w:rPr>
              <w:t xml:space="preserve"> </w:t>
            </w:r>
            <w:r>
              <w:rPr>
                <w:spacing w:val="-9"/>
                <w:kern w:val="0"/>
              </w:rPr>
              <w:t>BMC</w:t>
            </w:r>
            <w:r>
              <w:rPr>
                <w:spacing w:val="-35"/>
                <w:kern w:val="0"/>
              </w:rPr>
              <w:t xml:space="preserve"> </w:t>
            </w:r>
            <w:r>
              <w:rPr>
                <w:spacing w:val="-9"/>
                <w:kern w:val="0"/>
              </w:rPr>
              <w:t>和</w:t>
            </w:r>
            <w:r>
              <w:rPr>
                <w:spacing w:val="-42"/>
                <w:kern w:val="0"/>
              </w:rPr>
              <w:t xml:space="preserve"> </w:t>
            </w:r>
            <w:r>
              <w:rPr>
                <w:spacing w:val="-9"/>
                <w:kern w:val="0"/>
              </w:rPr>
              <w:t>BIOS</w:t>
            </w:r>
            <w:r>
              <w:rPr>
                <w:spacing w:val="-25"/>
                <w:kern w:val="0"/>
              </w:rPr>
              <w:t xml:space="preserve"> </w:t>
            </w:r>
            <w:r>
              <w:rPr>
                <w:spacing w:val="-9"/>
                <w:kern w:val="0"/>
              </w:rPr>
              <w:t>等；12）</w:t>
            </w:r>
            <w:r>
              <w:rPr>
                <w:kern w:val="0"/>
              </w:rPr>
              <w:t xml:space="preserve"> </w:t>
            </w:r>
            <w:r>
              <w:rPr>
                <w:spacing w:val="10"/>
                <w:kern w:val="0"/>
              </w:rPr>
              <w:t>支持基于网络安装操作系统</w:t>
            </w:r>
            <w:r>
              <w:rPr>
                <w:spacing w:val="3"/>
                <w:kern w:val="0"/>
              </w:rPr>
              <w:t xml:space="preserve">  </w:t>
            </w:r>
            <w:r>
              <w:rPr>
                <w:spacing w:val="10"/>
                <w:kern w:val="0"/>
              </w:rPr>
              <w:t>的功能，并可通过网络控制</w:t>
            </w:r>
            <w:r>
              <w:rPr>
                <w:spacing w:val="3"/>
                <w:kern w:val="0"/>
              </w:rPr>
              <w:t xml:space="preserve">  </w:t>
            </w:r>
            <w:r>
              <w:rPr>
                <w:spacing w:val="2"/>
                <w:kern w:val="0"/>
              </w:rPr>
              <w:t>台访问设备；13)支持通过本</w:t>
            </w:r>
            <w:r>
              <w:rPr>
                <w:kern w:val="0"/>
              </w:rPr>
              <w:t xml:space="preserve">  </w:t>
            </w:r>
            <w:r>
              <w:rPr>
                <w:spacing w:val="29"/>
                <w:kern w:val="0"/>
              </w:rPr>
              <w:t>地的硬盘或光驱等存储设</w:t>
            </w:r>
            <w:r>
              <w:rPr>
                <w:spacing w:val="4"/>
                <w:kern w:val="0"/>
              </w:rPr>
              <w:t xml:space="preserve">  </w:t>
            </w:r>
            <w:r>
              <w:rPr>
                <w:spacing w:val="10"/>
                <w:kern w:val="0"/>
              </w:rPr>
              <w:t>备，基于网络完成设备的操</w:t>
            </w:r>
            <w:r>
              <w:rPr>
                <w:spacing w:val="3"/>
                <w:kern w:val="0"/>
              </w:rPr>
              <w:t xml:space="preserve">  </w:t>
            </w:r>
            <w:r>
              <w:rPr>
                <w:spacing w:val="2"/>
                <w:kern w:val="0"/>
              </w:rPr>
              <w:t>作系统安装功能；14)支持通</w:t>
            </w:r>
          </w:p>
        </w:tc>
        <w:tc>
          <w:tcPr>
            <w:tcW w:w="2742" w:type="dxa"/>
          </w:tcPr>
          <w:p w14:paraId="6E126BC7">
            <w:pPr>
              <w:pStyle w:val="14"/>
              <w:spacing w:before="58" w:line="231" w:lineRule="auto"/>
              <w:ind w:left="123"/>
              <w:rPr>
                <w:kern w:val="0"/>
              </w:rPr>
            </w:pPr>
            <w:r>
              <w:rPr>
                <w:kern w:val="0"/>
              </w:rPr>
              <w:t>求</w:t>
            </w:r>
          </w:p>
          <w:p w14:paraId="51722A3C">
            <w:pPr>
              <w:pStyle w:val="14"/>
              <w:spacing w:before="69" w:line="233" w:lineRule="auto"/>
              <w:ind w:left="115"/>
              <w:rPr>
                <w:kern w:val="0"/>
              </w:rPr>
            </w:pPr>
            <w:r>
              <w:rPr>
                <w:spacing w:val="8"/>
                <w:kern w:val="0"/>
              </w:rPr>
              <w:t>59、光驱类型及光盘类型：</w:t>
            </w:r>
          </w:p>
          <w:p w14:paraId="31F2EF40">
            <w:pPr>
              <w:pStyle w:val="14"/>
              <w:spacing w:before="66" w:line="231" w:lineRule="auto"/>
              <w:ind w:left="119"/>
              <w:rPr>
                <w:kern w:val="0"/>
              </w:rPr>
            </w:pPr>
            <w:r>
              <w:rPr>
                <w:spacing w:val="4"/>
                <w:kern w:val="0"/>
              </w:rPr>
              <w:t>无要求</w:t>
            </w:r>
          </w:p>
          <w:p w14:paraId="43D9188F">
            <w:pPr>
              <w:pStyle w:val="14"/>
              <w:spacing w:before="69" w:line="278" w:lineRule="auto"/>
              <w:ind w:left="121" w:right="106" w:hanging="6"/>
              <w:rPr>
                <w:kern w:val="0"/>
              </w:rPr>
            </w:pPr>
            <w:r>
              <w:rPr>
                <w:spacing w:val="5"/>
                <w:kern w:val="0"/>
              </w:rPr>
              <w:t>★60、</w:t>
            </w:r>
            <w:r>
              <w:rPr>
                <w:spacing w:val="-51"/>
                <w:kern w:val="0"/>
              </w:rPr>
              <w:t xml:space="preserve"> </w:t>
            </w:r>
            <w:r>
              <w:rPr>
                <w:spacing w:val="5"/>
                <w:kern w:val="0"/>
              </w:rPr>
              <w:t>电源热插拔：整机电</w:t>
            </w:r>
            <w:r>
              <w:rPr>
                <w:kern w:val="0"/>
              </w:rPr>
              <w:t xml:space="preserve"> </w:t>
            </w:r>
            <w:r>
              <w:rPr>
                <w:spacing w:val="8"/>
                <w:kern w:val="0"/>
              </w:rPr>
              <w:t>源模式应具备热插拔功能</w:t>
            </w:r>
          </w:p>
          <w:p w14:paraId="219468CE">
            <w:pPr>
              <w:pStyle w:val="14"/>
              <w:spacing w:before="35" w:line="278" w:lineRule="auto"/>
              <w:ind w:left="119" w:right="106" w:hanging="4"/>
              <w:rPr>
                <w:kern w:val="0"/>
              </w:rPr>
            </w:pPr>
            <w:r>
              <w:rPr>
                <w:spacing w:val="5"/>
                <w:kern w:val="0"/>
              </w:rPr>
              <w:t>★61、</w:t>
            </w:r>
            <w:r>
              <w:rPr>
                <w:spacing w:val="-51"/>
                <w:kern w:val="0"/>
              </w:rPr>
              <w:t xml:space="preserve"> </w:t>
            </w:r>
            <w:r>
              <w:rPr>
                <w:spacing w:val="5"/>
                <w:kern w:val="0"/>
              </w:rPr>
              <w:t>电源过流保护：支持</w:t>
            </w:r>
            <w:r>
              <w:rPr>
                <w:kern w:val="0"/>
              </w:rPr>
              <w:t xml:space="preserve"> </w:t>
            </w:r>
            <w:r>
              <w:rPr>
                <w:spacing w:val="8"/>
                <w:kern w:val="0"/>
              </w:rPr>
              <w:t>过流及短路保护功能</w:t>
            </w:r>
          </w:p>
          <w:p w14:paraId="4F3310B1">
            <w:pPr>
              <w:pStyle w:val="14"/>
              <w:spacing w:before="37" w:line="278" w:lineRule="auto"/>
              <w:ind w:left="120" w:right="106" w:hanging="5"/>
              <w:rPr>
                <w:kern w:val="0"/>
              </w:rPr>
            </w:pPr>
            <w:r>
              <w:rPr>
                <w:spacing w:val="8"/>
                <w:kern w:val="0"/>
              </w:rPr>
              <w:t>★62、散热方式：支持风冷</w:t>
            </w:r>
            <w:r>
              <w:rPr>
                <w:spacing w:val="10"/>
                <w:kern w:val="0"/>
              </w:rPr>
              <w:t xml:space="preserve"> </w:t>
            </w:r>
            <w:r>
              <w:rPr>
                <w:spacing w:val="7"/>
                <w:kern w:val="0"/>
              </w:rPr>
              <w:t>或液冷散热方式</w:t>
            </w:r>
          </w:p>
          <w:p w14:paraId="3ECF4FD5">
            <w:pPr>
              <w:pStyle w:val="14"/>
              <w:spacing w:before="33" w:line="230" w:lineRule="auto"/>
              <w:ind w:left="112"/>
              <w:rPr>
                <w:kern w:val="0"/>
              </w:rPr>
            </w:pPr>
            <w:r>
              <w:rPr>
                <w:spacing w:val="8"/>
                <w:kern w:val="0"/>
              </w:rPr>
              <w:t>63、其他功能：无要求</w:t>
            </w:r>
          </w:p>
          <w:p w14:paraId="2D099D14">
            <w:pPr>
              <w:pStyle w:val="14"/>
              <w:spacing w:before="70" w:line="273" w:lineRule="auto"/>
              <w:ind w:left="117" w:right="18" w:hanging="2"/>
              <w:rPr>
                <w:kern w:val="0"/>
              </w:rPr>
            </w:pPr>
            <w:r>
              <w:rPr>
                <w:spacing w:val="-6"/>
                <w:kern w:val="0"/>
              </w:rPr>
              <w:t>★64、BMC 固件基础功能：1）</w:t>
            </w:r>
            <w:r>
              <w:rPr>
                <w:spacing w:val="4"/>
                <w:kern w:val="0"/>
              </w:rPr>
              <w:t xml:space="preserve"> </w:t>
            </w:r>
            <w:r>
              <w:rPr>
                <w:spacing w:val="-2"/>
                <w:kern w:val="0"/>
              </w:rPr>
              <w:t>支持</w:t>
            </w:r>
            <w:r>
              <w:rPr>
                <w:spacing w:val="-35"/>
                <w:kern w:val="0"/>
              </w:rPr>
              <w:t xml:space="preserve"> </w:t>
            </w:r>
            <w:r>
              <w:rPr>
                <w:spacing w:val="-2"/>
                <w:kern w:val="0"/>
              </w:rPr>
              <w:t>DHCP</w:t>
            </w:r>
            <w:r>
              <w:rPr>
                <w:spacing w:val="-36"/>
                <w:kern w:val="0"/>
              </w:rPr>
              <w:t xml:space="preserve"> </w:t>
            </w:r>
            <w:r>
              <w:rPr>
                <w:spacing w:val="-2"/>
                <w:kern w:val="0"/>
              </w:rPr>
              <w:t>设置网络功能；2）</w:t>
            </w:r>
            <w:r>
              <w:rPr>
                <w:kern w:val="0"/>
              </w:rPr>
              <w:t xml:space="preserve"> </w:t>
            </w:r>
            <w:r>
              <w:rPr>
                <w:spacing w:val="5"/>
                <w:kern w:val="0"/>
              </w:rPr>
              <w:t>支持静态</w:t>
            </w:r>
            <w:r>
              <w:rPr>
                <w:spacing w:val="-23"/>
                <w:kern w:val="0"/>
              </w:rPr>
              <w:t xml:space="preserve"> </w:t>
            </w:r>
            <w:r>
              <w:rPr>
                <w:kern w:val="0"/>
              </w:rPr>
              <w:t>IP</w:t>
            </w:r>
            <w:r>
              <w:rPr>
                <w:spacing w:val="-33"/>
                <w:kern w:val="0"/>
              </w:rPr>
              <w:t xml:space="preserve"> </w:t>
            </w:r>
            <w:r>
              <w:rPr>
                <w:spacing w:val="5"/>
                <w:kern w:val="0"/>
              </w:rPr>
              <w:t>设置网络功能；</w:t>
            </w:r>
          </w:p>
          <w:p w14:paraId="455B3DFC">
            <w:pPr>
              <w:pStyle w:val="14"/>
              <w:spacing w:before="74" w:line="286" w:lineRule="auto"/>
              <w:ind w:left="117" w:right="25" w:hanging="2"/>
              <w:rPr>
                <w:kern w:val="0"/>
              </w:rPr>
            </w:pPr>
            <w:r>
              <w:rPr>
                <w:spacing w:val="1"/>
                <w:kern w:val="0"/>
              </w:rPr>
              <w:t>3）支持设备日志记录，包括</w:t>
            </w:r>
            <w:r>
              <w:rPr>
                <w:kern w:val="0"/>
              </w:rPr>
              <w:t xml:space="preserve">  </w:t>
            </w:r>
            <w:r>
              <w:rPr>
                <w:spacing w:val="9"/>
                <w:kern w:val="0"/>
              </w:rPr>
              <w:t>登录日志，操作日志和报警</w:t>
            </w:r>
            <w:r>
              <w:rPr>
                <w:spacing w:val="1"/>
                <w:kern w:val="0"/>
              </w:rPr>
              <w:t xml:space="preserve">  日志等功能，4）支持日志信</w:t>
            </w:r>
            <w:r>
              <w:rPr>
                <w:kern w:val="0"/>
              </w:rPr>
              <w:t xml:space="preserve">  </w:t>
            </w:r>
            <w:r>
              <w:rPr>
                <w:spacing w:val="7"/>
                <w:kern w:val="0"/>
              </w:rPr>
              <w:t>息导出和记录删除功能；5）</w:t>
            </w:r>
            <w:r>
              <w:rPr>
                <w:spacing w:val="1"/>
                <w:kern w:val="0"/>
              </w:rPr>
              <w:t xml:space="preserve"> 支持通过管理接</w:t>
            </w:r>
            <w:r>
              <w:rPr>
                <w:spacing w:val="-45"/>
                <w:kern w:val="0"/>
              </w:rPr>
              <w:t xml:space="preserve"> </w:t>
            </w:r>
            <w:r>
              <w:rPr>
                <w:spacing w:val="1"/>
                <w:kern w:val="0"/>
              </w:rPr>
              <w:t>口</w:t>
            </w:r>
            <w:r>
              <w:rPr>
                <w:spacing w:val="-57"/>
                <w:kern w:val="0"/>
              </w:rPr>
              <w:t xml:space="preserve"> </w:t>
            </w:r>
            <w:r>
              <w:rPr>
                <w:spacing w:val="1"/>
                <w:kern w:val="0"/>
              </w:rPr>
              <w:t>向外输出</w:t>
            </w:r>
            <w:r>
              <w:rPr>
                <w:kern w:val="0"/>
              </w:rPr>
              <w:t xml:space="preserve">  </w:t>
            </w:r>
            <w:r>
              <w:rPr>
                <w:spacing w:val="1"/>
                <w:kern w:val="0"/>
              </w:rPr>
              <w:t>准确的报警信息功能；6）设</w:t>
            </w:r>
            <w:r>
              <w:rPr>
                <w:kern w:val="0"/>
              </w:rPr>
              <w:t xml:space="preserve">  </w:t>
            </w:r>
            <w:r>
              <w:rPr>
                <w:spacing w:val="7"/>
                <w:kern w:val="0"/>
              </w:rPr>
              <w:t>备的</w:t>
            </w:r>
            <w:r>
              <w:rPr>
                <w:spacing w:val="-35"/>
                <w:kern w:val="0"/>
              </w:rPr>
              <w:t xml:space="preserve"> </w:t>
            </w:r>
            <w:r>
              <w:rPr>
                <w:kern w:val="0"/>
              </w:rPr>
              <w:t>BMC</w:t>
            </w:r>
            <w:r>
              <w:rPr>
                <w:spacing w:val="-23"/>
                <w:kern w:val="0"/>
              </w:rPr>
              <w:t xml:space="preserve"> </w:t>
            </w:r>
            <w:r>
              <w:rPr>
                <w:spacing w:val="7"/>
                <w:kern w:val="0"/>
              </w:rPr>
              <w:t>管理软件应能够按</w:t>
            </w:r>
            <w:r>
              <w:rPr>
                <w:kern w:val="0"/>
              </w:rPr>
              <w:t xml:space="preserve">  </w:t>
            </w:r>
            <w:r>
              <w:rPr>
                <w:spacing w:val="8"/>
                <w:kern w:val="0"/>
              </w:rPr>
              <w:t>报警的严重程度进行区分；</w:t>
            </w:r>
          </w:p>
          <w:p w14:paraId="084AC2FC">
            <w:pPr>
              <w:pStyle w:val="14"/>
              <w:spacing w:before="60" w:line="292" w:lineRule="auto"/>
              <w:ind w:left="109" w:right="18" w:firstLine="6"/>
              <w:rPr>
                <w:kern w:val="0"/>
              </w:rPr>
            </w:pPr>
            <w:r>
              <w:rPr>
                <w:spacing w:val="2"/>
                <w:kern w:val="0"/>
              </w:rPr>
              <w:t>7）</w:t>
            </w:r>
            <w:r>
              <w:rPr>
                <w:spacing w:val="-37"/>
                <w:kern w:val="0"/>
              </w:rPr>
              <w:t xml:space="preserve"> </w:t>
            </w:r>
            <w:r>
              <w:rPr>
                <w:spacing w:val="2"/>
                <w:kern w:val="0"/>
              </w:rPr>
              <w:t xml:space="preserve">支持 </w:t>
            </w:r>
            <w:r>
              <w:rPr>
                <w:kern w:val="0"/>
              </w:rPr>
              <w:t>IPMI</w:t>
            </w:r>
            <w:r>
              <w:rPr>
                <w:spacing w:val="2"/>
                <w:kern w:val="0"/>
              </w:rPr>
              <w:t>2.0</w:t>
            </w:r>
            <w:r>
              <w:rPr>
                <w:spacing w:val="-55"/>
                <w:kern w:val="0"/>
              </w:rPr>
              <w:t xml:space="preserve"> </w:t>
            </w:r>
            <w:r>
              <w:rPr>
                <w:spacing w:val="2"/>
                <w:kern w:val="0"/>
              </w:rPr>
              <w:t>、</w:t>
            </w:r>
            <w:r>
              <w:rPr>
                <w:kern w:val="0"/>
              </w:rPr>
              <w:t>SNMP</w:t>
            </w:r>
            <w:r>
              <w:rPr>
                <w:spacing w:val="-14"/>
                <w:kern w:val="0"/>
              </w:rPr>
              <w:t xml:space="preserve"> </w:t>
            </w:r>
            <w:r>
              <w:rPr>
                <w:spacing w:val="2"/>
                <w:kern w:val="0"/>
              </w:rPr>
              <w:t>或</w:t>
            </w:r>
            <w:r>
              <w:rPr>
                <w:kern w:val="0"/>
              </w:rPr>
              <w:t xml:space="preserve">  Redfish</w:t>
            </w:r>
            <w:r>
              <w:rPr>
                <w:spacing w:val="-25"/>
                <w:kern w:val="0"/>
              </w:rPr>
              <w:t xml:space="preserve"> </w:t>
            </w:r>
            <w:r>
              <w:rPr>
                <w:spacing w:val="5"/>
                <w:kern w:val="0"/>
              </w:rPr>
              <w:t>等接口功能；8）支</w:t>
            </w:r>
            <w:r>
              <w:rPr>
                <w:kern w:val="0"/>
              </w:rPr>
              <w:t xml:space="preserve">  </w:t>
            </w:r>
            <w:r>
              <w:rPr>
                <w:spacing w:val="6"/>
                <w:kern w:val="0"/>
              </w:rPr>
              <w:t>持键盘、</w:t>
            </w:r>
            <w:r>
              <w:rPr>
                <w:spacing w:val="-54"/>
                <w:kern w:val="0"/>
              </w:rPr>
              <w:t xml:space="preserve"> </w:t>
            </w:r>
            <w:r>
              <w:rPr>
                <w:spacing w:val="6"/>
                <w:kern w:val="0"/>
              </w:rPr>
              <w:t>鼠标和视频的重定</w:t>
            </w:r>
            <w:r>
              <w:rPr>
                <w:kern w:val="0"/>
              </w:rPr>
              <w:t xml:space="preserve">  </w:t>
            </w:r>
            <w:r>
              <w:rPr>
                <w:spacing w:val="11"/>
                <w:kern w:val="0"/>
              </w:rPr>
              <w:t>向、文本控制台的重定向、</w:t>
            </w:r>
            <w:r>
              <w:rPr>
                <w:spacing w:val="6"/>
                <w:kern w:val="0"/>
              </w:rPr>
              <w:t xml:space="preserve"> </w:t>
            </w:r>
            <w:r>
              <w:rPr>
                <w:spacing w:val="9"/>
                <w:kern w:val="0"/>
              </w:rPr>
              <w:t>远程虚拟媒体，高可靠的硬</w:t>
            </w:r>
            <w:r>
              <w:rPr>
                <w:spacing w:val="5"/>
                <w:kern w:val="0"/>
              </w:rPr>
              <w:t xml:space="preserve">  </w:t>
            </w:r>
            <w:r>
              <w:rPr>
                <w:spacing w:val="1"/>
                <w:kern w:val="0"/>
              </w:rPr>
              <w:t>件监控和管理功能；9）支持</w:t>
            </w:r>
            <w:r>
              <w:rPr>
                <w:spacing w:val="2"/>
                <w:kern w:val="0"/>
              </w:rPr>
              <w:t xml:space="preserve">  </w:t>
            </w:r>
            <w:r>
              <w:rPr>
                <w:spacing w:val="9"/>
                <w:kern w:val="0"/>
              </w:rPr>
              <w:t>基于网络开启、关闭和重启</w:t>
            </w:r>
            <w:r>
              <w:rPr>
                <w:spacing w:val="5"/>
                <w:kern w:val="0"/>
              </w:rPr>
              <w:t xml:space="preserve">  </w:t>
            </w:r>
            <w:r>
              <w:rPr>
                <w:spacing w:val="9"/>
                <w:kern w:val="0"/>
              </w:rPr>
              <w:t>设备的功能，并查询当前设</w:t>
            </w:r>
            <w:r>
              <w:rPr>
                <w:spacing w:val="5"/>
                <w:kern w:val="0"/>
              </w:rPr>
              <w:t xml:space="preserve">  </w:t>
            </w:r>
            <w:r>
              <w:rPr>
                <w:spacing w:val="9"/>
                <w:kern w:val="0"/>
              </w:rPr>
              <w:t>备开机运行状态；10）支持</w:t>
            </w:r>
            <w:r>
              <w:rPr>
                <w:spacing w:val="1"/>
                <w:kern w:val="0"/>
              </w:rPr>
              <w:t xml:space="preserve">  </w:t>
            </w:r>
            <w:r>
              <w:rPr>
                <w:spacing w:val="9"/>
                <w:kern w:val="0"/>
              </w:rPr>
              <w:t>故障提示功能，并可通过接</w:t>
            </w:r>
            <w:r>
              <w:rPr>
                <w:spacing w:val="5"/>
                <w:kern w:val="0"/>
              </w:rPr>
              <w:t xml:space="preserve">  </w:t>
            </w:r>
            <w:r>
              <w:rPr>
                <w:kern w:val="0"/>
              </w:rPr>
              <w:t>口读取服务器故障信息；11）</w:t>
            </w:r>
            <w:r>
              <w:rPr>
                <w:spacing w:val="8"/>
                <w:kern w:val="0"/>
              </w:rPr>
              <w:t xml:space="preserve"> </w:t>
            </w:r>
            <w:r>
              <w:rPr>
                <w:spacing w:val="9"/>
                <w:kern w:val="0"/>
              </w:rPr>
              <w:t>支持基于网络的固件更新功</w:t>
            </w:r>
            <w:r>
              <w:rPr>
                <w:spacing w:val="5"/>
                <w:kern w:val="0"/>
              </w:rPr>
              <w:t xml:space="preserve">  </w:t>
            </w:r>
            <w:r>
              <w:rPr>
                <w:spacing w:val="-9"/>
                <w:kern w:val="0"/>
              </w:rPr>
              <w:t>能，包括</w:t>
            </w:r>
            <w:r>
              <w:rPr>
                <w:spacing w:val="-35"/>
                <w:kern w:val="0"/>
              </w:rPr>
              <w:t xml:space="preserve"> </w:t>
            </w:r>
            <w:r>
              <w:rPr>
                <w:spacing w:val="-9"/>
                <w:kern w:val="0"/>
              </w:rPr>
              <w:t>BMC</w:t>
            </w:r>
            <w:r>
              <w:rPr>
                <w:spacing w:val="-35"/>
                <w:kern w:val="0"/>
              </w:rPr>
              <w:t xml:space="preserve"> </w:t>
            </w:r>
            <w:r>
              <w:rPr>
                <w:spacing w:val="-9"/>
                <w:kern w:val="0"/>
              </w:rPr>
              <w:t>和</w:t>
            </w:r>
            <w:r>
              <w:rPr>
                <w:spacing w:val="-42"/>
                <w:kern w:val="0"/>
              </w:rPr>
              <w:t xml:space="preserve"> </w:t>
            </w:r>
            <w:r>
              <w:rPr>
                <w:spacing w:val="-9"/>
                <w:kern w:val="0"/>
              </w:rPr>
              <w:t>BIOS</w:t>
            </w:r>
            <w:r>
              <w:rPr>
                <w:spacing w:val="-27"/>
                <w:kern w:val="0"/>
              </w:rPr>
              <w:t xml:space="preserve"> </w:t>
            </w:r>
            <w:r>
              <w:rPr>
                <w:spacing w:val="-9"/>
                <w:kern w:val="0"/>
              </w:rPr>
              <w:t>等；12）</w:t>
            </w:r>
            <w:r>
              <w:rPr>
                <w:kern w:val="0"/>
              </w:rPr>
              <w:t xml:space="preserve"> </w:t>
            </w:r>
            <w:r>
              <w:rPr>
                <w:spacing w:val="9"/>
                <w:kern w:val="0"/>
              </w:rPr>
              <w:t>支持基于网络安装操作系统</w:t>
            </w:r>
            <w:r>
              <w:rPr>
                <w:spacing w:val="5"/>
                <w:kern w:val="0"/>
              </w:rPr>
              <w:t xml:space="preserve">  </w:t>
            </w:r>
            <w:r>
              <w:rPr>
                <w:spacing w:val="9"/>
                <w:kern w:val="0"/>
              </w:rPr>
              <w:t>的功能，并可通过网络控制</w:t>
            </w:r>
            <w:r>
              <w:rPr>
                <w:spacing w:val="5"/>
                <w:kern w:val="0"/>
              </w:rPr>
              <w:t xml:space="preserve">  </w:t>
            </w:r>
            <w:r>
              <w:rPr>
                <w:spacing w:val="1"/>
                <w:kern w:val="0"/>
              </w:rPr>
              <w:t>台访问设备；13)支持通过本</w:t>
            </w:r>
            <w:r>
              <w:rPr>
                <w:spacing w:val="3"/>
                <w:kern w:val="0"/>
              </w:rPr>
              <w:t xml:space="preserve">  </w:t>
            </w:r>
            <w:r>
              <w:rPr>
                <w:spacing w:val="29"/>
                <w:kern w:val="0"/>
              </w:rPr>
              <w:t>地的硬盘或光驱等存储设</w:t>
            </w:r>
            <w:r>
              <w:rPr>
                <w:kern w:val="0"/>
              </w:rPr>
              <w:t xml:space="preserve">  </w:t>
            </w:r>
            <w:r>
              <w:rPr>
                <w:spacing w:val="9"/>
                <w:kern w:val="0"/>
              </w:rPr>
              <w:t>备，基于网络完成设备的操</w:t>
            </w:r>
            <w:r>
              <w:rPr>
                <w:spacing w:val="5"/>
                <w:kern w:val="0"/>
              </w:rPr>
              <w:t xml:space="preserve">  </w:t>
            </w:r>
            <w:r>
              <w:rPr>
                <w:spacing w:val="1"/>
                <w:kern w:val="0"/>
              </w:rPr>
              <w:t>作系统安装功能；14)支持通</w:t>
            </w:r>
            <w:r>
              <w:rPr>
                <w:spacing w:val="3"/>
                <w:kern w:val="0"/>
              </w:rPr>
              <w:t xml:space="preserve">  </w:t>
            </w:r>
            <w:r>
              <w:rPr>
                <w:spacing w:val="9"/>
                <w:kern w:val="0"/>
              </w:rPr>
              <w:t>过浏览器打开管理界面并登</w:t>
            </w:r>
            <w:r>
              <w:rPr>
                <w:spacing w:val="5"/>
                <w:kern w:val="0"/>
              </w:rPr>
              <w:t xml:space="preserve">  </w:t>
            </w:r>
            <w:r>
              <w:rPr>
                <w:spacing w:val="9"/>
                <w:kern w:val="0"/>
              </w:rPr>
              <w:t>录功能；15）支持设置口令</w:t>
            </w:r>
            <w:r>
              <w:rPr>
                <w:spacing w:val="1"/>
                <w:kern w:val="0"/>
              </w:rPr>
              <w:t xml:space="preserve">  </w:t>
            </w:r>
            <w:r>
              <w:rPr>
                <w:spacing w:val="9"/>
                <w:kern w:val="0"/>
              </w:rPr>
              <w:t>策略功能；16）支持访问权</w:t>
            </w:r>
          </w:p>
        </w:tc>
        <w:tc>
          <w:tcPr>
            <w:tcW w:w="1069" w:type="dxa"/>
          </w:tcPr>
          <w:p w14:paraId="6BEFF57E">
            <w:pPr>
              <w:rPr>
                <w:rFonts w:ascii="Arial"/>
                <w:kern w:val="0"/>
                <w:sz w:val="20"/>
              </w:rPr>
            </w:pPr>
          </w:p>
        </w:tc>
        <w:tc>
          <w:tcPr>
            <w:tcW w:w="1055" w:type="dxa"/>
          </w:tcPr>
          <w:p w14:paraId="7C3979D2">
            <w:pPr>
              <w:rPr>
                <w:rFonts w:ascii="Arial"/>
                <w:kern w:val="0"/>
                <w:sz w:val="20"/>
              </w:rPr>
            </w:pPr>
          </w:p>
        </w:tc>
        <w:tc>
          <w:tcPr>
            <w:tcW w:w="1422" w:type="dxa"/>
          </w:tcPr>
          <w:p w14:paraId="51EACE4A">
            <w:pPr>
              <w:rPr>
                <w:rFonts w:ascii="Arial"/>
                <w:kern w:val="0"/>
                <w:sz w:val="20"/>
              </w:rPr>
            </w:pPr>
          </w:p>
        </w:tc>
      </w:tr>
    </w:tbl>
    <w:p w14:paraId="16D5E0EB">
      <w:pPr>
        <w:pStyle w:val="3"/>
      </w:pPr>
    </w:p>
    <w:p w14:paraId="01DFEE31">
      <w:pPr>
        <w:sectPr>
          <w:footerReference r:id="rId12" w:type="default"/>
          <w:pgSz w:w="11906" w:h="16839"/>
          <w:pgMar w:top="1431" w:right="1555" w:bottom="1378" w:left="669" w:header="0" w:footer="1212" w:gutter="0"/>
          <w:cols w:space="720" w:num="1"/>
        </w:sectPr>
      </w:pPr>
    </w:p>
    <w:p w14:paraId="7215D2DE">
      <w:pPr>
        <w:spacing w:line="91" w:lineRule="auto"/>
        <w:rPr>
          <w:rFonts w:ascii="Arial"/>
          <w:sz w:val="2"/>
        </w:rPr>
      </w:pPr>
      <w:r>
        <w:drawing>
          <wp:anchor distT="0" distB="0" distL="0" distR="0" simplePos="0" relativeHeight="25167564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EF89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7601964">
            <w:pPr>
              <w:pStyle w:val="14"/>
              <w:spacing w:before="62" w:line="292" w:lineRule="auto"/>
              <w:ind w:left="113" w:right="107" w:firstLine="10"/>
              <w:rPr>
                <w:kern w:val="0"/>
              </w:rPr>
            </w:pPr>
            <w:r>
              <w:rPr>
                <w:spacing w:val="9"/>
                <w:kern w:val="0"/>
              </w:rPr>
              <w:t>过浏览器打开管理界面并登 录功能；15）支持设置口令</w:t>
            </w:r>
            <w:r>
              <w:rPr>
                <w:spacing w:val="10"/>
                <w:kern w:val="0"/>
              </w:rPr>
              <w:t xml:space="preserve"> </w:t>
            </w:r>
            <w:r>
              <w:rPr>
                <w:spacing w:val="9"/>
                <w:kern w:val="0"/>
              </w:rPr>
              <w:t>策略功能；16）支持访问权</w:t>
            </w:r>
            <w:r>
              <w:rPr>
                <w:spacing w:val="10"/>
                <w:kern w:val="0"/>
              </w:rPr>
              <w:t xml:space="preserve"> 限设置功能，并通过日志记</w:t>
            </w:r>
            <w:r>
              <w:rPr>
                <w:spacing w:val="7"/>
                <w:kern w:val="0"/>
              </w:rPr>
              <w:t xml:space="preserve"> </w:t>
            </w:r>
            <w:r>
              <w:rPr>
                <w:spacing w:val="9"/>
                <w:kern w:val="0"/>
              </w:rPr>
              <w:t>录访问事件；17）支持对出</w:t>
            </w:r>
            <w:r>
              <w:rPr>
                <w:spacing w:val="8"/>
                <w:kern w:val="0"/>
              </w:rPr>
              <w:t xml:space="preserve"> </w:t>
            </w:r>
            <w:r>
              <w:rPr>
                <w:spacing w:val="10"/>
                <w:kern w:val="0"/>
              </w:rPr>
              <w:t>厂默认的用户名及口令进行</w:t>
            </w:r>
            <w:r>
              <w:rPr>
                <w:spacing w:val="7"/>
                <w:kern w:val="0"/>
              </w:rPr>
              <w:t xml:space="preserve"> </w:t>
            </w:r>
            <w:r>
              <w:rPr>
                <w:spacing w:val="10"/>
                <w:kern w:val="0"/>
              </w:rPr>
              <w:t>安全保护功能，并提供默认</w:t>
            </w:r>
            <w:r>
              <w:rPr>
                <w:spacing w:val="7"/>
                <w:kern w:val="0"/>
              </w:rPr>
              <w:t xml:space="preserve"> </w:t>
            </w:r>
            <w:r>
              <w:rPr>
                <w:spacing w:val="9"/>
                <w:kern w:val="0"/>
              </w:rPr>
              <w:t>口令修改提示；18）支持读</w:t>
            </w:r>
            <w:r>
              <w:rPr>
                <w:spacing w:val="8"/>
                <w:kern w:val="0"/>
              </w:rPr>
              <w:t xml:space="preserve"> </w:t>
            </w:r>
            <w:r>
              <w:rPr>
                <w:spacing w:val="10"/>
                <w:kern w:val="0"/>
              </w:rPr>
              <w:t>取设备主板的工作环境温度</w:t>
            </w:r>
            <w:r>
              <w:rPr>
                <w:spacing w:val="7"/>
                <w:kern w:val="0"/>
              </w:rPr>
              <w:t xml:space="preserve"> </w:t>
            </w:r>
            <w:r>
              <w:rPr>
                <w:spacing w:val="8"/>
                <w:kern w:val="0"/>
              </w:rPr>
              <w:t>功能；19）支持读取服务器</w:t>
            </w:r>
            <w:r>
              <w:rPr>
                <w:spacing w:val="7"/>
                <w:kern w:val="0"/>
              </w:rPr>
              <w:t xml:space="preserve"> </w:t>
            </w:r>
            <w:r>
              <w:rPr>
                <w:spacing w:val="-5"/>
                <w:kern w:val="0"/>
              </w:rPr>
              <w:t>CPU 等</w:t>
            </w:r>
            <w:r>
              <w:rPr>
                <w:spacing w:val="-51"/>
                <w:kern w:val="0"/>
              </w:rPr>
              <w:t xml:space="preserve"> </w:t>
            </w:r>
            <w:r>
              <w:rPr>
                <w:spacing w:val="-5"/>
                <w:kern w:val="0"/>
              </w:rPr>
              <w:t>核</w:t>
            </w:r>
            <w:r>
              <w:rPr>
                <w:spacing w:val="-49"/>
                <w:kern w:val="0"/>
              </w:rPr>
              <w:t xml:space="preserve"> </w:t>
            </w:r>
            <w:r>
              <w:rPr>
                <w:spacing w:val="-5"/>
                <w:kern w:val="0"/>
              </w:rPr>
              <w:t>心</w:t>
            </w:r>
            <w:r>
              <w:rPr>
                <w:spacing w:val="-55"/>
                <w:kern w:val="0"/>
              </w:rPr>
              <w:t xml:space="preserve"> </w:t>
            </w:r>
            <w:r>
              <w:rPr>
                <w:spacing w:val="-5"/>
                <w:kern w:val="0"/>
              </w:rPr>
              <w:t>器</w:t>
            </w:r>
            <w:r>
              <w:rPr>
                <w:spacing w:val="-56"/>
                <w:kern w:val="0"/>
              </w:rPr>
              <w:t xml:space="preserve"> </w:t>
            </w:r>
            <w:r>
              <w:rPr>
                <w:spacing w:val="-5"/>
                <w:kern w:val="0"/>
              </w:rPr>
              <w:t>件</w:t>
            </w:r>
            <w:r>
              <w:rPr>
                <w:spacing w:val="-40"/>
                <w:kern w:val="0"/>
              </w:rPr>
              <w:t xml:space="preserve"> </w:t>
            </w:r>
            <w:r>
              <w:rPr>
                <w:spacing w:val="-5"/>
                <w:kern w:val="0"/>
              </w:rPr>
              <w:t>的</w:t>
            </w:r>
            <w:r>
              <w:rPr>
                <w:spacing w:val="-53"/>
                <w:kern w:val="0"/>
              </w:rPr>
              <w:t xml:space="preserve"> </w:t>
            </w:r>
            <w:r>
              <w:rPr>
                <w:spacing w:val="-5"/>
                <w:kern w:val="0"/>
              </w:rPr>
              <w:t>温</w:t>
            </w:r>
            <w:r>
              <w:rPr>
                <w:spacing w:val="-53"/>
                <w:kern w:val="0"/>
              </w:rPr>
              <w:t xml:space="preserve"> </w:t>
            </w:r>
            <w:r>
              <w:rPr>
                <w:spacing w:val="-5"/>
                <w:kern w:val="0"/>
              </w:rPr>
              <w:t>度</w:t>
            </w:r>
            <w:r>
              <w:rPr>
                <w:spacing w:val="-51"/>
                <w:kern w:val="0"/>
              </w:rPr>
              <w:t xml:space="preserve"> </w:t>
            </w:r>
            <w:r>
              <w:rPr>
                <w:spacing w:val="-5"/>
                <w:kern w:val="0"/>
              </w:rPr>
              <w:t>功</w:t>
            </w:r>
            <w:r>
              <w:rPr>
                <w:kern w:val="0"/>
              </w:rPr>
              <w:t xml:space="preserve"> </w:t>
            </w:r>
            <w:r>
              <w:rPr>
                <w:spacing w:val="9"/>
                <w:kern w:val="0"/>
              </w:rPr>
              <w:t>能；20）支持通过外部管理</w:t>
            </w:r>
            <w:r>
              <w:rPr>
                <w:spacing w:val="10"/>
                <w:kern w:val="0"/>
              </w:rPr>
              <w:t xml:space="preserve"> 工具进行</w:t>
            </w:r>
            <w:r>
              <w:rPr>
                <w:spacing w:val="-43"/>
                <w:kern w:val="0"/>
              </w:rPr>
              <w:t xml:space="preserve"> </w:t>
            </w:r>
            <w:r>
              <w:rPr>
                <w:kern w:val="0"/>
              </w:rPr>
              <w:t>BMC</w:t>
            </w:r>
            <w:r>
              <w:rPr>
                <w:spacing w:val="-29"/>
                <w:kern w:val="0"/>
              </w:rPr>
              <w:t xml:space="preserve"> </w:t>
            </w:r>
            <w:r>
              <w:rPr>
                <w:spacing w:val="10"/>
                <w:kern w:val="0"/>
              </w:rPr>
              <w:t>参数设置的功</w:t>
            </w:r>
            <w:r>
              <w:rPr>
                <w:kern w:val="0"/>
              </w:rPr>
              <w:t xml:space="preserve"> </w:t>
            </w:r>
            <w:r>
              <w:rPr>
                <w:spacing w:val="10"/>
                <w:kern w:val="0"/>
              </w:rPr>
              <w:t>能，并可基于网络通过外部</w:t>
            </w:r>
            <w:r>
              <w:rPr>
                <w:spacing w:val="7"/>
                <w:kern w:val="0"/>
              </w:rPr>
              <w:t xml:space="preserve"> </w:t>
            </w:r>
            <w:r>
              <w:rPr>
                <w:spacing w:val="9"/>
                <w:kern w:val="0"/>
              </w:rPr>
              <w:t>管理工具对</w:t>
            </w:r>
            <w:r>
              <w:rPr>
                <w:spacing w:val="-45"/>
                <w:kern w:val="0"/>
              </w:rPr>
              <w:t xml:space="preserve"> </w:t>
            </w:r>
            <w:r>
              <w:rPr>
                <w:kern w:val="0"/>
              </w:rPr>
              <w:t>BMC</w:t>
            </w:r>
            <w:r>
              <w:rPr>
                <w:spacing w:val="-31"/>
                <w:kern w:val="0"/>
              </w:rPr>
              <w:t xml:space="preserve"> </w:t>
            </w:r>
            <w:r>
              <w:rPr>
                <w:spacing w:val="9"/>
                <w:kern w:val="0"/>
              </w:rPr>
              <w:t>进行管理；</w:t>
            </w:r>
          </w:p>
          <w:p w14:paraId="1A4A0E78">
            <w:pPr>
              <w:pStyle w:val="14"/>
              <w:spacing w:before="37" w:line="286" w:lineRule="auto"/>
              <w:ind w:left="121" w:right="107" w:hanging="3"/>
              <w:rPr>
                <w:kern w:val="0"/>
              </w:rPr>
            </w:pPr>
            <w:r>
              <w:rPr>
                <w:spacing w:val="9"/>
                <w:kern w:val="0"/>
              </w:rPr>
              <w:t>21）应支持固件版本查询，</w:t>
            </w:r>
            <w:r>
              <w:rPr>
                <w:spacing w:val="6"/>
                <w:kern w:val="0"/>
              </w:rPr>
              <w:t xml:space="preserve"> </w:t>
            </w:r>
            <w:r>
              <w:rPr>
                <w:spacing w:val="9"/>
                <w:kern w:val="0"/>
              </w:rPr>
              <w:t>固件升级；22）支持基于网</w:t>
            </w:r>
            <w:r>
              <w:rPr>
                <w:spacing w:val="3"/>
                <w:kern w:val="0"/>
              </w:rPr>
              <w:t xml:space="preserve"> </w:t>
            </w:r>
            <w:r>
              <w:rPr>
                <w:spacing w:val="10"/>
                <w:kern w:val="0"/>
              </w:rPr>
              <w:t>络实现开关机和复位控制点</w:t>
            </w:r>
            <w:r>
              <w:rPr>
                <w:kern w:val="0"/>
              </w:rPr>
              <w:t xml:space="preserve"> </w:t>
            </w:r>
            <w:r>
              <w:rPr>
                <w:spacing w:val="13"/>
                <w:kern w:val="0"/>
              </w:rPr>
              <w:t>功能；23）</w:t>
            </w:r>
            <w:r>
              <w:rPr>
                <w:kern w:val="0"/>
              </w:rPr>
              <w:t>BMC</w:t>
            </w:r>
            <w:r>
              <w:rPr>
                <w:spacing w:val="-25"/>
                <w:kern w:val="0"/>
              </w:rPr>
              <w:t xml:space="preserve"> </w:t>
            </w:r>
            <w:r>
              <w:rPr>
                <w:spacing w:val="13"/>
                <w:kern w:val="0"/>
              </w:rPr>
              <w:t>启动时间应</w:t>
            </w:r>
            <w:r>
              <w:rPr>
                <w:kern w:val="0"/>
              </w:rPr>
              <w:t xml:space="preserve"> </w:t>
            </w:r>
            <w:r>
              <w:rPr>
                <w:spacing w:val="3"/>
                <w:kern w:val="0"/>
              </w:rPr>
              <w:t>不超过</w:t>
            </w:r>
            <w:r>
              <w:rPr>
                <w:spacing w:val="-25"/>
                <w:kern w:val="0"/>
              </w:rPr>
              <w:t xml:space="preserve"> </w:t>
            </w:r>
            <w:r>
              <w:rPr>
                <w:spacing w:val="3"/>
                <w:kern w:val="0"/>
              </w:rPr>
              <w:t>180S，实现功能包括</w:t>
            </w:r>
            <w:r>
              <w:rPr>
                <w:kern w:val="0"/>
              </w:rPr>
              <w:t xml:space="preserve"> </w:t>
            </w:r>
            <w:r>
              <w:rPr>
                <w:spacing w:val="12"/>
                <w:kern w:val="0"/>
              </w:rPr>
              <w:t>网络，</w:t>
            </w:r>
            <w:r>
              <w:rPr>
                <w:kern w:val="0"/>
              </w:rPr>
              <w:t>IPMI</w:t>
            </w:r>
            <w:r>
              <w:rPr>
                <w:spacing w:val="12"/>
                <w:kern w:val="0"/>
              </w:rPr>
              <w:t>、散热、传感器</w:t>
            </w:r>
            <w:r>
              <w:rPr>
                <w:kern w:val="0"/>
              </w:rPr>
              <w:t xml:space="preserve"> </w:t>
            </w:r>
            <w:r>
              <w:rPr>
                <w:spacing w:val="5"/>
                <w:kern w:val="0"/>
              </w:rPr>
              <w:t>服务可用；24）支持</w:t>
            </w:r>
            <w:r>
              <w:rPr>
                <w:spacing w:val="-40"/>
                <w:kern w:val="0"/>
              </w:rPr>
              <w:t xml:space="preserve"> </w:t>
            </w:r>
            <w:r>
              <w:rPr>
                <w:kern w:val="0"/>
              </w:rPr>
              <w:t>BMC</w:t>
            </w:r>
            <w:r>
              <w:rPr>
                <w:spacing w:val="5"/>
                <w:kern w:val="0"/>
              </w:rPr>
              <w:t xml:space="preserve"> 固</w:t>
            </w:r>
            <w:r>
              <w:rPr>
                <w:kern w:val="0"/>
              </w:rPr>
              <w:t xml:space="preserve"> </w:t>
            </w:r>
            <w:r>
              <w:rPr>
                <w:spacing w:val="8"/>
                <w:kern w:val="0"/>
              </w:rPr>
              <w:t>件设置的恢复出厂功能</w:t>
            </w:r>
          </w:p>
          <w:p w14:paraId="754D11DD">
            <w:pPr>
              <w:pStyle w:val="14"/>
              <w:spacing w:before="70" w:line="263" w:lineRule="auto"/>
              <w:ind w:left="125" w:right="109" w:hanging="8"/>
              <w:rPr>
                <w:kern w:val="0"/>
              </w:rPr>
            </w:pPr>
            <w:r>
              <w:rPr>
                <w:spacing w:val="10"/>
                <w:kern w:val="0"/>
              </w:rPr>
              <w:t>65、</w:t>
            </w:r>
            <w:r>
              <w:rPr>
                <w:kern w:val="0"/>
              </w:rPr>
              <w:t>BMC</w:t>
            </w:r>
            <w:r>
              <w:rPr>
                <w:spacing w:val="10"/>
                <w:kern w:val="0"/>
              </w:rPr>
              <w:t xml:space="preserve"> 固件增强功能：无</w:t>
            </w:r>
            <w:r>
              <w:rPr>
                <w:spacing w:val="2"/>
                <w:kern w:val="0"/>
              </w:rPr>
              <w:t xml:space="preserve"> </w:t>
            </w:r>
            <w:r>
              <w:rPr>
                <w:spacing w:val="-1"/>
                <w:kern w:val="0"/>
              </w:rPr>
              <w:t>要求</w:t>
            </w:r>
          </w:p>
          <w:p w14:paraId="3424BBC3">
            <w:pPr>
              <w:pStyle w:val="14"/>
              <w:spacing w:before="75" w:line="291" w:lineRule="auto"/>
              <w:ind w:left="112" w:right="19" w:firstLine="7"/>
              <w:rPr>
                <w:kern w:val="0"/>
              </w:rPr>
            </w:pPr>
            <w:r>
              <w:rPr>
                <w:spacing w:val="3"/>
                <w:kern w:val="0"/>
              </w:rPr>
              <w:t>★66、</w:t>
            </w:r>
            <w:r>
              <w:rPr>
                <w:kern w:val="0"/>
              </w:rPr>
              <w:t>BIOS</w:t>
            </w:r>
            <w:r>
              <w:rPr>
                <w:spacing w:val="3"/>
                <w:kern w:val="0"/>
              </w:rPr>
              <w:t xml:space="preserve"> 固件基础功能：</w:t>
            </w:r>
            <w:r>
              <w:rPr>
                <w:spacing w:val="10"/>
                <w:kern w:val="0"/>
              </w:rPr>
              <w:t xml:space="preserve"> </w:t>
            </w:r>
            <w:r>
              <w:rPr>
                <w:spacing w:val="2"/>
                <w:kern w:val="0"/>
              </w:rPr>
              <w:t>1）支持查看固件版本、内存</w:t>
            </w:r>
            <w:r>
              <w:rPr>
                <w:kern w:val="0"/>
              </w:rPr>
              <w:t xml:space="preserve">  </w:t>
            </w:r>
            <w:r>
              <w:rPr>
                <w:spacing w:val="10"/>
                <w:kern w:val="0"/>
              </w:rPr>
              <w:t>信息、主板信息、处理器信</w:t>
            </w:r>
            <w:r>
              <w:rPr>
                <w:spacing w:val="4"/>
                <w:kern w:val="0"/>
              </w:rPr>
              <w:t xml:space="preserve">  </w:t>
            </w:r>
            <w:r>
              <w:rPr>
                <w:spacing w:val="7"/>
                <w:kern w:val="0"/>
              </w:rPr>
              <w:t>息和系统时间信息功能；2）</w:t>
            </w:r>
            <w:r>
              <w:rPr>
                <w:spacing w:val="8"/>
                <w:kern w:val="0"/>
              </w:rPr>
              <w:t xml:space="preserve"> </w:t>
            </w:r>
            <w:r>
              <w:rPr>
                <w:spacing w:val="30"/>
                <w:kern w:val="0"/>
              </w:rPr>
              <w:t>支持上电初始化界面显示</w:t>
            </w:r>
            <w:r>
              <w:rPr>
                <w:kern w:val="0"/>
              </w:rPr>
              <w:t xml:space="preserve">  CPU</w:t>
            </w:r>
            <w:r>
              <w:rPr>
                <w:spacing w:val="-25"/>
                <w:kern w:val="0"/>
              </w:rPr>
              <w:t xml:space="preserve"> </w:t>
            </w:r>
            <w:r>
              <w:rPr>
                <w:spacing w:val="5"/>
                <w:kern w:val="0"/>
              </w:rPr>
              <w:t>信息，</w:t>
            </w:r>
            <w:r>
              <w:rPr>
                <w:spacing w:val="-48"/>
                <w:kern w:val="0"/>
              </w:rPr>
              <w:t xml:space="preserve"> </w:t>
            </w:r>
            <w:r>
              <w:rPr>
                <w:spacing w:val="5"/>
                <w:kern w:val="0"/>
              </w:rPr>
              <w:t>内存信息，</w:t>
            </w:r>
            <w:r>
              <w:rPr>
                <w:spacing w:val="-48"/>
                <w:kern w:val="0"/>
              </w:rPr>
              <w:t xml:space="preserve"> </w:t>
            </w:r>
            <w:r>
              <w:rPr>
                <w:spacing w:val="5"/>
                <w:kern w:val="0"/>
              </w:rPr>
              <w:t>固件</w:t>
            </w:r>
            <w:r>
              <w:rPr>
                <w:kern w:val="0"/>
              </w:rPr>
              <w:t xml:space="preserve">  </w:t>
            </w:r>
            <w:r>
              <w:rPr>
                <w:spacing w:val="30"/>
                <w:kern w:val="0"/>
              </w:rPr>
              <w:t>版本和部分快捷键信息功</w:t>
            </w:r>
            <w:r>
              <w:rPr>
                <w:kern w:val="0"/>
              </w:rPr>
              <w:t xml:space="preserve">  </w:t>
            </w:r>
            <w:r>
              <w:rPr>
                <w:spacing w:val="2"/>
                <w:kern w:val="0"/>
              </w:rPr>
              <w:t>能；3）支持设置界面中英文</w:t>
            </w:r>
            <w:r>
              <w:rPr>
                <w:spacing w:val="1"/>
                <w:kern w:val="0"/>
              </w:rPr>
              <w:t xml:space="preserve">  </w:t>
            </w:r>
            <w:r>
              <w:rPr>
                <w:spacing w:val="2"/>
                <w:kern w:val="0"/>
              </w:rPr>
              <w:t>显示切换功能；4）支持查看</w:t>
            </w:r>
            <w:r>
              <w:rPr>
                <w:spacing w:val="1"/>
                <w:kern w:val="0"/>
              </w:rPr>
              <w:t xml:space="preserve">  </w:t>
            </w:r>
            <w:r>
              <w:rPr>
                <w:kern w:val="0"/>
              </w:rPr>
              <w:t>PCIE</w:t>
            </w:r>
            <w:r>
              <w:rPr>
                <w:spacing w:val="-28"/>
                <w:kern w:val="0"/>
              </w:rPr>
              <w:t xml:space="preserve"> </w:t>
            </w:r>
            <w:r>
              <w:rPr>
                <w:spacing w:val="16"/>
                <w:kern w:val="0"/>
              </w:rPr>
              <w:t>设备信息</w:t>
            </w:r>
            <w:r>
              <w:rPr>
                <w:spacing w:val="-29"/>
                <w:kern w:val="0"/>
              </w:rPr>
              <w:t xml:space="preserve"> </w:t>
            </w:r>
            <w:r>
              <w:rPr>
                <w:kern w:val="0"/>
              </w:rPr>
              <w:t>SATA</w:t>
            </w:r>
            <w:r>
              <w:rPr>
                <w:spacing w:val="-28"/>
                <w:kern w:val="0"/>
              </w:rPr>
              <w:t xml:space="preserve"> </w:t>
            </w:r>
            <w:r>
              <w:rPr>
                <w:spacing w:val="16"/>
                <w:kern w:val="0"/>
              </w:rPr>
              <w:t>设备信</w:t>
            </w:r>
            <w:r>
              <w:rPr>
                <w:kern w:val="0"/>
              </w:rPr>
              <w:t xml:space="preserve">  </w:t>
            </w:r>
            <w:r>
              <w:rPr>
                <w:spacing w:val="2"/>
                <w:kern w:val="0"/>
              </w:rPr>
              <w:t>息功能，5）支持操作系统安</w:t>
            </w:r>
            <w:r>
              <w:rPr>
                <w:spacing w:val="1"/>
                <w:kern w:val="0"/>
              </w:rPr>
              <w:t xml:space="preserve">  </w:t>
            </w:r>
            <w:r>
              <w:rPr>
                <w:spacing w:val="10"/>
                <w:kern w:val="0"/>
              </w:rPr>
              <w:t>装和引导功能，应并先操作</w:t>
            </w:r>
            <w:r>
              <w:rPr>
                <w:spacing w:val="4"/>
                <w:kern w:val="0"/>
              </w:rPr>
              <w:t xml:space="preserve">  </w:t>
            </w:r>
            <w:r>
              <w:rPr>
                <w:spacing w:val="10"/>
                <w:kern w:val="0"/>
              </w:rPr>
              <w:t>系统提供计算机主板信息和</w:t>
            </w:r>
            <w:r>
              <w:rPr>
                <w:spacing w:val="4"/>
                <w:kern w:val="0"/>
              </w:rPr>
              <w:t xml:space="preserve">  </w:t>
            </w:r>
            <w:r>
              <w:rPr>
                <w:spacing w:val="-2"/>
                <w:kern w:val="0"/>
              </w:rPr>
              <w:t>服务接</w:t>
            </w:r>
            <w:r>
              <w:rPr>
                <w:spacing w:val="-48"/>
                <w:kern w:val="0"/>
              </w:rPr>
              <w:t xml:space="preserve"> </w:t>
            </w:r>
            <w:r>
              <w:rPr>
                <w:spacing w:val="-2"/>
                <w:kern w:val="0"/>
              </w:rPr>
              <w:t>口，6）支持设置启动</w:t>
            </w:r>
            <w:r>
              <w:rPr>
                <w:kern w:val="0"/>
              </w:rPr>
              <w:t xml:space="preserve">  </w:t>
            </w:r>
            <w:r>
              <w:rPr>
                <w:spacing w:val="10"/>
                <w:kern w:val="0"/>
              </w:rPr>
              <w:t>顺序，并按照设置的启动顺</w:t>
            </w:r>
            <w:r>
              <w:rPr>
                <w:spacing w:val="4"/>
                <w:kern w:val="0"/>
              </w:rPr>
              <w:t xml:space="preserve">  </w:t>
            </w:r>
            <w:r>
              <w:rPr>
                <w:spacing w:val="2"/>
                <w:kern w:val="0"/>
              </w:rPr>
              <w:t>序启动功能，7）支持安全启</w:t>
            </w:r>
            <w:r>
              <w:rPr>
                <w:spacing w:val="1"/>
                <w:kern w:val="0"/>
              </w:rPr>
              <w:t xml:space="preserve">  </w:t>
            </w:r>
            <w:r>
              <w:rPr>
                <w:spacing w:val="9"/>
                <w:kern w:val="0"/>
              </w:rPr>
              <w:t>动功能，8）支持设置口令，</w:t>
            </w:r>
            <w:r>
              <w:rPr>
                <w:kern w:val="0"/>
              </w:rPr>
              <w:t xml:space="preserve"> </w:t>
            </w:r>
            <w:r>
              <w:rPr>
                <w:spacing w:val="-6"/>
                <w:kern w:val="0"/>
              </w:rPr>
              <w:t>修改口令，验证口令功能，9）</w:t>
            </w:r>
          </w:p>
        </w:tc>
        <w:tc>
          <w:tcPr>
            <w:tcW w:w="2742" w:type="dxa"/>
          </w:tcPr>
          <w:p w14:paraId="778CCCEB">
            <w:pPr>
              <w:pStyle w:val="14"/>
              <w:spacing w:before="54" w:line="292" w:lineRule="auto"/>
              <w:ind w:left="109" w:right="106" w:firstLine="21"/>
              <w:rPr>
                <w:kern w:val="0"/>
              </w:rPr>
            </w:pPr>
            <w:r>
              <w:rPr>
                <w:spacing w:val="8"/>
                <w:kern w:val="0"/>
              </w:rPr>
              <w:t>限设置功能，并通过日志记</w:t>
            </w:r>
            <w:r>
              <w:rPr>
                <w:kern w:val="0"/>
              </w:rPr>
              <w:t xml:space="preserve"> </w:t>
            </w:r>
            <w:r>
              <w:rPr>
                <w:spacing w:val="9"/>
                <w:kern w:val="0"/>
              </w:rPr>
              <w:t>录访问事件；17）支持对出</w:t>
            </w:r>
            <w:r>
              <w:rPr>
                <w:spacing w:val="3"/>
                <w:kern w:val="0"/>
              </w:rPr>
              <w:t xml:space="preserve"> </w:t>
            </w:r>
            <w:r>
              <w:rPr>
                <w:spacing w:val="9"/>
                <w:kern w:val="0"/>
              </w:rPr>
              <w:t>厂默认的用户名及口令进行</w:t>
            </w:r>
            <w:r>
              <w:rPr>
                <w:spacing w:val="10"/>
                <w:kern w:val="0"/>
              </w:rPr>
              <w:t xml:space="preserve"> </w:t>
            </w:r>
            <w:r>
              <w:rPr>
                <w:spacing w:val="9"/>
                <w:kern w:val="0"/>
              </w:rPr>
              <w:t>安全保护功能，并提供默认</w:t>
            </w:r>
            <w:r>
              <w:rPr>
                <w:spacing w:val="10"/>
                <w:kern w:val="0"/>
              </w:rPr>
              <w:t xml:space="preserve"> </w:t>
            </w:r>
            <w:r>
              <w:rPr>
                <w:spacing w:val="9"/>
                <w:kern w:val="0"/>
              </w:rPr>
              <w:t>口令修改提示；18）支持读</w:t>
            </w:r>
            <w:r>
              <w:rPr>
                <w:spacing w:val="3"/>
                <w:kern w:val="0"/>
              </w:rPr>
              <w:t xml:space="preserve"> </w:t>
            </w:r>
            <w:r>
              <w:rPr>
                <w:spacing w:val="9"/>
                <w:kern w:val="0"/>
              </w:rPr>
              <w:t>取设备主板的工作环境温度</w:t>
            </w:r>
            <w:r>
              <w:rPr>
                <w:spacing w:val="10"/>
                <w:kern w:val="0"/>
              </w:rPr>
              <w:t xml:space="preserve"> </w:t>
            </w:r>
            <w:r>
              <w:rPr>
                <w:spacing w:val="8"/>
                <w:kern w:val="0"/>
              </w:rPr>
              <w:t>功能；19）支持读取服务器</w:t>
            </w:r>
            <w:r>
              <w:rPr>
                <w:spacing w:val="9"/>
                <w:kern w:val="0"/>
              </w:rPr>
              <w:t xml:space="preserve"> </w:t>
            </w:r>
            <w:r>
              <w:rPr>
                <w:spacing w:val="-5"/>
                <w:kern w:val="0"/>
              </w:rPr>
              <w:t>CPU 等</w:t>
            </w:r>
            <w:r>
              <w:rPr>
                <w:spacing w:val="-51"/>
                <w:kern w:val="0"/>
              </w:rPr>
              <w:t xml:space="preserve"> </w:t>
            </w:r>
            <w:r>
              <w:rPr>
                <w:spacing w:val="-5"/>
                <w:kern w:val="0"/>
              </w:rPr>
              <w:t>核</w:t>
            </w:r>
            <w:r>
              <w:rPr>
                <w:spacing w:val="-51"/>
                <w:kern w:val="0"/>
              </w:rPr>
              <w:t xml:space="preserve"> </w:t>
            </w:r>
            <w:r>
              <w:rPr>
                <w:spacing w:val="-5"/>
                <w:kern w:val="0"/>
              </w:rPr>
              <w:t>心</w:t>
            </w:r>
            <w:r>
              <w:rPr>
                <w:spacing w:val="-56"/>
                <w:kern w:val="0"/>
              </w:rPr>
              <w:t xml:space="preserve"> </w:t>
            </w:r>
            <w:r>
              <w:rPr>
                <w:spacing w:val="-5"/>
                <w:kern w:val="0"/>
              </w:rPr>
              <w:t>器</w:t>
            </w:r>
            <w:r>
              <w:rPr>
                <w:spacing w:val="-55"/>
                <w:kern w:val="0"/>
              </w:rPr>
              <w:t xml:space="preserve"> </w:t>
            </w:r>
            <w:r>
              <w:rPr>
                <w:spacing w:val="-5"/>
                <w:kern w:val="0"/>
              </w:rPr>
              <w:t>件</w:t>
            </w:r>
            <w:r>
              <w:rPr>
                <w:spacing w:val="-43"/>
                <w:kern w:val="0"/>
              </w:rPr>
              <w:t xml:space="preserve"> </w:t>
            </w:r>
            <w:r>
              <w:rPr>
                <w:spacing w:val="-5"/>
                <w:kern w:val="0"/>
              </w:rPr>
              <w:t>的</w:t>
            </w:r>
            <w:r>
              <w:rPr>
                <w:spacing w:val="-53"/>
                <w:kern w:val="0"/>
              </w:rPr>
              <w:t xml:space="preserve"> </w:t>
            </w:r>
            <w:r>
              <w:rPr>
                <w:spacing w:val="-5"/>
                <w:kern w:val="0"/>
              </w:rPr>
              <w:t>温</w:t>
            </w:r>
            <w:r>
              <w:rPr>
                <w:spacing w:val="-55"/>
                <w:kern w:val="0"/>
              </w:rPr>
              <w:t xml:space="preserve"> </w:t>
            </w:r>
            <w:r>
              <w:rPr>
                <w:spacing w:val="-5"/>
                <w:kern w:val="0"/>
              </w:rPr>
              <w:t>度</w:t>
            </w:r>
            <w:r>
              <w:rPr>
                <w:spacing w:val="-51"/>
                <w:kern w:val="0"/>
              </w:rPr>
              <w:t xml:space="preserve"> </w:t>
            </w:r>
            <w:r>
              <w:rPr>
                <w:spacing w:val="-5"/>
                <w:kern w:val="0"/>
              </w:rPr>
              <w:t>功</w:t>
            </w:r>
            <w:r>
              <w:rPr>
                <w:kern w:val="0"/>
              </w:rPr>
              <w:t xml:space="preserve"> </w:t>
            </w:r>
            <w:r>
              <w:rPr>
                <w:spacing w:val="9"/>
                <w:kern w:val="0"/>
              </w:rPr>
              <w:t>能；20）支持通过外部管理</w:t>
            </w:r>
            <w:r>
              <w:rPr>
                <w:spacing w:val="1"/>
                <w:kern w:val="0"/>
              </w:rPr>
              <w:t xml:space="preserve"> </w:t>
            </w:r>
            <w:r>
              <w:rPr>
                <w:spacing w:val="9"/>
                <w:kern w:val="0"/>
              </w:rPr>
              <w:t>工具进行</w:t>
            </w:r>
            <w:r>
              <w:rPr>
                <w:spacing w:val="-41"/>
                <w:kern w:val="0"/>
              </w:rPr>
              <w:t xml:space="preserve"> </w:t>
            </w:r>
            <w:r>
              <w:rPr>
                <w:kern w:val="0"/>
              </w:rPr>
              <w:t>BMC</w:t>
            </w:r>
            <w:r>
              <w:rPr>
                <w:spacing w:val="-29"/>
                <w:kern w:val="0"/>
              </w:rPr>
              <w:t xml:space="preserve"> </w:t>
            </w:r>
            <w:r>
              <w:rPr>
                <w:spacing w:val="9"/>
                <w:kern w:val="0"/>
              </w:rPr>
              <w:t>参数设置的功</w:t>
            </w:r>
            <w:r>
              <w:rPr>
                <w:kern w:val="0"/>
              </w:rPr>
              <w:t xml:space="preserve"> </w:t>
            </w:r>
            <w:r>
              <w:rPr>
                <w:spacing w:val="9"/>
                <w:kern w:val="0"/>
              </w:rPr>
              <w:t>能，并可基于网络通过外部</w:t>
            </w:r>
            <w:r>
              <w:rPr>
                <w:spacing w:val="10"/>
                <w:kern w:val="0"/>
              </w:rPr>
              <w:t xml:space="preserve"> </w:t>
            </w:r>
            <w:r>
              <w:rPr>
                <w:spacing w:val="8"/>
                <w:kern w:val="0"/>
              </w:rPr>
              <w:t>管理工具对</w:t>
            </w:r>
            <w:r>
              <w:rPr>
                <w:spacing w:val="-40"/>
                <w:kern w:val="0"/>
              </w:rPr>
              <w:t xml:space="preserve"> </w:t>
            </w:r>
            <w:r>
              <w:rPr>
                <w:kern w:val="0"/>
              </w:rPr>
              <w:t>BMC</w:t>
            </w:r>
            <w:r>
              <w:rPr>
                <w:spacing w:val="-31"/>
                <w:kern w:val="0"/>
              </w:rPr>
              <w:t xml:space="preserve"> </w:t>
            </w:r>
            <w:r>
              <w:rPr>
                <w:spacing w:val="8"/>
                <w:kern w:val="0"/>
              </w:rPr>
              <w:t>进行管理；</w:t>
            </w:r>
          </w:p>
          <w:p w14:paraId="75668D28">
            <w:pPr>
              <w:pStyle w:val="14"/>
              <w:spacing w:before="40" w:line="286" w:lineRule="auto"/>
              <w:ind w:left="116" w:right="106" w:hanging="3"/>
              <w:rPr>
                <w:kern w:val="0"/>
              </w:rPr>
            </w:pPr>
            <w:r>
              <w:rPr>
                <w:spacing w:val="9"/>
                <w:kern w:val="0"/>
              </w:rPr>
              <w:t>21）应支持固件版本查询，</w:t>
            </w:r>
            <w:r>
              <w:rPr>
                <w:kern w:val="0"/>
              </w:rPr>
              <w:t xml:space="preserve"> </w:t>
            </w:r>
            <w:r>
              <w:rPr>
                <w:spacing w:val="8"/>
                <w:kern w:val="0"/>
              </w:rPr>
              <w:t xml:space="preserve">固件升级；22）支持基于网 </w:t>
            </w:r>
            <w:r>
              <w:rPr>
                <w:spacing w:val="9"/>
                <w:kern w:val="0"/>
              </w:rPr>
              <w:t>络实现开关机和复位控制点</w:t>
            </w:r>
            <w:r>
              <w:rPr>
                <w:spacing w:val="2"/>
                <w:kern w:val="0"/>
              </w:rPr>
              <w:t xml:space="preserve"> </w:t>
            </w:r>
            <w:r>
              <w:rPr>
                <w:spacing w:val="-7"/>
                <w:kern w:val="0"/>
              </w:rPr>
              <w:t>功</w:t>
            </w:r>
            <w:r>
              <w:rPr>
                <w:spacing w:val="-31"/>
                <w:kern w:val="0"/>
              </w:rPr>
              <w:t xml:space="preserve"> </w:t>
            </w:r>
            <w:r>
              <w:rPr>
                <w:spacing w:val="-7"/>
                <w:kern w:val="0"/>
              </w:rPr>
              <w:t>能</w:t>
            </w:r>
            <w:r>
              <w:rPr>
                <w:spacing w:val="-40"/>
                <w:kern w:val="0"/>
              </w:rPr>
              <w:t xml:space="preserve"> </w:t>
            </w:r>
            <w:r>
              <w:rPr>
                <w:spacing w:val="-7"/>
                <w:kern w:val="0"/>
              </w:rPr>
              <w:t>；</w:t>
            </w:r>
            <w:r>
              <w:rPr>
                <w:spacing w:val="-53"/>
                <w:kern w:val="0"/>
              </w:rPr>
              <w:t xml:space="preserve"> </w:t>
            </w:r>
            <w:r>
              <w:rPr>
                <w:spacing w:val="-7"/>
                <w:kern w:val="0"/>
              </w:rPr>
              <w:t>23</w:t>
            </w:r>
            <w:r>
              <w:rPr>
                <w:spacing w:val="-40"/>
                <w:kern w:val="0"/>
              </w:rPr>
              <w:t xml:space="preserve"> </w:t>
            </w:r>
            <w:r>
              <w:rPr>
                <w:spacing w:val="-7"/>
                <w:kern w:val="0"/>
              </w:rPr>
              <w:t>）BMC 启</w:t>
            </w:r>
            <w:r>
              <w:rPr>
                <w:spacing w:val="-52"/>
                <w:kern w:val="0"/>
              </w:rPr>
              <w:t xml:space="preserve"> </w:t>
            </w:r>
            <w:r>
              <w:rPr>
                <w:spacing w:val="-7"/>
                <w:kern w:val="0"/>
              </w:rPr>
              <w:t>动</w:t>
            </w:r>
            <w:r>
              <w:rPr>
                <w:spacing w:val="-41"/>
                <w:kern w:val="0"/>
              </w:rPr>
              <w:t xml:space="preserve"> </w:t>
            </w:r>
            <w:r>
              <w:rPr>
                <w:spacing w:val="-7"/>
                <w:kern w:val="0"/>
              </w:rPr>
              <w:t>时</w:t>
            </w:r>
            <w:r>
              <w:rPr>
                <w:spacing w:val="-35"/>
                <w:kern w:val="0"/>
              </w:rPr>
              <w:t xml:space="preserve"> </w:t>
            </w:r>
            <w:r>
              <w:rPr>
                <w:spacing w:val="-7"/>
                <w:kern w:val="0"/>
              </w:rPr>
              <w:t>间</w:t>
            </w:r>
            <w:r>
              <w:rPr>
                <w:kern w:val="0"/>
              </w:rPr>
              <w:t xml:space="preserve"> </w:t>
            </w:r>
            <w:r>
              <w:rPr>
                <w:spacing w:val="8"/>
                <w:kern w:val="0"/>
              </w:rPr>
              <w:t>180S，实现功能包括网络，</w:t>
            </w:r>
            <w:r>
              <w:rPr>
                <w:kern w:val="0"/>
              </w:rPr>
              <w:t xml:space="preserve"> IPMI</w:t>
            </w:r>
            <w:r>
              <w:rPr>
                <w:spacing w:val="11"/>
                <w:kern w:val="0"/>
              </w:rPr>
              <w:t>、散热、传感器服务可</w:t>
            </w:r>
            <w:r>
              <w:rPr>
                <w:kern w:val="0"/>
              </w:rPr>
              <w:t xml:space="preserve"> </w:t>
            </w:r>
            <w:r>
              <w:rPr>
                <w:spacing w:val="4"/>
                <w:kern w:val="0"/>
              </w:rPr>
              <w:t>用；24）支持</w:t>
            </w:r>
            <w:r>
              <w:rPr>
                <w:spacing w:val="-38"/>
                <w:kern w:val="0"/>
              </w:rPr>
              <w:t xml:space="preserve"> </w:t>
            </w:r>
            <w:r>
              <w:rPr>
                <w:kern w:val="0"/>
              </w:rPr>
              <w:t>BMC</w:t>
            </w:r>
            <w:r>
              <w:rPr>
                <w:spacing w:val="4"/>
                <w:kern w:val="0"/>
              </w:rPr>
              <w:t xml:space="preserve"> 固件设置</w:t>
            </w:r>
            <w:r>
              <w:rPr>
                <w:kern w:val="0"/>
              </w:rPr>
              <w:t xml:space="preserve"> </w:t>
            </w:r>
            <w:r>
              <w:rPr>
                <w:spacing w:val="7"/>
                <w:kern w:val="0"/>
              </w:rPr>
              <w:t>的恢复出厂功能</w:t>
            </w:r>
          </w:p>
          <w:p w14:paraId="78391465">
            <w:pPr>
              <w:pStyle w:val="14"/>
              <w:spacing w:before="70" w:line="262" w:lineRule="auto"/>
              <w:ind w:left="120" w:right="106" w:hanging="8"/>
              <w:rPr>
                <w:kern w:val="0"/>
              </w:rPr>
            </w:pPr>
            <w:r>
              <w:rPr>
                <w:spacing w:val="9"/>
                <w:kern w:val="0"/>
              </w:rPr>
              <w:t>65、</w:t>
            </w:r>
            <w:r>
              <w:rPr>
                <w:kern w:val="0"/>
              </w:rPr>
              <w:t>BMC</w:t>
            </w:r>
            <w:r>
              <w:rPr>
                <w:spacing w:val="9"/>
                <w:kern w:val="0"/>
              </w:rPr>
              <w:t xml:space="preserve"> 固件增强功能：无 </w:t>
            </w:r>
            <w:r>
              <w:rPr>
                <w:spacing w:val="-1"/>
                <w:kern w:val="0"/>
              </w:rPr>
              <w:t>要求</w:t>
            </w:r>
          </w:p>
          <w:p w14:paraId="5210BBED">
            <w:pPr>
              <w:pStyle w:val="14"/>
              <w:spacing w:before="63" w:line="292" w:lineRule="auto"/>
              <w:ind w:left="107" w:right="18" w:firstLine="7"/>
              <w:rPr>
                <w:kern w:val="0"/>
              </w:rPr>
            </w:pPr>
            <w:r>
              <w:rPr>
                <w:spacing w:val="4"/>
                <w:kern w:val="0"/>
              </w:rPr>
              <w:t>★66、</w:t>
            </w:r>
            <w:r>
              <w:rPr>
                <w:kern w:val="0"/>
              </w:rPr>
              <w:t>BIOS</w:t>
            </w:r>
            <w:r>
              <w:rPr>
                <w:spacing w:val="4"/>
                <w:kern w:val="0"/>
              </w:rPr>
              <w:t xml:space="preserve"> 固件基础功能：</w:t>
            </w:r>
            <w:r>
              <w:rPr>
                <w:spacing w:val="1"/>
                <w:kern w:val="0"/>
              </w:rPr>
              <w:t xml:space="preserve"> 1）支持查看固件版本、内存</w:t>
            </w:r>
            <w:r>
              <w:rPr>
                <w:spacing w:val="3"/>
                <w:kern w:val="0"/>
              </w:rPr>
              <w:t xml:space="preserve">  </w:t>
            </w:r>
            <w:r>
              <w:rPr>
                <w:spacing w:val="10"/>
                <w:kern w:val="0"/>
              </w:rPr>
              <w:t>信息、主板信息、处理器信</w:t>
            </w:r>
            <w:r>
              <w:rPr>
                <w:kern w:val="0"/>
              </w:rPr>
              <w:t xml:space="preserve">  </w:t>
            </w:r>
            <w:r>
              <w:rPr>
                <w:spacing w:val="7"/>
                <w:kern w:val="0"/>
              </w:rPr>
              <w:t>息和系统时间信息功能；2）</w:t>
            </w:r>
            <w:r>
              <w:rPr>
                <w:spacing w:val="11"/>
                <w:kern w:val="0"/>
              </w:rPr>
              <w:t xml:space="preserve"> </w:t>
            </w:r>
            <w:r>
              <w:rPr>
                <w:spacing w:val="29"/>
                <w:kern w:val="0"/>
              </w:rPr>
              <w:t>支持上电初始化界面显示</w:t>
            </w:r>
            <w:r>
              <w:rPr>
                <w:spacing w:val="1"/>
                <w:kern w:val="0"/>
              </w:rPr>
              <w:t xml:space="preserve">  </w:t>
            </w:r>
            <w:r>
              <w:rPr>
                <w:kern w:val="0"/>
              </w:rPr>
              <w:t>CPU</w:t>
            </w:r>
            <w:r>
              <w:rPr>
                <w:spacing w:val="-20"/>
                <w:kern w:val="0"/>
              </w:rPr>
              <w:t xml:space="preserve"> </w:t>
            </w:r>
            <w:r>
              <w:rPr>
                <w:spacing w:val="4"/>
                <w:kern w:val="0"/>
              </w:rPr>
              <w:t>信息，</w:t>
            </w:r>
            <w:r>
              <w:rPr>
                <w:spacing w:val="-48"/>
                <w:kern w:val="0"/>
              </w:rPr>
              <w:t xml:space="preserve"> </w:t>
            </w:r>
            <w:r>
              <w:rPr>
                <w:spacing w:val="4"/>
                <w:kern w:val="0"/>
              </w:rPr>
              <w:t>内存信息，</w:t>
            </w:r>
            <w:r>
              <w:rPr>
                <w:spacing w:val="-50"/>
                <w:kern w:val="0"/>
              </w:rPr>
              <w:t xml:space="preserve"> </w:t>
            </w:r>
            <w:r>
              <w:rPr>
                <w:spacing w:val="4"/>
                <w:kern w:val="0"/>
              </w:rPr>
              <w:t>固件</w:t>
            </w:r>
            <w:r>
              <w:rPr>
                <w:kern w:val="0"/>
              </w:rPr>
              <w:t xml:space="preserve">  </w:t>
            </w:r>
            <w:r>
              <w:rPr>
                <w:spacing w:val="29"/>
                <w:kern w:val="0"/>
              </w:rPr>
              <w:t>版本和部分快捷键信息功</w:t>
            </w:r>
            <w:r>
              <w:rPr>
                <w:kern w:val="0"/>
              </w:rPr>
              <w:t xml:space="preserve">  </w:t>
            </w:r>
            <w:r>
              <w:rPr>
                <w:spacing w:val="1"/>
                <w:kern w:val="0"/>
              </w:rPr>
              <w:t>能；3）支持设置界面中英文</w:t>
            </w:r>
            <w:r>
              <w:rPr>
                <w:spacing w:val="4"/>
                <w:kern w:val="0"/>
              </w:rPr>
              <w:t xml:space="preserve">  </w:t>
            </w:r>
            <w:r>
              <w:rPr>
                <w:spacing w:val="1"/>
                <w:kern w:val="0"/>
              </w:rPr>
              <w:t>显示切换功能；4）支持查看</w:t>
            </w:r>
            <w:r>
              <w:rPr>
                <w:spacing w:val="4"/>
                <w:kern w:val="0"/>
              </w:rPr>
              <w:t xml:space="preserve">  </w:t>
            </w:r>
            <w:r>
              <w:rPr>
                <w:kern w:val="0"/>
              </w:rPr>
              <w:t>PCIE</w:t>
            </w:r>
            <w:r>
              <w:rPr>
                <w:spacing w:val="-26"/>
                <w:kern w:val="0"/>
              </w:rPr>
              <w:t xml:space="preserve"> </w:t>
            </w:r>
            <w:r>
              <w:rPr>
                <w:spacing w:val="15"/>
                <w:kern w:val="0"/>
              </w:rPr>
              <w:t>设备信息</w:t>
            </w:r>
            <w:r>
              <w:rPr>
                <w:spacing w:val="-32"/>
                <w:kern w:val="0"/>
              </w:rPr>
              <w:t xml:space="preserve"> </w:t>
            </w:r>
            <w:r>
              <w:rPr>
                <w:kern w:val="0"/>
              </w:rPr>
              <w:t>SATA</w:t>
            </w:r>
            <w:r>
              <w:rPr>
                <w:spacing w:val="-28"/>
                <w:kern w:val="0"/>
              </w:rPr>
              <w:t xml:space="preserve"> </w:t>
            </w:r>
            <w:r>
              <w:rPr>
                <w:spacing w:val="15"/>
                <w:kern w:val="0"/>
              </w:rPr>
              <w:t>设备信</w:t>
            </w:r>
            <w:r>
              <w:rPr>
                <w:kern w:val="0"/>
              </w:rPr>
              <w:t xml:space="preserve">  </w:t>
            </w:r>
            <w:r>
              <w:rPr>
                <w:spacing w:val="1"/>
                <w:kern w:val="0"/>
              </w:rPr>
              <w:t>息功能，5）支持操作系统安</w:t>
            </w:r>
            <w:r>
              <w:rPr>
                <w:spacing w:val="4"/>
                <w:kern w:val="0"/>
              </w:rPr>
              <w:t xml:space="preserve">  </w:t>
            </w:r>
            <w:r>
              <w:rPr>
                <w:spacing w:val="10"/>
                <w:kern w:val="0"/>
              </w:rPr>
              <w:t>装和引导功能，应并先操作</w:t>
            </w:r>
            <w:r>
              <w:rPr>
                <w:kern w:val="0"/>
              </w:rPr>
              <w:t xml:space="preserve">  </w:t>
            </w:r>
            <w:r>
              <w:rPr>
                <w:spacing w:val="10"/>
                <w:kern w:val="0"/>
              </w:rPr>
              <w:t>系统提供计算机主板信息和</w:t>
            </w:r>
            <w:r>
              <w:rPr>
                <w:kern w:val="0"/>
              </w:rPr>
              <w:t xml:space="preserve">  </w:t>
            </w:r>
            <w:r>
              <w:rPr>
                <w:spacing w:val="-3"/>
                <w:kern w:val="0"/>
              </w:rPr>
              <w:t>服务接</w:t>
            </w:r>
            <w:r>
              <w:rPr>
                <w:spacing w:val="-42"/>
                <w:kern w:val="0"/>
              </w:rPr>
              <w:t xml:space="preserve"> </w:t>
            </w:r>
            <w:r>
              <w:rPr>
                <w:spacing w:val="-3"/>
                <w:kern w:val="0"/>
              </w:rPr>
              <w:t>口，6）支持设置启动</w:t>
            </w:r>
            <w:r>
              <w:rPr>
                <w:kern w:val="0"/>
              </w:rPr>
              <w:t xml:space="preserve">  </w:t>
            </w:r>
            <w:r>
              <w:rPr>
                <w:spacing w:val="10"/>
                <w:kern w:val="0"/>
              </w:rPr>
              <w:t>顺序，并按照设置的启动顺</w:t>
            </w:r>
            <w:r>
              <w:rPr>
                <w:kern w:val="0"/>
              </w:rPr>
              <w:t xml:space="preserve">  </w:t>
            </w:r>
            <w:r>
              <w:rPr>
                <w:spacing w:val="1"/>
                <w:kern w:val="0"/>
              </w:rPr>
              <w:t>序启动功能，7）支持安全启</w:t>
            </w:r>
            <w:r>
              <w:rPr>
                <w:spacing w:val="4"/>
                <w:kern w:val="0"/>
              </w:rPr>
              <w:t xml:space="preserve">  </w:t>
            </w:r>
            <w:r>
              <w:rPr>
                <w:spacing w:val="8"/>
                <w:kern w:val="0"/>
              </w:rPr>
              <w:t>动功能，8）支持设置口令，</w:t>
            </w:r>
            <w:r>
              <w:rPr>
                <w:spacing w:val="5"/>
                <w:kern w:val="0"/>
              </w:rPr>
              <w:t xml:space="preserve"> </w:t>
            </w:r>
            <w:r>
              <w:rPr>
                <w:spacing w:val="-7"/>
                <w:kern w:val="0"/>
              </w:rPr>
              <w:t>修改口令，验证口令功能，9）</w:t>
            </w:r>
            <w:r>
              <w:rPr>
                <w:spacing w:val="7"/>
                <w:kern w:val="0"/>
              </w:rPr>
              <w:t xml:space="preserve"> </w:t>
            </w:r>
            <w:r>
              <w:rPr>
                <w:spacing w:val="10"/>
                <w:kern w:val="0"/>
              </w:rPr>
              <w:t>支持板载显示控制或独立显</w:t>
            </w:r>
            <w:r>
              <w:rPr>
                <w:kern w:val="0"/>
              </w:rPr>
              <w:t xml:space="preserve">  </w:t>
            </w:r>
            <w:r>
              <w:rPr>
                <w:spacing w:val="9"/>
                <w:kern w:val="0"/>
              </w:rPr>
              <w:t>卡的显示控制功能，10）支</w:t>
            </w:r>
            <w:r>
              <w:rPr>
                <w:spacing w:val="2"/>
                <w:kern w:val="0"/>
              </w:rPr>
              <w:t xml:space="preserve">  </w:t>
            </w:r>
            <w:r>
              <w:rPr>
                <w:spacing w:val="16"/>
                <w:kern w:val="0"/>
              </w:rPr>
              <w:t>持</w:t>
            </w:r>
            <w:r>
              <w:rPr>
                <w:spacing w:val="-25"/>
                <w:kern w:val="0"/>
              </w:rPr>
              <w:t xml:space="preserve"> </w:t>
            </w:r>
            <w:r>
              <w:rPr>
                <w:kern w:val="0"/>
              </w:rPr>
              <w:t>RAID</w:t>
            </w:r>
            <w:r>
              <w:rPr>
                <w:spacing w:val="-21"/>
                <w:kern w:val="0"/>
              </w:rPr>
              <w:t xml:space="preserve"> </w:t>
            </w:r>
            <w:r>
              <w:rPr>
                <w:spacing w:val="16"/>
                <w:kern w:val="0"/>
              </w:rPr>
              <w:t>识别和启动功能，</w:t>
            </w:r>
          </w:p>
        </w:tc>
        <w:tc>
          <w:tcPr>
            <w:tcW w:w="1069" w:type="dxa"/>
          </w:tcPr>
          <w:p w14:paraId="26B9AD02">
            <w:pPr>
              <w:rPr>
                <w:rFonts w:ascii="Arial"/>
                <w:kern w:val="0"/>
                <w:sz w:val="20"/>
              </w:rPr>
            </w:pPr>
          </w:p>
        </w:tc>
        <w:tc>
          <w:tcPr>
            <w:tcW w:w="1055" w:type="dxa"/>
          </w:tcPr>
          <w:p w14:paraId="604DC4FB">
            <w:pPr>
              <w:rPr>
                <w:rFonts w:ascii="Arial"/>
                <w:kern w:val="0"/>
                <w:sz w:val="20"/>
              </w:rPr>
            </w:pPr>
          </w:p>
        </w:tc>
        <w:tc>
          <w:tcPr>
            <w:tcW w:w="1422" w:type="dxa"/>
          </w:tcPr>
          <w:p w14:paraId="70EF6498">
            <w:pPr>
              <w:rPr>
                <w:rFonts w:ascii="Arial"/>
                <w:kern w:val="0"/>
                <w:sz w:val="20"/>
              </w:rPr>
            </w:pPr>
          </w:p>
        </w:tc>
      </w:tr>
    </w:tbl>
    <w:p w14:paraId="58976B58">
      <w:pPr>
        <w:pStyle w:val="3"/>
      </w:pPr>
    </w:p>
    <w:p w14:paraId="2274313A">
      <w:pPr>
        <w:sectPr>
          <w:footerReference r:id="rId13" w:type="default"/>
          <w:pgSz w:w="11906" w:h="16839"/>
          <w:pgMar w:top="1431" w:right="1555" w:bottom="1378" w:left="669" w:header="0" w:footer="1212" w:gutter="0"/>
          <w:cols w:space="720" w:num="1"/>
        </w:sectPr>
      </w:pPr>
    </w:p>
    <w:p w14:paraId="0B681CD9">
      <w:pPr>
        <w:spacing w:line="91" w:lineRule="auto"/>
        <w:rPr>
          <w:rFonts w:ascii="Arial"/>
          <w:sz w:val="2"/>
        </w:rPr>
      </w:pPr>
      <w:r>
        <w:drawing>
          <wp:anchor distT="0" distB="0" distL="0" distR="0" simplePos="0" relativeHeight="25167667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79BD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BA1D2CC">
            <w:pPr>
              <w:pStyle w:val="14"/>
              <w:spacing w:before="57" w:line="284" w:lineRule="auto"/>
              <w:ind w:left="122" w:right="107" w:hanging="1"/>
              <w:rPr>
                <w:kern w:val="0"/>
              </w:rPr>
            </w:pPr>
            <w:r>
              <w:rPr>
                <w:spacing w:val="10"/>
                <w:kern w:val="0"/>
              </w:rPr>
              <w:t>支持板载显示控制或独立显</w:t>
            </w:r>
            <w:r>
              <w:rPr>
                <w:kern w:val="0"/>
              </w:rPr>
              <w:t xml:space="preserve"> </w:t>
            </w:r>
            <w:r>
              <w:rPr>
                <w:spacing w:val="9"/>
                <w:kern w:val="0"/>
              </w:rPr>
              <w:t>卡的显示控制功能，10）支</w:t>
            </w:r>
            <w:r>
              <w:rPr>
                <w:spacing w:val="1"/>
                <w:kern w:val="0"/>
              </w:rPr>
              <w:t xml:space="preserve"> </w:t>
            </w:r>
            <w:r>
              <w:rPr>
                <w:spacing w:val="16"/>
                <w:kern w:val="0"/>
              </w:rPr>
              <w:t>持</w:t>
            </w:r>
            <w:r>
              <w:rPr>
                <w:spacing w:val="-29"/>
                <w:kern w:val="0"/>
              </w:rPr>
              <w:t xml:space="preserve"> </w:t>
            </w:r>
            <w:r>
              <w:rPr>
                <w:kern w:val="0"/>
              </w:rPr>
              <w:t>RAID</w:t>
            </w:r>
            <w:r>
              <w:rPr>
                <w:spacing w:val="-21"/>
                <w:kern w:val="0"/>
              </w:rPr>
              <w:t xml:space="preserve"> </w:t>
            </w:r>
            <w:r>
              <w:rPr>
                <w:spacing w:val="16"/>
                <w:kern w:val="0"/>
              </w:rPr>
              <w:t>识别和启动功能，</w:t>
            </w:r>
          </w:p>
          <w:p w14:paraId="7D5C6551">
            <w:pPr>
              <w:pStyle w:val="14"/>
              <w:spacing w:before="35" w:line="228" w:lineRule="auto"/>
              <w:ind w:left="130"/>
              <w:rPr>
                <w:kern w:val="0"/>
              </w:rPr>
            </w:pPr>
            <w:r>
              <w:rPr>
                <w:spacing w:val="7"/>
                <w:kern w:val="0"/>
              </w:rPr>
              <w:t>11）支持串口重定向功能，</w:t>
            </w:r>
          </w:p>
          <w:p w14:paraId="2501E1F3">
            <w:pPr>
              <w:pStyle w:val="14"/>
              <w:spacing w:before="70" w:line="279" w:lineRule="auto"/>
              <w:ind w:left="121" w:right="19" w:firstLine="8"/>
              <w:rPr>
                <w:kern w:val="0"/>
              </w:rPr>
            </w:pPr>
            <w:r>
              <w:rPr>
                <w:spacing w:val="-1"/>
                <w:kern w:val="0"/>
              </w:rPr>
              <w:t>12）支持固件更新功能，13）</w:t>
            </w:r>
            <w:r>
              <w:rPr>
                <w:spacing w:val="13"/>
                <w:kern w:val="0"/>
              </w:rPr>
              <w:t xml:space="preserve"> </w:t>
            </w:r>
            <w:r>
              <w:rPr>
                <w:spacing w:val="15"/>
                <w:kern w:val="0"/>
              </w:rPr>
              <w:t>支持</w:t>
            </w:r>
            <w:r>
              <w:rPr>
                <w:spacing w:val="-31"/>
                <w:kern w:val="0"/>
              </w:rPr>
              <w:t xml:space="preserve"> </w:t>
            </w:r>
            <w:r>
              <w:rPr>
                <w:kern w:val="0"/>
              </w:rPr>
              <w:t>BIOS</w:t>
            </w:r>
            <w:r>
              <w:rPr>
                <w:spacing w:val="15"/>
                <w:kern w:val="0"/>
              </w:rPr>
              <w:t xml:space="preserve"> 固件设置的恢复</w:t>
            </w:r>
            <w:r>
              <w:rPr>
                <w:kern w:val="0"/>
              </w:rPr>
              <w:t xml:space="preserve">  </w:t>
            </w:r>
            <w:r>
              <w:rPr>
                <w:spacing w:val="9"/>
                <w:kern w:val="0"/>
              </w:rPr>
              <w:t>出厂功能，14）支持网络引</w:t>
            </w:r>
            <w:r>
              <w:rPr>
                <w:spacing w:val="1"/>
                <w:kern w:val="0"/>
              </w:rPr>
              <w:t xml:space="preserve">  </w:t>
            </w:r>
            <w:r>
              <w:rPr>
                <w:spacing w:val="7"/>
                <w:kern w:val="0"/>
              </w:rPr>
              <w:t>导启用和关闭功能</w:t>
            </w:r>
          </w:p>
          <w:p w14:paraId="7A8A58AD">
            <w:pPr>
              <w:pStyle w:val="14"/>
              <w:spacing w:before="70" w:line="261" w:lineRule="auto"/>
              <w:ind w:left="127" w:right="107" w:hanging="8"/>
              <w:rPr>
                <w:kern w:val="0"/>
              </w:rPr>
            </w:pPr>
            <w:r>
              <w:rPr>
                <w:spacing w:val="9"/>
                <w:kern w:val="0"/>
              </w:rPr>
              <w:t>★67、远程控制：支持远程</w:t>
            </w:r>
            <w:r>
              <w:rPr>
                <w:spacing w:val="5"/>
                <w:kern w:val="0"/>
              </w:rPr>
              <w:t xml:space="preserve"> </w:t>
            </w:r>
            <w:r>
              <w:rPr>
                <w:spacing w:val="7"/>
                <w:kern w:val="0"/>
              </w:rPr>
              <w:t>关机和重新启动功能</w:t>
            </w:r>
          </w:p>
          <w:p w14:paraId="237B5BE5">
            <w:pPr>
              <w:pStyle w:val="14"/>
              <w:spacing w:before="68" w:line="273" w:lineRule="auto"/>
              <w:ind w:left="122" w:right="107" w:hanging="3"/>
              <w:rPr>
                <w:kern w:val="0"/>
              </w:rPr>
            </w:pPr>
            <w:r>
              <w:rPr>
                <w:spacing w:val="9"/>
                <w:kern w:val="0"/>
              </w:rPr>
              <w:t>★68、操作系统及驱动的升</w:t>
            </w:r>
            <w:r>
              <w:rPr>
                <w:spacing w:val="5"/>
                <w:kern w:val="0"/>
              </w:rPr>
              <w:t xml:space="preserve"> </w:t>
            </w:r>
            <w:r>
              <w:rPr>
                <w:spacing w:val="6"/>
                <w:kern w:val="0"/>
              </w:rPr>
              <w:t>级：支持通过网络、</w:t>
            </w:r>
            <w:r>
              <w:rPr>
                <w:spacing w:val="-54"/>
                <w:kern w:val="0"/>
              </w:rPr>
              <w:t xml:space="preserve"> </w:t>
            </w:r>
            <w:r>
              <w:rPr>
                <w:spacing w:val="6"/>
                <w:kern w:val="0"/>
              </w:rPr>
              <w:t>闪存盘</w:t>
            </w:r>
            <w:r>
              <w:rPr>
                <w:kern w:val="0"/>
              </w:rPr>
              <w:t xml:space="preserve"> </w:t>
            </w:r>
            <w:r>
              <w:rPr>
                <w:spacing w:val="8"/>
                <w:kern w:val="0"/>
              </w:rPr>
              <w:t>对操作系统，驱动进行升级</w:t>
            </w:r>
          </w:p>
          <w:p w14:paraId="2A3CD64F">
            <w:pPr>
              <w:pStyle w:val="14"/>
              <w:spacing w:before="72" w:line="273" w:lineRule="auto"/>
              <w:ind w:left="124" w:right="107" w:hanging="7"/>
              <w:rPr>
                <w:kern w:val="0"/>
              </w:rPr>
            </w:pPr>
            <w:r>
              <w:rPr>
                <w:spacing w:val="9"/>
                <w:kern w:val="0"/>
              </w:rPr>
              <w:t>69、操作系统及驱动的备份</w:t>
            </w:r>
            <w:r>
              <w:rPr>
                <w:spacing w:val="7"/>
                <w:kern w:val="0"/>
              </w:rPr>
              <w:t xml:space="preserve"> </w:t>
            </w:r>
            <w:r>
              <w:rPr>
                <w:spacing w:val="9"/>
                <w:kern w:val="0"/>
              </w:rPr>
              <w:t xml:space="preserve">还原：支持操作系统备份及 </w:t>
            </w:r>
            <w:r>
              <w:rPr>
                <w:spacing w:val="5"/>
                <w:kern w:val="0"/>
              </w:rPr>
              <w:t>还原功能</w:t>
            </w:r>
          </w:p>
          <w:p w14:paraId="549781D4">
            <w:pPr>
              <w:pStyle w:val="14"/>
              <w:spacing w:before="70" w:line="282" w:lineRule="auto"/>
              <w:ind w:left="122" w:right="107" w:hanging="3"/>
              <w:rPr>
                <w:kern w:val="0"/>
              </w:rPr>
            </w:pPr>
            <w:r>
              <w:rPr>
                <w:spacing w:val="9"/>
                <w:kern w:val="0"/>
              </w:rPr>
              <w:t>★70、操作系统功能：支持</w:t>
            </w:r>
            <w:r>
              <w:rPr>
                <w:spacing w:val="5"/>
                <w:kern w:val="0"/>
              </w:rPr>
              <w:t xml:space="preserve"> </w:t>
            </w:r>
            <w:r>
              <w:rPr>
                <w:spacing w:val="6"/>
                <w:kern w:val="0"/>
              </w:rPr>
              <w:t>访问控制，安全审计、</w:t>
            </w:r>
            <w:r>
              <w:rPr>
                <w:spacing w:val="-54"/>
                <w:kern w:val="0"/>
              </w:rPr>
              <w:t xml:space="preserve"> </w:t>
            </w:r>
            <w:r>
              <w:rPr>
                <w:spacing w:val="6"/>
                <w:kern w:val="0"/>
              </w:rPr>
              <w:t>网络</w:t>
            </w:r>
            <w:r>
              <w:rPr>
                <w:kern w:val="0"/>
              </w:rPr>
              <w:t xml:space="preserve"> </w:t>
            </w:r>
            <w:r>
              <w:rPr>
                <w:spacing w:val="9"/>
                <w:kern w:val="0"/>
              </w:rPr>
              <w:t>接入鉴别等功能，操作系统</w:t>
            </w:r>
            <w:r>
              <w:rPr>
                <w:spacing w:val="10"/>
                <w:kern w:val="0"/>
              </w:rPr>
              <w:t xml:space="preserve"> </w:t>
            </w:r>
            <w:r>
              <w:rPr>
                <w:spacing w:val="9"/>
                <w:kern w:val="0"/>
              </w:rPr>
              <w:t>其他功能应满足操作系统政</w:t>
            </w:r>
            <w:r>
              <w:rPr>
                <w:spacing w:val="10"/>
                <w:kern w:val="0"/>
              </w:rPr>
              <w:t xml:space="preserve"> </w:t>
            </w:r>
            <w:r>
              <w:rPr>
                <w:spacing w:val="6"/>
                <w:kern w:val="0"/>
              </w:rPr>
              <w:t>府采购需求</w:t>
            </w:r>
          </w:p>
          <w:p w14:paraId="3AF92E70">
            <w:pPr>
              <w:pStyle w:val="14"/>
              <w:spacing w:before="66" w:line="263" w:lineRule="auto"/>
              <w:ind w:left="113" w:right="124" w:firstLine="6"/>
              <w:rPr>
                <w:kern w:val="0"/>
              </w:rPr>
            </w:pPr>
            <w:r>
              <w:rPr>
                <w:spacing w:val="4"/>
                <w:kern w:val="0"/>
              </w:rPr>
              <w:t>★71、</w:t>
            </w:r>
            <w:r>
              <w:rPr>
                <w:spacing w:val="-47"/>
                <w:kern w:val="0"/>
              </w:rPr>
              <w:t xml:space="preserve"> </w:t>
            </w:r>
            <w:r>
              <w:rPr>
                <w:spacing w:val="4"/>
                <w:kern w:val="0"/>
              </w:rPr>
              <w:t>中文信息处理：符合</w:t>
            </w:r>
            <w:r>
              <w:rPr>
                <w:kern w:val="0"/>
              </w:rPr>
              <w:t xml:space="preserve"> GB</w:t>
            </w:r>
            <w:r>
              <w:rPr>
                <w:spacing w:val="35"/>
                <w:kern w:val="0"/>
              </w:rPr>
              <w:t xml:space="preserve"> </w:t>
            </w:r>
            <w:r>
              <w:rPr>
                <w:spacing w:val="2"/>
                <w:kern w:val="0"/>
              </w:rPr>
              <w:t>18030</w:t>
            </w:r>
            <w:r>
              <w:rPr>
                <w:spacing w:val="-22"/>
                <w:kern w:val="0"/>
              </w:rPr>
              <w:t xml:space="preserve"> </w:t>
            </w:r>
            <w:r>
              <w:rPr>
                <w:spacing w:val="2"/>
                <w:kern w:val="0"/>
              </w:rPr>
              <w:t>的有关规定</w:t>
            </w:r>
          </w:p>
          <w:p w14:paraId="3FF0F48E">
            <w:pPr>
              <w:pStyle w:val="14"/>
              <w:spacing w:before="68" w:line="229" w:lineRule="auto"/>
              <w:ind w:left="120"/>
              <w:rPr>
                <w:kern w:val="0"/>
              </w:rPr>
            </w:pPr>
            <w:r>
              <w:rPr>
                <w:spacing w:val="8"/>
                <w:kern w:val="0"/>
              </w:rPr>
              <w:t>72、机柜管理功能：无要求</w:t>
            </w:r>
          </w:p>
          <w:p w14:paraId="6F2B20A3">
            <w:pPr>
              <w:pStyle w:val="14"/>
              <w:spacing w:before="72" w:line="229" w:lineRule="auto"/>
              <w:ind w:left="120"/>
              <w:rPr>
                <w:kern w:val="0"/>
              </w:rPr>
            </w:pPr>
            <w:r>
              <w:rPr>
                <w:spacing w:val="8"/>
                <w:kern w:val="0"/>
              </w:rPr>
              <w:t>73、机柜通信方式：无要求</w:t>
            </w:r>
          </w:p>
          <w:p w14:paraId="7C601F5C">
            <w:pPr>
              <w:pStyle w:val="14"/>
              <w:spacing w:before="70" w:line="263" w:lineRule="auto"/>
              <w:ind w:left="127" w:right="107" w:hanging="7"/>
              <w:rPr>
                <w:kern w:val="0"/>
              </w:rPr>
            </w:pPr>
            <w:r>
              <w:rPr>
                <w:spacing w:val="9"/>
                <w:kern w:val="0"/>
              </w:rPr>
              <w:t>74、多集群作业管理：无要</w:t>
            </w:r>
            <w:r>
              <w:rPr>
                <w:spacing w:val="4"/>
                <w:kern w:val="0"/>
              </w:rPr>
              <w:t xml:space="preserve"> </w:t>
            </w:r>
            <w:r>
              <w:rPr>
                <w:kern w:val="0"/>
              </w:rPr>
              <w:t>求</w:t>
            </w:r>
          </w:p>
          <w:p w14:paraId="7074D196">
            <w:pPr>
              <w:pStyle w:val="14"/>
              <w:spacing w:before="69" w:line="285" w:lineRule="auto"/>
              <w:ind w:left="113" w:right="107" w:firstLine="5"/>
              <w:rPr>
                <w:kern w:val="0"/>
              </w:rPr>
            </w:pPr>
            <w:r>
              <w:rPr>
                <w:spacing w:val="8"/>
                <w:kern w:val="0"/>
              </w:rPr>
              <w:t>★75、关键部件安全要求：</w:t>
            </w:r>
            <w:r>
              <w:rPr>
                <w:spacing w:val="6"/>
                <w:kern w:val="0"/>
              </w:rPr>
              <w:t xml:space="preserve"> </w:t>
            </w:r>
            <w:r>
              <w:rPr>
                <w:kern w:val="0"/>
              </w:rPr>
              <w:t>CPU</w:t>
            </w:r>
            <w:r>
              <w:rPr>
                <w:spacing w:val="-23"/>
                <w:kern w:val="0"/>
              </w:rPr>
              <w:t xml:space="preserve"> </w:t>
            </w:r>
            <w:r>
              <w:rPr>
                <w:spacing w:val="15"/>
                <w:kern w:val="0"/>
              </w:rPr>
              <w:t>和操作系统等关键部件</w:t>
            </w:r>
            <w:r>
              <w:rPr>
                <w:kern w:val="0"/>
              </w:rPr>
              <w:t xml:space="preserve"> </w:t>
            </w:r>
            <w:r>
              <w:rPr>
                <w:spacing w:val="9"/>
                <w:kern w:val="0"/>
              </w:rPr>
              <w:t>应当符合安全可靠测评要求</w:t>
            </w:r>
            <w:r>
              <w:rPr>
                <w:spacing w:val="3"/>
                <w:kern w:val="0"/>
              </w:rPr>
              <w:t xml:space="preserve"> </w:t>
            </w:r>
            <w:r>
              <w:rPr>
                <w:spacing w:val="9"/>
                <w:kern w:val="0"/>
              </w:rPr>
              <w:t>★76、故障检测：支持故障</w:t>
            </w:r>
            <w:r>
              <w:rPr>
                <w:spacing w:val="10"/>
                <w:kern w:val="0"/>
              </w:rPr>
              <w:t xml:space="preserve"> 检测功能，可以检测到具体</w:t>
            </w:r>
            <w:r>
              <w:rPr>
                <w:spacing w:val="7"/>
                <w:kern w:val="0"/>
              </w:rPr>
              <w:t xml:space="preserve"> </w:t>
            </w:r>
            <w:r>
              <w:rPr>
                <w:spacing w:val="11"/>
                <w:kern w:val="0"/>
              </w:rPr>
              <w:t>的</w:t>
            </w:r>
            <w:r>
              <w:rPr>
                <w:spacing w:val="-34"/>
                <w:kern w:val="0"/>
              </w:rPr>
              <w:t xml:space="preserve"> </w:t>
            </w:r>
            <w:r>
              <w:rPr>
                <w:kern w:val="0"/>
              </w:rPr>
              <w:t>FRU</w:t>
            </w:r>
            <w:r>
              <w:rPr>
                <w:spacing w:val="11"/>
                <w:kern w:val="0"/>
              </w:rPr>
              <w:t>（内存、硬盘等）</w:t>
            </w:r>
            <w:r>
              <w:rPr>
                <w:spacing w:val="-49"/>
                <w:kern w:val="0"/>
              </w:rPr>
              <w:t xml:space="preserve"> </w:t>
            </w:r>
            <w:r>
              <w:rPr>
                <w:spacing w:val="11"/>
                <w:kern w:val="0"/>
              </w:rPr>
              <w:t>的</w:t>
            </w:r>
            <w:r>
              <w:rPr>
                <w:kern w:val="0"/>
              </w:rPr>
              <w:t xml:space="preserve"> </w:t>
            </w:r>
            <w:r>
              <w:rPr>
                <w:spacing w:val="9"/>
                <w:kern w:val="0"/>
              </w:rPr>
              <w:t>故障并发出告警</w:t>
            </w:r>
          </w:p>
          <w:p w14:paraId="4BC9CE07">
            <w:pPr>
              <w:pStyle w:val="14"/>
              <w:spacing w:before="71" w:line="263" w:lineRule="auto"/>
              <w:ind w:left="123" w:right="107" w:hanging="3"/>
              <w:rPr>
                <w:kern w:val="0"/>
              </w:rPr>
            </w:pPr>
            <w:r>
              <w:rPr>
                <w:spacing w:val="5"/>
                <w:kern w:val="0"/>
              </w:rPr>
              <w:t>77、</w:t>
            </w:r>
            <w:r>
              <w:rPr>
                <w:spacing w:val="-44"/>
                <w:kern w:val="0"/>
              </w:rPr>
              <w:t xml:space="preserve"> </w:t>
            </w:r>
            <w:r>
              <w:rPr>
                <w:spacing w:val="5"/>
                <w:kern w:val="0"/>
              </w:rPr>
              <w:t>内存故障智能预测和自</w:t>
            </w:r>
            <w:r>
              <w:rPr>
                <w:kern w:val="0"/>
              </w:rPr>
              <w:t xml:space="preserve"> </w:t>
            </w:r>
            <w:r>
              <w:rPr>
                <w:spacing w:val="7"/>
                <w:kern w:val="0"/>
              </w:rPr>
              <w:t>愈修复：无要求</w:t>
            </w:r>
          </w:p>
          <w:p w14:paraId="4F17E450">
            <w:pPr>
              <w:pStyle w:val="14"/>
              <w:spacing w:before="68" w:line="263" w:lineRule="auto"/>
              <w:ind w:left="125" w:right="107" w:hanging="5"/>
              <w:rPr>
                <w:kern w:val="0"/>
              </w:rPr>
            </w:pPr>
            <w:r>
              <w:rPr>
                <w:spacing w:val="9"/>
                <w:kern w:val="0"/>
              </w:rPr>
              <w:t>78、硬盘故障智能预测：无</w:t>
            </w:r>
            <w:r>
              <w:rPr>
                <w:spacing w:val="4"/>
                <w:kern w:val="0"/>
              </w:rPr>
              <w:t xml:space="preserve"> </w:t>
            </w:r>
            <w:r>
              <w:rPr>
                <w:spacing w:val="-1"/>
                <w:kern w:val="0"/>
              </w:rPr>
              <w:t>要求</w:t>
            </w:r>
          </w:p>
          <w:p w14:paraId="6B572CE6">
            <w:pPr>
              <w:pStyle w:val="14"/>
              <w:spacing w:before="70" w:line="262" w:lineRule="auto"/>
              <w:ind w:left="128" w:right="107" w:hanging="8"/>
              <w:rPr>
                <w:kern w:val="0"/>
              </w:rPr>
            </w:pPr>
            <w:r>
              <w:rPr>
                <w:spacing w:val="16"/>
                <w:kern w:val="0"/>
              </w:rPr>
              <w:t>79、</w:t>
            </w:r>
            <w:r>
              <w:rPr>
                <w:kern w:val="0"/>
              </w:rPr>
              <w:t>PCIE</w:t>
            </w:r>
            <w:r>
              <w:rPr>
                <w:spacing w:val="16"/>
                <w:kern w:val="0"/>
              </w:rPr>
              <w:t xml:space="preserve"> 链路</w:t>
            </w:r>
            <w:r>
              <w:rPr>
                <w:spacing w:val="-55"/>
                <w:kern w:val="0"/>
              </w:rPr>
              <w:t xml:space="preserve"> </w:t>
            </w:r>
            <w:r>
              <w:rPr>
                <w:spacing w:val="16"/>
                <w:kern w:val="0"/>
              </w:rPr>
              <w:t>故障智能诊</w:t>
            </w:r>
            <w:r>
              <w:rPr>
                <w:kern w:val="0"/>
              </w:rPr>
              <w:t xml:space="preserve"> </w:t>
            </w:r>
            <w:r>
              <w:rPr>
                <w:spacing w:val="5"/>
                <w:kern w:val="0"/>
              </w:rPr>
              <w:t>断：无要求</w:t>
            </w:r>
          </w:p>
          <w:p w14:paraId="71C72D9E">
            <w:pPr>
              <w:pStyle w:val="14"/>
              <w:spacing w:before="70" w:line="228" w:lineRule="auto"/>
              <w:ind w:left="116"/>
              <w:rPr>
                <w:kern w:val="0"/>
              </w:rPr>
            </w:pPr>
            <w:r>
              <w:rPr>
                <w:spacing w:val="4"/>
                <w:kern w:val="0"/>
              </w:rPr>
              <w:t>80、</w:t>
            </w:r>
            <w:r>
              <w:rPr>
                <w:spacing w:val="-44"/>
                <w:kern w:val="0"/>
              </w:rPr>
              <w:t xml:space="preserve"> </w:t>
            </w:r>
            <w:r>
              <w:rPr>
                <w:spacing w:val="4"/>
                <w:kern w:val="0"/>
              </w:rPr>
              <w:t>内存故障隔离：无要求</w:t>
            </w:r>
          </w:p>
          <w:p w14:paraId="3D51DDC9">
            <w:pPr>
              <w:pStyle w:val="14"/>
              <w:spacing w:before="73" w:line="262" w:lineRule="auto"/>
              <w:ind w:left="124" w:right="107" w:hanging="8"/>
              <w:rPr>
                <w:kern w:val="0"/>
              </w:rPr>
            </w:pPr>
            <w:r>
              <w:rPr>
                <w:kern w:val="0"/>
              </w:rPr>
              <w:t>81、</w:t>
            </w:r>
            <w:r>
              <w:rPr>
                <w:spacing w:val="-46"/>
                <w:kern w:val="0"/>
              </w:rPr>
              <w:t xml:space="preserve"> </w:t>
            </w:r>
            <w:r>
              <w:rPr>
                <w:kern w:val="0"/>
              </w:rPr>
              <w:t>内存，PCIE</w:t>
            </w:r>
            <w:r>
              <w:rPr>
                <w:spacing w:val="-29"/>
                <w:kern w:val="0"/>
              </w:rPr>
              <w:t xml:space="preserve"> </w:t>
            </w:r>
            <w:r>
              <w:rPr>
                <w:kern w:val="0"/>
              </w:rPr>
              <w:t xml:space="preserve">卡的故障精 </w:t>
            </w:r>
            <w:r>
              <w:rPr>
                <w:spacing w:val="8"/>
                <w:kern w:val="0"/>
              </w:rPr>
              <w:t>准告警功能：无要求</w:t>
            </w:r>
          </w:p>
        </w:tc>
        <w:tc>
          <w:tcPr>
            <w:tcW w:w="2742" w:type="dxa"/>
          </w:tcPr>
          <w:p w14:paraId="00C69500">
            <w:pPr>
              <w:pStyle w:val="14"/>
              <w:spacing w:before="58" w:line="228" w:lineRule="auto"/>
              <w:ind w:left="126"/>
              <w:rPr>
                <w:kern w:val="0"/>
              </w:rPr>
            </w:pPr>
            <w:r>
              <w:rPr>
                <w:spacing w:val="7"/>
                <w:kern w:val="0"/>
              </w:rPr>
              <w:t>11）支持串口重定向功能，</w:t>
            </w:r>
          </w:p>
          <w:p w14:paraId="797D68D3">
            <w:pPr>
              <w:pStyle w:val="14"/>
              <w:spacing w:before="70" w:line="279" w:lineRule="auto"/>
              <w:ind w:left="117" w:right="18" w:firstLine="8"/>
              <w:rPr>
                <w:kern w:val="0"/>
              </w:rPr>
            </w:pPr>
            <w:r>
              <w:rPr>
                <w:spacing w:val="-1"/>
                <w:kern w:val="0"/>
              </w:rPr>
              <w:t>12）支持固件更新功能，13）</w:t>
            </w:r>
            <w:r>
              <w:rPr>
                <w:spacing w:val="5"/>
                <w:kern w:val="0"/>
              </w:rPr>
              <w:t xml:space="preserve"> </w:t>
            </w:r>
            <w:r>
              <w:rPr>
                <w:spacing w:val="14"/>
                <w:kern w:val="0"/>
              </w:rPr>
              <w:t>支持</w:t>
            </w:r>
            <w:r>
              <w:rPr>
                <w:spacing w:val="-28"/>
                <w:kern w:val="0"/>
              </w:rPr>
              <w:t xml:space="preserve"> </w:t>
            </w:r>
            <w:r>
              <w:rPr>
                <w:kern w:val="0"/>
              </w:rPr>
              <w:t>BIOS</w:t>
            </w:r>
            <w:r>
              <w:rPr>
                <w:spacing w:val="14"/>
                <w:kern w:val="0"/>
              </w:rPr>
              <w:t xml:space="preserve"> 固件设置的恢复</w:t>
            </w:r>
            <w:r>
              <w:rPr>
                <w:kern w:val="0"/>
              </w:rPr>
              <w:t xml:space="preserve">  </w:t>
            </w:r>
            <w:r>
              <w:rPr>
                <w:spacing w:val="8"/>
                <w:kern w:val="0"/>
              </w:rPr>
              <w:t>出厂功能，14）支持网络引</w:t>
            </w:r>
            <w:r>
              <w:rPr>
                <w:spacing w:val="4"/>
                <w:kern w:val="0"/>
              </w:rPr>
              <w:t xml:space="preserve">  </w:t>
            </w:r>
            <w:r>
              <w:rPr>
                <w:spacing w:val="7"/>
                <w:kern w:val="0"/>
              </w:rPr>
              <w:t>导启用和关闭功能</w:t>
            </w:r>
          </w:p>
          <w:p w14:paraId="04092757">
            <w:pPr>
              <w:pStyle w:val="14"/>
              <w:spacing w:before="70" w:line="262" w:lineRule="auto"/>
              <w:ind w:left="123" w:right="106" w:hanging="8"/>
              <w:rPr>
                <w:kern w:val="0"/>
              </w:rPr>
            </w:pPr>
            <w:r>
              <w:rPr>
                <w:spacing w:val="8"/>
                <w:kern w:val="0"/>
              </w:rPr>
              <w:t>★67、远程控制：支持远程</w:t>
            </w:r>
            <w:r>
              <w:rPr>
                <w:spacing w:val="10"/>
                <w:kern w:val="0"/>
              </w:rPr>
              <w:t xml:space="preserve"> </w:t>
            </w:r>
            <w:r>
              <w:rPr>
                <w:spacing w:val="7"/>
                <w:kern w:val="0"/>
              </w:rPr>
              <w:t>关机和重新启动功能</w:t>
            </w:r>
          </w:p>
          <w:p w14:paraId="4492716E">
            <w:pPr>
              <w:pStyle w:val="14"/>
              <w:spacing w:before="69" w:line="272" w:lineRule="auto"/>
              <w:ind w:left="118" w:right="106" w:hanging="3"/>
              <w:rPr>
                <w:kern w:val="0"/>
              </w:rPr>
            </w:pPr>
            <w:r>
              <w:rPr>
                <w:spacing w:val="8"/>
                <w:kern w:val="0"/>
              </w:rPr>
              <w:t>★68、操作系统及驱动的升</w:t>
            </w:r>
            <w:r>
              <w:rPr>
                <w:spacing w:val="10"/>
                <w:kern w:val="0"/>
              </w:rPr>
              <w:t xml:space="preserve"> </w:t>
            </w:r>
            <w:r>
              <w:rPr>
                <w:spacing w:val="5"/>
                <w:kern w:val="0"/>
              </w:rPr>
              <w:t>级：支持通过网络、</w:t>
            </w:r>
            <w:r>
              <w:rPr>
                <w:spacing w:val="-52"/>
                <w:kern w:val="0"/>
              </w:rPr>
              <w:t xml:space="preserve"> </w:t>
            </w:r>
            <w:r>
              <w:rPr>
                <w:spacing w:val="5"/>
                <w:kern w:val="0"/>
              </w:rPr>
              <w:t>闪存盘</w:t>
            </w:r>
            <w:r>
              <w:rPr>
                <w:kern w:val="0"/>
              </w:rPr>
              <w:t xml:space="preserve"> </w:t>
            </w:r>
            <w:r>
              <w:rPr>
                <w:spacing w:val="8"/>
                <w:kern w:val="0"/>
              </w:rPr>
              <w:t>对操作系统，驱动进行升级</w:t>
            </w:r>
          </w:p>
          <w:p w14:paraId="05AC4F7F">
            <w:pPr>
              <w:pStyle w:val="14"/>
              <w:spacing w:before="72" w:line="273" w:lineRule="auto"/>
              <w:ind w:left="119" w:right="106" w:hanging="7"/>
              <w:rPr>
                <w:kern w:val="0"/>
              </w:rPr>
            </w:pPr>
            <w:r>
              <w:rPr>
                <w:spacing w:val="9"/>
                <w:kern w:val="0"/>
              </w:rPr>
              <w:t>69、操作系统及驱动的备份</w:t>
            </w:r>
            <w:r>
              <w:rPr>
                <w:kern w:val="0"/>
              </w:rPr>
              <w:t xml:space="preserve"> </w:t>
            </w:r>
            <w:r>
              <w:rPr>
                <w:spacing w:val="9"/>
                <w:kern w:val="0"/>
              </w:rPr>
              <w:t>还原：支持操作系统备份及</w:t>
            </w:r>
            <w:r>
              <w:rPr>
                <w:kern w:val="0"/>
              </w:rPr>
              <w:t xml:space="preserve"> </w:t>
            </w:r>
            <w:r>
              <w:rPr>
                <w:spacing w:val="5"/>
                <w:kern w:val="0"/>
              </w:rPr>
              <w:t>还原功能</w:t>
            </w:r>
          </w:p>
          <w:p w14:paraId="6A3FBB4A">
            <w:pPr>
              <w:pStyle w:val="14"/>
              <w:spacing w:before="69" w:line="282" w:lineRule="auto"/>
              <w:ind w:left="118" w:right="106" w:hanging="3"/>
              <w:rPr>
                <w:kern w:val="0"/>
              </w:rPr>
            </w:pPr>
            <w:r>
              <w:rPr>
                <w:spacing w:val="8"/>
                <w:kern w:val="0"/>
              </w:rPr>
              <w:t>★70、操作系统功能：支持</w:t>
            </w:r>
            <w:r>
              <w:rPr>
                <w:spacing w:val="10"/>
                <w:kern w:val="0"/>
              </w:rPr>
              <w:t xml:space="preserve"> </w:t>
            </w:r>
            <w:r>
              <w:rPr>
                <w:spacing w:val="5"/>
                <w:kern w:val="0"/>
              </w:rPr>
              <w:t>访问控制，安全审计、</w:t>
            </w:r>
            <w:r>
              <w:rPr>
                <w:spacing w:val="-51"/>
                <w:kern w:val="0"/>
              </w:rPr>
              <w:t xml:space="preserve"> </w:t>
            </w:r>
            <w:r>
              <w:rPr>
                <w:spacing w:val="5"/>
                <w:kern w:val="0"/>
              </w:rPr>
              <w:t>网络</w:t>
            </w:r>
            <w:r>
              <w:rPr>
                <w:kern w:val="0"/>
              </w:rPr>
              <w:t xml:space="preserve"> </w:t>
            </w:r>
            <w:r>
              <w:rPr>
                <w:spacing w:val="9"/>
                <w:kern w:val="0"/>
              </w:rPr>
              <w:t>接入鉴别等功能，操作系统</w:t>
            </w:r>
            <w:r>
              <w:rPr>
                <w:spacing w:val="1"/>
                <w:kern w:val="0"/>
              </w:rPr>
              <w:t xml:space="preserve"> </w:t>
            </w:r>
            <w:r>
              <w:rPr>
                <w:spacing w:val="9"/>
                <w:kern w:val="0"/>
              </w:rPr>
              <w:t>其他功能应满足操作系统政</w:t>
            </w:r>
            <w:r>
              <w:rPr>
                <w:spacing w:val="1"/>
                <w:kern w:val="0"/>
              </w:rPr>
              <w:t xml:space="preserve"> </w:t>
            </w:r>
            <w:r>
              <w:rPr>
                <w:spacing w:val="6"/>
                <w:kern w:val="0"/>
              </w:rPr>
              <w:t>府采购需求</w:t>
            </w:r>
          </w:p>
          <w:p w14:paraId="52464CDD">
            <w:pPr>
              <w:pStyle w:val="14"/>
              <w:spacing w:before="69" w:line="263" w:lineRule="auto"/>
              <w:ind w:left="108" w:right="113" w:firstLine="6"/>
              <w:rPr>
                <w:kern w:val="0"/>
              </w:rPr>
            </w:pPr>
            <w:r>
              <w:rPr>
                <w:spacing w:val="4"/>
                <w:kern w:val="0"/>
              </w:rPr>
              <w:t>★71、</w:t>
            </w:r>
            <w:r>
              <w:rPr>
                <w:spacing w:val="-45"/>
                <w:kern w:val="0"/>
              </w:rPr>
              <w:t xml:space="preserve"> </w:t>
            </w:r>
            <w:r>
              <w:rPr>
                <w:spacing w:val="4"/>
                <w:kern w:val="0"/>
              </w:rPr>
              <w:t>中文信息处理：符合</w:t>
            </w:r>
            <w:r>
              <w:rPr>
                <w:kern w:val="0"/>
              </w:rPr>
              <w:t xml:space="preserve"> GB</w:t>
            </w:r>
            <w:r>
              <w:rPr>
                <w:spacing w:val="38"/>
                <w:kern w:val="0"/>
              </w:rPr>
              <w:t xml:space="preserve"> </w:t>
            </w:r>
            <w:r>
              <w:rPr>
                <w:spacing w:val="2"/>
                <w:kern w:val="0"/>
              </w:rPr>
              <w:t>18030</w:t>
            </w:r>
            <w:r>
              <w:rPr>
                <w:spacing w:val="-23"/>
                <w:kern w:val="0"/>
              </w:rPr>
              <w:t xml:space="preserve"> </w:t>
            </w:r>
            <w:r>
              <w:rPr>
                <w:spacing w:val="2"/>
                <w:kern w:val="0"/>
              </w:rPr>
              <w:t>的有关规定</w:t>
            </w:r>
          </w:p>
          <w:p w14:paraId="133BE9A4">
            <w:pPr>
              <w:pStyle w:val="14"/>
              <w:spacing w:before="68" w:line="229" w:lineRule="auto"/>
              <w:ind w:left="115"/>
              <w:rPr>
                <w:kern w:val="0"/>
              </w:rPr>
            </w:pPr>
            <w:r>
              <w:rPr>
                <w:spacing w:val="8"/>
                <w:kern w:val="0"/>
              </w:rPr>
              <w:t>72、机柜管理功能：无要求</w:t>
            </w:r>
          </w:p>
          <w:p w14:paraId="040FF481">
            <w:pPr>
              <w:pStyle w:val="14"/>
              <w:spacing w:before="69" w:line="229" w:lineRule="auto"/>
              <w:ind w:left="115"/>
              <w:rPr>
                <w:kern w:val="0"/>
              </w:rPr>
            </w:pPr>
            <w:r>
              <w:rPr>
                <w:spacing w:val="8"/>
                <w:kern w:val="0"/>
              </w:rPr>
              <w:t>73、机柜通信方式：无要求</w:t>
            </w:r>
          </w:p>
          <w:p w14:paraId="19CCA69D">
            <w:pPr>
              <w:pStyle w:val="14"/>
              <w:spacing w:before="71" w:line="263" w:lineRule="auto"/>
              <w:ind w:left="122" w:right="106" w:hanging="7"/>
              <w:rPr>
                <w:kern w:val="0"/>
              </w:rPr>
            </w:pPr>
            <w:r>
              <w:rPr>
                <w:spacing w:val="8"/>
                <w:kern w:val="0"/>
              </w:rPr>
              <w:t>74、多集群作业管理：无要</w:t>
            </w:r>
            <w:r>
              <w:rPr>
                <w:spacing w:val="9"/>
                <w:kern w:val="0"/>
              </w:rPr>
              <w:t xml:space="preserve"> </w:t>
            </w:r>
            <w:r>
              <w:rPr>
                <w:kern w:val="0"/>
              </w:rPr>
              <w:t>求</w:t>
            </w:r>
          </w:p>
          <w:p w14:paraId="2E45CFA3">
            <w:pPr>
              <w:pStyle w:val="14"/>
              <w:spacing w:before="71" w:line="285" w:lineRule="auto"/>
              <w:ind w:left="109" w:right="106" w:firstLine="5"/>
              <w:rPr>
                <w:kern w:val="0"/>
              </w:rPr>
            </w:pPr>
            <w:r>
              <w:rPr>
                <w:spacing w:val="8"/>
                <w:kern w:val="0"/>
              </w:rPr>
              <w:t>★75、关键部件安全要求：</w:t>
            </w:r>
            <w:r>
              <w:rPr>
                <w:kern w:val="0"/>
              </w:rPr>
              <w:t xml:space="preserve"> CPU</w:t>
            </w:r>
            <w:r>
              <w:rPr>
                <w:spacing w:val="-20"/>
                <w:kern w:val="0"/>
              </w:rPr>
              <w:t xml:space="preserve"> </w:t>
            </w:r>
            <w:r>
              <w:rPr>
                <w:spacing w:val="14"/>
                <w:kern w:val="0"/>
              </w:rPr>
              <w:t>和操作系统等关键部件</w:t>
            </w:r>
            <w:r>
              <w:rPr>
                <w:kern w:val="0"/>
              </w:rPr>
              <w:t xml:space="preserve"> </w:t>
            </w:r>
            <w:r>
              <w:rPr>
                <w:spacing w:val="9"/>
                <w:kern w:val="0"/>
              </w:rPr>
              <w:t>应当符合安全可靠测评要求</w:t>
            </w:r>
            <w:r>
              <w:rPr>
                <w:spacing w:val="3"/>
                <w:kern w:val="0"/>
              </w:rPr>
              <w:t xml:space="preserve"> </w:t>
            </w:r>
            <w:r>
              <w:rPr>
                <w:spacing w:val="9"/>
                <w:kern w:val="0"/>
              </w:rPr>
              <w:t>★76、故障检测：支持故障</w:t>
            </w:r>
            <w:r>
              <w:rPr>
                <w:spacing w:val="3"/>
                <w:kern w:val="0"/>
              </w:rPr>
              <w:t xml:space="preserve"> </w:t>
            </w:r>
            <w:r>
              <w:rPr>
                <w:spacing w:val="9"/>
                <w:kern w:val="0"/>
              </w:rPr>
              <w:t>检测功能，可以检测到具体</w:t>
            </w:r>
            <w:r>
              <w:rPr>
                <w:spacing w:val="10"/>
                <w:kern w:val="0"/>
              </w:rPr>
              <w:t xml:space="preserve"> 的</w:t>
            </w:r>
            <w:r>
              <w:rPr>
                <w:spacing w:val="-29"/>
                <w:kern w:val="0"/>
              </w:rPr>
              <w:t xml:space="preserve"> </w:t>
            </w:r>
            <w:r>
              <w:rPr>
                <w:kern w:val="0"/>
              </w:rPr>
              <w:t>FRU</w:t>
            </w:r>
            <w:r>
              <w:rPr>
                <w:spacing w:val="10"/>
                <w:kern w:val="0"/>
              </w:rPr>
              <w:t>（内存、硬盘等）</w:t>
            </w:r>
            <w:r>
              <w:rPr>
                <w:spacing w:val="-51"/>
                <w:kern w:val="0"/>
              </w:rPr>
              <w:t xml:space="preserve"> </w:t>
            </w:r>
            <w:r>
              <w:rPr>
                <w:spacing w:val="10"/>
                <w:kern w:val="0"/>
              </w:rPr>
              <w:t>的</w:t>
            </w:r>
            <w:r>
              <w:rPr>
                <w:kern w:val="0"/>
              </w:rPr>
              <w:t xml:space="preserve"> </w:t>
            </w:r>
            <w:r>
              <w:rPr>
                <w:spacing w:val="9"/>
                <w:kern w:val="0"/>
              </w:rPr>
              <w:t>故障并发出告警</w:t>
            </w:r>
          </w:p>
          <w:p w14:paraId="7635375F">
            <w:pPr>
              <w:pStyle w:val="14"/>
              <w:spacing w:before="71" w:line="263" w:lineRule="auto"/>
              <w:ind w:left="118" w:right="106" w:hanging="3"/>
              <w:rPr>
                <w:kern w:val="0"/>
              </w:rPr>
            </w:pPr>
            <w:r>
              <w:rPr>
                <w:spacing w:val="5"/>
                <w:kern w:val="0"/>
              </w:rPr>
              <w:t>77、</w:t>
            </w:r>
            <w:r>
              <w:rPr>
                <w:spacing w:val="-52"/>
                <w:kern w:val="0"/>
              </w:rPr>
              <w:t xml:space="preserve"> </w:t>
            </w:r>
            <w:r>
              <w:rPr>
                <w:spacing w:val="5"/>
                <w:kern w:val="0"/>
              </w:rPr>
              <w:t>内存故障智能预测和自</w:t>
            </w:r>
            <w:r>
              <w:rPr>
                <w:kern w:val="0"/>
              </w:rPr>
              <w:t xml:space="preserve"> </w:t>
            </w:r>
            <w:r>
              <w:rPr>
                <w:spacing w:val="7"/>
                <w:kern w:val="0"/>
              </w:rPr>
              <w:t>愈修复：无要求</w:t>
            </w:r>
          </w:p>
          <w:p w14:paraId="406B8FA4">
            <w:pPr>
              <w:pStyle w:val="14"/>
              <w:spacing w:before="66" w:line="263" w:lineRule="auto"/>
              <w:ind w:left="120" w:right="106" w:hanging="5"/>
              <w:rPr>
                <w:kern w:val="0"/>
              </w:rPr>
            </w:pPr>
            <w:r>
              <w:rPr>
                <w:spacing w:val="8"/>
                <w:kern w:val="0"/>
              </w:rPr>
              <w:t>78、硬盘故障智能预测：无</w:t>
            </w:r>
            <w:r>
              <w:rPr>
                <w:spacing w:val="9"/>
                <w:kern w:val="0"/>
              </w:rPr>
              <w:t xml:space="preserve"> </w:t>
            </w:r>
            <w:r>
              <w:rPr>
                <w:spacing w:val="-1"/>
                <w:kern w:val="0"/>
              </w:rPr>
              <w:t>要求</w:t>
            </w:r>
          </w:p>
          <w:p w14:paraId="39D7EE2A">
            <w:pPr>
              <w:pStyle w:val="14"/>
              <w:spacing w:before="69" w:line="262" w:lineRule="auto"/>
              <w:ind w:left="123" w:right="106" w:hanging="8"/>
              <w:rPr>
                <w:kern w:val="0"/>
              </w:rPr>
            </w:pPr>
            <w:r>
              <w:rPr>
                <w:spacing w:val="18"/>
                <w:kern w:val="0"/>
              </w:rPr>
              <w:t>79</w:t>
            </w:r>
            <w:r>
              <w:rPr>
                <w:spacing w:val="-53"/>
                <w:kern w:val="0"/>
              </w:rPr>
              <w:t xml:space="preserve"> </w:t>
            </w:r>
            <w:r>
              <w:rPr>
                <w:spacing w:val="18"/>
                <w:kern w:val="0"/>
              </w:rPr>
              <w:t>、</w:t>
            </w:r>
            <w:r>
              <w:rPr>
                <w:kern w:val="0"/>
              </w:rPr>
              <w:t>PCIE</w:t>
            </w:r>
            <w:r>
              <w:rPr>
                <w:spacing w:val="-13"/>
                <w:kern w:val="0"/>
              </w:rPr>
              <w:t xml:space="preserve"> </w:t>
            </w:r>
            <w:r>
              <w:rPr>
                <w:spacing w:val="18"/>
                <w:kern w:val="0"/>
              </w:rPr>
              <w:t>链路故障智能诊</w:t>
            </w:r>
            <w:r>
              <w:rPr>
                <w:kern w:val="0"/>
              </w:rPr>
              <w:t xml:space="preserve"> </w:t>
            </w:r>
            <w:r>
              <w:rPr>
                <w:spacing w:val="5"/>
                <w:kern w:val="0"/>
              </w:rPr>
              <w:t>断：无要求</w:t>
            </w:r>
          </w:p>
          <w:p w14:paraId="7BB22373">
            <w:pPr>
              <w:pStyle w:val="14"/>
              <w:spacing w:before="71" w:line="228" w:lineRule="auto"/>
              <w:ind w:left="111"/>
              <w:rPr>
                <w:kern w:val="0"/>
              </w:rPr>
            </w:pPr>
            <w:r>
              <w:rPr>
                <w:spacing w:val="4"/>
                <w:kern w:val="0"/>
              </w:rPr>
              <w:t>80、</w:t>
            </w:r>
            <w:r>
              <w:rPr>
                <w:spacing w:val="-44"/>
                <w:kern w:val="0"/>
              </w:rPr>
              <w:t xml:space="preserve"> </w:t>
            </w:r>
            <w:r>
              <w:rPr>
                <w:spacing w:val="4"/>
                <w:kern w:val="0"/>
              </w:rPr>
              <w:t>内存故障隔离：无要求</w:t>
            </w:r>
          </w:p>
          <w:p w14:paraId="1E4C6941">
            <w:pPr>
              <w:pStyle w:val="14"/>
              <w:spacing w:before="73" w:line="262" w:lineRule="auto"/>
              <w:ind w:left="119" w:right="106" w:hanging="8"/>
              <w:rPr>
                <w:kern w:val="0"/>
              </w:rPr>
            </w:pPr>
            <w:r>
              <w:rPr>
                <w:spacing w:val="4"/>
                <w:kern w:val="0"/>
              </w:rPr>
              <w:t>81、内存，</w:t>
            </w:r>
            <w:r>
              <w:rPr>
                <w:kern w:val="0"/>
              </w:rPr>
              <w:t>PCIE</w:t>
            </w:r>
            <w:r>
              <w:rPr>
                <w:spacing w:val="-26"/>
                <w:kern w:val="0"/>
              </w:rPr>
              <w:t xml:space="preserve"> </w:t>
            </w:r>
            <w:r>
              <w:rPr>
                <w:spacing w:val="4"/>
                <w:kern w:val="0"/>
              </w:rPr>
              <w:t>卡的故障精</w:t>
            </w:r>
            <w:r>
              <w:rPr>
                <w:kern w:val="0"/>
              </w:rPr>
              <w:t xml:space="preserve"> </w:t>
            </w:r>
            <w:r>
              <w:rPr>
                <w:spacing w:val="8"/>
                <w:kern w:val="0"/>
              </w:rPr>
              <w:t>准告警功能：无要求</w:t>
            </w:r>
          </w:p>
          <w:p w14:paraId="0B5EEAF8">
            <w:pPr>
              <w:pStyle w:val="14"/>
              <w:spacing w:before="69" w:line="263" w:lineRule="auto"/>
              <w:ind w:left="119" w:right="51" w:hanging="8"/>
              <w:rPr>
                <w:kern w:val="0"/>
              </w:rPr>
            </w:pPr>
            <w:r>
              <w:rPr>
                <w:spacing w:val="-2"/>
                <w:kern w:val="0"/>
              </w:rPr>
              <w:t>82、异常下电关键数据保护：</w:t>
            </w:r>
            <w:r>
              <w:rPr>
                <w:kern w:val="0"/>
              </w:rPr>
              <w:t xml:space="preserve"> </w:t>
            </w:r>
            <w:r>
              <w:rPr>
                <w:spacing w:val="4"/>
                <w:kern w:val="0"/>
              </w:rPr>
              <w:t>无要求</w:t>
            </w:r>
          </w:p>
          <w:p w14:paraId="1A522446">
            <w:pPr>
              <w:pStyle w:val="14"/>
              <w:spacing w:before="70" w:line="229" w:lineRule="auto"/>
              <w:ind w:left="111"/>
              <w:rPr>
                <w:kern w:val="0"/>
              </w:rPr>
            </w:pPr>
            <w:r>
              <w:rPr>
                <w:spacing w:val="1"/>
                <w:kern w:val="0"/>
              </w:rPr>
              <w:t>83、</w:t>
            </w:r>
            <w:r>
              <w:rPr>
                <w:kern w:val="0"/>
              </w:rPr>
              <w:t>BMC</w:t>
            </w:r>
            <w:r>
              <w:rPr>
                <w:spacing w:val="1"/>
                <w:kern w:val="0"/>
              </w:rPr>
              <w:t>/</w:t>
            </w:r>
            <w:r>
              <w:rPr>
                <w:kern w:val="0"/>
              </w:rPr>
              <w:t>BIOS</w:t>
            </w:r>
            <w:r>
              <w:rPr>
                <w:spacing w:val="1"/>
                <w:kern w:val="0"/>
              </w:rPr>
              <w:t xml:space="preserve"> 固件双镜像保</w:t>
            </w:r>
          </w:p>
        </w:tc>
        <w:tc>
          <w:tcPr>
            <w:tcW w:w="1069" w:type="dxa"/>
          </w:tcPr>
          <w:p w14:paraId="12B42283">
            <w:pPr>
              <w:rPr>
                <w:rFonts w:ascii="Arial"/>
                <w:kern w:val="0"/>
                <w:sz w:val="20"/>
              </w:rPr>
            </w:pPr>
          </w:p>
        </w:tc>
        <w:tc>
          <w:tcPr>
            <w:tcW w:w="1055" w:type="dxa"/>
          </w:tcPr>
          <w:p w14:paraId="684A40C4">
            <w:pPr>
              <w:rPr>
                <w:rFonts w:ascii="Arial"/>
                <w:kern w:val="0"/>
                <w:sz w:val="20"/>
              </w:rPr>
            </w:pPr>
          </w:p>
        </w:tc>
        <w:tc>
          <w:tcPr>
            <w:tcW w:w="1422" w:type="dxa"/>
          </w:tcPr>
          <w:p w14:paraId="1EF895F4">
            <w:pPr>
              <w:rPr>
                <w:rFonts w:ascii="Arial"/>
                <w:kern w:val="0"/>
                <w:sz w:val="20"/>
              </w:rPr>
            </w:pPr>
          </w:p>
        </w:tc>
      </w:tr>
    </w:tbl>
    <w:p w14:paraId="742F465D">
      <w:pPr>
        <w:pStyle w:val="3"/>
      </w:pPr>
    </w:p>
    <w:p w14:paraId="66F73EE3">
      <w:pPr>
        <w:sectPr>
          <w:footerReference r:id="rId14" w:type="default"/>
          <w:pgSz w:w="11906" w:h="16839"/>
          <w:pgMar w:top="1431" w:right="1555" w:bottom="1378" w:left="669" w:header="0" w:footer="1212" w:gutter="0"/>
          <w:cols w:space="720" w:num="1"/>
        </w:sectPr>
      </w:pPr>
    </w:p>
    <w:p w14:paraId="1ECBE8C4">
      <w:pPr>
        <w:spacing w:line="91" w:lineRule="auto"/>
        <w:rPr>
          <w:rFonts w:ascii="Arial"/>
          <w:sz w:val="2"/>
        </w:rPr>
      </w:pPr>
      <w:r>
        <w:drawing>
          <wp:anchor distT="0" distB="0" distL="0" distR="0" simplePos="0" relativeHeight="25167769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D57B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615B6A1E">
            <w:pPr>
              <w:pStyle w:val="14"/>
              <w:spacing w:before="58" w:line="263" w:lineRule="auto"/>
              <w:ind w:left="121" w:right="107" w:hanging="5"/>
              <w:rPr>
                <w:kern w:val="0"/>
              </w:rPr>
            </w:pPr>
            <w:r>
              <w:rPr>
                <w:spacing w:val="-6"/>
                <w:kern w:val="0"/>
              </w:rPr>
              <w:t>82、异</w:t>
            </w:r>
            <w:r>
              <w:rPr>
                <w:spacing w:val="-40"/>
                <w:kern w:val="0"/>
              </w:rPr>
              <w:t xml:space="preserve"> </w:t>
            </w:r>
            <w:r>
              <w:rPr>
                <w:spacing w:val="-6"/>
                <w:kern w:val="0"/>
              </w:rPr>
              <w:t>常</w:t>
            </w:r>
            <w:r>
              <w:rPr>
                <w:spacing w:val="-51"/>
                <w:kern w:val="0"/>
              </w:rPr>
              <w:t xml:space="preserve"> </w:t>
            </w:r>
            <w:r>
              <w:rPr>
                <w:spacing w:val="-6"/>
                <w:kern w:val="0"/>
              </w:rPr>
              <w:t>下</w:t>
            </w:r>
            <w:r>
              <w:rPr>
                <w:spacing w:val="-34"/>
                <w:kern w:val="0"/>
              </w:rPr>
              <w:t xml:space="preserve"> </w:t>
            </w:r>
            <w:r>
              <w:rPr>
                <w:spacing w:val="-6"/>
                <w:kern w:val="0"/>
              </w:rPr>
              <w:t>电</w:t>
            </w:r>
            <w:r>
              <w:rPr>
                <w:spacing w:val="-52"/>
                <w:kern w:val="0"/>
              </w:rPr>
              <w:t xml:space="preserve"> </w:t>
            </w:r>
            <w:r>
              <w:rPr>
                <w:spacing w:val="-6"/>
                <w:kern w:val="0"/>
              </w:rPr>
              <w:t>关</w:t>
            </w:r>
            <w:r>
              <w:rPr>
                <w:spacing w:val="-57"/>
                <w:kern w:val="0"/>
              </w:rPr>
              <w:t xml:space="preserve"> </w:t>
            </w:r>
            <w:r>
              <w:rPr>
                <w:spacing w:val="-6"/>
                <w:kern w:val="0"/>
              </w:rPr>
              <w:t>键</w:t>
            </w:r>
            <w:r>
              <w:rPr>
                <w:spacing w:val="-56"/>
                <w:kern w:val="0"/>
              </w:rPr>
              <w:t xml:space="preserve"> </w:t>
            </w:r>
            <w:r>
              <w:rPr>
                <w:spacing w:val="-6"/>
                <w:kern w:val="0"/>
              </w:rPr>
              <w:t>数</w:t>
            </w:r>
            <w:r>
              <w:rPr>
                <w:spacing w:val="-56"/>
                <w:kern w:val="0"/>
              </w:rPr>
              <w:t xml:space="preserve"> </w:t>
            </w:r>
            <w:r>
              <w:rPr>
                <w:spacing w:val="-6"/>
                <w:kern w:val="0"/>
              </w:rPr>
              <w:t>据</w:t>
            </w:r>
            <w:r>
              <w:rPr>
                <w:spacing w:val="-57"/>
                <w:kern w:val="0"/>
              </w:rPr>
              <w:t xml:space="preserve"> </w:t>
            </w:r>
            <w:r>
              <w:rPr>
                <w:spacing w:val="-6"/>
                <w:kern w:val="0"/>
              </w:rPr>
              <w:t>保</w:t>
            </w:r>
            <w:r>
              <w:rPr>
                <w:kern w:val="0"/>
              </w:rPr>
              <w:t xml:space="preserve"> </w:t>
            </w:r>
            <w:r>
              <w:rPr>
                <w:spacing w:val="7"/>
                <w:kern w:val="0"/>
              </w:rPr>
              <w:t>护：无要求</w:t>
            </w:r>
          </w:p>
          <w:p w14:paraId="54F5CF9B">
            <w:pPr>
              <w:pStyle w:val="14"/>
              <w:spacing w:before="69" w:line="262" w:lineRule="auto"/>
              <w:ind w:left="122" w:right="107" w:hanging="6"/>
              <w:rPr>
                <w:kern w:val="0"/>
              </w:rPr>
            </w:pPr>
            <w:r>
              <w:rPr>
                <w:kern w:val="0"/>
              </w:rPr>
              <w:t>83、BMC/BIOS</w:t>
            </w:r>
            <w:r>
              <w:rPr>
                <w:spacing w:val="26"/>
                <w:kern w:val="0"/>
              </w:rPr>
              <w:t xml:space="preserve"> </w:t>
            </w:r>
            <w:r>
              <w:rPr>
                <w:kern w:val="0"/>
              </w:rPr>
              <w:t>固</w:t>
            </w:r>
            <w:r>
              <w:rPr>
                <w:spacing w:val="-51"/>
                <w:kern w:val="0"/>
              </w:rPr>
              <w:t xml:space="preserve"> </w:t>
            </w:r>
            <w:r>
              <w:rPr>
                <w:kern w:val="0"/>
              </w:rPr>
              <w:t>件</w:t>
            </w:r>
            <w:r>
              <w:rPr>
                <w:spacing w:val="-51"/>
                <w:kern w:val="0"/>
              </w:rPr>
              <w:t xml:space="preserve"> </w:t>
            </w:r>
            <w:r>
              <w:rPr>
                <w:kern w:val="0"/>
              </w:rPr>
              <w:t>双</w:t>
            </w:r>
            <w:r>
              <w:rPr>
                <w:spacing w:val="-49"/>
                <w:kern w:val="0"/>
              </w:rPr>
              <w:t xml:space="preserve"> </w:t>
            </w:r>
            <w:r>
              <w:rPr>
                <w:kern w:val="0"/>
              </w:rPr>
              <w:t>镜</w:t>
            </w:r>
            <w:r>
              <w:rPr>
                <w:spacing w:val="-50"/>
                <w:kern w:val="0"/>
              </w:rPr>
              <w:t xml:space="preserve"> </w:t>
            </w:r>
            <w:r>
              <w:rPr>
                <w:kern w:val="0"/>
              </w:rPr>
              <w:t xml:space="preserve">像 </w:t>
            </w:r>
            <w:r>
              <w:rPr>
                <w:spacing w:val="7"/>
                <w:kern w:val="0"/>
              </w:rPr>
              <w:t>保护：无要求</w:t>
            </w:r>
          </w:p>
          <w:p w14:paraId="2186B7FF">
            <w:pPr>
              <w:pStyle w:val="14"/>
              <w:spacing w:before="70" w:line="263" w:lineRule="auto"/>
              <w:ind w:left="127" w:right="109" w:hanging="11"/>
              <w:rPr>
                <w:kern w:val="0"/>
              </w:rPr>
            </w:pPr>
            <w:r>
              <w:rPr>
                <w:spacing w:val="9"/>
                <w:kern w:val="0"/>
              </w:rPr>
              <w:t>84、</w:t>
            </w:r>
            <w:r>
              <w:rPr>
                <w:kern w:val="0"/>
              </w:rPr>
              <w:t>CPU</w:t>
            </w:r>
            <w:r>
              <w:rPr>
                <w:spacing w:val="-21"/>
                <w:kern w:val="0"/>
              </w:rPr>
              <w:t xml:space="preserve"> </w:t>
            </w:r>
            <w:r>
              <w:rPr>
                <w:spacing w:val="9"/>
                <w:kern w:val="0"/>
              </w:rPr>
              <w:t>核重启隔离：</w:t>
            </w:r>
            <w:r>
              <w:rPr>
                <w:spacing w:val="-56"/>
                <w:kern w:val="0"/>
              </w:rPr>
              <w:t xml:space="preserve"> </w:t>
            </w:r>
            <w:r>
              <w:rPr>
                <w:spacing w:val="9"/>
                <w:kern w:val="0"/>
              </w:rPr>
              <w:t>无要</w:t>
            </w:r>
            <w:r>
              <w:rPr>
                <w:kern w:val="0"/>
              </w:rPr>
              <w:t xml:space="preserve"> 求</w:t>
            </w:r>
          </w:p>
          <w:p w14:paraId="43EFB38A">
            <w:pPr>
              <w:pStyle w:val="14"/>
              <w:spacing w:before="69" w:line="228" w:lineRule="auto"/>
              <w:ind w:left="116"/>
              <w:rPr>
                <w:kern w:val="0"/>
              </w:rPr>
            </w:pPr>
            <w:r>
              <w:rPr>
                <w:spacing w:val="4"/>
                <w:kern w:val="0"/>
              </w:rPr>
              <w:t>85、</w:t>
            </w:r>
            <w:r>
              <w:rPr>
                <w:spacing w:val="-44"/>
                <w:kern w:val="0"/>
              </w:rPr>
              <w:t xml:space="preserve"> </w:t>
            </w:r>
            <w:r>
              <w:rPr>
                <w:spacing w:val="4"/>
                <w:kern w:val="0"/>
              </w:rPr>
              <w:t>内存地址隔离：无要求</w:t>
            </w:r>
          </w:p>
          <w:p w14:paraId="0F7503C6">
            <w:pPr>
              <w:pStyle w:val="14"/>
              <w:spacing w:before="71" w:line="263" w:lineRule="auto"/>
              <w:ind w:left="125" w:right="107" w:hanging="9"/>
              <w:rPr>
                <w:kern w:val="0"/>
              </w:rPr>
            </w:pPr>
            <w:r>
              <w:rPr>
                <w:spacing w:val="6"/>
                <w:kern w:val="0"/>
              </w:rPr>
              <w:t>86、</w:t>
            </w:r>
            <w:r>
              <w:rPr>
                <w:spacing w:val="-53"/>
                <w:kern w:val="0"/>
              </w:rPr>
              <w:t xml:space="preserve"> </w:t>
            </w:r>
            <w:r>
              <w:rPr>
                <w:spacing w:val="6"/>
                <w:kern w:val="0"/>
              </w:rPr>
              <w:t>内存存储阵列替换：无</w:t>
            </w:r>
            <w:r>
              <w:rPr>
                <w:kern w:val="0"/>
              </w:rPr>
              <w:t xml:space="preserve"> </w:t>
            </w:r>
            <w:r>
              <w:rPr>
                <w:spacing w:val="-1"/>
                <w:kern w:val="0"/>
              </w:rPr>
              <w:t>要求</w:t>
            </w:r>
          </w:p>
          <w:p w14:paraId="2C5AB9E4">
            <w:pPr>
              <w:pStyle w:val="14"/>
              <w:spacing w:before="66" w:line="231" w:lineRule="auto"/>
              <w:ind w:left="116"/>
              <w:rPr>
                <w:kern w:val="0"/>
              </w:rPr>
            </w:pPr>
            <w:r>
              <w:rPr>
                <w:spacing w:val="8"/>
                <w:kern w:val="0"/>
              </w:rPr>
              <w:t>87、安全启动：无要求</w:t>
            </w:r>
          </w:p>
          <w:p w14:paraId="131BA6FC">
            <w:pPr>
              <w:pStyle w:val="14"/>
              <w:spacing w:before="68" w:line="263" w:lineRule="auto"/>
              <w:ind w:left="127" w:right="109" w:hanging="11"/>
              <w:rPr>
                <w:kern w:val="0"/>
              </w:rPr>
            </w:pPr>
            <w:r>
              <w:rPr>
                <w:spacing w:val="4"/>
                <w:kern w:val="0"/>
              </w:rPr>
              <w:t>88、</w:t>
            </w:r>
            <w:r>
              <w:rPr>
                <w:kern w:val="0"/>
              </w:rPr>
              <w:t>sy</w:t>
            </w:r>
            <w:r>
              <w:rPr>
                <w:spacing w:val="-82"/>
                <w:kern w:val="0"/>
              </w:rPr>
              <w:t xml:space="preserve"> </w:t>
            </w:r>
            <w:r>
              <w:rPr>
                <w:kern w:val="0"/>
              </w:rPr>
              <w:t>slog</w:t>
            </w:r>
            <w:r>
              <w:rPr>
                <w:spacing w:val="-35"/>
                <w:kern w:val="0"/>
              </w:rPr>
              <w:t xml:space="preserve"> </w:t>
            </w:r>
            <w:r>
              <w:rPr>
                <w:spacing w:val="4"/>
                <w:kern w:val="0"/>
              </w:rPr>
              <w:t>双向鉴别：无要</w:t>
            </w:r>
            <w:r>
              <w:rPr>
                <w:kern w:val="0"/>
              </w:rPr>
              <w:t xml:space="preserve"> 求</w:t>
            </w:r>
          </w:p>
          <w:p w14:paraId="4C653024">
            <w:pPr>
              <w:pStyle w:val="14"/>
              <w:spacing w:before="71" w:line="286" w:lineRule="auto"/>
              <w:ind w:left="120" w:right="107" w:hanging="1"/>
              <w:rPr>
                <w:kern w:val="0"/>
              </w:rPr>
            </w:pPr>
            <w:r>
              <w:rPr>
                <w:spacing w:val="5"/>
                <w:kern w:val="0"/>
              </w:rPr>
              <w:t>★89、弱</w:t>
            </w:r>
            <w:r>
              <w:rPr>
                <w:spacing w:val="-43"/>
                <w:kern w:val="0"/>
              </w:rPr>
              <w:t xml:space="preserve"> </w:t>
            </w:r>
            <w:r>
              <w:rPr>
                <w:spacing w:val="5"/>
                <w:kern w:val="0"/>
              </w:rPr>
              <w:t>口令字典检查：支</w:t>
            </w:r>
            <w:r>
              <w:rPr>
                <w:kern w:val="0"/>
              </w:rPr>
              <w:t xml:space="preserve"> </w:t>
            </w:r>
            <w:r>
              <w:rPr>
                <w:spacing w:val="6"/>
                <w:kern w:val="0"/>
              </w:rPr>
              <w:t>持弱口令字典检查功能，</w:t>
            </w:r>
            <w:r>
              <w:rPr>
                <w:spacing w:val="-52"/>
                <w:kern w:val="0"/>
              </w:rPr>
              <w:t xml:space="preserve"> </w:t>
            </w:r>
            <w:r>
              <w:rPr>
                <w:spacing w:val="6"/>
                <w:kern w:val="0"/>
              </w:rPr>
              <w:t>出</w:t>
            </w:r>
            <w:r>
              <w:rPr>
                <w:kern w:val="0"/>
              </w:rPr>
              <w:t xml:space="preserve"> </w:t>
            </w:r>
            <w:r>
              <w:rPr>
                <w:spacing w:val="10"/>
                <w:kern w:val="0"/>
              </w:rPr>
              <w:t>现在弱口令字典中的字符串</w:t>
            </w:r>
            <w:r>
              <w:rPr>
                <w:kern w:val="0"/>
              </w:rPr>
              <w:t xml:space="preserve"> </w:t>
            </w:r>
            <w:r>
              <w:rPr>
                <w:spacing w:val="8"/>
                <w:kern w:val="0"/>
              </w:rPr>
              <w:t>不能被设置为用户口令</w:t>
            </w:r>
          </w:p>
          <w:p w14:paraId="5E32BA58">
            <w:pPr>
              <w:pStyle w:val="14"/>
              <w:spacing w:before="37" w:line="283" w:lineRule="auto"/>
              <w:ind w:left="122" w:right="107" w:hanging="3"/>
              <w:rPr>
                <w:kern w:val="0"/>
              </w:rPr>
            </w:pPr>
            <w:r>
              <w:rPr>
                <w:spacing w:val="5"/>
                <w:kern w:val="0"/>
              </w:rPr>
              <w:t>★90、</w:t>
            </w:r>
            <w:r>
              <w:rPr>
                <w:spacing w:val="-43"/>
                <w:kern w:val="0"/>
              </w:rPr>
              <w:t xml:space="preserve"> </w:t>
            </w:r>
            <w:r>
              <w:rPr>
                <w:spacing w:val="5"/>
                <w:kern w:val="0"/>
              </w:rPr>
              <w:t>白名单访问控制：支</w:t>
            </w:r>
            <w:r>
              <w:rPr>
                <w:kern w:val="0"/>
              </w:rPr>
              <w:t xml:space="preserve"> </w:t>
            </w:r>
            <w:r>
              <w:rPr>
                <w:spacing w:val="-1"/>
                <w:kern w:val="0"/>
              </w:rPr>
              <w:t>持基于时间、IP</w:t>
            </w:r>
            <w:r>
              <w:rPr>
                <w:spacing w:val="-23"/>
                <w:kern w:val="0"/>
              </w:rPr>
              <w:t xml:space="preserve"> </w:t>
            </w:r>
            <w:r>
              <w:rPr>
                <w:spacing w:val="-1"/>
                <w:kern w:val="0"/>
              </w:rPr>
              <w:t>或</w:t>
            </w:r>
            <w:r>
              <w:rPr>
                <w:spacing w:val="-47"/>
                <w:kern w:val="0"/>
              </w:rPr>
              <w:t xml:space="preserve"> </w:t>
            </w:r>
            <w:r>
              <w:rPr>
                <w:spacing w:val="-1"/>
                <w:kern w:val="0"/>
              </w:rPr>
              <w:t>MAC 白名</w:t>
            </w:r>
            <w:r>
              <w:rPr>
                <w:kern w:val="0"/>
              </w:rPr>
              <w:t xml:space="preserve"> </w:t>
            </w:r>
            <w:r>
              <w:rPr>
                <w:spacing w:val="6"/>
                <w:kern w:val="0"/>
              </w:rPr>
              <w:t>单访问控制</w:t>
            </w:r>
          </w:p>
          <w:p w14:paraId="77322D99">
            <w:pPr>
              <w:pStyle w:val="14"/>
              <w:spacing w:before="36" w:line="231" w:lineRule="auto"/>
              <w:ind w:left="116"/>
              <w:rPr>
                <w:kern w:val="0"/>
              </w:rPr>
            </w:pPr>
            <w:r>
              <w:rPr>
                <w:spacing w:val="8"/>
                <w:kern w:val="0"/>
              </w:rPr>
              <w:t>91、双因素鉴别：无要求</w:t>
            </w:r>
          </w:p>
          <w:p w14:paraId="54B387F9">
            <w:pPr>
              <w:pStyle w:val="14"/>
              <w:spacing w:before="71" w:line="283" w:lineRule="auto"/>
              <w:ind w:left="120" w:right="107" w:hanging="1"/>
              <w:rPr>
                <w:kern w:val="0"/>
              </w:rPr>
            </w:pPr>
            <w:r>
              <w:rPr>
                <w:spacing w:val="9"/>
                <w:kern w:val="0"/>
              </w:rPr>
              <w:t>★92、二次鉴别：支持二次</w:t>
            </w:r>
            <w:r>
              <w:rPr>
                <w:spacing w:val="5"/>
                <w:kern w:val="0"/>
              </w:rPr>
              <w:t xml:space="preserve"> </w:t>
            </w:r>
            <w:r>
              <w:rPr>
                <w:spacing w:val="10"/>
                <w:kern w:val="0"/>
              </w:rPr>
              <w:t>鉴别功能，对于用户配置，</w:t>
            </w:r>
            <w:r>
              <w:rPr>
                <w:kern w:val="0"/>
              </w:rPr>
              <w:t xml:space="preserve"> </w:t>
            </w:r>
            <w:r>
              <w:rPr>
                <w:spacing w:val="10"/>
                <w:kern w:val="0"/>
              </w:rPr>
              <w:t>权限配置，公钥导入等重要</w:t>
            </w:r>
            <w:r>
              <w:rPr>
                <w:kern w:val="0"/>
              </w:rPr>
              <w:t xml:space="preserve"> </w:t>
            </w:r>
            <w:r>
              <w:rPr>
                <w:spacing w:val="6"/>
                <w:kern w:val="0"/>
              </w:rPr>
              <w:t>的管理操作，</w:t>
            </w:r>
            <w:r>
              <w:rPr>
                <w:spacing w:val="-51"/>
                <w:kern w:val="0"/>
              </w:rPr>
              <w:t xml:space="preserve"> </w:t>
            </w:r>
            <w:r>
              <w:rPr>
                <w:spacing w:val="6"/>
                <w:kern w:val="0"/>
              </w:rPr>
              <w:t>已登录用户应</w:t>
            </w:r>
            <w:r>
              <w:rPr>
                <w:kern w:val="0"/>
              </w:rPr>
              <w:t xml:space="preserve"> </w:t>
            </w:r>
            <w:r>
              <w:rPr>
                <w:spacing w:val="10"/>
                <w:kern w:val="0"/>
              </w:rPr>
              <w:t>通过二次鉴别后，才能执行</w:t>
            </w:r>
            <w:r>
              <w:rPr>
                <w:kern w:val="0"/>
              </w:rPr>
              <w:t xml:space="preserve"> </w:t>
            </w:r>
            <w:r>
              <w:rPr>
                <w:spacing w:val="2"/>
                <w:kern w:val="0"/>
              </w:rPr>
              <w:t>操作</w:t>
            </w:r>
          </w:p>
          <w:p w14:paraId="6D89F794">
            <w:pPr>
              <w:pStyle w:val="14"/>
              <w:spacing w:before="72" w:line="262" w:lineRule="auto"/>
              <w:ind w:left="125" w:right="107" w:hanging="9"/>
              <w:rPr>
                <w:kern w:val="0"/>
              </w:rPr>
            </w:pPr>
            <w:r>
              <w:rPr>
                <w:spacing w:val="6"/>
                <w:kern w:val="0"/>
              </w:rPr>
              <w:t>93、</w:t>
            </w:r>
            <w:r>
              <w:rPr>
                <w:spacing w:val="-53"/>
                <w:kern w:val="0"/>
              </w:rPr>
              <w:t xml:space="preserve"> </w:t>
            </w:r>
            <w:r>
              <w:rPr>
                <w:spacing w:val="6"/>
                <w:kern w:val="0"/>
              </w:rPr>
              <w:t>匿名化用户告警接收邮</w:t>
            </w:r>
            <w:r>
              <w:rPr>
                <w:kern w:val="0"/>
              </w:rPr>
              <w:t xml:space="preserve"> </w:t>
            </w:r>
            <w:r>
              <w:rPr>
                <w:spacing w:val="6"/>
                <w:kern w:val="0"/>
              </w:rPr>
              <w:t>箱：无要求</w:t>
            </w:r>
          </w:p>
          <w:p w14:paraId="2C2A0202">
            <w:pPr>
              <w:pStyle w:val="14"/>
              <w:spacing w:before="69" w:line="279" w:lineRule="auto"/>
              <w:ind w:left="121" w:right="107" w:hanging="2"/>
              <w:rPr>
                <w:kern w:val="0"/>
              </w:rPr>
            </w:pPr>
            <w:r>
              <w:rPr>
                <w:spacing w:val="9"/>
                <w:kern w:val="0"/>
              </w:rPr>
              <w:t>★94、密码证书安全加密存</w:t>
            </w:r>
            <w:r>
              <w:rPr>
                <w:spacing w:val="5"/>
                <w:kern w:val="0"/>
              </w:rPr>
              <w:t xml:space="preserve"> </w:t>
            </w:r>
            <w:r>
              <w:rPr>
                <w:spacing w:val="10"/>
                <w:kern w:val="0"/>
              </w:rPr>
              <w:t>储：支持带外管理系统中的</w:t>
            </w:r>
            <w:r>
              <w:rPr>
                <w:kern w:val="0"/>
              </w:rPr>
              <w:t xml:space="preserve"> </w:t>
            </w:r>
            <w:r>
              <w:rPr>
                <w:spacing w:val="10"/>
                <w:kern w:val="0"/>
              </w:rPr>
              <w:t>用户告警接收邮箱进行匿名</w:t>
            </w:r>
            <w:r>
              <w:rPr>
                <w:kern w:val="0"/>
              </w:rPr>
              <w:t xml:space="preserve"> </w:t>
            </w:r>
            <w:r>
              <w:rPr>
                <w:spacing w:val="3"/>
                <w:kern w:val="0"/>
              </w:rPr>
              <w:t>化处理。</w:t>
            </w:r>
          </w:p>
          <w:p w14:paraId="34A5DBE4">
            <w:pPr>
              <w:pStyle w:val="14"/>
              <w:spacing w:before="69" w:line="278" w:lineRule="auto"/>
              <w:ind w:left="122" w:right="19" w:hanging="3"/>
              <w:rPr>
                <w:kern w:val="0"/>
              </w:rPr>
            </w:pPr>
            <w:r>
              <w:rPr>
                <w:spacing w:val="9"/>
                <w:kern w:val="0"/>
              </w:rPr>
              <w:t>★95、敏感信息安全加密传</w:t>
            </w:r>
            <w:r>
              <w:rPr>
                <w:spacing w:val="2"/>
                <w:kern w:val="0"/>
              </w:rPr>
              <w:t xml:space="preserve">  </w:t>
            </w:r>
            <w:r>
              <w:rPr>
                <w:spacing w:val="9"/>
                <w:kern w:val="0"/>
              </w:rPr>
              <w:t>输：支持使用安全的传输加</w:t>
            </w:r>
            <w:r>
              <w:rPr>
                <w:spacing w:val="5"/>
                <w:kern w:val="0"/>
              </w:rPr>
              <w:t xml:space="preserve">  </w:t>
            </w:r>
            <w:r>
              <w:rPr>
                <w:spacing w:val="-4"/>
                <w:kern w:val="0"/>
              </w:rPr>
              <w:t>密协议（如</w:t>
            </w:r>
            <w:r>
              <w:rPr>
                <w:spacing w:val="-30"/>
                <w:kern w:val="0"/>
              </w:rPr>
              <w:t xml:space="preserve"> </w:t>
            </w:r>
            <w:r>
              <w:rPr>
                <w:spacing w:val="-4"/>
                <w:kern w:val="0"/>
              </w:rPr>
              <w:t>SSH</w:t>
            </w:r>
            <w:r>
              <w:rPr>
                <w:spacing w:val="-31"/>
                <w:kern w:val="0"/>
              </w:rPr>
              <w:t xml:space="preserve"> </w:t>
            </w:r>
            <w:r>
              <w:rPr>
                <w:spacing w:val="-4"/>
                <w:kern w:val="0"/>
              </w:rPr>
              <w:t>或</w:t>
            </w:r>
            <w:r>
              <w:rPr>
                <w:spacing w:val="-45"/>
                <w:kern w:val="0"/>
              </w:rPr>
              <w:t xml:space="preserve"> </w:t>
            </w:r>
            <w:r>
              <w:rPr>
                <w:spacing w:val="-4"/>
                <w:kern w:val="0"/>
              </w:rPr>
              <w:t>HTTPS</w:t>
            </w:r>
            <w:r>
              <w:rPr>
                <w:spacing w:val="-25"/>
                <w:kern w:val="0"/>
              </w:rPr>
              <w:t xml:space="preserve"> </w:t>
            </w:r>
            <w:r>
              <w:rPr>
                <w:spacing w:val="-4"/>
                <w:kern w:val="0"/>
              </w:rPr>
              <w:t>等）</w:t>
            </w:r>
            <w:r>
              <w:rPr>
                <w:kern w:val="0"/>
              </w:rPr>
              <w:t xml:space="preserve"> </w:t>
            </w:r>
            <w:r>
              <w:rPr>
                <w:spacing w:val="8"/>
                <w:kern w:val="0"/>
              </w:rPr>
              <w:t>传输用户的敏感信息</w:t>
            </w:r>
          </w:p>
          <w:p w14:paraId="23AC90D7">
            <w:pPr>
              <w:pStyle w:val="14"/>
              <w:spacing w:before="66" w:line="286" w:lineRule="auto"/>
              <w:ind w:left="120" w:right="107" w:hanging="1"/>
              <w:rPr>
                <w:kern w:val="0"/>
              </w:rPr>
            </w:pPr>
            <w:r>
              <w:rPr>
                <w:spacing w:val="9"/>
                <w:kern w:val="0"/>
              </w:rPr>
              <w:t>★96、研发过程安全：供应</w:t>
            </w:r>
            <w:r>
              <w:rPr>
                <w:spacing w:val="5"/>
                <w:kern w:val="0"/>
              </w:rPr>
              <w:t xml:space="preserve"> </w:t>
            </w:r>
            <w:r>
              <w:rPr>
                <w:spacing w:val="10"/>
                <w:kern w:val="0"/>
              </w:rPr>
              <w:t>商承诺，生产商已建立从需</w:t>
            </w:r>
            <w:r>
              <w:rPr>
                <w:kern w:val="0"/>
              </w:rPr>
              <w:t xml:space="preserve"> </w:t>
            </w:r>
            <w:r>
              <w:rPr>
                <w:spacing w:val="10"/>
                <w:kern w:val="0"/>
              </w:rPr>
              <w:t>求，设计，开发，测试，维</w:t>
            </w:r>
            <w:r>
              <w:rPr>
                <w:kern w:val="0"/>
              </w:rPr>
              <w:t xml:space="preserve"> </w:t>
            </w:r>
            <w:r>
              <w:rPr>
                <w:spacing w:val="10"/>
                <w:kern w:val="0"/>
              </w:rPr>
              <w:t>护端到端的开发流程管理机</w:t>
            </w:r>
            <w:r>
              <w:rPr>
                <w:kern w:val="0"/>
              </w:rPr>
              <w:t xml:space="preserve"> </w:t>
            </w:r>
            <w:r>
              <w:rPr>
                <w:spacing w:val="10"/>
                <w:kern w:val="0"/>
              </w:rPr>
              <w:t>制，输出和保存开发流程中</w:t>
            </w:r>
            <w:r>
              <w:rPr>
                <w:kern w:val="0"/>
              </w:rPr>
              <w:t xml:space="preserve"> </w:t>
            </w:r>
            <w:r>
              <w:rPr>
                <w:spacing w:val="10"/>
                <w:kern w:val="0"/>
              </w:rPr>
              <w:t>每个阶段的产品需求清单，</w:t>
            </w:r>
            <w:r>
              <w:rPr>
                <w:kern w:val="0"/>
              </w:rPr>
              <w:t xml:space="preserve"> </w:t>
            </w:r>
            <w:r>
              <w:rPr>
                <w:spacing w:val="10"/>
                <w:kern w:val="0"/>
              </w:rPr>
              <w:t>设计文档，开发文档，测试</w:t>
            </w:r>
          </w:p>
        </w:tc>
        <w:tc>
          <w:tcPr>
            <w:tcW w:w="2742" w:type="dxa"/>
          </w:tcPr>
          <w:p w14:paraId="7B802DC8">
            <w:pPr>
              <w:pStyle w:val="14"/>
              <w:spacing w:before="58" w:line="231" w:lineRule="auto"/>
              <w:ind w:left="116"/>
              <w:rPr>
                <w:kern w:val="0"/>
              </w:rPr>
            </w:pPr>
            <w:r>
              <w:rPr>
                <w:spacing w:val="7"/>
                <w:kern w:val="0"/>
              </w:rPr>
              <w:t>护：无要求</w:t>
            </w:r>
          </w:p>
          <w:p w14:paraId="08AB0BF2">
            <w:pPr>
              <w:pStyle w:val="14"/>
              <w:spacing w:before="70" w:line="278" w:lineRule="auto"/>
              <w:ind w:left="122" w:right="106" w:hanging="11"/>
              <w:rPr>
                <w:kern w:val="0"/>
              </w:rPr>
            </w:pPr>
            <w:r>
              <w:rPr>
                <w:spacing w:val="13"/>
                <w:kern w:val="0"/>
              </w:rPr>
              <w:t>84、</w:t>
            </w:r>
            <w:r>
              <w:rPr>
                <w:kern w:val="0"/>
              </w:rPr>
              <w:t>CPU</w:t>
            </w:r>
            <w:r>
              <w:rPr>
                <w:spacing w:val="-25"/>
                <w:kern w:val="0"/>
              </w:rPr>
              <w:t xml:space="preserve"> </w:t>
            </w:r>
            <w:r>
              <w:rPr>
                <w:spacing w:val="13"/>
                <w:kern w:val="0"/>
              </w:rPr>
              <w:t>核重启隔离：无要</w:t>
            </w:r>
            <w:r>
              <w:rPr>
                <w:kern w:val="0"/>
              </w:rPr>
              <w:t xml:space="preserve"> 求</w:t>
            </w:r>
          </w:p>
          <w:p w14:paraId="248CA2A1">
            <w:pPr>
              <w:pStyle w:val="14"/>
              <w:spacing w:before="34" w:line="284" w:lineRule="auto"/>
              <w:ind w:left="111" w:right="106"/>
              <w:rPr>
                <w:kern w:val="0"/>
              </w:rPr>
            </w:pPr>
            <w:r>
              <w:rPr>
                <w:spacing w:val="4"/>
                <w:kern w:val="0"/>
              </w:rPr>
              <w:t>85、</w:t>
            </w:r>
            <w:r>
              <w:rPr>
                <w:spacing w:val="-44"/>
                <w:kern w:val="0"/>
              </w:rPr>
              <w:t xml:space="preserve"> </w:t>
            </w:r>
            <w:r>
              <w:rPr>
                <w:spacing w:val="4"/>
                <w:kern w:val="0"/>
              </w:rPr>
              <w:t>内存地址隔离：无要求</w:t>
            </w:r>
            <w:r>
              <w:rPr>
                <w:kern w:val="0"/>
              </w:rPr>
              <w:t xml:space="preserve"> </w:t>
            </w:r>
            <w:r>
              <w:rPr>
                <w:spacing w:val="5"/>
                <w:kern w:val="0"/>
              </w:rPr>
              <w:t>86、</w:t>
            </w:r>
            <w:r>
              <w:rPr>
                <w:spacing w:val="-47"/>
                <w:kern w:val="0"/>
              </w:rPr>
              <w:t xml:space="preserve"> </w:t>
            </w:r>
            <w:r>
              <w:rPr>
                <w:spacing w:val="5"/>
                <w:kern w:val="0"/>
              </w:rPr>
              <w:t>内存存储阵列替换：无</w:t>
            </w:r>
            <w:r>
              <w:rPr>
                <w:kern w:val="0"/>
              </w:rPr>
              <w:t xml:space="preserve"> </w:t>
            </w:r>
            <w:r>
              <w:rPr>
                <w:spacing w:val="4"/>
                <w:kern w:val="0"/>
              </w:rPr>
              <w:t>要求</w:t>
            </w:r>
          </w:p>
          <w:p w14:paraId="7F6B78AA">
            <w:pPr>
              <w:pStyle w:val="14"/>
              <w:spacing w:before="34" w:line="231" w:lineRule="auto"/>
              <w:ind w:left="111"/>
              <w:rPr>
                <w:kern w:val="0"/>
              </w:rPr>
            </w:pPr>
            <w:r>
              <w:rPr>
                <w:spacing w:val="8"/>
                <w:kern w:val="0"/>
              </w:rPr>
              <w:t>87、安全启动：无要求</w:t>
            </w:r>
          </w:p>
          <w:p w14:paraId="70A086A9">
            <w:pPr>
              <w:pStyle w:val="14"/>
              <w:spacing w:before="70" w:line="278" w:lineRule="auto"/>
              <w:ind w:left="122" w:right="108" w:hanging="11"/>
              <w:rPr>
                <w:kern w:val="0"/>
              </w:rPr>
            </w:pPr>
            <w:r>
              <w:rPr>
                <w:spacing w:val="3"/>
                <w:kern w:val="0"/>
              </w:rPr>
              <w:t>88、</w:t>
            </w:r>
            <w:r>
              <w:rPr>
                <w:kern w:val="0"/>
              </w:rPr>
              <w:t>sy</w:t>
            </w:r>
            <w:r>
              <w:rPr>
                <w:spacing w:val="-79"/>
                <w:kern w:val="0"/>
              </w:rPr>
              <w:t xml:space="preserve"> </w:t>
            </w:r>
            <w:r>
              <w:rPr>
                <w:kern w:val="0"/>
              </w:rPr>
              <w:t>slog</w:t>
            </w:r>
            <w:r>
              <w:rPr>
                <w:spacing w:val="-36"/>
                <w:kern w:val="0"/>
              </w:rPr>
              <w:t xml:space="preserve"> </w:t>
            </w:r>
            <w:r>
              <w:rPr>
                <w:spacing w:val="3"/>
                <w:kern w:val="0"/>
              </w:rPr>
              <w:t>双向鉴别：无要</w:t>
            </w:r>
            <w:r>
              <w:rPr>
                <w:kern w:val="0"/>
              </w:rPr>
              <w:t xml:space="preserve"> 求</w:t>
            </w:r>
          </w:p>
          <w:p w14:paraId="2BAE860E">
            <w:pPr>
              <w:pStyle w:val="14"/>
              <w:spacing w:before="34" w:line="286" w:lineRule="auto"/>
              <w:ind w:left="116" w:right="106" w:hanging="1"/>
              <w:rPr>
                <w:kern w:val="0"/>
              </w:rPr>
            </w:pPr>
            <w:r>
              <w:rPr>
                <w:spacing w:val="4"/>
                <w:kern w:val="0"/>
              </w:rPr>
              <w:t>★89、弱</w:t>
            </w:r>
            <w:r>
              <w:rPr>
                <w:spacing w:val="-38"/>
                <w:kern w:val="0"/>
              </w:rPr>
              <w:t xml:space="preserve"> </w:t>
            </w:r>
            <w:r>
              <w:rPr>
                <w:spacing w:val="4"/>
                <w:kern w:val="0"/>
              </w:rPr>
              <w:t>口令字典检查：支</w:t>
            </w:r>
            <w:r>
              <w:rPr>
                <w:kern w:val="0"/>
              </w:rPr>
              <w:t xml:space="preserve"> </w:t>
            </w:r>
            <w:r>
              <w:rPr>
                <w:spacing w:val="5"/>
                <w:kern w:val="0"/>
              </w:rPr>
              <w:t>持弱口令字典检查功能，</w:t>
            </w:r>
            <w:r>
              <w:rPr>
                <w:spacing w:val="-50"/>
                <w:kern w:val="0"/>
              </w:rPr>
              <w:t xml:space="preserve"> </w:t>
            </w:r>
            <w:r>
              <w:rPr>
                <w:spacing w:val="5"/>
                <w:kern w:val="0"/>
              </w:rPr>
              <w:t>出</w:t>
            </w:r>
            <w:r>
              <w:rPr>
                <w:kern w:val="0"/>
              </w:rPr>
              <w:t xml:space="preserve"> </w:t>
            </w:r>
            <w:r>
              <w:rPr>
                <w:spacing w:val="9"/>
                <w:kern w:val="0"/>
              </w:rPr>
              <w:t>现在弱口令字典中的字符串</w:t>
            </w:r>
            <w:r>
              <w:rPr>
                <w:spacing w:val="2"/>
                <w:kern w:val="0"/>
              </w:rPr>
              <w:t xml:space="preserve"> </w:t>
            </w:r>
            <w:r>
              <w:rPr>
                <w:spacing w:val="8"/>
                <w:kern w:val="0"/>
              </w:rPr>
              <w:t>不能被设置为用户口令</w:t>
            </w:r>
          </w:p>
          <w:p w14:paraId="121817C5">
            <w:pPr>
              <w:pStyle w:val="14"/>
              <w:spacing w:before="37" w:line="283" w:lineRule="auto"/>
              <w:ind w:left="118" w:right="106" w:hanging="3"/>
              <w:rPr>
                <w:kern w:val="0"/>
              </w:rPr>
            </w:pPr>
            <w:r>
              <w:rPr>
                <w:spacing w:val="4"/>
                <w:kern w:val="0"/>
              </w:rPr>
              <w:t>★90、</w:t>
            </w:r>
            <w:r>
              <w:rPr>
                <w:spacing w:val="-38"/>
                <w:kern w:val="0"/>
              </w:rPr>
              <w:t xml:space="preserve"> </w:t>
            </w:r>
            <w:r>
              <w:rPr>
                <w:spacing w:val="4"/>
                <w:kern w:val="0"/>
              </w:rPr>
              <w:t>白名单访问控制：支</w:t>
            </w:r>
            <w:r>
              <w:rPr>
                <w:kern w:val="0"/>
              </w:rPr>
              <w:t xml:space="preserve"> </w:t>
            </w:r>
            <w:r>
              <w:rPr>
                <w:spacing w:val="-1"/>
                <w:kern w:val="0"/>
              </w:rPr>
              <w:t>持基于时间、IP</w:t>
            </w:r>
            <w:r>
              <w:rPr>
                <w:spacing w:val="-29"/>
                <w:kern w:val="0"/>
              </w:rPr>
              <w:t xml:space="preserve"> </w:t>
            </w:r>
            <w:r>
              <w:rPr>
                <w:spacing w:val="-1"/>
                <w:kern w:val="0"/>
              </w:rPr>
              <w:t>或</w:t>
            </w:r>
            <w:r>
              <w:rPr>
                <w:spacing w:val="-47"/>
                <w:kern w:val="0"/>
              </w:rPr>
              <w:t xml:space="preserve"> </w:t>
            </w:r>
            <w:r>
              <w:rPr>
                <w:spacing w:val="-1"/>
                <w:kern w:val="0"/>
              </w:rPr>
              <w:t>MAC 白名</w:t>
            </w:r>
            <w:r>
              <w:rPr>
                <w:kern w:val="0"/>
              </w:rPr>
              <w:t xml:space="preserve"> </w:t>
            </w:r>
            <w:r>
              <w:rPr>
                <w:spacing w:val="6"/>
                <w:kern w:val="0"/>
              </w:rPr>
              <w:t>单访问控制</w:t>
            </w:r>
          </w:p>
          <w:p w14:paraId="3B2AF706">
            <w:pPr>
              <w:pStyle w:val="14"/>
              <w:spacing w:before="37" w:line="231" w:lineRule="auto"/>
              <w:ind w:left="111"/>
              <w:rPr>
                <w:kern w:val="0"/>
              </w:rPr>
            </w:pPr>
            <w:r>
              <w:rPr>
                <w:spacing w:val="8"/>
                <w:kern w:val="0"/>
              </w:rPr>
              <w:t>91、双因素鉴别：无要求</w:t>
            </w:r>
          </w:p>
          <w:p w14:paraId="5E1C1CB2">
            <w:pPr>
              <w:pStyle w:val="14"/>
              <w:spacing w:before="72" w:line="288" w:lineRule="auto"/>
              <w:ind w:left="116" w:right="106" w:hanging="1"/>
              <w:rPr>
                <w:kern w:val="0"/>
              </w:rPr>
            </w:pPr>
            <w:r>
              <w:rPr>
                <w:spacing w:val="8"/>
                <w:kern w:val="0"/>
              </w:rPr>
              <w:t>★92、二次鉴别：支持二次</w:t>
            </w:r>
            <w:r>
              <w:rPr>
                <w:spacing w:val="10"/>
                <w:kern w:val="0"/>
              </w:rPr>
              <w:t xml:space="preserve"> </w:t>
            </w:r>
            <w:r>
              <w:rPr>
                <w:spacing w:val="9"/>
                <w:kern w:val="0"/>
              </w:rPr>
              <w:t>鉴别功能，对于用户配置，</w:t>
            </w:r>
            <w:r>
              <w:rPr>
                <w:spacing w:val="5"/>
                <w:kern w:val="0"/>
              </w:rPr>
              <w:t xml:space="preserve"> </w:t>
            </w:r>
            <w:r>
              <w:rPr>
                <w:spacing w:val="9"/>
                <w:kern w:val="0"/>
              </w:rPr>
              <w:t>权限配置，公钥导入等重要</w:t>
            </w:r>
            <w:r>
              <w:rPr>
                <w:spacing w:val="2"/>
                <w:kern w:val="0"/>
              </w:rPr>
              <w:t xml:space="preserve"> </w:t>
            </w:r>
            <w:r>
              <w:rPr>
                <w:spacing w:val="5"/>
                <w:kern w:val="0"/>
              </w:rPr>
              <w:t>的管理操作，</w:t>
            </w:r>
            <w:r>
              <w:rPr>
                <w:spacing w:val="-50"/>
                <w:kern w:val="0"/>
              </w:rPr>
              <w:t xml:space="preserve"> </w:t>
            </w:r>
            <w:r>
              <w:rPr>
                <w:spacing w:val="5"/>
                <w:kern w:val="0"/>
              </w:rPr>
              <w:t>已登录用户应</w:t>
            </w:r>
            <w:r>
              <w:rPr>
                <w:kern w:val="0"/>
              </w:rPr>
              <w:t xml:space="preserve"> </w:t>
            </w:r>
            <w:r>
              <w:rPr>
                <w:spacing w:val="9"/>
                <w:kern w:val="0"/>
              </w:rPr>
              <w:t>通过二次鉴别后，才能执行</w:t>
            </w:r>
            <w:r>
              <w:rPr>
                <w:spacing w:val="2"/>
                <w:kern w:val="0"/>
              </w:rPr>
              <w:t xml:space="preserve"> 操作</w:t>
            </w:r>
          </w:p>
          <w:p w14:paraId="2AF1999A">
            <w:pPr>
              <w:pStyle w:val="14"/>
              <w:spacing w:before="38" w:line="230" w:lineRule="auto"/>
              <w:ind w:left="111"/>
              <w:rPr>
                <w:kern w:val="0"/>
              </w:rPr>
            </w:pPr>
            <w:r>
              <w:rPr>
                <w:spacing w:val="5"/>
                <w:kern w:val="0"/>
              </w:rPr>
              <w:t>93、</w:t>
            </w:r>
            <w:r>
              <w:rPr>
                <w:spacing w:val="-47"/>
                <w:kern w:val="0"/>
              </w:rPr>
              <w:t xml:space="preserve"> </w:t>
            </w:r>
            <w:r>
              <w:rPr>
                <w:spacing w:val="5"/>
                <w:kern w:val="0"/>
              </w:rPr>
              <w:t>匿名化用户告警接收邮</w:t>
            </w:r>
          </w:p>
          <w:p w14:paraId="0B156DCC">
            <w:pPr>
              <w:pStyle w:val="14"/>
              <w:spacing w:before="70" w:line="229" w:lineRule="auto"/>
              <w:ind w:left="121"/>
              <w:rPr>
                <w:kern w:val="0"/>
              </w:rPr>
            </w:pPr>
            <w:r>
              <w:rPr>
                <w:spacing w:val="6"/>
                <w:kern w:val="0"/>
              </w:rPr>
              <w:t>箱：无要求</w:t>
            </w:r>
          </w:p>
          <w:p w14:paraId="2D6E2F9D">
            <w:pPr>
              <w:pStyle w:val="14"/>
              <w:spacing w:before="71" w:line="228" w:lineRule="auto"/>
              <w:ind w:left="115"/>
              <w:rPr>
                <w:kern w:val="0"/>
              </w:rPr>
            </w:pPr>
            <w:r>
              <w:rPr>
                <w:spacing w:val="8"/>
                <w:kern w:val="0"/>
              </w:rPr>
              <w:t>★94、密码证书安全加密存</w:t>
            </w:r>
          </w:p>
          <w:p w14:paraId="7D1F000F">
            <w:pPr>
              <w:pStyle w:val="14"/>
              <w:spacing w:before="72" w:line="284" w:lineRule="auto"/>
              <w:ind w:left="117" w:right="108"/>
              <w:rPr>
                <w:kern w:val="0"/>
              </w:rPr>
            </w:pPr>
            <w:r>
              <w:rPr>
                <w:spacing w:val="9"/>
                <w:kern w:val="0"/>
              </w:rPr>
              <w:t>储：支持带外管理系统中的</w:t>
            </w:r>
            <w:r>
              <w:rPr>
                <w:spacing w:val="1"/>
                <w:kern w:val="0"/>
              </w:rPr>
              <w:t xml:space="preserve"> </w:t>
            </w:r>
            <w:r>
              <w:rPr>
                <w:spacing w:val="9"/>
                <w:kern w:val="0"/>
              </w:rPr>
              <w:t>用户告警接收邮箱进行匿名</w:t>
            </w:r>
            <w:r>
              <w:rPr>
                <w:spacing w:val="2"/>
                <w:kern w:val="0"/>
              </w:rPr>
              <w:t xml:space="preserve"> </w:t>
            </w:r>
            <w:r>
              <w:rPr>
                <w:spacing w:val="3"/>
                <w:kern w:val="0"/>
              </w:rPr>
              <w:t>化处理。</w:t>
            </w:r>
          </w:p>
          <w:p w14:paraId="4FD23083">
            <w:pPr>
              <w:pStyle w:val="14"/>
              <w:spacing w:before="35" w:line="230" w:lineRule="auto"/>
              <w:ind w:left="115"/>
              <w:rPr>
                <w:kern w:val="0"/>
              </w:rPr>
            </w:pPr>
            <w:r>
              <w:rPr>
                <w:spacing w:val="8"/>
                <w:kern w:val="0"/>
              </w:rPr>
              <w:t>★95、敏感信息安全加密传</w:t>
            </w:r>
          </w:p>
          <w:p w14:paraId="4A347DF0">
            <w:pPr>
              <w:pStyle w:val="14"/>
              <w:spacing w:before="68" w:line="284" w:lineRule="auto"/>
              <w:ind w:left="119" w:right="18"/>
              <w:rPr>
                <w:kern w:val="0"/>
              </w:rPr>
            </w:pPr>
            <w:r>
              <w:rPr>
                <w:spacing w:val="9"/>
                <w:kern w:val="0"/>
              </w:rPr>
              <w:t>输：支持使用安全的传输加</w:t>
            </w:r>
            <w:r>
              <w:rPr>
                <w:kern w:val="0"/>
              </w:rPr>
              <w:t xml:space="preserve">  </w:t>
            </w:r>
            <w:r>
              <w:rPr>
                <w:spacing w:val="-4"/>
                <w:kern w:val="0"/>
              </w:rPr>
              <w:t>密协议（如</w:t>
            </w:r>
            <w:r>
              <w:rPr>
                <w:spacing w:val="-38"/>
                <w:kern w:val="0"/>
              </w:rPr>
              <w:t xml:space="preserve"> </w:t>
            </w:r>
            <w:r>
              <w:rPr>
                <w:spacing w:val="-4"/>
                <w:kern w:val="0"/>
              </w:rPr>
              <w:t>SSH</w:t>
            </w:r>
            <w:r>
              <w:rPr>
                <w:spacing w:val="-31"/>
                <w:kern w:val="0"/>
              </w:rPr>
              <w:t xml:space="preserve"> </w:t>
            </w:r>
            <w:r>
              <w:rPr>
                <w:spacing w:val="-4"/>
                <w:kern w:val="0"/>
              </w:rPr>
              <w:t>或</w:t>
            </w:r>
            <w:r>
              <w:rPr>
                <w:spacing w:val="-45"/>
                <w:kern w:val="0"/>
              </w:rPr>
              <w:t xml:space="preserve"> </w:t>
            </w:r>
            <w:r>
              <w:rPr>
                <w:spacing w:val="-4"/>
                <w:kern w:val="0"/>
              </w:rPr>
              <w:t>HTTPS</w:t>
            </w:r>
            <w:r>
              <w:rPr>
                <w:spacing w:val="-25"/>
                <w:kern w:val="0"/>
              </w:rPr>
              <w:t xml:space="preserve"> </w:t>
            </w:r>
            <w:r>
              <w:rPr>
                <w:spacing w:val="-4"/>
                <w:kern w:val="0"/>
              </w:rPr>
              <w:t>等）</w:t>
            </w:r>
            <w:r>
              <w:rPr>
                <w:kern w:val="0"/>
              </w:rPr>
              <w:t xml:space="preserve"> </w:t>
            </w:r>
            <w:r>
              <w:rPr>
                <w:spacing w:val="8"/>
                <w:kern w:val="0"/>
              </w:rPr>
              <w:t>传输用户的敏感信息</w:t>
            </w:r>
          </w:p>
          <w:p w14:paraId="025EA348">
            <w:pPr>
              <w:pStyle w:val="14"/>
              <w:spacing w:before="35" w:line="291" w:lineRule="auto"/>
              <w:ind w:left="115" w:right="106"/>
              <w:rPr>
                <w:kern w:val="0"/>
              </w:rPr>
            </w:pPr>
            <w:r>
              <w:rPr>
                <w:spacing w:val="8"/>
                <w:kern w:val="0"/>
              </w:rPr>
              <w:t>★96、研发过程安全：供应</w:t>
            </w:r>
            <w:r>
              <w:rPr>
                <w:spacing w:val="10"/>
                <w:kern w:val="0"/>
              </w:rPr>
              <w:t xml:space="preserve"> </w:t>
            </w:r>
            <w:r>
              <w:rPr>
                <w:spacing w:val="9"/>
                <w:kern w:val="0"/>
              </w:rPr>
              <w:t>商承诺，生产商已建立从需</w:t>
            </w:r>
            <w:r>
              <w:rPr>
                <w:spacing w:val="4"/>
                <w:kern w:val="0"/>
              </w:rPr>
              <w:t xml:space="preserve"> </w:t>
            </w:r>
            <w:r>
              <w:rPr>
                <w:spacing w:val="9"/>
                <w:kern w:val="0"/>
              </w:rPr>
              <w:t>求，设计，开发，测试，维</w:t>
            </w:r>
            <w:r>
              <w:rPr>
                <w:spacing w:val="4"/>
                <w:kern w:val="0"/>
              </w:rPr>
              <w:t xml:space="preserve"> </w:t>
            </w:r>
            <w:r>
              <w:rPr>
                <w:spacing w:val="9"/>
                <w:kern w:val="0"/>
              </w:rPr>
              <w:t>护端到端的开发流程管理机</w:t>
            </w:r>
            <w:r>
              <w:rPr>
                <w:spacing w:val="4"/>
                <w:kern w:val="0"/>
              </w:rPr>
              <w:t xml:space="preserve"> </w:t>
            </w:r>
            <w:r>
              <w:rPr>
                <w:spacing w:val="9"/>
                <w:kern w:val="0"/>
              </w:rPr>
              <w:t>制，输出和保存开发流程中</w:t>
            </w:r>
            <w:r>
              <w:rPr>
                <w:spacing w:val="4"/>
                <w:kern w:val="0"/>
              </w:rPr>
              <w:t xml:space="preserve"> </w:t>
            </w:r>
            <w:r>
              <w:rPr>
                <w:spacing w:val="9"/>
                <w:kern w:val="0"/>
              </w:rPr>
              <w:t>每个阶段的产品需求清单，</w:t>
            </w:r>
            <w:r>
              <w:rPr>
                <w:spacing w:val="6"/>
                <w:kern w:val="0"/>
              </w:rPr>
              <w:t xml:space="preserve"> </w:t>
            </w:r>
            <w:r>
              <w:rPr>
                <w:spacing w:val="9"/>
                <w:kern w:val="0"/>
              </w:rPr>
              <w:t>设计文档，开发文档，测试</w:t>
            </w:r>
            <w:r>
              <w:rPr>
                <w:spacing w:val="4"/>
                <w:kern w:val="0"/>
              </w:rPr>
              <w:t xml:space="preserve"> </w:t>
            </w:r>
            <w:r>
              <w:rPr>
                <w:spacing w:val="9"/>
                <w:kern w:val="0"/>
              </w:rPr>
              <w:t>记录等材料，保证各个流程</w:t>
            </w:r>
            <w:r>
              <w:rPr>
                <w:spacing w:val="4"/>
                <w:kern w:val="0"/>
              </w:rPr>
              <w:t xml:space="preserve"> </w:t>
            </w:r>
            <w:r>
              <w:rPr>
                <w:spacing w:val="5"/>
                <w:kern w:val="0"/>
              </w:rPr>
              <w:t>可追溯</w:t>
            </w:r>
          </w:p>
          <w:p w14:paraId="1712B0A9">
            <w:pPr>
              <w:pStyle w:val="14"/>
              <w:spacing w:before="34" w:line="231" w:lineRule="auto"/>
              <w:ind w:left="111"/>
              <w:rPr>
                <w:kern w:val="0"/>
              </w:rPr>
            </w:pPr>
            <w:r>
              <w:rPr>
                <w:spacing w:val="8"/>
                <w:kern w:val="0"/>
              </w:rPr>
              <w:t>97、漏洞管理：无要求</w:t>
            </w:r>
          </w:p>
        </w:tc>
        <w:tc>
          <w:tcPr>
            <w:tcW w:w="1069" w:type="dxa"/>
          </w:tcPr>
          <w:p w14:paraId="643E712C">
            <w:pPr>
              <w:rPr>
                <w:rFonts w:ascii="Arial"/>
                <w:kern w:val="0"/>
                <w:sz w:val="20"/>
              </w:rPr>
            </w:pPr>
          </w:p>
        </w:tc>
        <w:tc>
          <w:tcPr>
            <w:tcW w:w="1055" w:type="dxa"/>
          </w:tcPr>
          <w:p w14:paraId="288887D2">
            <w:pPr>
              <w:rPr>
                <w:rFonts w:ascii="Arial"/>
                <w:kern w:val="0"/>
                <w:sz w:val="20"/>
              </w:rPr>
            </w:pPr>
          </w:p>
        </w:tc>
        <w:tc>
          <w:tcPr>
            <w:tcW w:w="1422" w:type="dxa"/>
          </w:tcPr>
          <w:p w14:paraId="347BA08A">
            <w:pPr>
              <w:rPr>
                <w:rFonts w:ascii="Arial"/>
                <w:kern w:val="0"/>
                <w:sz w:val="20"/>
              </w:rPr>
            </w:pPr>
          </w:p>
        </w:tc>
      </w:tr>
    </w:tbl>
    <w:p w14:paraId="41A4D1B4">
      <w:pPr>
        <w:pStyle w:val="3"/>
      </w:pPr>
    </w:p>
    <w:p w14:paraId="1F631437">
      <w:pPr>
        <w:sectPr>
          <w:footerReference r:id="rId15" w:type="default"/>
          <w:pgSz w:w="11906" w:h="16839"/>
          <w:pgMar w:top="1431" w:right="1555" w:bottom="1378" w:left="669" w:header="0" w:footer="1212" w:gutter="0"/>
          <w:cols w:space="720" w:num="1"/>
        </w:sectPr>
      </w:pPr>
    </w:p>
    <w:p w14:paraId="5EED9130">
      <w:pPr>
        <w:spacing w:line="91" w:lineRule="auto"/>
        <w:rPr>
          <w:rFonts w:ascii="Arial"/>
          <w:sz w:val="2"/>
        </w:rPr>
      </w:pPr>
      <w:r>
        <w:drawing>
          <wp:anchor distT="0" distB="0" distL="0" distR="0" simplePos="0" relativeHeight="25167872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E99F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333BBC5">
            <w:pPr>
              <w:pStyle w:val="14"/>
              <w:spacing w:before="58" w:line="279" w:lineRule="auto"/>
              <w:ind w:left="124" w:right="107" w:hanging="5"/>
              <w:rPr>
                <w:kern w:val="0"/>
              </w:rPr>
            </w:pPr>
            <w:r>
              <w:rPr>
                <w:spacing w:val="10"/>
                <w:kern w:val="0"/>
              </w:rPr>
              <w:t>记录等材料，保证各个流程</w:t>
            </w:r>
            <w:r>
              <w:rPr>
                <w:spacing w:val="1"/>
                <w:kern w:val="0"/>
              </w:rPr>
              <w:t xml:space="preserve"> </w:t>
            </w:r>
            <w:r>
              <w:rPr>
                <w:spacing w:val="3"/>
                <w:kern w:val="0"/>
              </w:rPr>
              <w:t>可追溯</w:t>
            </w:r>
          </w:p>
          <w:p w14:paraId="026AF096">
            <w:pPr>
              <w:pStyle w:val="14"/>
              <w:spacing w:before="34" w:line="231" w:lineRule="auto"/>
              <w:ind w:left="116"/>
              <w:rPr>
                <w:kern w:val="0"/>
              </w:rPr>
            </w:pPr>
            <w:r>
              <w:rPr>
                <w:spacing w:val="8"/>
                <w:kern w:val="0"/>
              </w:rPr>
              <w:t>97、漏洞管理：无要求</w:t>
            </w:r>
          </w:p>
          <w:p w14:paraId="75131E55">
            <w:pPr>
              <w:pStyle w:val="14"/>
              <w:spacing w:before="68" w:line="263" w:lineRule="auto"/>
              <w:ind w:left="127" w:right="107" w:hanging="11"/>
              <w:rPr>
                <w:kern w:val="0"/>
              </w:rPr>
            </w:pPr>
            <w:r>
              <w:rPr>
                <w:spacing w:val="6"/>
                <w:kern w:val="0"/>
              </w:rPr>
              <w:t>98、</w:t>
            </w:r>
            <w:r>
              <w:rPr>
                <w:spacing w:val="-53"/>
                <w:kern w:val="0"/>
              </w:rPr>
              <w:t xml:space="preserve"> </w:t>
            </w:r>
            <w:r>
              <w:rPr>
                <w:spacing w:val="6"/>
                <w:kern w:val="0"/>
              </w:rPr>
              <w:t>网络关键设备服务器要</w:t>
            </w:r>
            <w:r>
              <w:rPr>
                <w:kern w:val="0"/>
              </w:rPr>
              <w:t xml:space="preserve"> </w:t>
            </w:r>
            <w:r>
              <w:rPr>
                <w:spacing w:val="5"/>
                <w:kern w:val="0"/>
              </w:rPr>
              <w:t>求：无要求</w:t>
            </w:r>
          </w:p>
          <w:p w14:paraId="571F9100">
            <w:pPr>
              <w:pStyle w:val="14"/>
              <w:spacing w:before="68" w:line="231" w:lineRule="auto"/>
              <w:ind w:left="116"/>
              <w:rPr>
                <w:kern w:val="0"/>
              </w:rPr>
            </w:pPr>
            <w:r>
              <w:rPr>
                <w:spacing w:val="8"/>
                <w:kern w:val="0"/>
              </w:rPr>
              <w:t>99、增强要求：无要求</w:t>
            </w:r>
          </w:p>
          <w:p w14:paraId="28AB68D7">
            <w:pPr>
              <w:pStyle w:val="14"/>
              <w:spacing w:before="69" w:line="262" w:lineRule="auto"/>
              <w:ind w:left="121" w:right="109" w:hanging="2"/>
              <w:rPr>
                <w:kern w:val="0"/>
              </w:rPr>
            </w:pPr>
            <w:r>
              <w:rPr>
                <w:spacing w:val="1"/>
                <w:kern w:val="0"/>
              </w:rPr>
              <w:t>★100、物理安全：安全要求</w:t>
            </w:r>
            <w:r>
              <w:rPr>
                <w:spacing w:val="5"/>
                <w:kern w:val="0"/>
              </w:rPr>
              <w:t xml:space="preserve"> </w:t>
            </w:r>
            <w:r>
              <w:rPr>
                <w:spacing w:val="4"/>
                <w:kern w:val="0"/>
              </w:rPr>
              <w:t>应符合</w:t>
            </w:r>
            <w:r>
              <w:rPr>
                <w:spacing w:val="-38"/>
                <w:kern w:val="0"/>
              </w:rPr>
              <w:t xml:space="preserve"> </w:t>
            </w:r>
            <w:r>
              <w:rPr>
                <w:kern w:val="0"/>
              </w:rPr>
              <w:t>GB</w:t>
            </w:r>
            <w:r>
              <w:rPr>
                <w:spacing w:val="4"/>
                <w:kern w:val="0"/>
              </w:rPr>
              <w:t xml:space="preserve"> 4943.1</w:t>
            </w:r>
            <w:r>
              <w:rPr>
                <w:spacing w:val="-20"/>
                <w:kern w:val="0"/>
              </w:rPr>
              <w:t xml:space="preserve"> </w:t>
            </w:r>
            <w:r>
              <w:rPr>
                <w:spacing w:val="4"/>
                <w:kern w:val="0"/>
              </w:rPr>
              <w:t>的规定</w:t>
            </w:r>
          </w:p>
          <w:p w14:paraId="17B8C9F7">
            <w:pPr>
              <w:pStyle w:val="14"/>
              <w:spacing w:before="69" w:line="273" w:lineRule="auto"/>
              <w:ind w:left="113" w:right="107" w:firstLine="6"/>
              <w:rPr>
                <w:kern w:val="0"/>
              </w:rPr>
            </w:pPr>
            <w:r>
              <w:rPr>
                <w:spacing w:val="10"/>
                <w:kern w:val="0"/>
              </w:rPr>
              <w:t>★101</w:t>
            </w:r>
            <w:r>
              <w:rPr>
                <w:spacing w:val="-56"/>
                <w:kern w:val="0"/>
              </w:rPr>
              <w:t xml:space="preserve"> </w:t>
            </w:r>
            <w:r>
              <w:rPr>
                <w:spacing w:val="10"/>
                <w:kern w:val="0"/>
              </w:rPr>
              <w:t>、</w:t>
            </w:r>
            <w:r>
              <w:rPr>
                <w:spacing w:val="-52"/>
                <w:kern w:val="0"/>
              </w:rPr>
              <w:t xml:space="preserve"> </w:t>
            </w:r>
            <w:r>
              <w:rPr>
                <w:spacing w:val="10"/>
                <w:kern w:val="0"/>
              </w:rPr>
              <w:t>限用物资的限量要</w:t>
            </w:r>
            <w:r>
              <w:rPr>
                <w:kern w:val="0"/>
              </w:rPr>
              <w:t xml:space="preserve"> </w:t>
            </w:r>
            <w:r>
              <w:rPr>
                <w:spacing w:val="9"/>
                <w:kern w:val="0"/>
              </w:rPr>
              <w:t>求：限用物质的限量应符合</w:t>
            </w:r>
            <w:r>
              <w:rPr>
                <w:spacing w:val="3"/>
                <w:kern w:val="0"/>
              </w:rPr>
              <w:t xml:space="preserve"> </w:t>
            </w:r>
            <w:r>
              <w:rPr>
                <w:kern w:val="0"/>
              </w:rPr>
              <w:t>GB</w:t>
            </w:r>
            <w:r>
              <w:rPr>
                <w:spacing w:val="4"/>
                <w:kern w:val="0"/>
              </w:rPr>
              <w:t>/T 26572</w:t>
            </w:r>
            <w:r>
              <w:rPr>
                <w:spacing w:val="33"/>
                <w:kern w:val="0"/>
              </w:rPr>
              <w:t xml:space="preserve"> </w:t>
            </w:r>
            <w:r>
              <w:rPr>
                <w:spacing w:val="4"/>
                <w:kern w:val="0"/>
              </w:rPr>
              <w:t>的要求</w:t>
            </w:r>
          </w:p>
          <w:p w14:paraId="3A89593C">
            <w:pPr>
              <w:pStyle w:val="14"/>
              <w:spacing w:before="69" w:line="272" w:lineRule="auto"/>
              <w:ind w:left="118" w:right="107" w:firstLine="1"/>
              <w:rPr>
                <w:kern w:val="0"/>
              </w:rPr>
            </w:pPr>
            <w:r>
              <w:rPr>
                <w:spacing w:val="8"/>
                <w:kern w:val="0"/>
              </w:rPr>
              <w:t>★102</w:t>
            </w:r>
            <w:r>
              <w:rPr>
                <w:spacing w:val="-43"/>
                <w:kern w:val="0"/>
              </w:rPr>
              <w:t xml:space="preserve"> </w:t>
            </w:r>
            <w:r>
              <w:rPr>
                <w:spacing w:val="8"/>
                <w:kern w:val="0"/>
              </w:rPr>
              <w:t>、</w:t>
            </w:r>
            <w:r>
              <w:rPr>
                <w:kern w:val="0"/>
              </w:rPr>
              <w:t>CPU</w:t>
            </w:r>
            <w:r>
              <w:rPr>
                <w:spacing w:val="8"/>
                <w:kern w:val="0"/>
              </w:rPr>
              <w:t xml:space="preserve"> 主频：</w:t>
            </w:r>
            <w:r>
              <w:rPr>
                <w:spacing w:val="-31"/>
                <w:kern w:val="0"/>
              </w:rPr>
              <w:t xml:space="preserve"> </w:t>
            </w:r>
            <w:r>
              <w:rPr>
                <w:spacing w:val="8"/>
                <w:kern w:val="0"/>
              </w:rPr>
              <w:t>主频≥</w:t>
            </w:r>
            <w:r>
              <w:rPr>
                <w:kern w:val="0"/>
              </w:rPr>
              <w:t xml:space="preserve"> </w:t>
            </w:r>
            <w:r>
              <w:rPr>
                <w:spacing w:val="6"/>
                <w:kern w:val="0"/>
              </w:rPr>
              <w:t>2.2</w:t>
            </w:r>
            <w:r>
              <w:rPr>
                <w:kern w:val="0"/>
              </w:rPr>
              <w:t>GHz</w:t>
            </w:r>
          </w:p>
          <w:p w14:paraId="7B47EB98">
            <w:pPr>
              <w:pStyle w:val="14"/>
              <w:spacing w:before="51" w:line="278" w:lineRule="auto"/>
              <w:ind w:left="120" w:right="108" w:hanging="1"/>
              <w:rPr>
                <w:kern w:val="0"/>
              </w:rPr>
            </w:pPr>
            <w:r>
              <w:rPr>
                <w:spacing w:val="5"/>
                <w:kern w:val="0"/>
              </w:rPr>
              <w:t>★103</w:t>
            </w:r>
            <w:r>
              <w:rPr>
                <w:spacing w:val="-60"/>
                <w:kern w:val="0"/>
              </w:rPr>
              <w:t xml:space="preserve"> </w:t>
            </w:r>
            <w:r>
              <w:rPr>
                <w:spacing w:val="5"/>
                <w:kern w:val="0"/>
              </w:rPr>
              <w:t>、单</w:t>
            </w:r>
            <w:r>
              <w:rPr>
                <w:spacing w:val="-25"/>
                <w:kern w:val="0"/>
              </w:rPr>
              <w:t xml:space="preserve"> </w:t>
            </w:r>
            <w:r>
              <w:rPr>
                <w:kern w:val="0"/>
              </w:rPr>
              <w:t>CPU</w:t>
            </w:r>
            <w:r>
              <w:rPr>
                <w:spacing w:val="-23"/>
                <w:kern w:val="0"/>
              </w:rPr>
              <w:t xml:space="preserve"> </w:t>
            </w:r>
            <w:r>
              <w:rPr>
                <w:spacing w:val="5"/>
                <w:kern w:val="0"/>
              </w:rPr>
              <w:t>核数：</w:t>
            </w:r>
            <w:r>
              <w:rPr>
                <w:spacing w:val="-32"/>
                <w:kern w:val="0"/>
              </w:rPr>
              <w:t xml:space="preserve"> </w:t>
            </w:r>
            <w:r>
              <w:rPr>
                <w:spacing w:val="5"/>
                <w:kern w:val="0"/>
              </w:rPr>
              <w:t>≥32</w:t>
            </w:r>
            <w:r>
              <w:rPr>
                <w:kern w:val="0"/>
              </w:rPr>
              <w:t xml:space="preserve"> 核</w:t>
            </w:r>
          </w:p>
          <w:p w14:paraId="5A8F8C9A">
            <w:pPr>
              <w:pStyle w:val="14"/>
              <w:spacing w:before="35" w:line="277" w:lineRule="auto"/>
              <w:ind w:left="124" w:right="109" w:hanging="5"/>
              <w:rPr>
                <w:kern w:val="0"/>
              </w:rPr>
            </w:pPr>
            <w:r>
              <w:rPr>
                <w:spacing w:val="11"/>
                <w:kern w:val="0"/>
              </w:rPr>
              <w:t>★104</w:t>
            </w:r>
            <w:r>
              <w:rPr>
                <w:spacing w:val="-56"/>
                <w:kern w:val="0"/>
              </w:rPr>
              <w:t xml:space="preserve"> </w:t>
            </w:r>
            <w:r>
              <w:rPr>
                <w:spacing w:val="11"/>
                <w:kern w:val="0"/>
              </w:rPr>
              <w:t>、单</w:t>
            </w:r>
            <w:r>
              <w:rPr>
                <w:spacing w:val="-25"/>
                <w:kern w:val="0"/>
              </w:rPr>
              <w:t xml:space="preserve"> </w:t>
            </w:r>
            <w:r>
              <w:rPr>
                <w:kern w:val="0"/>
              </w:rPr>
              <w:t>CPU</w:t>
            </w:r>
            <w:r>
              <w:rPr>
                <w:spacing w:val="-21"/>
                <w:kern w:val="0"/>
              </w:rPr>
              <w:t xml:space="preserve"> </w:t>
            </w:r>
            <w:r>
              <w:rPr>
                <w:spacing w:val="11"/>
                <w:kern w:val="0"/>
              </w:rPr>
              <w:t>末级缓存容</w:t>
            </w:r>
            <w:r>
              <w:rPr>
                <w:kern w:val="0"/>
              </w:rPr>
              <w:t xml:space="preserve"> </w:t>
            </w:r>
            <w:r>
              <w:rPr>
                <w:spacing w:val="-1"/>
                <w:kern w:val="0"/>
              </w:rPr>
              <w:t>量：</w:t>
            </w:r>
            <w:r>
              <w:rPr>
                <w:spacing w:val="-55"/>
                <w:kern w:val="0"/>
              </w:rPr>
              <w:t xml:space="preserve"> </w:t>
            </w:r>
            <w:r>
              <w:rPr>
                <w:spacing w:val="-1"/>
                <w:kern w:val="0"/>
              </w:rPr>
              <w:t>≥ L3</w:t>
            </w:r>
            <w:r>
              <w:rPr>
                <w:spacing w:val="-32"/>
                <w:kern w:val="0"/>
              </w:rPr>
              <w:t xml:space="preserve"> </w:t>
            </w:r>
            <w:r>
              <w:rPr>
                <w:spacing w:val="-1"/>
                <w:kern w:val="0"/>
              </w:rPr>
              <w:t>缓存</w:t>
            </w:r>
            <w:r>
              <w:rPr>
                <w:spacing w:val="-36"/>
                <w:kern w:val="0"/>
              </w:rPr>
              <w:t xml:space="preserve"> </w:t>
            </w:r>
            <w:r>
              <w:rPr>
                <w:spacing w:val="-1"/>
                <w:kern w:val="0"/>
              </w:rPr>
              <w:t>64M</w:t>
            </w:r>
          </w:p>
          <w:p w14:paraId="18529843">
            <w:pPr>
              <w:pStyle w:val="14"/>
              <w:spacing w:before="38" w:line="257" w:lineRule="auto"/>
              <w:ind w:left="119" w:right="107" w:firstLine="11"/>
              <w:rPr>
                <w:kern w:val="0"/>
              </w:rPr>
            </w:pPr>
            <w:r>
              <w:rPr>
                <w:spacing w:val="11"/>
                <w:kern w:val="0"/>
              </w:rPr>
              <w:t>105、单内存模块容量：</w:t>
            </w:r>
            <w:r>
              <w:rPr>
                <w:spacing w:val="-32"/>
                <w:kern w:val="0"/>
              </w:rPr>
              <w:t xml:space="preserve"> </w:t>
            </w:r>
            <w:r>
              <w:rPr>
                <w:spacing w:val="11"/>
                <w:kern w:val="0"/>
              </w:rPr>
              <w:t>≥</w:t>
            </w:r>
            <w:r>
              <w:rPr>
                <w:kern w:val="0"/>
              </w:rPr>
              <w:t xml:space="preserve"> </w:t>
            </w:r>
            <w:r>
              <w:rPr>
                <w:spacing w:val="1"/>
                <w:kern w:val="0"/>
              </w:rPr>
              <w:t>32G</w:t>
            </w:r>
          </w:p>
          <w:p w14:paraId="1F47733A">
            <w:pPr>
              <w:pStyle w:val="14"/>
              <w:spacing w:before="83" w:line="270" w:lineRule="auto"/>
              <w:ind w:left="119" w:right="106"/>
              <w:rPr>
                <w:kern w:val="0"/>
              </w:rPr>
            </w:pPr>
            <w:r>
              <w:rPr>
                <w:spacing w:val="-5"/>
                <w:kern w:val="0"/>
              </w:rPr>
              <w:t>★106、内存速率：≥3200MHz</w:t>
            </w:r>
            <w:r>
              <w:rPr>
                <w:spacing w:val="13"/>
                <w:kern w:val="0"/>
              </w:rPr>
              <w:t xml:space="preserve"> </w:t>
            </w:r>
            <w:r>
              <w:rPr>
                <w:spacing w:val="-4"/>
                <w:kern w:val="0"/>
              </w:rPr>
              <w:t>107</w:t>
            </w:r>
            <w:r>
              <w:rPr>
                <w:spacing w:val="-34"/>
                <w:kern w:val="0"/>
              </w:rPr>
              <w:t xml:space="preserve"> </w:t>
            </w:r>
            <w:r>
              <w:rPr>
                <w:spacing w:val="-4"/>
                <w:kern w:val="0"/>
              </w:rPr>
              <w:t>、</w:t>
            </w:r>
            <w:r>
              <w:rPr>
                <w:spacing w:val="-43"/>
                <w:kern w:val="0"/>
              </w:rPr>
              <w:t xml:space="preserve"> </w:t>
            </w:r>
            <w:r>
              <w:rPr>
                <w:spacing w:val="-4"/>
                <w:kern w:val="0"/>
              </w:rPr>
              <w:t>硬</w:t>
            </w:r>
            <w:r>
              <w:rPr>
                <w:spacing w:val="-41"/>
                <w:kern w:val="0"/>
              </w:rPr>
              <w:t xml:space="preserve"> </w:t>
            </w:r>
            <w:r>
              <w:rPr>
                <w:spacing w:val="-4"/>
                <w:kern w:val="0"/>
              </w:rPr>
              <w:t>盘</w:t>
            </w:r>
            <w:r>
              <w:rPr>
                <w:spacing w:val="-48"/>
                <w:kern w:val="0"/>
              </w:rPr>
              <w:t xml:space="preserve"> </w:t>
            </w:r>
            <w:r>
              <w:rPr>
                <w:spacing w:val="-4"/>
                <w:kern w:val="0"/>
              </w:rPr>
              <w:t>转</w:t>
            </w:r>
            <w:r>
              <w:rPr>
                <w:spacing w:val="-48"/>
                <w:kern w:val="0"/>
              </w:rPr>
              <w:t xml:space="preserve"> </w:t>
            </w:r>
            <w:r>
              <w:rPr>
                <w:spacing w:val="-4"/>
                <w:kern w:val="0"/>
              </w:rPr>
              <w:t>速</w:t>
            </w:r>
            <w:r>
              <w:rPr>
                <w:spacing w:val="-33"/>
                <w:kern w:val="0"/>
              </w:rPr>
              <w:t xml:space="preserve"> </w:t>
            </w:r>
            <w:r>
              <w:rPr>
                <w:spacing w:val="-4"/>
                <w:kern w:val="0"/>
              </w:rPr>
              <w:t>：</w:t>
            </w:r>
            <w:r>
              <w:rPr>
                <w:spacing w:val="-36"/>
                <w:kern w:val="0"/>
              </w:rPr>
              <w:t xml:space="preserve"> </w:t>
            </w:r>
            <w:r>
              <w:rPr>
                <w:spacing w:val="-4"/>
                <w:kern w:val="0"/>
              </w:rPr>
              <w:t>不</w:t>
            </w:r>
            <w:r>
              <w:rPr>
                <w:spacing w:val="-48"/>
                <w:kern w:val="0"/>
              </w:rPr>
              <w:t xml:space="preserve"> </w:t>
            </w:r>
            <w:r>
              <w:rPr>
                <w:spacing w:val="-4"/>
                <w:kern w:val="0"/>
              </w:rPr>
              <w:t>小于</w:t>
            </w:r>
            <w:r>
              <w:rPr>
                <w:kern w:val="0"/>
              </w:rPr>
              <w:t xml:space="preserve"> </w:t>
            </w:r>
            <w:r>
              <w:rPr>
                <w:spacing w:val="5"/>
                <w:kern w:val="0"/>
              </w:rPr>
              <w:t>7200</w:t>
            </w:r>
            <w:r>
              <w:rPr>
                <w:kern w:val="0"/>
              </w:rPr>
              <w:t>rpm</w:t>
            </w:r>
          </w:p>
          <w:p w14:paraId="6C07A1AA">
            <w:pPr>
              <w:pStyle w:val="14"/>
              <w:spacing w:before="75" w:line="263" w:lineRule="auto"/>
              <w:ind w:left="124" w:right="52" w:firstLine="6"/>
              <w:rPr>
                <w:kern w:val="0"/>
              </w:rPr>
            </w:pPr>
            <w:r>
              <w:rPr>
                <w:spacing w:val="-1"/>
                <w:kern w:val="0"/>
              </w:rPr>
              <w:t>108、RAID</w:t>
            </w:r>
            <w:r>
              <w:rPr>
                <w:spacing w:val="-19"/>
                <w:kern w:val="0"/>
              </w:rPr>
              <w:t xml:space="preserve"> </w:t>
            </w:r>
            <w:r>
              <w:rPr>
                <w:spacing w:val="-1"/>
                <w:kern w:val="0"/>
              </w:rPr>
              <w:t>卡缓存容量大小：</w:t>
            </w:r>
            <w:r>
              <w:rPr>
                <w:kern w:val="0"/>
              </w:rPr>
              <w:t xml:space="preserve"> </w:t>
            </w:r>
            <w:r>
              <w:rPr>
                <w:spacing w:val="4"/>
                <w:kern w:val="0"/>
              </w:rPr>
              <w:t>无要求</w:t>
            </w:r>
          </w:p>
          <w:p w14:paraId="66F895B4">
            <w:pPr>
              <w:pStyle w:val="14"/>
              <w:spacing w:before="69" w:line="263" w:lineRule="auto"/>
              <w:ind w:left="127" w:right="109" w:firstLine="3"/>
              <w:rPr>
                <w:kern w:val="0"/>
              </w:rPr>
            </w:pPr>
            <w:r>
              <w:rPr>
                <w:spacing w:val="7"/>
                <w:kern w:val="0"/>
              </w:rPr>
              <w:t>109、</w:t>
            </w:r>
            <w:r>
              <w:rPr>
                <w:kern w:val="0"/>
              </w:rPr>
              <w:t>FC</w:t>
            </w:r>
            <w:r>
              <w:rPr>
                <w:spacing w:val="7"/>
                <w:kern w:val="0"/>
              </w:rPr>
              <w:t xml:space="preserve"> </w:t>
            </w:r>
            <w:r>
              <w:rPr>
                <w:kern w:val="0"/>
              </w:rPr>
              <w:t>HBA</w:t>
            </w:r>
            <w:r>
              <w:rPr>
                <w:spacing w:val="-13"/>
                <w:kern w:val="0"/>
              </w:rPr>
              <w:t xml:space="preserve"> </w:t>
            </w:r>
            <w:r>
              <w:rPr>
                <w:spacing w:val="7"/>
                <w:kern w:val="0"/>
              </w:rPr>
              <w:t>卡速率：</w:t>
            </w:r>
            <w:r>
              <w:rPr>
                <w:spacing w:val="-56"/>
                <w:kern w:val="0"/>
              </w:rPr>
              <w:t xml:space="preserve"> </w:t>
            </w:r>
            <w:r>
              <w:rPr>
                <w:spacing w:val="7"/>
                <w:kern w:val="0"/>
              </w:rPr>
              <w:t>无要</w:t>
            </w:r>
            <w:r>
              <w:rPr>
                <w:kern w:val="0"/>
              </w:rPr>
              <w:t xml:space="preserve"> 求</w:t>
            </w:r>
          </w:p>
          <w:p w14:paraId="6929A05E">
            <w:pPr>
              <w:pStyle w:val="14"/>
              <w:spacing w:before="69" w:line="231" w:lineRule="auto"/>
              <w:ind w:left="130"/>
              <w:rPr>
                <w:kern w:val="0"/>
              </w:rPr>
            </w:pPr>
            <w:r>
              <w:rPr>
                <w:kern w:val="0"/>
              </w:rPr>
              <w:t>110、独立网卡速率：无要求</w:t>
            </w:r>
          </w:p>
          <w:p w14:paraId="39D0BFC8">
            <w:pPr>
              <w:pStyle w:val="14"/>
              <w:spacing w:before="69" w:line="262" w:lineRule="auto"/>
              <w:ind w:left="119" w:right="106" w:firstLine="11"/>
              <w:rPr>
                <w:kern w:val="0"/>
              </w:rPr>
            </w:pPr>
            <w:r>
              <w:rPr>
                <w:kern w:val="0"/>
              </w:rPr>
              <w:t>111、板载网卡速率：无要求</w:t>
            </w:r>
            <w:r>
              <w:rPr>
                <w:spacing w:val="10"/>
                <w:kern w:val="0"/>
              </w:rPr>
              <w:t xml:space="preserve"> </w:t>
            </w:r>
            <w:r>
              <w:rPr>
                <w:spacing w:val="-3"/>
                <w:kern w:val="0"/>
              </w:rPr>
              <w:t>★112、电源能耗：符合</w:t>
            </w:r>
            <w:r>
              <w:rPr>
                <w:spacing w:val="-29"/>
                <w:kern w:val="0"/>
              </w:rPr>
              <w:t xml:space="preserve"> </w:t>
            </w:r>
            <w:r>
              <w:rPr>
                <w:spacing w:val="-3"/>
                <w:kern w:val="0"/>
              </w:rPr>
              <w:t>GB/T</w:t>
            </w:r>
          </w:p>
          <w:p w14:paraId="44287076">
            <w:pPr>
              <w:pStyle w:val="14"/>
              <w:spacing w:before="71" w:line="231" w:lineRule="auto"/>
              <w:ind w:left="116"/>
              <w:rPr>
                <w:kern w:val="0"/>
              </w:rPr>
            </w:pPr>
            <w:r>
              <w:rPr>
                <w:spacing w:val="4"/>
                <w:kern w:val="0"/>
              </w:rPr>
              <w:t>9813.3</w:t>
            </w:r>
            <w:r>
              <w:rPr>
                <w:spacing w:val="-23"/>
                <w:kern w:val="0"/>
              </w:rPr>
              <w:t xml:space="preserve"> </w:t>
            </w:r>
            <w:r>
              <w:rPr>
                <w:spacing w:val="4"/>
                <w:kern w:val="0"/>
              </w:rPr>
              <w:t>的有关规定</w:t>
            </w:r>
          </w:p>
          <w:p w14:paraId="3496C01B">
            <w:pPr>
              <w:pStyle w:val="14"/>
              <w:spacing w:before="69" w:line="278" w:lineRule="auto"/>
              <w:ind w:left="120" w:right="106" w:hanging="1"/>
              <w:rPr>
                <w:kern w:val="0"/>
              </w:rPr>
            </w:pPr>
            <w:r>
              <w:rPr>
                <w:spacing w:val="4"/>
                <w:kern w:val="0"/>
              </w:rPr>
              <w:t>★113、内存兼容性：适配</w:t>
            </w:r>
            <w:r>
              <w:rPr>
                <w:spacing w:val="-33"/>
                <w:kern w:val="0"/>
              </w:rPr>
              <w:t xml:space="preserve"> </w:t>
            </w:r>
            <w:r>
              <w:rPr>
                <w:spacing w:val="4"/>
                <w:kern w:val="0"/>
              </w:rPr>
              <w:t>3</w:t>
            </w:r>
            <w:r>
              <w:rPr>
                <w:kern w:val="0"/>
              </w:rPr>
              <w:t xml:space="preserve"> </w:t>
            </w:r>
            <w:r>
              <w:rPr>
                <w:spacing w:val="10"/>
                <w:kern w:val="0"/>
              </w:rPr>
              <w:t>种及以上厂商的内存产品，</w:t>
            </w:r>
            <w:r>
              <w:rPr>
                <w:spacing w:val="1"/>
                <w:kern w:val="0"/>
              </w:rPr>
              <w:t xml:space="preserve"> </w:t>
            </w:r>
            <w:r>
              <w:rPr>
                <w:spacing w:val="10"/>
                <w:kern w:val="0"/>
              </w:rPr>
              <w:t>且均不低于产品支持的内存</w:t>
            </w:r>
            <w:r>
              <w:rPr>
                <w:kern w:val="0"/>
              </w:rPr>
              <w:t xml:space="preserve"> </w:t>
            </w:r>
            <w:r>
              <w:rPr>
                <w:spacing w:val="2"/>
                <w:kern w:val="0"/>
              </w:rPr>
              <w:t>规格</w:t>
            </w:r>
          </w:p>
          <w:p w14:paraId="50135A00">
            <w:pPr>
              <w:pStyle w:val="14"/>
              <w:spacing w:before="69" w:line="278" w:lineRule="auto"/>
              <w:ind w:left="122" w:right="107" w:hanging="3"/>
              <w:rPr>
                <w:kern w:val="0"/>
              </w:rPr>
            </w:pPr>
            <w:r>
              <w:rPr>
                <w:spacing w:val="1"/>
                <w:kern w:val="0"/>
              </w:rPr>
              <w:t>★114、固态存储兼容性：适</w:t>
            </w:r>
            <w:r>
              <w:rPr>
                <w:spacing w:val="8"/>
                <w:kern w:val="0"/>
              </w:rPr>
              <w:t xml:space="preserve"> </w:t>
            </w:r>
            <w:r>
              <w:rPr>
                <w:spacing w:val="7"/>
                <w:kern w:val="0"/>
              </w:rPr>
              <w:t>配</w:t>
            </w:r>
            <w:r>
              <w:rPr>
                <w:spacing w:val="-36"/>
                <w:kern w:val="0"/>
              </w:rPr>
              <w:t xml:space="preserve"> </w:t>
            </w:r>
            <w:r>
              <w:rPr>
                <w:spacing w:val="7"/>
                <w:kern w:val="0"/>
              </w:rPr>
              <w:t>3</w:t>
            </w:r>
            <w:r>
              <w:rPr>
                <w:spacing w:val="-29"/>
                <w:kern w:val="0"/>
              </w:rPr>
              <w:t xml:space="preserve"> </w:t>
            </w:r>
            <w:r>
              <w:rPr>
                <w:spacing w:val="7"/>
                <w:kern w:val="0"/>
              </w:rPr>
              <w:t>种或以上厂商的固态存</w:t>
            </w:r>
            <w:r>
              <w:rPr>
                <w:kern w:val="0"/>
              </w:rPr>
              <w:t xml:space="preserve"> </w:t>
            </w:r>
            <w:r>
              <w:rPr>
                <w:spacing w:val="9"/>
                <w:kern w:val="0"/>
              </w:rPr>
              <w:t>储产品，且均不低于产品支</w:t>
            </w:r>
            <w:r>
              <w:rPr>
                <w:spacing w:val="10"/>
                <w:kern w:val="0"/>
              </w:rPr>
              <w:t xml:space="preserve"> </w:t>
            </w:r>
            <w:r>
              <w:rPr>
                <w:spacing w:val="8"/>
                <w:kern w:val="0"/>
              </w:rPr>
              <w:t>持的固态存储设备规格</w:t>
            </w:r>
          </w:p>
          <w:p w14:paraId="66D176AD">
            <w:pPr>
              <w:pStyle w:val="14"/>
              <w:spacing w:before="72" w:line="263" w:lineRule="auto"/>
              <w:ind w:left="126" w:right="107" w:firstLine="4"/>
              <w:rPr>
                <w:kern w:val="0"/>
              </w:rPr>
            </w:pPr>
            <w:r>
              <w:rPr>
                <w:spacing w:val="3"/>
                <w:kern w:val="0"/>
              </w:rPr>
              <w:t xml:space="preserve">115、 </w:t>
            </w:r>
            <w:r>
              <w:rPr>
                <w:kern w:val="0"/>
              </w:rPr>
              <w:t>FC</w:t>
            </w:r>
            <w:r>
              <w:rPr>
                <w:spacing w:val="-46"/>
                <w:kern w:val="0"/>
              </w:rPr>
              <w:t xml:space="preserve"> </w:t>
            </w:r>
            <w:r>
              <w:rPr>
                <w:kern w:val="0"/>
              </w:rPr>
              <w:t>HBA</w:t>
            </w:r>
            <w:r>
              <w:rPr>
                <w:spacing w:val="23"/>
                <w:kern w:val="0"/>
              </w:rPr>
              <w:t xml:space="preserve"> </w:t>
            </w:r>
            <w:r>
              <w:rPr>
                <w:spacing w:val="3"/>
                <w:kern w:val="0"/>
              </w:rPr>
              <w:t>卡兼容性：无</w:t>
            </w:r>
            <w:r>
              <w:rPr>
                <w:kern w:val="0"/>
              </w:rPr>
              <w:t xml:space="preserve"> </w:t>
            </w:r>
            <w:r>
              <w:rPr>
                <w:spacing w:val="-1"/>
                <w:kern w:val="0"/>
              </w:rPr>
              <w:t>要求</w:t>
            </w:r>
          </w:p>
          <w:p w14:paraId="3D72B36C">
            <w:pPr>
              <w:pStyle w:val="14"/>
              <w:spacing w:before="69" w:line="263" w:lineRule="auto"/>
              <w:ind w:left="127" w:right="109" w:firstLine="3"/>
              <w:rPr>
                <w:kern w:val="0"/>
              </w:rPr>
            </w:pPr>
            <w:r>
              <w:rPr>
                <w:spacing w:val="-1"/>
                <w:kern w:val="0"/>
              </w:rPr>
              <w:t>116、 RAID</w:t>
            </w:r>
            <w:r>
              <w:rPr>
                <w:spacing w:val="24"/>
                <w:kern w:val="0"/>
              </w:rPr>
              <w:t xml:space="preserve"> </w:t>
            </w:r>
            <w:r>
              <w:rPr>
                <w:spacing w:val="-1"/>
                <w:kern w:val="0"/>
              </w:rPr>
              <w:t>卡兼容性：无要</w:t>
            </w:r>
            <w:r>
              <w:rPr>
                <w:kern w:val="0"/>
              </w:rPr>
              <w:t xml:space="preserve"> 求</w:t>
            </w:r>
          </w:p>
          <w:p w14:paraId="15283E04">
            <w:pPr>
              <w:pStyle w:val="14"/>
              <w:spacing w:before="68" w:line="229" w:lineRule="auto"/>
              <w:ind w:left="119"/>
              <w:rPr>
                <w:kern w:val="0"/>
              </w:rPr>
            </w:pPr>
            <w:r>
              <w:rPr>
                <w:spacing w:val="1"/>
                <w:kern w:val="0"/>
              </w:rPr>
              <w:t>★117、网卡兼容性：网卡应</w:t>
            </w:r>
          </w:p>
        </w:tc>
        <w:tc>
          <w:tcPr>
            <w:tcW w:w="2742" w:type="dxa"/>
          </w:tcPr>
          <w:p w14:paraId="1F0B7723">
            <w:pPr>
              <w:pStyle w:val="14"/>
              <w:spacing w:before="58" w:line="263" w:lineRule="auto"/>
              <w:ind w:left="122" w:right="106" w:hanging="11"/>
              <w:rPr>
                <w:kern w:val="0"/>
              </w:rPr>
            </w:pPr>
            <w:r>
              <w:rPr>
                <w:spacing w:val="5"/>
                <w:kern w:val="0"/>
              </w:rPr>
              <w:t>98、</w:t>
            </w:r>
            <w:r>
              <w:rPr>
                <w:spacing w:val="-47"/>
                <w:kern w:val="0"/>
              </w:rPr>
              <w:t xml:space="preserve"> </w:t>
            </w:r>
            <w:r>
              <w:rPr>
                <w:spacing w:val="5"/>
                <w:kern w:val="0"/>
              </w:rPr>
              <w:t>网络关键设备服务器要</w:t>
            </w:r>
            <w:r>
              <w:rPr>
                <w:kern w:val="0"/>
              </w:rPr>
              <w:t xml:space="preserve"> </w:t>
            </w:r>
            <w:r>
              <w:rPr>
                <w:spacing w:val="5"/>
                <w:kern w:val="0"/>
              </w:rPr>
              <w:t>求：无要求</w:t>
            </w:r>
          </w:p>
          <w:p w14:paraId="13DA312B">
            <w:pPr>
              <w:pStyle w:val="14"/>
              <w:spacing w:before="68" w:line="231" w:lineRule="auto"/>
              <w:ind w:left="111"/>
              <w:rPr>
                <w:kern w:val="0"/>
              </w:rPr>
            </w:pPr>
            <w:r>
              <w:rPr>
                <w:spacing w:val="8"/>
                <w:kern w:val="0"/>
              </w:rPr>
              <w:t>99、增强要求：无要求</w:t>
            </w:r>
          </w:p>
          <w:p w14:paraId="2C35A6BD">
            <w:pPr>
              <w:pStyle w:val="14"/>
              <w:spacing w:before="69" w:line="262" w:lineRule="auto"/>
              <w:ind w:left="117" w:right="108" w:hanging="2"/>
              <w:rPr>
                <w:kern w:val="0"/>
              </w:rPr>
            </w:pPr>
            <w:r>
              <w:rPr>
                <w:kern w:val="0"/>
              </w:rPr>
              <w:t>★100、物理安全：安全要求</w:t>
            </w:r>
            <w:r>
              <w:rPr>
                <w:spacing w:val="12"/>
                <w:kern w:val="0"/>
              </w:rPr>
              <w:t xml:space="preserve"> </w:t>
            </w:r>
            <w:r>
              <w:rPr>
                <w:spacing w:val="4"/>
                <w:kern w:val="0"/>
              </w:rPr>
              <w:t>应符合</w:t>
            </w:r>
            <w:r>
              <w:rPr>
                <w:spacing w:val="-36"/>
                <w:kern w:val="0"/>
              </w:rPr>
              <w:t xml:space="preserve"> </w:t>
            </w:r>
            <w:r>
              <w:rPr>
                <w:kern w:val="0"/>
              </w:rPr>
              <w:t>GB</w:t>
            </w:r>
            <w:r>
              <w:rPr>
                <w:spacing w:val="4"/>
                <w:kern w:val="0"/>
              </w:rPr>
              <w:t xml:space="preserve"> 4943.1</w:t>
            </w:r>
            <w:r>
              <w:rPr>
                <w:spacing w:val="-22"/>
                <w:kern w:val="0"/>
              </w:rPr>
              <w:t xml:space="preserve"> </w:t>
            </w:r>
            <w:r>
              <w:rPr>
                <w:spacing w:val="4"/>
                <w:kern w:val="0"/>
              </w:rPr>
              <w:t>的规定</w:t>
            </w:r>
          </w:p>
          <w:p w14:paraId="72BAAA97">
            <w:pPr>
              <w:pStyle w:val="14"/>
              <w:spacing w:before="71" w:line="273" w:lineRule="auto"/>
              <w:ind w:left="108" w:right="108" w:firstLine="6"/>
              <w:rPr>
                <w:kern w:val="0"/>
              </w:rPr>
            </w:pPr>
            <w:r>
              <w:rPr>
                <w:spacing w:val="12"/>
                <w:kern w:val="0"/>
              </w:rPr>
              <w:t>★101、</w:t>
            </w:r>
            <w:r>
              <w:rPr>
                <w:spacing w:val="-44"/>
                <w:kern w:val="0"/>
              </w:rPr>
              <w:t xml:space="preserve"> </w:t>
            </w:r>
            <w:r>
              <w:rPr>
                <w:spacing w:val="12"/>
                <w:kern w:val="0"/>
              </w:rPr>
              <w:t>限用物资的限量要</w:t>
            </w:r>
            <w:r>
              <w:rPr>
                <w:kern w:val="0"/>
              </w:rPr>
              <w:t xml:space="preserve"> </w:t>
            </w:r>
            <w:r>
              <w:rPr>
                <w:spacing w:val="9"/>
                <w:kern w:val="0"/>
              </w:rPr>
              <w:t>求：限用物质的限量应符合</w:t>
            </w:r>
            <w:r>
              <w:rPr>
                <w:spacing w:val="6"/>
                <w:kern w:val="0"/>
              </w:rPr>
              <w:t xml:space="preserve"> </w:t>
            </w:r>
            <w:r>
              <w:rPr>
                <w:kern w:val="0"/>
              </w:rPr>
              <w:t>GB</w:t>
            </w:r>
            <w:r>
              <w:rPr>
                <w:spacing w:val="4"/>
                <w:kern w:val="0"/>
              </w:rPr>
              <w:t>/T 26572</w:t>
            </w:r>
            <w:r>
              <w:rPr>
                <w:spacing w:val="35"/>
                <w:kern w:val="0"/>
              </w:rPr>
              <w:t xml:space="preserve"> </w:t>
            </w:r>
            <w:r>
              <w:rPr>
                <w:spacing w:val="4"/>
                <w:kern w:val="0"/>
              </w:rPr>
              <w:t>的要求</w:t>
            </w:r>
          </w:p>
          <w:p w14:paraId="5359D894">
            <w:pPr>
              <w:pStyle w:val="14"/>
              <w:spacing w:before="69" w:line="232" w:lineRule="auto"/>
              <w:ind w:left="115"/>
              <w:rPr>
                <w:kern w:val="0"/>
              </w:rPr>
            </w:pPr>
            <w:r>
              <w:rPr>
                <w:spacing w:val="-7"/>
                <w:kern w:val="0"/>
              </w:rPr>
              <w:t>★</w:t>
            </w:r>
            <w:r>
              <w:rPr>
                <w:spacing w:val="-21"/>
                <w:kern w:val="0"/>
              </w:rPr>
              <w:t xml:space="preserve"> </w:t>
            </w:r>
            <w:r>
              <w:rPr>
                <w:spacing w:val="-7"/>
                <w:kern w:val="0"/>
              </w:rPr>
              <w:t>102</w:t>
            </w:r>
            <w:r>
              <w:rPr>
                <w:spacing w:val="-23"/>
                <w:kern w:val="0"/>
              </w:rPr>
              <w:t xml:space="preserve"> </w:t>
            </w:r>
            <w:r>
              <w:rPr>
                <w:spacing w:val="-7"/>
                <w:kern w:val="0"/>
              </w:rPr>
              <w:t>、</w:t>
            </w:r>
            <w:r>
              <w:rPr>
                <w:spacing w:val="-41"/>
                <w:kern w:val="0"/>
              </w:rPr>
              <w:t xml:space="preserve"> </w:t>
            </w:r>
            <w:r>
              <w:rPr>
                <w:spacing w:val="-7"/>
                <w:kern w:val="0"/>
              </w:rPr>
              <w:t>CPU</w:t>
            </w:r>
            <w:r>
              <w:rPr>
                <w:spacing w:val="19"/>
                <w:kern w:val="0"/>
              </w:rPr>
              <w:t xml:space="preserve"> </w:t>
            </w:r>
            <w:r>
              <w:rPr>
                <w:spacing w:val="-7"/>
                <w:kern w:val="0"/>
              </w:rPr>
              <w:t>主</w:t>
            </w:r>
            <w:r>
              <w:rPr>
                <w:spacing w:val="-37"/>
                <w:kern w:val="0"/>
              </w:rPr>
              <w:t xml:space="preserve"> </w:t>
            </w:r>
            <w:r>
              <w:rPr>
                <w:spacing w:val="-7"/>
                <w:kern w:val="0"/>
              </w:rPr>
              <w:t>频</w:t>
            </w:r>
            <w:r>
              <w:rPr>
                <w:spacing w:val="-22"/>
                <w:kern w:val="0"/>
              </w:rPr>
              <w:t xml:space="preserve"> </w:t>
            </w:r>
            <w:r>
              <w:rPr>
                <w:spacing w:val="-7"/>
                <w:kern w:val="0"/>
              </w:rPr>
              <w:t>：</w:t>
            </w:r>
            <w:r>
              <w:rPr>
                <w:spacing w:val="-26"/>
                <w:kern w:val="0"/>
              </w:rPr>
              <w:t xml:space="preserve"> </w:t>
            </w:r>
            <w:r>
              <w:rPr>
                <w:spacing w:val="-7"/>
                <w:kern w:val="0"/>
              </w:rPr>
              <w:t>主</w:t>
            </w:r>
            <w:r>
              <w:rPr>
                <w:spacing w:val="-40"/>
                <w:kern w:val="0"/>
              </w:rPr>
              <w:t xml:space="preserve"> </w:t>
            </w:r>
            <w:r>
              <w:rPr>
                <w:spacing w:val="-7"/>
                <w:kern w:val="0"/>
              </w:rPr>
              <w:t>频</w:t>
            </w:r>
          </w:p>
          <w:p w14:paraId="287EF873">
            <w:pPr>
              <w:pStyle w:val="14"/>
              <w:spacing w:before="65" w:line="270" w:lineRule="exact"/>
              <w:ind w:left="113"/>
              <w:rPr>
                <w:kern w:val="0"/>
              </w:rPr>
            </w:pPr>
            <w:r>
              <w:rPr>
                <w:spacing w:val="6"/>
                <w:kern w:val="0"/>
                <w:position w:val="1"/>
              </w:rPr>
              <w:t>2.2</w:t>
            </w:r>
            <w:r>
              <w:rPr>
                <w:kern w:val="0"/>
                <w:position w:val="1"/>
              </w:rPr>
              <w:t>GHz</w:t>
            </w:r>
          </w:p>
          <w:p w14:paraId="68429865">
            <w:pPr>
              <w:pStyle w:val="14"/>
              <w:spacing w:before="49" w:line="283" w:lineRule="auto"/>
              <w:ind w:left="115" w:right="106"/>
              <w:rPr>
                <w:kern w:val="0"/>
              </w:rPr>
            </w:pPr>
            <w:r>
              <w:rPr>
                <w:spacing w:val="5"/>
                <w:kern w:val="0"/>
              </w:rPr>
              <w:t>★103、单</w:t>
            </w:r>
            <w:r>
              <w:rPr>
                <w:spacing w:val="-35"/>
                <w:kern w:val="0"/>
              </w:rPr>
              <w:t xml:space="preserve"> </w:t>
            </w:r>
            <w:r>
              <w:rPr>
                <w:kern w:val="0"/>
              </w:rPr>
              <w:t>CPU</w:t>
            </w:r>
            <w:r>
              <w:rPr>
                <w:spacing w:val="-35"/>
                <w:kern w:val="0"/>
              </w:rPr>
              <w:t xml:space="preserve"> </w:t>
            </w:r>
            <w:r>
              <w:rPr>
                <w:spacing w:val="5"/>
                <w:kern w:val="0"/>
              </w:rPr>
              <w:t>核数：32</w:t>
            </w:r>
            <w:r>
              <w:rPr>
                <w:spacing w:val="-36"/>
                <w:kern w:val="0"/>
              </w:rPr>
              <w:t xml:space="preserve"> </w:t>
            </w:r>
            <w:r>
              <w:rPr>
                <w:spacing w:val="5"/>
                <w:kern w:val="0"/>
              </w:rPr>
              <w:t>核</w:t>
            </w:r>
            <w:r>
              <w:rPr>
                <w:kern w:val="0"/>
              </w:rPr>
              <w:t xml:space="preserve"> </w:t>
            </w:r>
            <w:r>
              <w:rPr>
                <w:spacing w:val="11"/>
                <w:kern w:val="0"/>
              </w:rPr>
              <w:t>★104</w:t>
            </w:r>
            <w:r>
              <w:rPr>
                <w:spacing w:val="-58"/>
                <w:kern w:val="0"/>
              </w:rPr>
              <w:t xml:space="preserve"> </w:t>
            </w:r>
            <w:r>
              <w:rPr>
                <w:spacing w:val="11"/>
                <w:kern w:val="0"/>
              </w:rPr>
              <w:t>、单</w:t>
            </w:r>
            <w:r>
              <w:rPr>
                <w:spacing w:val="-28"/>
                <w:kern w:val="0"/>
              </w:rPr>
              <w:t xml:space="preserve"> </w:t>
            </w:r>
            <w:r>
              <w:rPr>
                <w:kern w:val="0"/>
              </w:rPr>
              <w:t>CPU</w:t>
            </w:r>
            <w:r>
              <w:rPr>
                <w:spacing w:val="-21"/>
                <w:kern w:val="0"/>
              </w:rPr>
              <w:t xml:space="preserve"> </w:t>
            </w:r>
            <w:r>
              <w:rPr>
                <w:spacing w:val="11"/>
                <w:kern w:val="0"/>
              </w:rPr>
              <w:t>末级缓存容</w:t>
            </w:r>
            <w:r>
              <w:rPr>
                <w:kern w:val="0"/>
              </w:rPr>
              <w:t xml:space="preserve"> </w:t>
            </w:r>
            <w:r>
              <w:rPr>
                <w:spacing w:val="1"/>
                <w:kern w:val="0"/>
              </w:rPr>
              <w:t>量：</w:t>
            </w:r>
            <w:r>
              <w:rPr>
                <w:spacing w:val="22"/>
                <w:kern w:val="0"/>
              </w:rPr>
              <w:t xml:space="preserve"> </w:t>
            </w:r>
            <w:r>
              <w:rPr>
                <w:spacing w:val="1"/>
                <w:kern w:val="0"/>
              </w:rPr>
              <w:t>L3</w:t>
            </w:r>
            <w:r>
              <w:rPr>
                <w:spacing w:val="-32"/>
                <w:kern w:val="0"/>
              </w:rPr>
              <w:t xml:space="preserve"> </w:t>
            </w:r>
            <w:r>
              <w:rPr>
                <w:spacing w:val="1"/>
                <w:kern w:val="0"/>
              </w:rPr>
              <w:t>缓存</w:t>
            </w:r>
            <w:r>
              <w:rPr>
                <w:spacing w:val="-36"/>
                <w:kern w:val="0"/>
              </w:rPr>
              <w:t xml:space="preserve"> </w:t>
            </w:r>
            <w:r>
              <w:rPr>
                <w:spacing w:val="1"/>
                <w:kern w:val="0"/>
              </w:rPr>
              <w:t>64M</w:t>
            </w:r>
          </w:p>
          <w:p w14:paraId="66AB9A4C">
            <w:pPr>
              <w:pStyle w:val="14"/>
              <w:spacing w:before="39" w:line="261" w:lineRule="auto"/>
              <w:ind w:left="115" w:right="112" w:firstLine="11"/>
              <w:rPr>
                <w:kern w:val="0"/>
              </w:rPr>
            </w:pPr>
            <w:r>
              <w:rPr>
                <w:spacing w:val="6"/>
                <w:kern w:val="0"/>
              </w:rPr>
              <w:t>105、单内存模块容量：32G</w:t>
            </w:r>
            <w:r>
              <w:rPr>
                <w:spacing w:val="7"/>
                <w:kern w:val="0"/>
              </w:rPr>
              <w:t xml:space="preserve"> </w:t>
            </w:r>
            <w:r>
              <w:rPr>
                <w:spacing w:val="4"/>
                <w:kern w:val="0"/>
              </w:rPr>
              <w:t>★106、</w:t>
            </w:r>
            <w:r>
              <w:rPr>
                <w:spacing w:val="-48"/>
                <w:kern w:val="0"/>
              </w:rPr>
              <w:t xml:space="preserve"> </w:t>
            </w:r>
            <w:r>
              <w:rPr>
                <w:spacing w:val="4"/>
                <w:kern w:val="0"/>
              </w:rPr>
              <w:t>内存速率：3200</w:t>
            </w:r>
            <w:r>
              <w:rPr>
                <w:kern w:val="0"/>
              </w:rPr>
              <w:t>MHz</w:t>
            </w:r>
          </w:p>
          <w:p w14:paraId="51DE5E16">
            <w:pPr>
              <w:pStyle w:val="14"/>
              <w:spacing w:before="73" w:line="224" w:lineRule="auto"/>
              <w:ind w:left="126"/>
              <w:rPr>
                <w:kern w:val="0"/>
              </w:rPr>
            </w:pPr>
            <w:r>
              <w:rPr>
                <w:spacing w:val="5"/>
                <w:kern w:val="0"/>
              </w:rPr>
              <w:t>107、硬盘转速：</w:t>
            </w:r>
            <w:r>
              <w:rPr>
                <w:spacing w:val="26"/>
                <w:kern w:val="0"/>
              </w:rPr>
              <w:t xml:space="preserve"> </w:t>
            </w:r>
            <w:r>
              <w:rPr>
                <w:spacing w:val="5"/>
                <w:kern w:val="0"/>
              </w:rPr>
              <w:t>7200</w:t>
            </w:r>
            <w:r>
              <w:rPr>
                <w:kern w:val="0"/>
              </w:rPr>
              <w:t>rpm</w:t>
            </w:r>
          </w:p>
          <w:p w14:paraId="698B67D1">
            <w:pPr>
              <w:pStyle w:val="14"/>
              <w:spacing w:before="75" w:line="263" w:lineRule="auto"/>
              <w:ind w:left="119" w:right="51" w:firstLine="6"/>
              <w:rPr>
                <w:kern w:val="0"/>
              </w:rPr>
            </w:pPr>
            <w:r>
              <w:rPr>
                <w:spacing w:val="-1"/>
                <w:kern w:val="0"/>
              </w:rPr>
              <w:t>108、RAID</w:t>
            </w:r>
            <w:r>
              <w:rPr>
                <w:spacing w:val="-26"/>
                <w:kern w:val="0"/>
              </w:rPr>
              <w:t xml:space="preserve"> </w:t>
            </w:r>
            <w:r>
              <w:rPr>
                <w:spacing w:val="-1"/>
                <w:kern w:val="0"/>
              </w:rPr>
              <w:t>卡缓存容量大小：</w:t>
            </w:r>
            <w:r>
              <w:rPr>
                <w:kern w:val="0"/>
              </w:rPr>
              <w:t xml:space="preserve"> </w:t>
            </w:r>
            <w:r>
              <w:rPr>
                <w:spacing w:val="4"/>
                <w:kern w:val="0"/>
              </w:rPr>
              <w:t>无要求</w:t>
            </w:r>
          </w:p>
          <w:p w14:paraId="722C300E">
            <w:pPr>
              <w:pStyle w:val="14"/>
              <w:spacing w:before="69" w:line="263" w:lineRule="auto"/>
              <w:ind w:left="123" w:right="108" w:firstLine="3"/>
              <w:rPr>
                <w:kern w:val="0"/>
              </w:rPr>
            </w:pPr>
            <w:r>
              <w:rPr>
                <w:spacing w:val="7"/>
                <w:kern w:val="0"/>
              </w:rPr>
              <w:t>109、</w:t>
            </w:r>
            <w:r>
              <w:rPr>
                <w:kern w:val="0"/>
              </w:rPr>
              <w:t>FC</w:t>
            </w:r>
            <w:r>
              <w:rPr>
                <w:spacing w:val="7"/>
                <w:kern w:val="0"/>
              </w:rPr>
              <w:t xml:space="preserve"> </w:t>
            </w:r>
            <w:r>
              <w:rPr>
                <w:kern w:val="0"/>
              </w:rPr>
              <w:t>HBA</w:t>
            </w:r>
            <w:r>
              <w:rPr>
                <w:spacing w:val="-18"/>
                <w:kern w:val="0"/>
              </w:rPr>
              <w:t xml:space="preserve"> </w:t>
            </w:r>
            <w:r>
              <w:rPr>
                <w:spacing w:val="7"/>
                <w:kern w:val="0"/>
              </w:rPr>
              <w:t>卡速率：</w:t>
            </w:r>
            <w:r>
              <w:rPr>
                <w:spacing w:val="-58"/>
                <w:kern w:val="0"/>
              </w:rPr>
              <w:t xml:space="preserve"> </w:t>
            </w:r>
            <w:r>
              <w:rPr>
                <w:spacing w:val="7"/>
                <w:kern w:val="0"/>
              </w:rPr>
              <w:t>无要</w:t>
            </w:r>
            <w:r>
              <w:rPr>
                <w:kern w:val="0"/>
              </w:rPr>
              <w:t xml:space="preserve"> 求</w:t>
            </w:r>
          </w:p>
          <w:p w14:paraId="2ED3B584">
            <w:pPr>
              <w:pStyle w:val="14"/>
              <w:spacing w:before="69" w:line="231" w:lineRule="auto"/>
              <w:ind w:left="126"/>
              <w:rPr>
                <w:kern w:val="0"/>
              </w:rPr>
            </w:pPr>
            <w:r>
              <w:rPr>
                <w:kern w:val="0"/>
              </w:rPr>
              <w:t>110、独立网卡速率：无要求</w:t>
            </w:r>
          </w:p>
          <w:p w14:paraId="29A75A94">
            <w:pPr>
              <w:pStyle w:val="14"/>
              <w:spacing w:before="67" w:line="262" w:lineRule="auto"/>
              <w:ind w:left="115" w:right="104" w:firstLine="11"/>
              <w:rPr>
                <w:kern w:val="0"/>
              </w:rPr>
            </w:pPr>
            <w:r>
              <w:rPr>
                <w:kern w:val="0"/>
              </w:rPr>
              <w:t>111、板载网卡速率：无要求</w:t>
            </w:r>
            <w:r>
              <w:rPr>
                <w:spacing w:val="3"/>
                <w:kern w:val="0"/>
              </w:rPr>
              <w:t xml:space="preserve"> </w:t>
            </w:r>
            <w:r>
              <w:rPr>
                <w:spacing w:val="-3"/>
                <w:kern w:val="0"/>
              </w:rPr>
              <w:t>★112、电源能耗：符合</w:t>
            </w:r>
            <w:r>
              <w:rPr>
                <w:spacing w:val="-37"/>
                <w:kern w:val="0"/>
              </w:rPr>
              <w:t xml:space="preserve"> </w:t>
            </w:r>
            <w:r>
              <w:rPr>
                <w:spacing w:val="-3"/>
                <w:kern w:val="0"/>
              </w:rPr>
              <w:t>GB/T</w:t>
            </w:r>
          </w:p>
          <w:p w14:paraId="3A7E8F66">
            <w:pPr>
              <w:pStyle w:val="14"/>
              <w:spacing w:before="70" w:line="231" w:lineRule="auto"/>
              <w:ind w:left="111"/>
              <w:rPr>
                <w:kern w:val="0"/>
              </w:rPr>
            </w:pPr>
            <w:r>
              <w:rPr>
                <w:spacing w:val="4"/>
                <w:kern w:val="0"/>
              </w:rPr>
              <w:t>9813.3</w:t>
            </w:r>
            <w:r>
              <w:rPr>
                <w:spacing w:val="-20"/>
                <w:kern w:val="0"/>
              </w:rPr>
              <w:t xml:space="preserve"> </w:t>
            </w:r>
            <w:r>
              <w:rPr>
                <w:spacing w:val="4"/>
                <w:kern w:val="0"/>
              </w:rPr>
              <w:t>的有关规定</w:t>
            </w:r>
          </w:p>
          <w:p w14:paraId="6812C766">
            <w:pPr>
              <w:pStyle w:val="14"/>
              <w:spacing w:before="71" w:line="272" w:lineRule="auto"/>
              <w:ind w:left="118" w:right="104" w:hanging="3"/>
              <w:rPr>
                <w:kern w:val="0"/>
              </w:rPr>
            </w:pPr>
            <w:r>
              <w:rPr>
                <w:spacing w:val="3"/>
                <w:kern w:val="0"/>
              </w:rPr>
              <w:t>★113、内存兼容性：适配</w:t>
            </w:r>
            <w:r>
              <w:rPr>
                <w:spacing w:val="-26"/>
                <w:kern w:val="0"/>
              </w:rPr>
              <w:t xml:space="preserve"> </w:t>
            </w:r>
            <w:r>
              <w:rPr>
                <w:spacing w:val="3"/>
                <w:kern w:val="0"/>
              </w:rPr>
              <w:t>3</w:t>
            </w:r>
            <w:r>
              <w:rPr>
                <w:kern w:val="0"/>
              </w:rPr>
              <w:t xml:space="preserve"> </w:t>
            </w:r>
            <w:r>
              <w:rPr>
                <w:spacing w:val="9"/>
                <w:kern w:val="0"/>
              </w:rPr>
              <w:t>种厂商的内存产品，支持的</w:t>
            </w:r>
            <w:r>
              <w:rPr>
                <w:kern w:val="0"/>
              </w:rPr>
              <w:t xml:space="preserve"> </w:t>
            </w:r>
            <w:r>
              <w:rPr>
                <w:spacing w:val="5"/>
                <w:kern w:val="0"/>
              </w:rPr>
              <w:t>内存规格</w:t>
            </w:r>
          </w:p>
          <w:p w14:paraId="10B03932">
            <w:pPr>
              <w:pStyle w:val="14"/>
              <w:spacing w:before="72" w:line="278" w:lineRule="auto"/>
              <w:ind w:left="120" w:right="106" w:hanging="5"/>
              <w:rPr>
                <w:kern w:val="0"/>
              </w:rPr>
            </w:pPr>
            <w:r>
              <w:rPr>
                <w:spacing w:val="1"/>
                <w:kern w:val="0"/>
              </w:rPr>
              <w:t>★114、固态存储兼容性：适</w:t>
            </w:r>
            <w:r>
              <w:rPr>
                <w:kern w:val="0"/>
              </w:rPr>
              <w:t xml:space="preserve"> </w:t>
            </w:r>
            <w:r>
              <w:rPr>
                <w:spacing w:val="21"/>
                <w:kern w:val="0"/>
              </w:rPr>
              <w:t>配</w:t>
            </w:r>
            <w:r>
              <w:rPr>
                <w:spacing w:val="-12"/>
                <w:kern w:val="0"/>
              </w:rPr>
              <w:t xml:space="preserve"> </w:t>
            </w:r>
            <w:r>
              <w:rPr>
                <w:spacing w:val="21"/>
                <w:kern w:val="0"/>
              </w:rPr>
              <w:t>3</w:t>
            </w:r>
            <w:r>
              <w:rPr>
                <w:spacing w:val="-12"/>
                <w:kern w:val="0"/>
              </w:rPr>
              <w:t xml:space="preserve"> </w:t>
            </w:r>
            <w:r>
              <w:rPr>
                <w:spacing w:val="21"/>
                <w:kern w:val="0"/>
              </w:rPr>
              <w:t>种厂商的固态存储产</w:t>
            </w:r>
            <w:r>
              <w:rPr>
                <w:kern w:val="0"/>
              </w:rPr>
              <w:t xml:space="preserve"> </w:t>
            </w:r>
            <w:r>
              <w:rPr>
                <w:spacing w:val="9"/>
                <w:kern w:val="0"/>
              </w:rPr>
              <w:t>品，且均符合产品支持的固</w:t>
            </w:r>
            <w:r>
              <w:rPr>
                <w:spacing w:val="1"/>
                <w:kern w:val="0"/>
              </w:rPr>
              <w:t xml:space="preserve"> </w:t>
            </w:r>
            <w:r>
              <w:rPr>
                <w:spacing w:val="7"/>
                <w:kern w:val="0"/>
              </w:rPr>
              <w:t>态存储设备规格</w:t>
            </w:r>
          </w:p>
          <w:p w14:paraId="7149A1D1">
            <w:pPr>
              <w:pStyle w:val="14"/>
              <w:spacing w:before="71" w:line="263" w:lineRule="auto"/>
              <w:ind w:left="121" w:right="106" w:firstLine="4"/>
              <w:rPr>
                <w:kern w:val="0"/>
              </w:rPr>
            </w:pPr>
            <w:r>
              <w:rPr>
                <w:spacing w:val="7"/>
                <w:kern w:val="0"/>
              </w:rPr>
              <w:t>115、</w:t>
            </w:r>
            <w:r>
              <w:rPr>
                <w:kern w:val="0"/>
              </w:rPr>
              <w:t>FC</w:t>
            </w:r>
            <w:r>
              <w:rPr>
                <w:spacing w:val="7"/>
                <w:kern w:val="0"/>
              </w:rPr>
              <w:t xml:space="preserve"> </w:t>
            </w:r>
            <w:r>
              <w:rPr>
                <w:kern w:val="0"/>
              </w:rPr>
              <w:t>HBA</w:t>
            </w:r>
            <w:r>
              <w:rPr>
                <w:spacing w:val="26"/>
                <w:kern w:val="0"/>
              </w:rPr>
              <w:t xml:space="preserve"> </w:t>
            </w:r>
            <w:r>
              <w:rPr>
                <w:spacing w:val="7"/>
                <w:kern w:val="0"/>
              </w:rPr>
              <w:t>卡兼容性：无</w:t>
            </w:r>
            <w:r>
              <w:rPr>
                <w:kern w:val="0"/>
              </w:rPr>
              <w:t xml:space="preserve"> </w:t>
            </w:r>
            <w:r>
              <w:rPr>
                <w:spacing w:val="-1"/>
                <w:kern w:val="0"/>
              </w:rPr>
              <w:t>要求</w:t>
            </w:r>
          </w:p>
          <w:p w14:paraId="2B49D3A8">
            <w:pPr>
              <w:pStyle w:val="14"/>
              <w:spacing w:before="67" w:line="263" w:lineRule="auto"/>
              <w:ind w:left="123" w:right="106" w:firstLine="3"/>
              <w:rPr>
                <w:kern w:val="0"/>
              </w:rPr>
            </w:pPr>
            <w:r>
              <w:rPr>
                <w:spacing w:val="7"/>
                <w:kern w:val="0"/>
              </w:rPr>
              <w:t>116、</w:t>
            </w:r>
            <w:r>
              <w:rPr>
                <w:kern w:val="0"/>
              </w:rPr>
              <w:t>RAID</w:t>
            </w:r>
            <w:r>
              <w:rPr>
                <w:spacing w:val="26"/>
                <w:kern w:val="0"/>
              </w:rPr>
              <w:t xml:space="preserve"> </w:t>
            </w:r>
            <w:r>
              <w:rPr>
                <w:spacing w:val="7"/>
                <w:kern w:val="0"/>
              </w:rPr>
              <w:t>卡兼容性：无要</w:t>
            </w:r>
            <w:r>
              <w:rPr>
                <w:kern w:val="0"/>
              </w:rPr>
              <w:t xml:space="preserve"> 求</w:t>
            </w:r>
          </w:p>
          <w:p w14:paraId="31B70B3C">
            <w:pPr>
              <w:pStyle w:val="14"/>
              <w:spacing w:before="68" w:line="229" w:lineRule="auto"/>
              <w:ind w:left="115"/>
              <w:rPr>
                <w:kern w:val="0"/>
              </w:rPr>
            </w:pPr>
            <w:r>
              <w:rPr>
                <w:spacing w:val="1"/>
                <w:kern w:val="0"/>
              </w:rPr>
              <w:t>★117、网卡兼容性：网卡应</w:t>
            </w:r>
          </w:p>
          <w:p w14:paraId="5290F5DB">
            <w:pPr>
              <w:pStyle w:val="14"/>
              <w:spacing w:before="72" w:line="229" w:lineRule="auto"/>
              <w:ind w:left="116"/>
              <w:rPr>
                <w:kern w:val="0"/>
              </w:rPr>
            </w:pPr>
            <w:r>
              <w:rPr>
                <w:spacing w:val="8"/>
                <w:kern w:val="0"/>
              </w:rPr>
              <w:t>适配两种厂商产品</w:t>
            </w:r>
          </w:p>
          <w:p w14:paraId="5B7180F9">
            <w:pPr>
              <w:pStyle w:val="14"/>
              <w:spacing w:before="73" w:line="286" w:lineRule="auto"/>
              <w:ind w:left="118" w:right="55" w:hanging="3"/>
              <w:rPr>
                <w:kern w:val="0"/>
              </w:rPr>
            </w:pPr>
            <w:r>
              <w:rPr>
                <w:kern w:val="0"/>
              </w:rPr>
              <w:t>★118、功能卡兼容性：内置</w:t>
            </w:r>
            <w:r>
              <w:rPr>
                <w:spacing w:val="12"/>
                <w:kern w:val="0"/>
              </w:rPr>
              <w:t xml:space="preserve"> </w:t>
            </w:r>
            <w:r>
              <w:rPr>
                <w:spacing w:val="8"/>
                <w:kern w:val="0"/>
              </w:rPr>
              <w:t>或适配符合</w:t>
            </w:r>
            <w:r>
              <w:rPr>
                <w:kern w:val="0"/>
              </w:rPr>
              <w:t>PCIE</w:t>
            </w:r>
            <w:r>
              <w:rPr>
                <w:spacing w:val="-19"/>
                <w:kern w:val="0"/>
              </w:rPr>
              <w:t xml:space="preserve"> </w:t>
            </w:r>
            <w:r>
              <w:rPr>
                <w:spacing w:val="8"/>
                <w:kern w:val="0"/>
              </w:rPr>
              <w:t>的功能卡，</w:t>
            </w:r>
            <w:r>
              <w:rPr>
                <w:kern w:val="0"/>
              </w:rPr>
              <w:t xml:space="preserve"> </w:t>
            </w:r>
            <w:r>
              <w:rPr>
                <w:spacing w:val="5"/>
                <w:kern w:val="0"/>
              </w:rPr>
              <w:t>如：</w:t>
            </w:r>
            <w:r>
              <w:rPr>
                <w:spacing w:val="-52"/>
                <w:kern w:val="0"/>
              </w:rPr>
              <w:t xml:space="preserve"> </w:t>
            </w:r>
            <w:r>
              <w:rPr>
                <w:spacing w:val="5"/>
                <w:kern w:val="0"/>
              </w:rPr>
              <w:t>网络功能卡，存储功能</w:t>
            </w:r>
            <w:r>
              <w:rPr>
                <w:kern w:val="0"/>
              </w:rPr>
              <w:t xml:space="preserve"> </w:t>
            </w:r>
            <w:r>
              <w:rPr>
                <w:spacing w:val="8"/>
                <w:kern w:val="0"/>
              </w:rPr>
              <w:t>卡机图像显示功能卡</w:t>
            </w:r>
          </w:p>
          <w:p w14:paraId="4B1C190D">
            <w:pPr>
              <w:pStyle w:val="14"/>
              <w:spacing w:before="36" w:line="265" w:lineRule="auto"/>
              <w:ind w:left="118" w:right="106" w:hanging="3"/>
              <w:rPr>
                <w:kern w:val="0"/>
              </w:rPr>
            </w:pPr>
            <w:r>
              <w:rPr>
                <w:spacing w:val="1"/>
                <w:kern w:val="0"/>
              </w:rPr>
              <w:t>★119、外设兼容性：兼容多</w:t>
            </w:r>
            <w:r>
              <w:rPr>
                <w:kern w:val="0"/>
              </w:rPr>
              <w:t xml:space="preserve"> </w:t>
            </w:r>
            <w:r>
              <w:rPr>
                <w:spacing w:val="8"/>
                <w:kern w:val="0"/>
              </w:rPr>
              <w:t>种主流生产商的外部设备，</w:t>
            </w:r>
          </w:p>
        </w:tc>
        <w:tc>
          <w:tcPr>
            <w:tcW w:w="1069" w:type="dxa"/>
          </w:tcPr>
          <w:p w14:paraId="145D0487">
            <w:pPr>
              <w:rPr>
                <w:rFonts w:ascii="Arial"/>
                <w:kern w:val="0"/>
                <w:sz w:val="20"/>
              </w:rPr>
            </w:pPr>
          </w:p>
        </w:tc>
        <w:tc>
          <w:tcPr>
            <w:tcW w:w="1055" w:type="dxa"/>
          </w:tcPr>
          <w:p w14:paraId="08D61686">
            <w:pPr>
              <w:rPr>
                <w:rFonts w:ascii="Arial"/>
                <w:kern w:val="0"/>
                <w:sz w:val="20"/>
              </w:rPr>
            </w:pPr>
          </w:p>
        </w:tc>
        <w:tc>
          <w:tcPr>
            <w:tcW w:w="1422" w:type="dxa"/>
          </w:tcPr>
          <w:p w14:paraId="524A4CA4">
            <w:pPr>
              <w:rPr>
                <w:rFonts w:ascii="Arial"/>
                <w:kern w:val="0"/>
                <w:sz w:val="20"/>
              </w:rPr>
            </w:pPr>
          </w:p>
        </w:tc>
      </w:tr>
    </w:tbl>
    <w:p w14:paraId="4ABFF22F">
      <w:pPr>
        <w:pStyle w:val="3"/>
      </w:pPr>
    </w:p>
    <w:p w14:paraId="69473BE8">
      <w:pPr>
        <w:sectPr>
          <w:footerReference r:id="rId16" w:type="default"/>
          <w:pgSz w:w="11906" w:h="16839"/>
          <w:pgMar w:top="1431" w:right="1555" w:bottom="1378" w:left="669" w:header="0" w:footer="1212" w:gutter="0"/>
          <w:cols w:space="720" w:num="1"/>
        </w:sectPr>
      </w:pPr>
    </w:p>
    <w:p w14:paraId="65CBD69D">
      <w:pPr>
        <w:spacing w:line="91" w:lineRule="auto"/>
        <w:rPr>
          <w:rFonts w:ascii="Arial"/>
          <w:sz w:val="2"/>
        </w:rPr>
      </w:pPr>
      <w:r>
        <w:drawing>
          <wp:anchor distT="0" distB="0" distL="0" distR="0" simplePos="0" relativeHeight="25167974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8917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4195BAA">
            <w:pPr>
              <w:pStyle w:val="14"/>
              <w:spacing w:before="59" w:line="229" w:lineRule="auto"/>
              <w:ind w:left="121"/>
              <w:rPr>
                <w:kern w:val="0"/>
              </w:rPr>
            </w:pPr>
            <w:r>
              <w:rPr>
                <w:spacing w:val="8"/>
                <w:kern w:val="0"/>
              </w:rPr>
              <w:t>适配两种或以上厂商产品</w:t>
            </w:r>
          </w:p>
          <w:p w14:paraId="6E1FE9A9">
            <w:pPr>
              <w:pStyle w:val="14"/>
              <w:spacing w:before="70" w:line="283" w:lineRule="auto"/>
              <w:ind w:left="122" w:right="66" w:hanging="3"/>
              <w:rPr>
                <w:kern w:val="0"/>
              </w:rPr>
            </w:pPr>
            <w:r>
              <w:rPr>
                <w:spacing w:val="1"/>
                <w:kern w:val="0"/>
              </w:rPr>
              <w:t>★118、功能卡兼容性：内置</w:t>
            </w:r>
            <w:r>
              <w:rPr>
                <w:spacing w:val="5"/>
                <w:kern w:val="0"/>
              </w:rPr>
              <w:t xml:space="preserve"> </w:t>
            </w:r>
            <w:r>
              <w:rPr>
                <w:spacing w:val="8"/>
                <w:kern w:val="0"/>
              </w:rPr>
              <w:t>或适配符合</w:t>
            </w:r>
            <w:r>
              <w:rPr>
                <w:kern w:val="0"/>
              </w:rPr>
              <w:t>PCIE</w:t>
            </w:r>
            <w:r>
              <w:rPr>
                <w:spacing w:val="-21"/>
                <w:kern w:val="0"/>
              </w:rPr>
              <w:t xml:space="preserve"> </w:t>
            </w:r>
            <w:r>
              <w:rPr>
                <w:spacing w:val="8"/>
                <w:kern w:val="0"/>
              </w:rPr>
              <w:t>的功能卡，</w:t>
            </w:r>
            <w:r>
              <w:rPr>
                <w:kern w:val="0"/>
              </w:rPr>
              <w:t xml:space="preserve"> </w:t>
            </w:r>
            <w:r>
              <w:rPr>
                <w:spacing w:val="6"/>
                <w:kern w:val="0"/>
              </w:rPr>
              <w:t>如：</w:t>
            </w:r>
            <w:r>
              <w:rPr>
                <w:spacing w:val="-54"/>
                <w:kern w:val="0"/>
              </w:rPr>
              <w:t xml:space="preserve"> </w:t>
            </w:r>
            <w:r>
              <w:rPr>
                <w:spacing w:val="6"/>
                <w:kern w:val="0"/>
              </w:rPr>
              <w:t>网络功能卡，存储功能</w:t>
            </w:r>
          </w:p>
          <w:p w14:paraId="3A39396F">
            <w:pPr>
              <w:pStyle w:val="14"/>
              <w:spacing w:before="38" w:line="230" w:lineRule="auto"/>
              <w:ind w:left="127"/>
              <w:rPr>
                <w:kern w:val="0"/>
              </w:rPr>
            </w:pPr>
            <w:r>
              <w:rPr>
                <w:spacing w:val="7"/>
                <w:kern w:val="0"/>
              </w:rPr>
              <w:t>卡机图像显示功能卡</w:t>
            </w:r>
          </w:p>
          <w:p w14:paraId="0A5CEC56">
            <w:pPr>
              <w:pStyle w:val="14"/>
              <w:spacing w:before="66" w:line="290" w:lineRule="auto"/>
              <w:ind w:left="120" w:right="107" w:hanging="1"/>
              <w:rPr>
                <w:kern w:val="0"/>
              </w:rPr>
            </w:pPr>
            <w:r>
              <w:rPr>
                <w:spacing w:val="1"/>
                <w:kern w:val="0"/>
              </w:rPr>
              <w:t>★119、外设兼容性：兼容多</w:t>
            </w:r>
            <w:r>
              <w:rPr>
                <w:spacing w:val="8"/>
                <w:kern w:val="0"/>
              </w:rPr>
              <w:t xml:space="preserve"> </w:t>
            </w:r>
            <w:r>
              <w:rPr>
                <w:spacing w:val="10"/>
                <w:kern w:val="0"/>
              </w:rPr>
              <w:t>种主流生产商的外部设备，</w:t>
            </w:r>
            <w:r>
              <w:rPr>
                <w:kern w:val="0"/>
              </w:rPr>
              <w:t xml:space="preserve"> </w:t>
            </w:r>
            <w:r>
              <w:rPr>
                <w:spacing w:val="6"/>
                <w:kern w:val="0"/>
              </w:rPr>
              <w:t>包括显示器，键盘，</w:t>
            </w:r>
            <w:r>
              <w:rPr>
                <w:spacing w:val="-52"/>
                <w:kern w:val="0"/>
              </w:rPr>
              <w:t xml:space="preserve"> </w:t>
            </w:r>
            <w:r>
              <w:rPr>
                <w:spacing w:val="6"/>
                <w:kern w:val="0"/>
              </w:rPr>
              <w:t>鼠标，</w:t>
            </w:r>
            <w:r>
              <w:rPr>
                <w:kern w:val="0"/>
              </w:rPr>
              <w:t xml:space="preserve"> </w:t>
            </w:r>
            <w:r>
              <w:rPr>
                <w:spacing w:val="14"/>
                <w:kern w:val="0"/>
              </w:rPr>
              <w:t>闪存盘，移动硬盘，</w:t>
            </w:r>
            <w:r>
              <w:rPr>
                <w:kern w:val="0"/>
              </w:rPr>
              <w:t>USB</w:t>
            </w:r>
            <w:r>
              <w:rPr>
                <w:spacing w:val="-20"/>
                <w:kern w:val="0"/>
              </w:rPr>
              <w:t xml:space="preserve"> </w:t>
            </w:r>
            <w:r>
              <w:rPr>
                <w:spacing w:val="14"/>
                <w:kern w:val="0"/>
              </w:rPr>
              <w:t>光</w:t>
            </w:r>
            <w:r>
              <w:rPr>
                <w:kern w:val="0"/>
              </w:rPr>
              <w:t xml:space="preserve"> </w:t>
            </w:r>
            <w:r>
              <w:rPr>
                <w:spacing w:val="8"/>
                <w:kern w:val="0"/>
              </w:rPr>
              <w:t>驱及</w:t>
            </w:r>
            <w:r>
              <w:rPr>
                <w:spacing w:val="-35"/>
                <w:kern w:val="0"/>
              </w:rPr>
              <w:t xml:space="preserve"> </w:t>
            </w:r>
            <w:r>
              <w:rPr>
                <w:kern w:val="0"/>
              </w:rPr>
              <w:t>KVM</w:t>
            </w:r>
            <w:r>
              <w:rPr>
                <w:spacing w:val="-28"/>
                <w:kern w:val="0"/>
              </w:rPr>
              <w:t xml:space="preserve"> </w:t>
            </w:r>
            <w:r>
              <w:rPr>
                <w:spacing w:val="8"/>
                <w:kern w:val="0"/>
              </w:rPr>
              <w:t>等，要求使用不同</w:t>
            </w:r>
            <w:r>
              <w:rPr>
                <w:kern w:val="0"/>
              </w:rPr>
              <w:t xml:space="preserve"> </w:t>
            </w:r>
            <w:r>
              <w:rPr>
                <w:spacing w:val="10"/>
                <w:kern w:val="0"/>
              </w:rPr>
              <w:t>厂商的外部设备时，系统均</w:t>
            </w:r>
            <w:r>
              <w:rPr>
                <w:kern w:val="0"/>
              </w:rPr>
              <w:t xml:space="preserve"> </w:t>
            </w:r>
            <w:r>
              <w:rPr>
                <w:spacing w:val="8"/>
                <w:kern w:val="0"/>
              </w:rPr>
              <w:t>能正常识别和安装驱动</w:t>
            </w:r>
          </w:p>
          <w:p w14:paraId="4F7DBD86">
            <w:pPr>
              <w:pStyle w:val="14"/>
              <w:spacing w:before="35" w:line="279" w:lineRule="auto"/>
              <w:ind w:left="122" w:right="106" w:hanging="3"/>
              <w:rPr>
                <w:kern w:val="0"/>
              </w:rPr>
            </w:pPr>
            <w:r>
              <w:rPr>
                <w:spacing w:val="4"/>
                <w:kern w:val="0"/>
              </w:rPr>
              <w:t>★120、数据库兼容：兼容</w:t>
            </w:r>
            <w:r>
              <w:rPr>
                <w:spacing w:val="-33"/>
                <w:kern w:val="0"/>
              </w:rPr>
              <w:t xml:space="preserve"> </w:t>
            </w:r>
            <w:r>
              <w:rPr>
                <w:spacing w:val="4"/>
                <w:kern w:val="0"/>
              </w:rPr>
              <w:t>3</w:t>
            </w:r>
            <w:r>
              <w:rPr>
                <w:kern w:val="0"/>
              </w:rPr>
              <w:t xml:space="preserve"> </w:t>
            </w:r>
            <w:r>
              <w:rPr>
                <w:spacing w:val="8"/>
                <w:kern w:val="0"/>
              </w:rPr>
              <w:t>个以上厂商的数据库产品</w:t>
            </w:r>
          </w:p>
          <w:p w14:paraId="3D6A8CEB">
            <w:pPr>
              <w:pStyle w:val="14"/>
              <w:spacing w:before="36" w:line="278" w:lineRule="auto"/>
              <w:ind w:left="122" w:right="106" w:hanging="3"/>
              <w:rPr>
                <w:kern w:val="0"/>
              </w:rPr>
            </w:pPr>
            <w:r>
              <w:rPr>
                <w:spacing w:val="4"/>
                <w:kern w:val="0"/>
              </w:rPr>
              <w:t>★121、中间件兼容：兼容</w:t>
            </w:r>
            <w:r>
              <w:rPr>
                <w:spacing w:val="-33"/>
                <w:kern w:val="0"/>
              </w:rPr>
              <w:t xml:space="preserve"> </w:t>
            </w:r>
            <w:r>
              <w:rPr>
                <w:spacing w:val="4"/>
                <w:kern w:val="0"/>
              </w:rPr>
              <w:t>3</w:t>
            </w:r>
            <w:r>
              <w:rPr>
                <w:kern w:val="0"/>
              </w:rPr>
              <w:t xml:space="preserve"> </w:t>
            </w:r>
            <w:r>
              <w:rPr>
                <w:spacing w:val="8"/>
                <w:kern w:val="0"/>
              </w:rPr>
              <w:t>个以上厂商的中间件产品</w:t>
            </w:r>
          </w:p>
          <w:p w14:paraId="72E21256">
            <w:pPr>
              <w:pStyle w:val="14"/>
              <w:spacing w:before="34" w:line="278" w:lineRule="auto"/>
              <w:ind w:left="119" w:right="107"/>
              <w:rPr>
                <w:kern w:val="0"/>
              </w:rPr>
            </w:pPr>
            <w:r>
              <w:rPr>
                <w:spacing w:val="1"/>
                <w:kern w:val="0"/>
              </w:rPr>
              <w:t>★122、平台软件兼容：兼容</w:t>
            </w:r>
            <w:r>
              <w:rPr>
                <w:spacing w:val="8"/>
                <w:kern w:val="0"/>
              </w:rPr>
              <w:t xml:space="preserve"> </w:t>
            </w:r>
            <w:r>
              <w:rPr>
                <w:spacing w:val="7"/>
                <w:kern w:val="0"/>
              </w:rPr>
              <w:t>3</w:t>
            </w:r>
            <w:r>
              <w:rPr>
                <w:spacing w:val="-32"/>
                <w:kern w:val="0"/>
              </w:rPr>
              <w:t xml:space="preserve"> </w:t>
            </w:r>
            <w:r>
              <w:rPr>
                <w:spacing w:val="7"/>
                <w:kern w:val="0"/>
              </w:rPr>
              <w:t>个以上厂商的大数据平台</w:t>
            </w:r>
          </w:p>
          <w:p w14:paraId="5EDA560F">
            <w:pPr>
              <w:pStyle w:val="14"/>
              <w:spacing w:before="36" w:line="229" w:lineRule="auto"/>
              <w:ind w:left="130"/>
              <w:rPr>
                <w:kern w:val="0"/>
              </w:rPr>
            </w:pPr>
            <w:r>
              <w:rPr>
                <w:kern w:val="0"/>
              </w:rPr>
              <w:t>123、虚拟化软件兼容：兼容</w:t>
            </w:r>
          </w:p>
          <w:p w14:paraId="6C4ADA2F">
            <w:pPr>
              <w:pStyle w:val="14"/>
              <w:spacing w:before="71" w:line="231" w:lineRule="auto"/>
              <w:ind w:left="118"/>
              <w:rPr>
                <w:kern w:val="0"/>
              </w:rPr>
            </w:pPr>
            <w:r>
              <w:rPr>
                <w:spacing w:val="7"/>
                <w:kern w:val="0"/>
              </w:rPr>
              <w:t>2</w:t>
            </w:r>
            <w:r>
              <w:rPr>
                <w:spacing w:val="-36"/>
                <w:kern w:val="0"/>
              </w:rPr>
              <w:t xml:space="preserve"> </w:t>
            </w:r>
            <w:r>
              <w:rPr>
                <w:spacing w:val="7"/>
                <w:kern w:val="0"/>
              </w:rPr>
              <w:t>款及以上虚拟化软件</w:t>
            </w:r>
          </w:p>
          <w:p w14:paraId="61BF6FF7">
            <w:pPr>
              <w:pStyle w:val="14"/>
              <w:spacing w:before="68" w:line="262" w:lineRule="auto"/>
              <w:ind w:left="126" w:right="107" w:firstLine="4"/>
              <w:rPr>
                <w:kern w:val="0"/>
              </w:rPr>
            </w:pPr>
            <w:r>
              <w:rPr>
                <w:spacing w:val="6"/>
                <w:kern w:val="0"/>
              </w:rPr>
              <w:t>124、</w:t>
            </w:r>
            <w:r>
              <w:rPr>
                <w:kern w:val="0"/>
              </w:rPr>
              <w:t>SATA</w:t>
            </w:r>
            <w:r>
              <w:rPr>
                <w:spacing w:val="24"/>
                <w:kern w:val="0"/>
              </w:rPr>
              <w:t xml:space="preserve"> </w:t>
            </w:r>
            <w:r>
              <w:rPr>
                <w:kern w:val="0"/>
              </w:rPr>
              <w:t>SSD</w:t>
            </w:r>
            <w:r>
              <w:rPr>
                <w:spacing w:val="-19"/>
                <w:kern w:val="0"/>
              </w:rPr>
              <w:t xml:space="preserve"> </w:t>
            </w:r>
            <w:r>
              <w:rPr>
                <w:spacing w:val="6"/>
                <w:kern w:val="0"/>
              </w:rPr>
              <w:t>可靠性：</w:t>
            </w:r>
            <w:r>
              <w:rPr>
                <w:spacing w:val="-49"/>
                <w:kern w:val="0"/>
              </w:rPr>
              <w:t xml:space="preserve"> </w:t>
            </w:r>
            <w:r>
              <w:rPr>
                <w:spacing w:val="6"/>
                <w:kern w:val="0"/>
              </w:rPr>
              <w:t>无</w:t>
            </w:r>
            <w:r>
              <w:rPr>
                <w:kern w:val="0"/>
              </w:rPr>
              <w:t xml:space="preserve"> </w:t>
            </w:r>
            <w:r>
              <w:rPr>
                <w:spacing w:val="-1"/>
                <w:kern w:val="0"/>
              </w:rPr>
              <w:t>要求</w:t>
            </w:r>
          </w:p>
          <w:p w14:paraId="2C7D55E0">
            <w:pPr>
              <w:pStyle w:val="14"/>
              <w:spacing w:before="70" w:line="284" w:lineRule="auto"/>
              <w:ind w:left="121" w:right="107" w:hanging="2"/>
              <w:rPr>
                <w:kern w:val="0"/>
              </w:rPr>
            </w:pPr>
            <w:r>
              <w:rPr>
                <w:spacing w:val="10"/>
                <w:kern w:val="0"/>
              </w:rPr>
              <w:t>★125、整机可靠性：m1</w:t>
            </w:r>
            <w:r>
              <w:rPr>
                <w:spacing w:val="-18"/>
                <w:kern w:val="0"/>
              </w:rPr>
              <w:t xml:space="preserve"> </w:t>
            </w:r>
            <w:r>
              <w:rPr>
                <w:spacing w:val="10"/>
                <w:kern w:val="0"/>
              </w:rPr>
              <w:t>值</w:t>
            </w:r>
            <w:r>
              <w:rPr>
                <w:kern w:val="0"/>
              </w:rPr>
              <w:t xml:space="preserve"> </w:t>
            </w:r>
            <w:r>
              <w:rPr>
                <w:spacing w:val="4"/>
                <w:kern w:val="0"/>
              </w:rPr>
              <w:t>（</w:t>
            </w:r>
            <w:r>
              <w:rPr>
                <w:kern w:val="0"/>
              </w:rPr>
              <w:t>MTBF</w:t>
            </w:r>
            <w:r>
              <w:rPr>
                <w:spacing w:val="-23"/>
                <w:kern w:val="0"/>
              </w:rPr>
              <w:t xml:space="preserve"> </w:t>
            </w:r>
            <w:r>
              <w:rPr>
                <w:spacing w:val="4"/>
                <w:kern w:val="0"/>
              </w:rPr>
              <w:t>的不可接受值）不得</w:t>
            </w:r>
            <w:r>
              <w:rPr>
                <w:kern w:val="0"/>
              </w:rPr>
              <w:t xml:space="preserve"> </w:t>
            </w:r>
            <w:r>
              <w:rPr>
                <w:spacing w:val="2"/>
                <w:kern w:val="0"/>
              </w:rPr>
              <w:t>低于</w:t>
            </w:r>
            <w:r>
              <w:rPr>
                <w:spacing w:val="-31"/>
                <w:kern w:val="0"/>
              </w:rPr>
              <w:t xml:space="preserve"> </w:t>
            </w:r>
            <w:r>
              <w:rPr>
                <w:spacing w:val="2"/>
                <w:kern w:val="0"/>
              </w:rPr>
              <w:t>30000h</w:t>
            </w:r>
          </w:p>
          <w:p w14:paraId="522381FD">
            <w:pPr>
              <w:pStyle w:val="14"/>
              <w:spacing w:before="34" w:line="278" w:lineRule="auto"/>
              <w:ind w:left="122" w:right="107" w:hanging="3"/>
              <w:rPr>
                <w:kern w:val="0"/>
              </w:rPr>
            </w:pPr>
            <w:r>
              <w:rPr>
                <w:spacing w:val="1"/>
                <w:kern w:val="0"/>
              </w:rPr>
              <w:t>★126、风扇可靠性：风扇寿</w:t>
            </w:r>
            <w:r>
              <w:rPr>
                <w:spacing w:val="8"/>
                <w:kern w:val="0"/>
              </w:rPr>
              <w:t xml:space="preserve"> </w:t>
            </w:r>
            <w:r>
              <w:rPr>
                <w:spacing w:val="4"/>
                <w:kern w:val="0"/>
              </w:rPr>
              <w:t>命不低于</w:t>
            </w:r>
            <w:r>
              <w:rPr>
                <w:spacing w:val="-36"/>
                <w:kern w:val="0"/>
              </w:rPr>
              <w:t xml:space="preserve"> </w:t>
            </w:r>
            <w:r>
              <w:rPr>
                <w:spacing w:val="4"/>
                <w:kern w:val="0"/>
              </w:rPr>
              <w:t>40000h</w:t>
            </w:r>
          </w:p>
          <w:p w14:paraId="1F23683E">
            <w:pPr>
              <w:pStyle w:val="14"/>
              <w:spacing w:before="37" w:line="284" w:lineRule="auto"/>
              <w:ind w:left="122" w:right="107" w:hanging="3"/>
              <w:rPr>
                <w:kern w:val="0"/>
              </w:rPr>
            </w:pPr>
            <w:r>
              <w:rPr>
                <w:spacing w:val="1"/>
                <w:kern w:val="0"/>
              </w:rPr>
              <w:t>★127、部件可靠性：支持硬</w:t>
            </w:r>
            <w:r>
              <w:rPr>
                <w:spacing w:val="8"/>
                <w:kern w:val="0"/>
              </w:rPr>
              <w:t xml:space="preserve"> </w:t>
            </w:r>
            <w:r>
              <w:rPr>
                <w:spacing w:val="6"/>
                <w:kern w:val="0"/>
              </w:rPr>
              <w:t>盘，</w:t>
            </w:r>
            <w:r>
              <w:rPr>
                <w:spacing w:val="-54"/>
                <w:kern w:val="0"/>
              </w:rPr>
              <w:t xml:space="preserve"> </w:t>
            </w:r>
            <w:r>
              <w:rPr>
                <w:spacing w:val="6"/>
                <w:kern w:val="0"/>
              </w:rPr>
              <w:t>电源，风扇热插拔（内</w:t>
            </w:r>
            <w:r>
              <w:rPr>
                <w:kern w:val="0"/>
              </w:rPr>
              <w:t xml:space="preserve"> </w:t>
            </w:r>
            <w:r>
              <w:rPr>
                <w:spacing w:val="5"/>
                <w:kern w:val="0"/>
              </w:rPr>
              <w:t>置风扇除外）</w:t>
            </w:r>
          </w:p>
          <w:p w14:paraId="16196BB5">
            <w:pPr>
              <w:pStyle w:val="14"/>
              <w:spacing w:before="33" w:line="284" w:lineRule="auto"/>
              <w:ind w:left="122" w:right="107" w:hanging="3"/>
              <w:rPr>
                <w:kern w:val="0"/>
              </w:rPr>
            </w:pPr>
            <w:r>
              <w:rPr>
                <w:spacing w:val="1"/>
                <w:kern w:val="0"/>
              </w:rPr>
              <w:t>★128、标志、包装、运输和</w:t>
            </w:r>
            <w:r>
              <w:rPr>
                <w:spacing w:val="8"/>
                <w:kern w:val="0"/>
              </w:rPr>
              <w:t xml:space="preserve"> </w:t>
            </w:r>
            <w:r>
              <w:rPr>
                <w:spacing w:val="6"/>
                <w:kern w:val="0"/>
              </w:rPr>
              <w:t>贮存：符合</w:t>
            </w:r>
            <w:r>
              <w:rPr>
                <w:spacing w:val="-39"/>
                <w:kern w:val="0"/>
              </w:rPr>
              <w:t xml:space="preserve"> </w:t>
            </w:r>
            <w:r>
              <w:rPr>
                <w:kern w:val="0"/>
              </w:rPr>
              <w:t>GB</w:t>
            </w:r>
            <w:r>
              <w:rPr>
                <w:spacing w:val="6"/>
                <w:kern w:val="0"/>
              </w:rPr>
              <w:t>/T 9813.3</w:t>
            </w:r>
            <w:r>
              <w:rPr>
                <w:spacing w:val="-33"/>
                <w:kern w:val="0"/>
              </w:rPr>
              <w:t xml:space="preserve"> </w:t>
            </w:r>
            <w:r>
              <w:rPr>
                <w:spacing w:val="6"/>
                <w:kern w:val="0"/>
              </w:rPr>
              <w:t>和</w:t>
            </w:r>
            <w:r>
              <w:rPr>
                <w:kern w:val="0"/>
              </w:rPr>
              <w:t xml:space="preserve"> </w:t>
            </w:r>
            <w:r>
              <w:rPr>
                <w:spacing w:val="9"/>
                <w:kern w:val="0"/>
              </w:rPr>
              <w:t>商品包装政府采购需求标准</w:t>
            </w:r>
          </w:p>
          <w:p w14:paraId="190EE502">
            <w:pPr>
              <w:pStyle w:val="14"/>
              <w:spacing w:before="33" w:line="230" w:lineRule="auto"/>
              <w:ind w:left="134"/>
              <w:rPr>
                <w:kern w:val="0"/>
              </w:rPr>
            </w:pPr>
            <w:r>
              <w:rPr>
                <w:spacing w:val="4"/>
                <w:kern w:val="0"/>
              </w:rPr>
              <w:t>的相关规定</w:t>
            </w:r>
          </w:p>
          <w:p w14:paraId="31BAAC3F">
            <w:pPr>
              <w:pStyle w:val="14"/>
              <w:spacing w:before="72" w:line="288" w:lineRule="auto"/>
              <w:ind w:left="121" w:right="49" w:hanging="2"/>
              <w:rPr>
                <w:kern w:val="0"/>
              </w:rPr>
            </w:pPr>
            <w:r>
              <w:rPr>
                <w:spacing w:val="-8"/>
                <w:kern w:val="0"/>
              </w:rPr>
              <w:t>★129、服务响应：提供电话，</w:t>
            </w:r>
            <w:r>
              <w:rPr>
                <w:kern w:val="0"/>
              </w:rPr>
              <w:t xml:space="preserve"> </w:t>
            </w:r>
            <w:r>
              <w:rPr>
                <w:spacing w:val="11"/>
                <w:kern w:val="0"/>
              </w:rPr>
              <w:t>远程连接等多种形式服务；</w:t>
            </w:r>
            <w:r>
              <w:rPr>
                <w:spacing w:val="7"/>
                <w:kern w:val="0"/>
              </w:rPr>
              <w:t xml:space="preserve"> 提供同城</w:t>
            </w:r>
            <w:r>
              <w:rPr>
                <w:spacing w:val="-34"/>
                <w:kern w:val="0"/>
              </w:rPr>
              <w:t xml:space="preserve"> </w:t>
            </w:r>
            <w:r>
              <w:rPr>
                <w:spacing w:val="7"/>
                <w:kern w:val="0"/>
              </w:rPr>
              <w:t>4h,异地</w:t>
            </w:r>
            <w:r>
              <w:rPr>
                <w:spacing w:val="-20"/>
                <w:kern w:val="0"/>
              </w:rPr>
              <w:t xml:space="preserve"> </w:t>
            </w:r>
            <w:r>
              <w:rPr>
                <w:spacing w:val="7"/>
                <w:kern w:val="0"/>
              </w:rPr>
              <w:t>12h</w:t>
            </w:r>
            <w:r>
              <w:rPr>
                <w:spacing w:val="-25"/>
                <w:kern w:val="0"/>
              </w:rPr>
              <w:t xml:space="preserve"> </w:t>
            </w:r>
            <w:r>
              <w:rPr>
                <w:spacing w:val="7"/>
                <w:kern w:val="0"/>
              </w:rPr>
              <w:t>技术</w:t>
            </w:r>
            <w:r>
              <w:rPr>
                <w:kern w:val="0"/>
              </w:rPr>
              <w:t xml:space="preserve"> </w:t>
            </w:r>
            <w:r>
              <w:rPr>
                <w:spacing w:val="6"/>
                <w:kern w:val="0"/>
              </w:rPr>
              <w:t>响应服务，2</w:t>
            </w:r>
            <w:r>
              <w:rPr>
                <w:spacing w:val="-20"/>
                <w:kern w:val="0"/>
              </w:rPr>
              <w:t xml:space="preserve"> </w:t>
            </w:r>
            <w:r>
              <w:rPr>
                <w:spacing w:val="6"/>
                <w:kern w:val="0"/>
              </w:rPr>
              <w:t>个工作</w:t>
            </w:r>
            <w:r>
              <w:rPr>
                <w:spacing w:val="-35"/>
                <w:kern w:val="0"/>
              </w:rPr>
              <w:t xml:space="preserve"> </w:t>
            </w:r>
            <w:r>
              <w:rPr>
                <w:spacing w:val="6"/>
                <w:kern w:val="0"/>
              </w:rPr>
              <w:t>日解决</w:t>
            </w:r>
            <w:r>
              <w:rPr>
                <w:kern w:val="0"/>
              </w:rPr>
              <w:t xml:space="preserve"> </w:t>
            </w:r>
            <w:r>
              <w:rPr>
                <w:spacing w:val="10"/>
                <w:kern w:val="0"/>
              </w:rPr>
              <w:t>问题，对于未能解决的问题</w:t>
            </w:r>
            <w:r>
              <w:rPr>
                <w:kern w:val="0"/>
              </w:rPr>
              <w:t xml:space="preserve"> </w:t>
            </w:r>
            <w:r>
              <w:rPr>
                <w:spacing w:val="10"/>
                <w:kern w:val="0"/>
              </w:rPr>
              <w:t>和故障应提供可行性升级方</w:t>
            </w:r>
            <w:r>
              <w:rPr>
                <w:kern w:val="0"/>
              </w:rPr>
              <w:t xml:space="preserve"> </w:t>
            </w:r>
            <w:r>
              <w:rPr>
                <w:spacing w:val="10"/>
                <w:kern w:val="0"/>
              </w:rPr>
              <w:t>案，并提供周转设备；服务</w:t>
            </w:r>
            <w:r>
              <w:rPr>
                <w:kern w:val="0"/>
              </w:rPr>
              <w:t xml:space="preserve"> </w:t>
            </w:r>
            <w:r>
              <w:rPr>
                <w:spacing w:val="10"/>
                <w:kern w:val="0"/>
              </w:rPr>
              <w:t>周期内提供产品的维修、换</w:t>
            </w:r>
            <w:r>
              <w:rPr>
                <w:kern w:val="0"/>
              </w:rPr>
              <w:t xml:space="preserve"> </w:t>
            </w:r>
            <w:r>
              <w:rPr>
                <w:spacing w:val="7"/>
                <w:kern w:val="0"/>
              </w:rPr>
              <w:t>件和升级服务</w:t>
            </w:r>
          </w:p>
        </w:tc>
        <w:tc>
          <w:tcPr>
            <w:tcW w:w="2742" w:type="dxa"/>
          </w:tcPr>
          <w:p w14:paraId="3F48EC7E">
            <w:pPr>
              <w:pStyle w:val="14"/>
              <w:spacing w:before="59" w:line="288" w:lineRule="auto"/>
              <w:ind w:left="116" w:right="106" w:firstLine="8"/>
              <w:rPr>
                <w:kern w:val="0"/>
              </w:rPr>
            </w:pPr>
            <w:r>
              <w:rPr>
                <w:spacing w:val="4"/>
                <w:kern w:val="0"/>
              </w:rPr>
              <w:t>包括显示器，键盘，</w:t>
            </w:r>
            <w:r>
              <w:rPr>
                <w:spacing w:val="-44"/>
                <w:kern w:val="0"/>
              </w:rPr>
              <w:t xml:space="preserve"> </w:t>
            </w:r>
            <w:r>
              <w:rPr>
                <w:spacing w:val="4"/>
                <w:kern w:val="0"/>
              </w:rPr>
              <w:t>鼠标，</w:t>
            </w:r>
            <w:r>
              <w:rPr>
                <w:kern w:val="0"/>
              </w:rPr>
              <w:t xml:space="preserve"> </w:t>
            </w:r>
            <w:r>
              <w:rPr>
                <w:spacing w:val="13"/>
                <w:kern w:val="0"/>
              </w:rPr>
              <w:t>闪存盘，移动硬盘，</w:t>
            </w:r>
            <w:r>
              <w:rPr>
                <w:kern w:val="0"/>
              </w:rPr>
              <w:t>USB</w:t>
            </w:r>
            <w:r>
              <w:rPr>
                <w:spacing w:val="-20"/>
                <w:kern w:val="0"/>
              </w:rPr>
              <w:t xml:space="preserve"> </w:t>
            </w:r>
            <w:r>
              <w:rPr>
                <w:spacing w:val="13"/>
                <w:kern w:val="0"/>
              </w:rPr>
              <w:t>光</w:t>
            </w:r>
            <w:r>
              <w:rPr>
                <w:kern w:val="0"/>
              </w:rPr>
              <w:t xml:space="preserve"> </w:t>
            </w:r>
            <w:r>
              <w:rPr>
                <w:spacing w:val="8"/>
                <w:kern w:val="0"/>
              </w:rPr>
              <w:t>驱及</w:t>
            </w:r>
            <w:r>
              <w:rPr>
                <w:spacing w:val="-40"/>
                <w:kern w:val="0"/>
              </w:rPr>
              <w:t xml:space="preserve"> </w:t>
            </w:r>
            <w:r>
              <w:rPr>
                <w:kern w:val="0"/>
              </w:rPr>
              <w:t>KVM</w:t>
            </w:r>
            <w:r>
              <w:rPr>
                <w:spacing w:val="-27"/>
                <w:kern w:val="0"/>
              </w:rPr>
              <w:t xml:space="preserve"> </w:t>
            </w:r>
            <w:r>
              <w:rPr>
                <w:spacing w:val="8"/>
                <w:kern w:val="0"/>
              </w:rPr>
              <w:t>等，要求使用不同</w:t>
            </w:r>
            <w:r>
              <w:rPr>
                <w:kern w:val="0"/>
              </w:rPr>
              <w:t xml:space="preserve"> </w:t>
            </w:r>
            <w:r>
              <w:rPr>
                <w:spacing w:val="9"/>
                <w:kern w:val="0"/>
              </w:rPr>
              <w:t>厂商的外部设备时，系统均</w:t>
            </w:r>
            <w:r>
              <w:rPr>
                <w:spacing w:val="2"/>
                <w:kern w:val="0"/>
              </w:rPr>
              <w:t xml:space="preserve"> </w:t>
            </w:r>
            <w:r>
              <w:rPr>
                <w:spacing w:val="8"/>
                <w:kern w:val="0"/>
              </w:rPr>
              <w:t>能正常识别和安装驱动</w:t>
            </w:r>
          </w:p>
          <w:p w14:paraId="40A7B8E1">
            <w:pPr>
              <w:pStyle w:val="14"/>
              <w:spacing w:before="36" w:line="278" w:lineRule="auto"/>
              <w:ind w:left="118" w:right="104" w:hanging="3"/>
              <w:rPr>
                <w:kern w:val="0"/>
              </w:rPr>
            </w:pPr>
            <w:r>
              <w:rPr>
                <w:spacing w:val="3"/>
                <w:kern w:val="0"/>
              </w:rPr>
              <w:t>★120、数据库兼容：兼容</w:t>
            </w:r>
            <w:r>
              <w:rPr>
                <w:spacing w:val="-26"/>
                <w:kern w:val="0"/>
              </w:rPr>
              <w:t xml:space="preserve"> </w:t>
            </w:r>
            <w:r>
              <w:rPr>
                <w:spacing w:val="3"/>
                <w:kern w:val="0"/>
              </w:rPr>
              <w:t>3</w:t>
            </w:r>
            <w:r>
              <w:rPr>
                <w:kern w:val="0"/>
              </w:rPr>
              <w:t xml:space="preserve"> </w:t>
            </w:r>
            <w:r>
              <w:rPr>
                <w:spacing w:val="8"/>
                <w:kern w:val="0"/>
              </w:rPr>
              <w:t>个厂商的数据库产品</w:t>
            </w:r>
          </w:p>
          <w:p w14:paraId="5A0063DF">
            <w:pPr>
              <w:pStyle w:val="14"/>
              <w:spacing w:before="36" w:line="278" w:lineRule="auto"/>
              <w:ind w:left="118" w:right="104" w:hanging="3"/>
              <w:rPr>
                <w:kern w:val="0"/>
              </w:rPr>
            </w:pPr>
            <w:r>
              <w:rPr>
                <w:spacing w:val="3"/>
                <w:kern w:val="0"/>
              </w:rPr>
              <w:t>★121、中间件兼容：兼容</w:t>
            </w:r>
            <w:r>
              <w:rPr>
                <w:spacing w:val="-26"/>
                <w:kern w:val="0"/>
              </w:rPr>
              <w:t xml:space="preserve"> </w:t>
            </w:r>
            <w:r>
              <w:rPr>
                <w:spacing w:val="3"/>
                <w:kern w:val="0"/>
              </w:rPr>
              <w:t>3</w:t>
            </w:r>
            <w:r>
              <w:rPr>
                <w:kern w:val="0"/>
              </w:rPr>
              <w:t xml:space="preserve"> </w:t>
            </w:r>
            <w:r>
              <w:rPr>
                <w:spacing w:val="8"/>
                <w:kern w:val="0"/>
              </w:rPr>
              <w:t>个厂商的中间件产品</w:t>
            </w:r>
          </w:p>
          <w:p w14:paraId="57D2F263">
            <w:pPr>
              <w:pStyle w:val="14"/>
              <w:spacing w:before="32" w:line="229" w:lineRule="auto"/>
              <w:ind w:left="115"/>
              <w:rPr>
                <w:kern w:val="0"/>
              </w:rPr>
            </w:pPr>
            <w:r>
              <w:rPr>
                <w:spacing w:val="1"/>
                <w:kern w:val="0"/>
              </w:rPr>
              <w:t>★122、平台软件兼容：兼容</w:t>
            </w:r>
          </w:p>
          <w:p w14:paraId="5A418302">
            <w:pPr>
              <w:pStyle w:val="14"/>
              <w:spacing w:before="71" w:line="229" w:lineRule="auto"/>
              <w:ind w:left="115"/>
              <w:rPr>
                <w:kern w:val="0"/>
              </w:rPr>
            </w:pPr>
            <w:r>
              <w:rPr>
                <w:spacing w:val="6"/>
                <w:kern w:val="0"/>
              </w:rPr>
              <w:t>3</w:t>
            </w:r>
            <w:r>
              <w:rPr>
                <w:spacing w:val="-26"/>
                <w:kern w:val="0"/>
              </w:rPr>
              <w:t xml:space="preserve"> </w:t>
            </w:r>
            <w:r>
              <w:rPr>
                <w:spacing w:val="6"/>
                <w:kern w:val="0"/>
              </w:rPr>
              <w:t>个厂商的大数据平台</w:t>
            </w:r>
          </w:p>
          <w:p w14:paraId="37435225">
            <w:pPr>
              <w:pStyle w:val="14"/>
              <w:spacing w:before="70" w:line="229" w:lineRule="auto"/>
              <w:ind w:left="126"/>
              <w:rPr>
                <w:kern w:val="0"/>
              </w:rPr>
            </w:pPr>
            <w:r>
              <w:rPr>
                <w:kern w:val="0"/>
              </w:rPr>
              <w:t>123、虚拟化软件兼容：兼容</w:t>
            </w:r>
          </w:p>
          <w:p w14:paraId="3B58AC9D">
            <w:pPr>
              <w:pStyle w:val="14"/>
              <w:spacing w:before="71" w:line="231" w:lineRule="auto"/>
              <w:ind w:left="113"/>
              <w:rPr>
                <w:kern w:val="0"/>
              </w:rPr>
            </w:pPr>
            <w:r>
              <w:rPr>
                <w:spacing w:val="5"/>
                <w:kern w:val="0"/>
              </w:rPr>
              <w:t>2</w:t>
            </w:r>
            <w:r>
              <w:rPr>
                <w:spacing w:val="-30"/>
                <w:kern w:val="0"/>
              </w:rPr>
              <w:t xml:space="preserve"> </w:t>
            </w:r>
            <w:r>
              <w:rPr>
                <w:spacing w:val="5"/>
                <w:kern w:val="0"/>
              </w:rPr>
              <w:t>款虚拟化软件</w:t>
            </w:r>
          </w:p>
          <w:p w14:paraId="5A0EDB91">
            <w:pPr>
              <w:pStyle w:val="14"/>
              <w:spacing w:before="69" w:line="263" w:lineRule="auto"/>
              <w:ind w:left="121" w:right="108" w:firstLine="4"/>
              <w:rPr>
                <w:kern w:val="0"/>
              </w:rPr>
            </w:pPr>
            <w:r>
              <w:rPr>
                <w:spacing w:val="8"/>
                <w:kern w:val="0"/>
              </w:rPr>
              <w:t>124、</w:t>
            </w:r>
            <w:r>
              <w:rPr>
                <w:kern w:val="0"/>
              </w:rPr>
              <w:t>SATA</w:t>
            </w:r>
            <w:r>
              <w:rPr>
                <w:spacing w:val="8"/>
                <w:kern w:val="0"/>
              </w:rPr>
              <w:t xml:space="preserve"> </w:t>
            </w:r>
            <w:r>
              <w:rPr>
                <w:kern w:val="0"/>
              </w:rPr>
              <w:t>SSD</w:t>
            </w:r>
            <w:r>
              <w:rPr>
                <w:spacing w:val="-21"/>
                <w:kern w:val="0"/>
              </w:rPr>
              <w:t xml:space="preserve"> </w:t>
            </w:r>
            <w:r>
              <w:rPr>
                <w:spacing w:val="8"/>
                <w:kern w:val="0"/>
              </w:rPr>
              <w:t>可靠性：</w:t>
            </w:r>
            <w:r>
              <w:rPr>
                <w:spacing w:val="-58"/>
                <w:kern w:val="0"/>
              </w:rPr>
              <w:t xml:space="preserve"> </w:t>
            </w:r>
            <w:r>
              <w:rPr>
                <w:spacing w:val="8"/>
                <w:kern w:val="0"/>
              </w:rPr>
              <w:t>无</w:t>
            </w:r>
            <w:r>
              <w:rPr>
                <w:kern w:val="0"/>
              </w:rPr>
              <w:t xml:space="preserve"> </w:t>
            </w:r>
            <w:r>
              <w:rPr>
                <w:spacing w:val="-1"/>
                <w:kern w:val="0"/>
              </w:rPr>
              <w:t>要求</w:t>
            </w:r>
          </w:p>
          <w:p w14:paraId="2D70F96B">
            <w:pPr>
              <w:pStyle w:val="14"/>
              <w:spacing w:before="69" w:line="290" w:lineRule="auto"/>
              <w:ind w:left="115" w:right="108"/>
              <w:rPr>
                <w:kern w:val="0"/>
              </w:rPr>
            </w:pPr>
            <w:r>
              <w:rPr>
                <w:spacing w:val="10"/>
                <w:kern w:val="0"/>
              </w:rPr>
              <w:t>★125、整机可靠性：m1</w:t>
            </w:r>
            <w:r>
              <w:rPr>
                <w:spacing w:val="-28"/>
                <w:kern w:val="0"/>
              </w:rPr>
              <w:t xml:space="preserve"> </w:t>
            </w:r>
            <w:r>
              <w:rPr>
                <w:spacing w:val="10"/>
                <w:kern w:val="0"/>
              </w:rPr>
              <w:t>值</w:t>
            </w:r>
            <w:r>
              <w:rPr>
                <w:kern w:val="0"/>
              </w:rPr>
              <w:t xml:space="preserve"> </w:t>
            </w:r>
            <w:r>
              <w:rPr>
                <w:spacing w:val="-6"/>
                <w:kern w:val="0"/>
              </w:rPr>
              <w:t>（</w:t>
            </w:r>
            <w:r>
              <w:rPr>
                <w:spacing w:val="-46"/>
                <w:kern w:val="0"/>
              </w:rPr>
              <w:t xml:space="preserve"> </w:t>
            </w:r>
            <w:r>
              <w:rPr>
                <w:spacing w:val="-6"/>
                <w:kern w:val="0"/>
              </w:rPr>
              <w:t>MTBF</w:t>
            </w:r>
            <w:r>
              <w:rPr>
                <w:spacing w:val="26"/>
                <w:kern w:val="0"/>
              </w:rPr>
              <w:t xml:space="preserve"> </w:t>
            </w:r>
            <w:r>
              <w:rPr>
                <w:spacing w:val="-6"/>
                <w:kern w:val="0"/>
              </w:rPr>
              <w:t>的</w:t>
            </w:r>
            <w:r>
              <w:rPr>
                <w:spacing w:val="-34"/>
                <w:kern w:val="0"/>
              </w:rPr>
              <w:t xml:space="preserve"> </w:t>
            </w:r>
            <w:r>
              <w:rPr>
                <w:spacing w:val="-6"/>
                <w:kern w:val="0"/>
              </w:rPr>
              <w:t>不</w:t>
            </w:r>
            <w:r>
              <w:rPr>
                <w:spacing w:val="-35"/>
                <w:kern w:val="0"/>
              </w:rPr>
              <w:t xml:space="preserve"> </w:t>
            </w:r>
            <w:r>
              <w:rPr>
                <w:spacing w:val="-6"/>
                <w:kern w:val="0"/>
              </w:rPr>
              <w:t>可</w:t>
            </w:r>
            <w:r>
              <w:rPr>
                <w:spacing w:val="-37"/>
                <w:kern w:val="0"/>
              </w:rPr>
              <w:t xml:space="preserve"> </w:t>
            </w:r>
            <w:r>
              <w:rPr>
                <w:spacing w:val="-6"/>
                <w:kern w:val="0"/>
              </w:rPr>
              <w:t>接</w:t>
            </w:r>
            <w:r>
              <w:rPr>
                <w:spacing w:val="-29"/>
                <w:kern w:val="0"/>
              </w:rPr>
              <w:t xml:space="preserve"> </w:t>
            </w:r>
            <w:r>
              <w:rPr>
                <w:spacing w:val="-6"/>
                <w:kern w:val="0"/>
              </w:rPr>
              <w:t>受</w:t>
            </w:r>
            <w:r>
              <w:rPr>
                <w:spacing w:val="-39"/>
                <w:kern w:val="0"/>
              </w:rPr>
              <w:t xml:space="preserve"> </w:t>
            </w:r>
            <w:r>
              <w:rPr>
                <w:spacing w:val="-6"/>
                <w:kern w:val="0"/>
              </w:rPr>
              <w:t>值</w:t>
            </w:r>
            <w:r>
              <w:rPr>
                <w:spacing w:val="-22"/>
                <w:kern w:val="0"/>
              </w:rPr>
              <w:t xml:space="preserve"> </w:t>
            </w:r>
            <w:r>
              <w:rPr>
                <w:spacing w:val="-6"/>
                <w:kern w:val="0"/>
              </w:rPr>
              <w:t>）</w:t>
            </w:r>
            <w:r>
              <w:rPr>
                <w:kern w:val="0"/>
              </w:rPr>
              <w:t xml:space="preserve"> </w:t>
            </w:r>
            <w:r>
              <w:rPr>
                <w:spacing w:val="3"/>
                <w:kern w:val="0"/>
              </w:rPr>
              <w:t>30000h</w:t>
            </w:r>
          </w:p>
          <w:p w14:paraId="0FD4D360">
            <w:pPr>
              <w:pStyle w:val="14"/>
              <w:spacing w:before="15" w:line="278" w:lineRule="auto"/>
              <w:ind w:left="118" w:right="106" w:hanging="3"/>
              <w:rPr>
                <w:kern w:val="0"/>
              </w:rPr>
            </w:pPr>
            <w:r>
              <w:rPr>
                <w:spacing w:val="1"/>
                <w:kern w:val="0"/>
              </w:rPr>
              <w:t>★126、风扇可靠性：风扇寿</w:t>
            </w:r>
            <w:r>
              <w:rPr>
                <w:kern w:val="0"/>
              </w:rPr>
              <w:t xml:space="preserve"> </w:t>
            </w:r>
            <w:r>
              <w:rPr>
                <w:spacing w:val="2"/>
                <w:kern w:val="0"/>
              </w:rPr>
              <w:t>命</w:t>
            </w:r>
            <w:r>
              <w:rPr>
                <w:spacing w:val="-36"/>
                <w:kern w:val="0"/>
              </w:rPr>
              <w:t xml:space="preserve"> </w:t>
            </w:r>
            <w:r>
              <w:rPr>
                <w:spacing w:val="2"/>
                <w:kern w:val="0"/>
              </w:rPr>
              <w:t>40000h</w:t>
            </w:r>
          </w:p>
          <w:p w14:paraId="66FFF02C">
            <w:pPr>
              <w:pStyle w:val="14"/>
              <w:spacing w:before="36" w:line="283" w:lineRule="auto"/>
              <w:ind w:left="118" w:right="106" w:hanging="3"/>
              <w:rPr>
                <w:kern w:val="0"/>
              </w:rPr>
            </w:pPr>
            <w:r>
              <w:rPr>
                <w:spacing w:val="1"/>
                <w:kern w:val="0"/>
              </w:rPr>
              <w:t>★127、部件可靠性：支持硬</w:t>
            </w:r>
            <w:r>
              <w:rPr>
                <w:kern w:val="0"/>
              </w:rPr>
              <w:t xml:space="preserve"> </w:t>
            </w:r>
            <w:r>
              <w:rPr>
                <w:spacing w:val="5"/>
                <w:kern w:val="0"/>
              </w:rPr>
              <w:t>盘，</w:t>
            </w:r>
            <w:r>
              <w:rPr>
                <w:spacing w:val="-51"/>
                <w:kern w:val="0"/>
              </w:rPr>
              <w:t xml:space="preserve"> </w:t>
            </w:r>
            <w:r>
              <w:rPr>
                <w:spacing w:val="5"/>
                <w:kern w:val="0"/>
              </w:rPr>
              <w:t>电源，风扇热插拔（内</w:t>
            </w:r>
            <w:r>
              <w:rPr>
                <w:kern w:val="0"/>
              </w:rPr>
              <w:t xml:space="preserve"> </w:t>
            </w:r>
            <w:r>
              <w:rPr>
                <w:spacing w:val="5"/>
                <w:kern w:val="0"/>
              </w:rPr>
              <w:t>置风扇除外）</w:t>
            </w:r>
          </w:p>
          <w:p w14:paraId="53C8728B">
            <w:pPr>
              <w:pStyle w:val="14"/>
              <w:spacing w:before="35" w:line="284" w:lineRule="auto"/>
              <w:ind w:left="118" w:right="106" w:hanging="3"/>
              <w:rPr>
                <w:kern w:val="0"/>
              </w:rPr>
            </w:pPr>
            <w:r>
              <w:rPr>
                <w:spacing w:val="1"/>
                <w:kern w:val="0"/>
              </w:rPr>
              <w:t>★128、标志、包装、运输和</w:t>
            </w:r>
            <w:r>
              <w:rPr>
                <w:kern w:val="0"/>
              </w:rPr>
              <w:t xml:space="preserve"> </w:t>
            </w:r>
            <w:r>
              <w:rPr>
                <w:spacing w:val="5"/>
                <w:kern w:val="0"/>
              </w:rPr>
              <w:t>贮存：符合</w:t>
            </w:r>
            <w:r>
              <w:rPr>
                <w:spacing w:val="-31"/>
                <w:kern w:val="0"/>
              </w:rPr>
              <w:t xml:space="preserve"> </w:t>
            </w:r>
            <w:r>
              <w:rPr>
                <w:kern w:val="0"/>
              </w:rPr>
              <w:t>GB</w:t>
            </w:r>
            <w:r>
              <w:rPr>
                <w:spacing w:val="5"/>
                <w:kern w:val="0"/>
              </w:rPr>
              <w:t>/T 9813.3</w:t>
            </w:r>
            <w:r>
              <w:rPr>
                <w:spacing w:val="-33"/>
                <w:kern w:val="0"/>
              </w:rPr>
              <w:t xml:space="preserve"> </w:t>
            </w:r>
            <w:r>
              <w:rPr>
                <w:spacing w:val="5"/>
                <w:kern w:val="0"/>
              </w:rPr>
              <w:t>和</w:t>
            </w:r>
            <w:r>
              <w:rPr>
                <w:kern w:val="0"/>
              </w:rPr>
              <w:t xml:space="preserve"> </w:t>
            </w:r>
            <w:r>
              <w:rPr>
                <w:spacing w:val="9"/>
                <w:kern w:val="0"/>
              </w:rPr>
              <w:t>商品包装政府采购需求标准</w:t>
            </w:r>
          </w:p>
          <w:p w14:paraId="0AC85F61">
            <w:pPr>
              <w:pStyle w:val="14"/>
              <w:spacing w:before="35" w:line="230" w:lineRule="auto"/>
              <w:ind w:left="129"/>
              <w:rPr>
                <w:kern w:val="0"/>
              </w:rPr>
            </w:pPr>
            <w:r>
              <w:rPr>
                <w:spacing w:val="4"/>
                <w:kern w:val="0"/>
              </w:rPr>
              <w:t>的相关规定</w:t>
            </w:r>
          </w:p>
          <w:p w14:paraId="173FC890">
            <w:pPr>
              <w:pStyle w:val="14"/>
              <w:spacing w:before="68" w:line="291" w:lineRule="auto"/>
              <w:ind w:left="117" w:right="48" w:hanging="2"/>
              <w:rPr>
                <w:kern w:val="0"/>
              </w:rPr>
            </w:pPr>
            <w:r>
              <w:rPr>
                <w:spacing w:val="-9"/>
                <w:kern w:val="0"/>
              </w:rPr>
              <w:t>★129、服务响应：提供电话，</w:t>
            </w:r>
            <w:r>
              <w:rPr>
                <w:spacing w:val="7"/>
                <w:kern w:val="0"/>
              </w:rPr>
              <w:t xml:space="preserve"> </w:t>
            </w:r>
            <w:r>
              <w:rPr>
                <w:spacing w:val="8"/>
                <w:kern w:val="0"/>
              </w:rPr>
              <w:t>远程连接等多种形式服务；</w:t>
            </w:r>
            <w:r>
              <w:rPr>
                <w:spacing w:val="5"/>
                <w:kern w:val="0"/>
              </w:rPr>
              <w:t xml:space="preserve"> </w:t>
            </w:r>
            <w:r>
              <w:rPr>
                <w:spacing w:val="6"/>
                <w:kern w:val="0"/>
              </w:rPr>
              <w:t>提供同城</w:t>
            </w:r>
            <w:r>
              <w:rPr>
                <w:spacing w:val="-30"/>
                <w:kern w:val="0"/>
              </w:rPr>
              <w:t xml:space="preserve"> </w:t>
            </w:r>
            <w:r>
              <w:rPr>
                <w:spacing w:val="6"/>
                <w:kern w:val="0"/>
              </w:rPr>
              <w:t>4h,异地</w:t>
            </w:r>
            <w:r>
              <w:rPr>
                <w:spacing w:val="-18"/>
                <w:kern w:val="0"/>
              </w:rPr>
              <w:t xml:space="preserve"> </w:t>
            </w:r>
            <w:r>
              <w:rPr>
                <w:spacing w:val="6"/>
                <w:kern w:val="0"/>
              </w:rPr>
              <w:t>12h</w:t>
            </w:r>
            <w:r>
              <w:rPr>
                <w:spacing w:val="-26"/>
                <w:kern w:val="0"/>
              </w:rPr>
              <w:t xml:space="preserve"> </w:t>
            </w:r>
            <w:r>
              <w:rPr>
                <w:spacing w:val="6"/>
                <w:kern w:val="0"/>
              </w:rPr>
              <w:t>技术</w:t>
            </w:r>
            <w:r>
              <w:rPr>
                <w:kern w:val="0"/>
              </w:rPr>
              <w:t xml:space="preserve"> </w:t>
            </w:r>
            <w:r>
              <w:rPr>
                <w:spacing w:val="6"/>
                <w:kern w:val="0"/>
              </w:rPr>
              <w:t>响应服务，2</w:t>
            </w:r>
            <w:r>
              <w:rPr>
                <w:spacing w:val="-25"/>
                <w:kern w:val="0"/>
              </w:rPr>
              <w:t xml:space="preserve"> </w:t>
            </w:r>
            <w:r>
              <w:rPr>
                <w:spacing w:val="6"/>
                <w:kern w:val="0"/>
              </w:rPr>
              <w:t>个工作</w:t>
            </w:r>
            <w:r>
              <w:rPr>
                <w:spacing w:val="-35"/>
                <w:kern w:val="0"/>
              </w:rPr>
              <w:t xml:space="preserve"> </w:t>
            </w:r>
            <w:r>
              <w:rPr>
                <w:spacing w:val="6"/>
                <w:kern w:val="0"/>
              </w:rPr>
              <w:t>日解决</w:t>
            </w:r>
            <w:r>
              <w:rPr>
                <w:kern w:val="0"/>
              </w:rPr>
              <w:t xml:space="preserve"> </w:t>
            </w:r>
            <w:r>
              <w:rPr>
                <w:spacing w:val="9"/>
                <w:kern w:val="0"/>
              </w:rPr>
              <w:t>问题，对于未能解决的问题</w:t>
            </w:r>
            <w:r>
              <w:rPr>
                <w:spacing w:val="2"/>
                <w:kern w:val="0"/>
              </w:rPr>
              <w:t xml:space="preserve"> </w:t>
            </w:r>
            <w:r>
              <w:rPr>
                <w:spacing w:val="9"/>
                <w:kern w:val="0"/>
              </w:rPr>
              <w:t>和故障应提供可行性升级方</w:t>
            </w:r>
            <w:r>
              <w:rPr>
                <w:spacing w:val="2"/>
                <w:kern w:val="0"/>
              </w:rPr>
              <w:t xml:space="preserve"> </w:t>
            </w:r>
            <w:r>
              <w:rPr>
                <w:spacing w:val="9"/>
                <w:kern w:val="0"/>
              </w:rPr>
              <w:t>案，并提供周转设备；服务</w:t>
            </w:r>
            <w:r>
              <w:rPr>
                <w:spacing w:val="2"/>
                <w:kern w:val="0"/>
              </w:rPr>
              <w:t xml:space="preserve"> </w:t>
            </w:r>
            <w:r>
              <w:rPr>
                <w:spacing w:val="9"/>
                <w:kern w:val="0"/>
              </w:rPr>
              <w:t>周期内提供产品的维修、换</w:t>
            </w:r>
            <w:r>
              <w:rPr>
                <w:spacing w:val="2"/>
                <w:kern w:val="0"/>
              </w:rPr>
              <w:t xml:space="preserve"> </w:t>
            </w:r>
            <w:r>
              <w:rPr>
                <w:spacing w:val="7"/>
                <w:kern w:val="0"/>
              </w:rPr>
              <w:t>件和升级服务</w:t>
            </w:r>
          </w:p>
          <w:p w14:paraId="13279CCB">
            <w:pPr>
              <w:pStyle w:val="14"/>
              <w:spacing w:before="36" w:line="277" w:lineRule="auto"/>
              <w:ind w:left="118" w:right="108" w:hanging="3"/>
              <w:rPr>
                <w:kern w:val="0"/>
              </w:rPr>
            </w:pPr>
            <w:r>
              <w:rPr>
                <w:kern w:val="0"/>
              </w:rPr>
              <w:t>★130、培训服务：供应商提</w:t>
            </w:r>
            <w:r>
              <w:rPr>
                <w:spacing w:val="12"/>
                <w:kern w:val="0"/>
              </w:rPr>
              <w:t xml:space="preserve"> </w:t>
            </w:r>
            <w:r>
              <w:rPr>
                <w:spacing w:val="9"/>
                <w:kern w:val="0"/>
              </w:rPr>
              <w:t>供培训材料、产品手册，培</w:t>
            </w:r>
          </w:p>
          <w:p w14:paraId="547E805F">
            <w:pPr>
              <w:pStyle w:val="14"/>
              <w:spacing w:before="38" w:line="230" w:lineRule="auto"/>
              <w:ind w:left="119"/>
              <w:rPr>
                <w:kern w:val="0"/>
              </w:rPr>
            </w:pPr>
            <w:r>
              <w:rPr>
                <w:spacing w:val="8"/>
                <w:kern w:val="0"/>
              </w:rPr>
              <w:t>训视频等培训相关内容</w:t>
            </w:r>
          </w:p>
          <w:p w14:paraId="67EAD7D5">
            <w:pPr>
              <w:pStyle w:val="14"/>
              <w:spacing w:before="70" w:line="280" w:lineRule="auto"/>
              <w:ind w:left="116" w:right="104" w:hanging="1"/>
              <w:rPr>
                <w:kern w:val="0"/>
              </w:rPr>
            </w:pPr>
            <w:r>
              <w:rPr>
                <w:kern w:val="0"/>
              </w:rPr>
              <w:t>★131、服务周期：产品免费</w:t>
            </w:r>
            <w:r>
              <w:rPr>
                <w:spacing w:val="12"/>
                <w:kern w:val="0"/>
              </w:rPr>
              <w:t xml:space="preserve"> </w:t>
            </w:r>
            <w:r>
              <w:rPr>
                <w:spacing w:val="1"/>
                <w:kern w:val="0"/>
              </w:rPr>
              <w:t xml:space="preserve">服务周期（含换件和维修）3 </w:t>
            </w:r>
            <w:r>
              <w:rPr>
                <w:spacing w:val="9"/>
                <w:kern w:val="0"/>
              </w:rPr>
              <w:t>年；设备停产后继续提供质</w:t>
            </w:r>
            <w:r>
              <w:rPr>
                <w:spacing w:val="2"/>
                <w:kern w:val="0"/>
              </w:rPr>
              <w:t xml:space="preserve"> </w:t>
            </w:r>
            <w:r>
              <w:rPr>
                <w:spacing w:val="8"/>
                <w:kern w:val="0"/>
              </w:rPr>
              <w:t>量保障服务（含备品备件）</w:t>
            </w:r>
          </w:p>
        </w:tc>
        <w:tc>
          <w:tcPr>
            <w:tcW w:w="1069" w:type="dxa"/>
          </w:tcPr>
          <w:p w14:paraId="6F18080B">
            <w:pPr>
              <w:rPr>
                <w:rFonts w:ascii="Arial"/>
                <w:kern w:val="0"/>
                <w:sz w:val="20"/>
              </w:rPr>
            </w:pPr>
          </w:p>
        </w:tc>
        <w:tc>
          <w:tcPr>
            <w:tcW w:w="1055" w:type="dxa"/>
          </w:tcPr>
          <w:p w14:paraId="7374CA7F">
            <w:pPr>
              <w:rPr>
                <w:rFonts w:ascii="Arial"/>
                <w:kern w:val="0"/>
                <w:sz w:val="20"/>
              </w:rPr>
            </w:pPr>
          </w:p>
        </w:tc>
        <w:tc>
          <w:tcPr>
            <w:tcW w:w="1422" w:type="dxa"/>
          </w:tcPr>
          <w:p w14:paraId="18556B9F">
            <w:pPr>
              <w:rPr>
                <w:rFonts w:ascii="Arial"/>
                <w:kern w:val="0"/>
                <w:sz w:val="20"/>
              </w:rPr>
            </w:pPr>
          </w:p>
        </w:tc>
      </w:tr>
    </w:tbl>
    <w:p w14:paraId="68F6B5A7">
      <w:pPr>
        <w:pStyle w:val="3"/>
      </w:pPr>
    </w:p>
    <w:p w14:paraId="12C6F80F">
      <w:pPr>
        <w:sectPr>
          <w:footerReference r:id="rId17" w:type="default"/>
          <w:pgSz w:w="11906" w:h="16839"/>
          <w:pgMar w:top="1431" w:right="1555" w:bottom="1378" w:left="669" w:header="0" w:footer="1212" w:gutter="0"/>
          <w:cols w:space="720" w:num="1"/>
        </w:sectPr>
      </w:pPr>
    </w:p>
    <w:p w14:paraId="5790DBC9">
      <w:pPr>
        <w:spacing w:line="91" w:lineRule="auto"/>
        <w:rPr>
          <w:rFonts w:ascii="Arial"/>
          <w:sz w:val="2"/>
        </w:rPr>
      </w:pPr>
      <w:r>
        <w:drawing>
          <wp:anchor distT="0" distB="0" distL="0" distR="0" simplePos="0" relativeHeight="25168076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D9F7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302F9BA">
            <w:pPr>
              <w:pStyle w:val="14"/>
              <w:spacing w:before="59" w:line="277" w:lineRule="auto"/>
              <w:ind w:left="122" w:right="107" w:hanging="3"/>
              <w:rPr>
                <w:kern w:val="0"/>
              </w:rPr>
            </w:pPr>
            <w:r>
              <w:rPr>
                <w:spacing w:val="1"/>
                <w:kern w:val="0"/>
              </w:rPr>
              <w:t>★130、培训服务：供应商提</w:t>
            </w:r>
            <w:r>
              <w:rPr>
                <w:spacing w:val="5"/>
                <w:kern w:val="0"/>
              </w:rPr>
              <w:t xml:space="preserve"> </w:t>
            </w:r>
            <w:r>
              <w:rPr>
                <w:spacing w:val="9"/>
                <w:kern w:val="0"/>
              </w:rPr>
              <w:t>供培训材料、产品手册，培</w:t>
            </w:r>
          </w:p>
          <w:p w14:paraId="6012FFF7">
            <w:pPr>
              <w:pStyle w:val="14"/>
              <w:spacing w:before="37" w:line="230" w:lineRule="auto"/>
              <w:ind w:left="123"/>
              <w:rPr>
                <w:kern w:val="0"/>
              </w:rPr>
            </w:pPr>
            <w:r>
              <w:rPr>
                <w:spacing w:val="8"/>
                <w:kern w:val="0"/>
              </w:rPr>
              <w:t>训视频等培训相关内容</w:t>
            </w:r>
          </w:p>
          <w:p w14:paraId="69D9437A">
            <w:pPr>
              <w:pStyle w:val="14"/>
              <w:spacing w:before="71" w:line="291" w:lineRule="auto"/>
              <w:ind w:left="120" w:right="107" w:hanging="1"/>
              <w:rPr>
                <w:kern w:val="0"/>
              </w:rPr>
            </w:pPr>
            <w:r>
              <w:rPr>
                <w:spacing w:val="1"/>
                <w:kern w:val="0"/>
              </w:rPr>
              <w:t>★131、服务周期：产品免费</w:t>
            </w:r>
            <w:r>
              <w:rPr>
                <w:spacing w:val="5"/>
                <w:kern w:val="0"/>
              </w:rPr>
              <w:t xml:space="preserve"> </w:t>
            </w:r>
            <w:r>
              <w:rPr>
                <w:spacing w:val="8"/>
                <w:kern w:val="0"/>
              </w:rPr>
              <w:t>服务周期（含换件和维修）</w:t>
            </w:r>
            <w:r>
              <w:rPr>
                <w:spacing w:val="6"/>
                <w:kern w:val="0"/>
              </w:rPr>
              <w:t xml:space="preserve"> 应不小于</w:t>
            </w:r>
            <w:r>
              <w:rPr>
                <w:spacing w:val="-24"/>
                <w:kern w:val="0"/>
              </w:rPr>
              <w:t xml:space="preserve"> </w:t>
            </w:r>
            <w:r>
              <w:rPr>
                <w:spacing w:val="6"/>
                <w:kern w:val="0"/>
              </w:rPr>
              <w:t>3</w:t>
            </w:r>
            <w:r>
              <w:rPr>
                <w:spacing w:val="-28"/>
                <w:kern w:val="0"/>
              </w:rPr>
              <w:t xml:space="preserve"> </w:t>
            </w:r>
            <w:r>
              <w:rPr>
                <w:spacing w:val="6"/>
                <w:kern w:val="0"/>
              </w:rPr>
              <w:t>年；设备停产后</w:t>
            </w:r>
            <w:r>
              <w:rPr>
                <w:kern w:val="0"/>
              </w:rPr>
              <w:t xml:space="preserve"> </w:t>
            </w:r>
            <w:r>
              <w:rPr>
                <w:spacing w:val="10"/>
                <w:kern w:val="0"/>
              </w:rPr>
              <w:t>继续提供质量保障服务（含</w:t>
            </w:r>
            <w:r>
              <w:rPr>
                <w:kern w:val="0"/>
              </w:rPr>
              <w:t xml:space="preserve"> </w:t>
            </w:r>
            <w:r>
              <w:rPr>
                <w:spacing w:val="10"/>
                <w:kern w:val="0"/>
              </w:rPr>
              <w:t>备品备件）服务终止时间与</w:t>
            </w:r>
            <w:r>
              <w:rPr>
                <w:kern w:val="0"/>
              </w:rPr>
              <w:t xml:space="preserve"> </w:t>
            </w:r>
            <w:r>
              <w:rPr>
                <w:spacing w:val="10"/>
                <w:kern w:val="0"/>
              </w:rPr>
              <w:t>最后一批设备交付时间间隔</w:t>
            </w:r>
            <w:r>
              <w:rPr>
                <w:kern w:val="0"/>
              </w:rPr>
              <w:t xml:space="preserve"> </w:t>
            </w:r>
            <w:r>
              <w:rPr>
                <w:spacing w:val="7"/>
                <w:kern w:val="0"/>
              </w:rPr>
              <w:t>不低于</w:t>
            </w:r>
            <w:r>
              <w:rPr>
                <w:spacing w:val="-36"/>
                <w:kern w:val="0"/>
              </w:rPr>
              <w:t xml:space="preserve"> </w:t>
            </w:r>
            <w:r>
              <w:rPr>
                <w:spacing w:val="7"/>
                <w:kern w:val="0"/>
              </w:rPr>
              <w:t>6</w:t>
            </w:r>
            <w:r>
              <w:rPr>
                <w:spacing w:val="-28"/>
                <w:kern w:val="0"/>
              </w:rPr>
              <w:t xml:space="preserve"> </w:t>
            </w:r>
            <w:r>
              <w:rPr>
                <w:spacing w:val="7"/>
                <w:kern w:val="0"/>
              </w:rPr>
              <w:t>年；产品停止服务</w:t>
            </w:r>
            <w:r>
              <w:rPr>
                <w:kern w:val="0"/>
              </w:rPr>
              <w:t xml:space="preserve"> </w:t>
            </w:r>
            <w:r>
              <w:rPr>
                <w:spacing w:val="5"/>
                <w:kern w:val="0"/>
              </w:rPr>
              <w:t>时间应提前</w:t>
            </w:r>
            <w:r>
              <w:rPr>
                <w:spacing w:val="-12"/>
                <w:kern w:val="0"/>
              </w:rPr>
              <w:t xml:space="preserve"> </w:t>
            </w:r>
            <w:r>
              <w:rPr>
                <w:spacing w:val="5"/>
                <w:kern w:val="0"/>
              </w:rPr>
              <w:t>1</w:t>
            </w:r>
            <w:r>
              <w:rPr>
                <w:spacing w:val="-28"/>
                <w:kern w:val="0"/>
              </w:rPr>
              <w:t xml:space="preserve"> </w:t>
            </w:r>
            <w:r>
              <w:rPr>
                <w:spacing w:val="5"/>
                <w:kern w:val="0"/>
              </w:rPr>
              <w:t>年告知客户；</w:t>
            </w:r>
            <w:r>
              <w:rPr>
                <w:kern w:val="0"/>
              </w:rPr>
              <w:t xml:space="preserve"> </w:t>
            </w:r>
            <w:r>
              <w:rPr>
                <w:spacing w:val="10"/>
                <w:kern w:val="0"/>
              </w:rPr>
              <w:t>产品发布日期需在随机文件</w:t>
            </w:r>
            <w:r>
              <w:rPr>
                <w:kern w:val="0"/>
              </w:rPr>
              <w:t xml:space="preserve"> </w:t>
            </w:r>
            <w:r>
              <w:rPr>
                <w:spacing w:val="5"/>
                <w:kern w:val="0"/>
              </w:rPr>
              <w:t>中明确</w:t>
            </w:r>
          </w:p>
          <w:p w14:paraId="5B11A4DA">
            <w:pPr>
              <w:pStyle w:val="14"/>
              <w:spacing w:before="36" w:line="288" w:lineRule="auto"/>
              <w:ind w:left="121" w:right="107" w:hanging="2"/>
              <w:rPr>
                <w:kern w:val="0"/>
              </w:rPr>
            </w:pPr>
            <w:r>
              <w:rPr>
                <w:spacing w:val="1"/>
                <w:kern w:val="0"/>
              </w:rPr>
              <w:t>★132、工具要求：供应商提</w:t>
            </w:r>
            <w:r>
              <w:rPr>
                <w:spacing w:val="5"/>
                <w:kern w:val="0"/>
              </w:rPr>
              <w:t xml:space="preserve"> </w:t>
            </w:r>
            <w:r>
              <w:rPr>
                <w:spacing w:val="10"/>
                <w:kern w:val="0"/>
              </w:rPr>
              <w:t>供设置服务器硬件、辅助操</w:t>
            </w:r>
            <w:r>
              <w:rPr>
                <w:kern w:val="0"/>
              </w:rPr>
              <w:t xml:space="preserve"> </w:t>
            </w:r>
            <w:r>
              <w:rPr>
                <w:spacing w:val="10"/>
                <w:kern w:val="0"/>
              </w:rPr>
              <w:t>作系统安装等功能的辅助工</w:t>
            </w:r>
            <w:r>
              <w:rPr>
                <w:kern w:val="0"/>
              </w:rPr>
              <w:t xml:space="preserve"> </w:t>
            </w:r>
            <w:r>
              <w:rPr>
                <w:spacing w:val="10"/>
                <w:kern w:val="0"/>
              </w:rPr>
              <w:t>具和管理软件。且随附软件</w:t>
            </w:r>
            <w:r>
              <w:rPr>
                <w:kern w:val="0"/>
              </w:rPr>
              <w:t xml:space="preserve"> </w:t>
            </w:r>
            <w:r>
              <w:rPr>
                <w:spacing w:val="8"/>
                <w:kern w:val="0"/>
              </w:rPr>
              <w:t>应具有合法授权和版权</w:t>
            </w:r>
          </w:p>
          <w:p w14:paraId="2E4A5F58">
            <w:pPr>
              <w:pStyle w:val="14"/>
              <w:spacing w:before="35" w:line="229" w:lineRule="auto"/>
              <w:ind w:left="130"/>
              <w:rPr>
                <w:kern w:val="0"/>
              </w:rPr>
            </w:pPr>
            <w:r>
              <w:rPr>
                <w:spacing w:val="6"/>
                <w:kern w:val="0"/>
              </w:rPr>
              <w:t>133、辅助工具：无要求</w:t>
            </w:r>
          </w:p>
          <w:p w14:paraId="0E5D534C">
            <w:pPr>
              <w:pStyle w:val="14"/>
              <w:spacing w:before="68" w:line="284" w:lineRule="auto"/>
              <w:ind w:left="121" w:right="69" w:hanging="2"/>
              <w:rPr>
                <w:kern w:val="0"/>
              </w:rPr>
            </w:pPr>
            <w:r>
              <w:rPr>
                <w:spacing w:val="4"/>
                <w:kern w:val="0"/>
              </w:rPr>
              <w:t>★134、驱动安装升级指引：</w:t>
            </w:r>
            <w:r>
              <w:rPr>
                <w:spacing w:val="3"/>
                <w:kern w:val="0"/>
              </w:rPr>
              <w:t xml:space="preserve"> </w:t>
            </w:r>
            <w:r>
              <w:rPr>
                <w:spacing w:val="10"/>
                <w:kern w:val="0"/>
              </w:rPr>
              <w:t>供应商提供出厂安装的配件</w:t>
            </w:r>
            <w:r>
              <w:rPr>
                <w:kern w:val="0"/>
              </w:rPr>
              <w:t xml:space="preserve"> </w:t>
            </w:r>
            <w:r>
              <w:rPr>
                <w:spacing w:val="10"/>
                <w:kern w:val="0"/>
              </w:rPr>
              <w:t>所需的驱动程序，形式包括</w:t>
            </w:r>
            <w:r>
              <w:rPr>
                <w:kern w:val="0"/>
              </w:rPr>
              <w:t xml:space="preserve"> </w:t>
            </w:r>
            <w:r>
              <w:rPr>
                <w:spacing w:val="10"/>
                <w:kern w:val="0"/>
              </w:rPr>
              <w:t>但不限于驱动光盘，驱动下</w:t>
            </w:r>
            <w:r>
              <w:rPr>
                <w:kern w:val="0"/>
              </w:rPr>
              <w:t xml:space="preserve"> </w:t>
            </w:r>
            <w:r>
              <w:rPr>
                <w:spacing w:val="10"/>
                <w:kern w:val="0"/>
              </w:rPr>
              <w:t>载连接等，其他配件应提供</w:t>
            </w:r>
            <w:r>
              <w:rPr>
                <w:kern w:val="0"/>
              </w:rPr>
              <w:t xml:space="preserve"> </w:t>
            </w:r>
            <w:r>
              <w:rPr>
                <w:spacing w:val="2"/>
                <w:kern w:val="0"/>
              </w:rPr>
              <w:t>指引</w:t>
            </w:r>
          </w:p>
          <w:p w14:paraId="4EFF948D">
            <w:pPr>
              <w:pStyle w:val="14"/>
              <w:spacing w:before="69" w:line="263" w:lineRule="auto"/>
              <w:ind w:left="127" w:right="109" w:firstLine="3"/>
              <w:rPr>
                <w:kern w:val="0"/>
              </w:rPr>
            </w:pPr>
            <w:r>
              <w:rPr>
                <w:kern w:val="0"/>
              </w:rPr>
              <w:t>135、随机附开盖工具：无要</w:t>
            </w:r>
            <w:r>
              <w:rPr>
                <w:spacing w:val="8"/>
                <w:kern w:val="0"/>
              </w:rPr>
              <w:t xml:space="preserve"> </w:t>
            </w:r>
            <w:r>
              <w:rPr>
                <w:kern w:val="0"/>
              </w:rPr>
              <w:t>求</w:t>
            </w:r>
          </w:p>
          <w:p w14:paraId="67AB3E1B">
            <w:pPr>
              <w:pStyle w:val="14"/>
              <w:spacing w:before="69" w:line="231" w:lineRule="auto"/>
              <w:ind w:left="130"/>
              <w:rPr>
                <w:kern w:val="0"/>
              </w:rPr>
            </w:pPr>
            <w:r>
              <w:rPr>
                <w:kern w:val="0"/>
              </w:rPr>
              <w:t>136、代码迁移工具：无要求</w:t>
            </w:r>
          </w:p>
          <w:p w14:paraId="5101BE08">
            <w:pPr>
              <w:pStyle w:val="14"/>
              <w:spacing w:before="69" w:line="229" w:lineRule="auto"/>
              <w:ind w:left="130"/>
              <w:rPr>
                <w:kern w:val="0"/>
              </w:rPr>
            </w:pPr>
            <w:r>
              <w:rPr>
                <w:kern w:val="0"/>
              </w:rPr>
              <w:t>137、性能分析工具：无要求</w:t>
            </w:r>
          </w:p>
          <w:p w14:paraId="5859E055">
            <w:pPr>
              <w:pStyle w:val="14"/>
              <w:spacing w:before="71" w:line="263" w:lineRule="auto"/>
              <w:ind w:left="124" w:right="69" w:firstLine="6"/>
              <w:rPr>
                <w:kern w:val="0"/>
              </w:rPr>
            </w:pPr>
            <w:r>
              <w:rPr>
                <w:spacing w:val="3"/>
                <w:kern w:val="0"/>
              </w:rPr>
              <w:t>138、跨架构平台应用兼容：</w:t>
            </w:r>
            <w:r>
              <w:rPr>
                <w:spacing w:val="6"/>
                <w:kern w:val="0"/>
              </w:rPr>
              <w:t xml:space="preserve"> </w:t>
            </w:r>
            <w:r>
              <w:rPr>
                <w:spacing w:val="4"/>
                <w:kern w:val="0"/>
              </w:rPr>
              <w:t>无要求</w:t>
            </w:r>
          </w:p>
          <w:p w14:paraId="70AA0890">
            <w:pPr>
              <w:pStyle w:val="14"/>
              <w:spacing w:before="67" w:line="283" w:lineRule="auto"/>
              <w:ind w:left="120" w:right="49" w:hanging="1"/>
              <w:rPr>
                <w:kern w:val="0"/>
              </w:rPr>
            </w:pPr>
            <w:r>
              <w:rPr>
                <w:spacing w:val="1"/>
                <w:kern w:val="0"/>
              </w:rPr>
              <w:t>★139、管理软件：具备资源</w:t>
            </w:r>
            <w:r>
              <w:rPr>
                <w:spacing w:val="5"/>
                <w:kern w:val="0"/>
              </w:rPr>
              <w:t xml:space="preserve"> </w:t>
            </w:r>
            <w:r>
              <w:rPr>
                <w:spacing w:val="-2"/>
                <w:kern w:val="0"/>
              </w:rPr>
              <w:t>管理，系统管理，性能监控，</w:t>
            </w:r>
            <w:r>
              <w:rPr>
                <w:spacing w:val="4"/>
                <w:kern w:val="0"/>
              </w:rPr>
              <w:t xml:space="preserve"> </w:t>
            </w:r>
            <w:r>
              <w:rPr>
                <w:spacing w:val="9"/>
                <w:kern w:val="0"/>
              </w:rPr>
              <w:t>健康监控，基于网络控制，</w:t>
            </w:r>
          </w:p>
          <w:p w14:paraId="161260EE">
            <w:pPr>
              <w:pStyle w:val="14"/>
              <w:spacing w:before="37" w:line="230" w:lineRule="auto"/>
              <w:ind w:left="121"/>
              <w:rPr>
                <w:kern w:val="0"/>
              </w:rPr>
            </w:pPr>
            <w:r>
              <w:rPr>
                <w:spacing w:val="7"/>
                <w:kern w:val="0"/>
              </w:rPr>
              <w:t>报警设置功能</w:t>
            </w:r>
          </w:p>
          <w:p w14:paraId="39A50FC6">
            <w:pPr>
              <w:pStyle w:val="14"/>
              <w:spacing w:before="72" w:line="286" w:lineRule="auto"/>
              <w:ind w:left="121" w:right="107" w:hanging="2"/>
              <w:rPr>
                <w:kern w:val="0"/>
              </w:rPr>
            </w:pPr>
            <w:r>
              <w:rPr>
                <w:spacing w:val="1"/>
                <w:kern w:val="0"/>
              </w:rPr>
              <w:t>★140、厂家升级产品软件与</w:t>
            </w:r>
            <w:r>
              <w:rPr>
                <w:spacing w:val="8"/>
                <w:kern w:val="0"/>
              </w:rPr>
              <w:t xml:space="preserve"> </w:t>
            </w:r>
            <w:r>
              <w:rPr>
                <w:spacing w:val="10"/>
                <w:kern w:val="0"/>
              </w:rPr>
              <w:t>扩容服务：供应商提供原厂</w:t>
            </w:r>
            <w:r>
              <w:rPr>
                <w:kern w:val="0"/>
              </w:rPr>
              <w:t xml:space="preserve"> </w:t>
            </w:r>
            <w:r>
              <w:rPr>
                <w:spacing w:val="18"/>
                <w:kern w:val="0"/>
              </w:rPr>
              <w:t>级的部件/软件产品升级和</w:t>
            </w:r>
            <w:r>
              <w:rPr>
                <w:spacing w:val="1"/>
                <w:kern w:val="0"/>
              </w:rPr>
              <w:t xml:space="preserve"> </w:t>
            </w:r>
            <w:r>
              <w:rPr>
                <w:spacing w:val="5"/>
                <w:kern w:val="0"/>
              </w:rPr>
              <w:t>扩容能力</w:t>
            </w:r>
          </w:p>
          <w:p w14:paraId="3506F06E">
            <w:pPr>
              <w:pStyle w:val="14"/>
              <w:spacing w:before="36" w:line="280" w:lineRule="auto"/>
              <w:ind w:left="119" w:right="107" w:firstLine="11"/>
              <w:rPr>
                <w:kern w:val="0"/>
              </w:rPr>
            </w:pPr>
            <w:r>
              <w:rPr>
                <w:kern w:val="0"/>
              </w:rPr>
              <w:t>141、服务保障升级：无要求</w:t>
            </w:r>
            <w:r>
              <w:rPr>
                <w:spacing w:val="10"/>
                <w:kern w:val="0"/>
              </w:rPr>
              <w:t xml:space="preserve"> </w:t>
            </w:r>
            <w:r>
              <w:rPr>
                <w:spacing w:val="1"/>
                <w:kern w:val="0"/>
              </w:rPr>
              <w:t>★142、提供上门服务：供应</w:t>
            </w:r>
            <w:r>
              <w:rPr>
                <w:spacing w:val="5"/>
                <w:kern w:val="0"/>
              </w:rPr>
              <w:t xml:space="preserve"> </w:t>
            </w:r>
            <w:r>
              <w:rPr>
                <w:spacing w:val="10"/>
                <w:kern w:val="0"/>
              </w:rPr>
              <w:t>商具备提供上门服务的能力</w:t>
            </w:r>
            <w:r>
              <w:rPr>
                <w:spacing w:val="1"/>
                <w:kern w:val="0"/>
              </w:rPr>
              <w:t xml:space="preserve"> </w:t>
            </w:r>
            <w:r>
              <w:rPr>
                <w:spacing w:val="5"/>
                <w:kern w:val="0"/>
              </w:rPr>
              <w:t>（可收费）</w:t>
            </w:r>
          </w:p>
        </w:tc>
        <w:tc>
          <w:tcPr>
            <w:tcW w:w="2742" w:type="dxa"/>
          </w:tcPr>
          <w:p w14:paraId="2687B673">
            <w:pPr>
              <w:pStyle w:val="14"/>
              <w:spacing w:before="58" w:line="286" w:lineRule="auto"/>
              <w:ind w:left="118" w:right="106" w:hanging="2"/>
              <w:rPr>
                <w:kern w:val="0"/>
              </w:rPr>
            </w:pPr>
            <w:r>
              <w:rPr>
                <w:spacing w:val="9"/>
                <w:kern w:val="0"/>
              </w:rPr>
              <w:t>服务终止时间与最后一批设</w:t>
            </w:r>
            <w:r>
              <w:rPr>
                <w:spacing w:val="2"/>
                <w:kern w:val="0"/>
              </w:rPr>
              <w:t xml:space="preserve"> </w:t>
            </w:r>
            <w:r>
              <w:rPr>
                <w:spacing w:val="6"/>
                <w:kern w:val="0"/>
              </w:rPr>
              <w:t>备交付时间间隔</w:t>
            </w:r>
            <w:r>
              <w:rPr>
                <w:spacing w:val="-36"/>
                <w:kern w:val="0"/>
              </w:rPr>
              <w:t xml:space="preserve"> </w:t>
            </w:r>
            <w:r>
              <w:rPr>
                <w:spacing w:val="6"/>
                <w:kern w:val="0"/>
              </w:rPr>
              <w:t>6</w:t>
            </w:r>
            <w:r>
              <w:rPr>
                <w:spacing w:val="-26"/>
                <w:kern w:val="0"/>
              </w:rPr>
              <w:t xml:space="preserve"> </w:t>
            </w:r>
            <w:r>
              <w:rPr>
                <w:spacing w:val="6"/>
                <w:kern w:val="0"/>
              </w:rPr>
              <w:t>年；产品</w:t>
            </w:r>
            <w:r>
              <w:rPr>
                <w:kern w:val="0"/>
              </w:rPr>
              <w:t xml:space="preserve"> </w:t>
            </w:r>
            <w:r>
              <w:rPr>
                <w:spacing w:val="5"/>
                <w:kern w:val="0"/>
              </w:rPr>
              <w:t>停止服务时间应提前</w:t>
            </w:r>
            <w:r>
              <w:rPr>
                <w:spacing w:val="-21"/>
                <w:kern w:val="0"/>
              </w:rPr>
              <w:t xml:space="preserve"> </w:t>
            </w:r>
            <w:r>
              <w:rPr>
                <w:spacing w:val="5"/>
                <w:kern w:val="0"/>
              </w:rPr>
              <w:t>1</w:t>
            </w:r>
            <w:r>
              <w:rPr>
                <w:spacing w:val="-29"/>
                <w:kern w:val="0"/>
              </w:rPr>
              <w:t xml:space="preserve"> </w:t>
            </w:r>
            <w:r>
              <w:rPr>
                <w:spacing w:val="5"/>
                <w:kern w:val="0"/>
              </w:rPr>
              <w:t>年告</w:t>
            </w:r>
            <w:r>
              <w:rPr>
                <w:kern w:val="0"/>
              </w:rPr>
              <w:t xml:space="preserve"> </w:t>
            </w:r>
            <w:r>
              <w:rPr>
                <w:spacing w:val="9"/>
                <w:kern w:val="0"/>
              </w:rPr>
              <w:t>知客户；产品发布日期需在</w:t>
            </w:r>
          </w:p>
          <w:p w14:paraId="34E124C6">
            <w:pPr>
              <w:pStyle w:val="14"/>
              <w:spacing w:before="37" w:line="231" w:lineRule="auto"/>
              <w:ind w:left="127"/>
              <w:rPr>
                <w:kern w:val="0"/>
              </w:rPr>
            </w:pPr>
            <w:r>
              <w:rPr>
                <w:spacing w:val="6"/>
                <w:kern w:val="0"/>
              </w:rPr>
              <w:t>随机文件中明确</w:t>
            </w:r>
          </w:p>
          <w:p w14:paraId="6C2B6780">
            <w:pPr>
              <w:pStyle w:val="14"/>
              <w:spacing w:before="67" w:line="288" w:lineRule="auto"/>
              <w:ind w:left="117" w:right="108" w:hanging="2"/>
              <w:rPr>
                <w:kern w:val="0"/>
              </w:rPr>
            </w:pPr>
            <w:r>
              <w:rPr>
                <w:kern w:val="0"/>
              </w:rPr>
              <w:t>★132、工具要求：供应商提</w:t>
            </w:r>
            <w:r>
              <w:rPr>
                <w:spacing w:val="12"/>
                <w:kern w:val="0"/>
              </w:rPr>
              <w:t xml:space="preserve"> </w:t>
            </w:r>
            <w:r>
              <w:rPr>
                <w:spacing w:val="9"/>
                <w:kern w:val="0"/>
              </w:rPr>
              <w:t>供设置服务器硬件、辅助操</w:t>
            </w:r>
            <w:r>
              <w:rPr>
                <w:spacing w:val="2"/>
                <w:kern w:val="0"/>
              </w:rPr>
              <w:t xml:space="preserve"> </w:t>
            </w:r>
            <w:r>
              <w:rPr>
                <w:spacing w:val="9"/>
                <w:kern w:val="0"/>
              </w:rPr>
              <w:t>作系统安装等功能的辅助工</w:t>
            </w:r>
            <w:r>
              <w:rPr>
                <w:spacing w:val="2"/>
                <w:kern w:val="0"/>
              </w:rPr>
              <w:t xml:space="preserve"> </w:t>
            </w:r>
            <w:r>
              <w:rPr>
                <w:spacing w:val="9"/>
                <w:kern w:val="0"/>
              </w:rPr>
              <w:t>具和管理软件。且随附软件</w:t>
            </w:r>
            <w:r>
              <w:rPr>
                <w:spacing w:val="2"/>
                <w:kern w:val="0"/>
              </w:rPr>
              <w:t xml:space="preserve"> </w:t>
            </w:r>
            <w:r>
              <w:rPr>
                <w:spacing w:val="8"/>
                <w:kern w:val="0"/>
              </w:rPr>
              <w:t>应具有合法授权和版权</w:t>
            </w:r>
          </w:p>
          <w:p w14:paraId="74ADC9B3">
            <w:pPr>
              <w:pStyle w:val="14"/>
              <w:spacing w:before="36" w:line="229" w:lineRule="auto"/>
              <w:ind w:left="126"/>
              <w:rPr>
                <w:kern w:val="0"/>
              </w:rPr>
            </w:pPr>
            <w:r>
              <w:rPr>
                <w:spacing w:val="6"/>
                <w:kern w:val="0"/>
              </w:rPr>
              <w:t>133、辅助工具：无要求</w:t>
            </w:r>
          </w:p>
          <w:p w14:paraId="69FD6426">
            <w:pPr>
              <w:pStyle w:val="14"/>
              <w:spacing w:before="69" w:line="282" w:lineRule="auto"/>
              <w:ind w:left="117" w:right="48" w:hanging="2"/>
              <w:rPr>
                <w:kern w:val="0"/>
              </w:rPr>
            </w:pPr>
            <w:r>
              <w:rPr>
                <w:spacing w:val="5"/>
                <w:kern w:val="0"/>
              </w:rPr>
              <w:t>★134、驱动安装升级指引：</w:t>
            </w:r>
            <w:r>
              <w:rPr>
                <w:spacing w:val="2"/>
                <w:kern w:val="0"/>
              </w:rPr>
              <w:t xml:space="preserve"> </w:t>
            </w:r>
            <w:r>
              <w:rPr>
                <w:spacing w:val="9"/>
                <w:kern w:val="0"/>
              </w:rPr>
              <w:t>供应商提供出厂安装的配件</w:t>
            </w:r>
            <w:r>
              <w:rPr>
                <w:spacing w:val="2"/>
                <w:kern w:val="0"/>
              </w:rPr>
              <w:t xml:space="preserve"> </w:t>
            </w:r>
            <w:r>
              <w:rPr>
                <w:spacing w:val="9"/>
                <w:kern w:val="0"/>
              </w:rPr>
              <w:t>所需的驱动程序，形式包括</w:t>
            </w:r>
            <w:r>
              <w:rPr>
                <w:spacing w:val="2"/>
                <w:kern w:val="0"/>
              </w:rPr>
              <w:t xml:space="preserve"> </w:t>
            </w:r>
            <w:r>
              <w:rPr>
                <w:spacing w:val="-3"/>
                <w:kern w:val="0"/>
              </w:rPr>
              <w:t>驱动光盘，驱动下载连接等，</w:t>
            </w:r>
            <w:r>
              <w:rPr>
                <w:spacing w:val="9"/>
                <w:kern w:val="0"/>
              </w:rPr>
              <w:t xml:space="preserve"> </w:t>
            </w:r>
            <w:r>
              <w:rPr>
                <w:spacing w:val="8"/>
                <w:kern w:val="0"/>
              </w:rPr>
              <w:t>其他配件应提供指引</w:t>
            </w:r>
          </w:p>
          <w:p w14:paraId="054D0E11">
            <w:pPr>
              <w:pStyle w:val="14"/>
              <w:spacing w:before="69" w:line="263" w:lineRule="auto"/>
              <w:ind w:left="123" w:right="108" w:firstLine="3"/>
              <w:rPr>
                <w:kern w:val="0"/>
              </w:rPr>
            </w:pPr>
            <w:r>
              <w:rPr>
                <w:kern w:val="0"/>
              </w:rPr>
              <w:t>135、随机附开盖工具：无要</w:t>
            </w:r>
            <w:r>
              <w:rPr>
                <w:spacing w:val="1"/>
                <w:kern w:val="0"/>
              </w:rPr>
              <w:t xml:space="preserve"> </w:t>
            </w:r>
            <w:r>
              <w:rPr>
                <w:kern w:val="0"/>
              </w:rPr>
              <w:t>求</w:t>
            </w:r>
          </w:p>
          <w:p w14:paraId="56F3ECCA">
            <w:pPr>
              <w:pStyle w:val="14"/>
              <w:spacing w:before="68" w:line="231" w:lineRule="auto"/>
              <w:ind w:left="126"/>
              <w:rPr>
                <w:kern w:val="0"/>
              </w:rPr>
            </w:pPr>
            <w:r>
              <w:rPr>
                <w:kern w:val="0"/>
              </w:rPr>
              <w:t>136、代码迁移工具：无要求</w:t>
            </w:r>
          </w:p>
          <w:p w14:paraId="41C3EB2E">
            <w:pPr>
              <w:pStyle w:val="14"/>
              <w:spacing w:before="69" w:line="229" w:lineRule="auto"/>
              <w:ind w:left="126"/>
              <w:rPr>
                <w:kern w:val="0"/>
              </w:rPr>
            </w:pPr>
            <w:r>
              <w:rPr>
                <w:kern w:val="0"/>
              </w:rPr>
              <w:t>137、性能分析工具：无要求</w:t>
            </w:r>
          </w:p>
          <w:p w14:paraId="016C280B">
            <w:pPr>
              <w:pStyle w:val="14"/>
              <w:spacing w:before="71" w:line="262" w:lineRule="auto"/>
              <w:ind w:left="119" w:right="58" w:firstLine="6"/>
              <w:rPr>
                <w:kern w:val="0"/>
              </w:rPr>
            </w:pPr>
            <w:r>
              <w:rPr>
                <w:spacing w:val="3"/>
                <w:kern w:val="0"/>
              </w:rPr>
              <w:t>138、跨架构平台应用兼容：</w:t>
            </w:r>
            <w:r>
              <w:rPr>
                <w:spacing w:val="8"/>
                <w:kern w:val="0"/>
              </w:rPr>
              <w:t xml:space="preserve"> </w:t>
            </w:r>
            <w:r>
              <w:rPr>
                <w:spacing w:val="4"/>
                <w:kern w:val="0"/>
              </w:rPr>
              <w:t>无要求</w:t>
            </w:r>
          </w:p>
          <w:p w14:paraId="4A1E3B6D">
            <w:pPr>
              <w:pStyle w:val="14"/>
              <w:spacing w:before="68" w:line="284" w:lineRule="auto"/>
              <w:ind w:left="116" w:right="48" w:hanging="1"/>
              <w:rPr>
                <w:kern w:val="0"/>
              </w:rPr>
            </w:pPr>
            <w:r>
              <w:rPr>
                <w:kern w:val="0"/>
              </w:rPr>
              <w:t>★139、管理软件：具备资源</w:t>
            </w:r>
            <w:r>
              <w:rPr>
                <w:spacing w:val="12"/>
                <w:kern w:val="0"/>
              </w:rPr>
              <w:t xml:space="preserve"> </w:t>
            </w:r>
            <w:r>
              <w:rPr>
                <w:spacing w:val="-3"/>
                <w:kern w:val="0"/>
              </w:rPr>
              <w:t>管理，系统管理，性能监控，</w:t>
            </w:r>
            <w:r>
              <w:rPr>
                <w:spacing w:val="10"/>
                <w:kern w:val="0"/>
              </w:rPr>
              <w:t xml:space="preserve"> </w:t>
            </w:r>
            <w:r>
              <w:rPr>
                <w:spacing w:val="8"/>
                <w:kern w:val="0"/>
              </w:rPr>
              <w:t>健康监控，基于网络控制，</w:t>
            </w:r>
          </w:p>
          <w:p w14:paraId="1BDCC807">
            <w:pPr>
              <w:pStyle w:val="14"/>
              <w:spacing w:before="36" w:line="230" w:lineRule="auto"/>
              <w:ind w:left="117"/>
              <w:rPr>
                <w:kern w:val="0"/>
              </w:rPr>
            </w:pPr>
            <w:r>
              <w:rPr>
                <w:spacing w:val="7"/>
                <w:kern w:val="0"/>
              </w:rPr>
              <w:t>报警设置功能</w:t>
            </w:r>
          </w:p>
          <w:p w14:paraId="42DA4DFD">
            <w:pPr>
              <w:pStyle w:val="14"/>
              <w:spacing w:before="71" w:line="286" w:lineRule="auto"/>
              <w:ind w:left="117" w:right="106" w:hanging="2"/>
              <w:rPr>
                <w:kern w:val="0"/>
              </w:rPr>
            </w:pPr>
            <w:r>
              <w:rPr>
                <w:spacing w:val="1"/>
                <w:kern w:val="0"/>
              </w:rPr>
              <w:t>★140、厂家升级产品软件与</w:t>
            </w:r>
            <w:r>
              <w:rPr>
                <w:kern w:val="0"/>
              </w:rPr>
              <w:t xml:space="preserve"> </w:t>
            </w:r>
            <w:r>
              <w:rPr>
                <w:spacing w:val="9"/>
                <w:kern w:val="0"/>
              </w:rPr>
              <w:t>扩容服务：供应商提供原厂</w:t>
            </w:r>
            <w:r>
              <w:rPr>
                <w:spacing w:val="2"/>
                <w:kern w:val="0"/>
              </w:rPr>
              <w:t xml:space="preserve"> </w:t>
            </w:r>
            <w:r>
              <w:rPr>
                <w:spacing w:val="17"/>
                <w:kern w:val="0"/>
              </w:rPr>
              <w:t>级的部件/软件产品升级和</w:t>
            </w:r>
            <w:r>
              <w:rPr>
                <w:spacing w:val="6"/>
                <w:kern w:val="0"/>
              </w:rPr>
              <w:t xml:space="preserve"> </w:t>
            </w:r>
            <w:r>
              <w:rPr>
                <w:spacing w:val="5"/>
                <w:kern w:val="0"/>
              </w:rPr>
              <w:t>扩容能力</w:t>
            </w:r>
          </w:p>
          <w:p w14:paraId="4C0FA5A4">
            <w:pPr>
              <w:pStyle w:val="14"/>
              <w:spacing w:before="37" w:line="278" w:lineRule="auto"/>
              <w:ind w:left="115" w:right="106" w:firstLine="11"/>
              <w:rPr>
                <w:kern w:val="0"/>
              </w:rPr>
            </w:pPr>
            <w:r>
              <w:rPr>
                <w:kern w:val="0"/>
              </w:rPr>
              <w:t>141、服务保障升级：无要求</w:t>
            </w:r>
            <w:r>
              <w:rPr>
                <w:spacing w:val="3"/>
                <w:kern w:val="0"/>
              </w:rPr>
              <w:t xml:space="preserve"> </w:t>
            </w:r>
            <w:r>
              <w:rPr>
                <w:kern w:val="0"/>
              </w:rPr>
              <w:t>★142、提供上门服务：供应</w:t>
            </w:r>
            <w:r>
              <w:rPr>
                <w:spacing w:val="12"/>
                <w:kern w:val="0"/>
              </w:rPr>
              <w:t xml:space="preserve"> </w:t>
            </w:r>
            <w:r>
              <w:rPr>
                <w:spacing w:val="9"/>
                <w:kern w:val="0"/>
              </w:rPr>
              <w:t>商具备提供上门服务的能力</w:t>
            </w:r>
            <w:r>
              <w:rPr>
                <w:spacing w:val="4"/>
                <w:kern w:val="0"/>
              </w:rPr>
              <w:t xml:space="preserve"> </w:t>
            </w:r>
            <w:r>
              <w:rPr>
                <w:spacing w:val="5"/>
                <w:kern w:val="0"/>
              </w:rPr>
              <w:t>（可收费）</w:t>
            </w:r>
          </w:p>
          <w:p w14:paraId="2C2D6EB3">
            <w:pPr>
              <w:pStyle w:val="14"/>
              <w:spacing w:before="70" w:line="273" w:lineRule="auto"/>
              <w:ind w:left="119" w:right="108" w:firstLine="6"/>
              <w:rPr>
                <w:kern w:val="0"/>
              </w:rPr>
            </w:pPr>
            <w:r>
              <w:rPr>
                <w:kern w:val="0"/>
              </w:rPr>
              <w:t>143、业务场景性能优化服务</w:t>
            </w:r>
            <w:r>
              <w:rPr>
                <w:spacing w:val="1"/>
                <w:kern w:val="0"/>
              </w:rPr>
              <w:t xml:space="preserve"> </w:t>
            </w:r>
            <w:r>
              <w:rPr>
                <w:spacing w:val="9"/>
                <w:kern w:val="0"/>
              </w:rPr>
              <w:t>及整体架构升级服务：无要</w:t>
            </w:r>
            <w:r>
              <w:rPr>
                <w:kern w:val="0"/>
              </w:rPr>
              <w:t xml:space="preserve"> 求</w:t>
            </w:r>
          </w:p>
          <w:p w14:paraId="762C2A36">
            <w:pPr>
              <w:pStyle w:val="14"/>
              <w:spacing w:before="69" w:line="285" w:lineRule="auto"/>
              <w:ind w:left="117" w:right="108" w:hanging="2"/>
              <w:rPr>
                <w:kern w:val="0"/>
              </w:rPr>
            </w:pPr>
            <w:r>
              <w:rPr>
                <w:kern w:val="0"/>
              </w:rPr>
              <w:t>★144、抗干扰性：当产品部</w:t>
            </w:r>
            <w:r>
              <w:rPr>
                <w:spacing w:val="12"/>
                <w:kern w:val="0"/>
              </w:rPr>
              <w:t xml:space="preserve"> </w:t>
            </w:r>
            <w:r>
              <w:rPr>
                <w:spacing w:val="9"/>
                <w:kern w:val="0"/>
              </w:rPr>
              <w:t>件出现供应风险时，应通知</w:t>
            </w:r>
            <w:r>
              <w:rPr>
                <w:spacing w:val="2"/>
                <w:kern w:val="0"/>
              </w:rPr>
              <w:t xml:space="preserve"> </w:t>
            </w:r>
            <w:r>
              <w:rPr>
                <w:spacing w:val="9"/>
                <w:kern w:val="0"/>
              </w:rPr>
              <w:t>客户并提供风险应对方案确</w:t>
            </w:r>
            <w:r>
              <w:rPr>
                <w:spacing w:val="2"/>
                <w:kern w:val="0"/>
              </w:rPr>
              <w:t xml:space="preserve"> </w:t>
            </w:r>
            <w:r>
              <w:rPr>
                <w:spacing w:val="9"/>
                <w:kern w:val="0"/>
              </w:rPr>
              <w:t>保产品的服务保障，必要时</w:t>
            </w:r>
            <w:r>
              <w:rPr>
                <w:spacing w:val="2"/>
                <w:kern w:val="0"/>
              </w:rPr>
              <w:t xml:space="preserve"> </w:t>
            </w:r>
            <w:r>
              <w:rPr>
                <w:spacing w:val="9"/>
                <w:kern w:val="0"/>
              </w:rPr>
              <w:t>应停止相关受影响产品的销</w:t>
            </w:r>
            <w:r>
              <w:rPr>
                <w:spacing w:val="2"/>
                <w:kern w:val="0"/>
              </w:rPr>
              <w:t xml:space="preserve"> </w:t>
            </w:r>
            <w:r>
              <w:rPr>
                <w:kern w:val="0"/>
              </w:rPr>
              <w:t>售</w:t>
            </w:r>
          </w:p>
        </w:tc>
        <w:tc>
          <w:tcPr>
            <w:tcW w:w="1069" w:type="dxa"/>
          </w:tcPr>
          <w:p w14:paraId="031D2189">
            <w:pPr>
              <w:rPr>
                <w:rFonts w:ascii="Arial"/>
                <w:kern w:val="0"/>
                <w:sz w:val="20"/>
              </w:rPr>
            </w:pPr>
          </w:p>
        </w:tc>
        <w:tc>
          <w:tcPr>
            <w:tcW w:w="1055" w:type="dxa"/>
          </w:tcPr>
          <w:p w14:paraId="08DA13E0">
            <w:pPr>
              <w:rPr>
                <w:rFonts w:ascii="Arial"/>
                <w:kern w:val="0"/>
                <w:sz w:val="20"/>
              </w:rPr>
            </w:pPr>
          </w:p>
        </w:tc>
        <w:tc>
          <w:tcPr>
            <w:tcW w:w="1422" w:type="dxa"/>
          </w:tcPr>
          <w:p w14:paraId="16AA0A3B">
            <w:pPr>
              <w:rPr>
                <w:rFonts w:ascii="Arial"/>
                <w:kern w:val="0"/>
                <w:sz w:val="20"/>
              </w:rPr>
            </w:pPr>
          </w:p>
        </w:tc>
      </w:tr>
    </w:tbl>
    <w:p w14:paraId="630C5034">
      <w:pPr>
        <w:pStyle w:val="3"/>
      </w:pPr>
    </w:p>
    <w:p w14:paraId="665A4C15">
      <w:pPr>
        <w:sectPr>
          <w:footerReference r:id="rId18" w:type="default"/>
          <w:pgSz w:w="11906" w:h="16839"/>
          <w:pgMar w:top="1431" w:right="1555" w:bottom="1378" w:left="669" w:header="0" w:footer="1212" w:gutter="0"/>
          <w:cols w:space="720" w:num="1"/>
        </w:sectPr>
      </w:pPr>
    </w:p>
    <w:p w14:paraId="3A2C0CA2">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A001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6" w:hRule="atLeast"/>
        </w:trPr>
        <w:tc>
          <w:tcPr>
            <w:tcW w:w="2755" w:type="dxa"/>
          </w:tcPr>
          <w:p w14:paraId="047068B4">
            <w:pPr>
              <w:pStyle w:val="14"/>
              <w:spacing w:before="58" w:line="284" w:lineRule="auto"/>
              <w:ind w:left="124" w:right="107" w:firstLine="6"/>
              <w:rPr>
                <w:kern w:val="0"/>
              </w:rPr>
            </w:pPr>
            <w:r>
              <w:rPr>
                <w:kern w:val="0"/>
              </w:rPr>
              <w:t>143、业务场景性能优化服务</w:t>
            </w:r>
            <w:r>
              <w:rPr>
                <w:spacing w:val="8"/>
                <w:kern w:val="0"/>
              </w:rPr>
              <w:t xml:space="preserve"> </w:t>
            </w:r>
            <w:r>
              <w:rPr>
                <w:spacing w:val="9"/>
                <w:kern w:val="0"/>
              </w:rPr>
              <w:t xml:space="preserve">及整体架构升级服务：无要 </w:t>
            </w:r>
            <w:r>
              <w:rPr>
                <w:kern w:val="0"/>
              </w:rPr>
              <w:t>求</w:t>
            </w:r>
          </w:p>
          <w:p w14:paraId="6CC9D428">
            <w:pPr>
              <w:pStyle w:val="14"/>
              <w:spacing w:before="35" w:line="289" w:lineRule="auto"/>
              <w:ind w:left="121" w:right="107" w:hanging="2"/>
              <w:rPr>
                <w:kern w:val="0"/>
              </w:rPr>
            </w:pPr>
            <w:r>
              <w:rPr>
                <w:spacing w:val="1"/>
                <w:kern w:val="0"/>
              </w:rPr>
              <w:t>★144、抗干扰性：当产品部</w:t>
            </w:r>
            <w:r>
              <w:rPr>
                <w:spacing w:val="5"/>
                <w:kern w:val="0"/>
              </w:rPr>
              <w:t xml:space="preserve"> </w:t>
            </w:r>
            <w:r>
              <w:rPr>
                <w:spacing w:val="10"/>
                <w:kern w:val="0"/>
              </w:rPr>
              <w:t>件出现供应风险时，应通知</w:t>
            </w:r>
            <w:r>
              <w:rPr>
                <w:kern w:val="0"/>
              </w:rPr>
              <w:t xml:space="preserve"> </w:t>
            </w:r>
            <w:r>
              <w:rPr>
                <w:spacing w:val="10"/>
                <w:kern w:val="0"/>
              </w:rPr>
              <w:t>客户并提供风险应对方案确</w:t>
            </w:r>
            <w:r>
              <w:rPr>
                <w:kern w:val="0"/>
              </w:rPr>
              <w:t xml:space="preserve"> </w:t>
            </w:r>
            <w:r>
              <w:rPr>
                <w:spacing w:val="10"/>
                <w:kern w:val="0"/>
              </w:rPr>
              <w:t>保产品的服务保障，必要时</w:t>
            </w:r>
            <w:r>
              <w:rPr>
                <w:kern w:val="0"/>
              </w:rPr>
              <w:t xml:space="preserve"> </w:t>
            </w:r>
            <w:r>
              <w:rPr>
                <w:spacing w:val="10"/>
                <w:kern w:val="0"/>
              </w:rPr>
              <w:t>应停止相关受影响产品的销</w:t>
            </w:r>
            <w:r>
              <w:rPr>
                <w:kern w:val="0"/>
              </w:rPr>
              <w:t xml:space="preserve"> 售</w:t>
            </w:r>
          </w:p>
          <w:p w14:paraId="7199D08A">
            <w:pPr>
              <w:pStyle w:val="14"/>
              <w:spacing w:before="33" w:line="286" w:lineRule="auto"/>
              <w:ind w:left="122" w:right="107" w:hanging="3"/>
              <w:rPr>
                <w:kern w:val="0"/>
              </w:rPr>
            </w:pPr>
            <w:r>
              <w:rPr>
                <w:spacing w:val="1"/>
                <w:kern w:val="0"/>
              </w:rPr>
              <w:t>★145、供应能力证明：供应</w:t>
            </w:r>
            <w:r>
              <w:rPr>
                <w:spacing w:val="5"/>
                <w:kern w:val="0"/>
              </w:rPr>
              <w:t xml:space="preserve"> </w:t>
            </w:r>
            <w:r>
              <w:rPr>
                <w:spacing w:val="9"/>
                <w:kern w:val="0"/>
              </w:rPr>
              <w:t>商提供供应链稳定承诺书，</w:t>
            </w:r>
            <w:r>
              <w:rPr>
                <w:spacing w:val="10"/>
                <w:kern w:val="0"/>
              </w:rPr>
              <w:t xml:space="preserve"> </w:t>
            </w:r>
            <w:r>
              <w:rPr>
                <w:spacing w:val="9"/>
                <w:kern w:val="0"/>
              </w:rPr>
              <w:t>确保产品的部件在产品服务</w:t>
            </w:r>
            <w:r>
              <w:rPr>
                <w:spacing w:val="10"/>
                <w:kern w:val="0"/>
              </w:rPr>
              <w:t xml:space="preserve"> </w:t>
            </w:r>
            <w:r>
              <w:rPr>
                <w:spacing w:val="7"/>
                <w:kern w:val="0"/>
              </w:rPr>
              <w:t>周期内稳定供货</w:t>
            </w:r>
          </w:p>
        </w:tc>
        <w:tc>
          <w:tcPr>
            <w:tcW w:w="2742" w:type="dxa"/>
          </w:tcPr>
          <w:p w14:paraId="18B0C5D5">
            <w:pPr>
              <w:pStyle w:val="14"/>
              <w:spacing w:before="58" w:line="286" w:lineRule="auto"/>
              <w:ind w:left="118" w:right="108" w:hanging="3"/>
              <w:rPr>
                <w:kern w:val="0"/>
              </w:rPr>
            </w:pPr>
            <w:r>
              <w:rPr>
                <w:kern w:val="0"/>
              </w:rPr>
              <w:t>★145、供应能力证明：供应</w:t>
            </w:r>
            <w:r>
              <w:rPr>
                <w:spacing w:val="12"/>
                <w:kern w:val="0"/>
              </w:rPr>
              <w:t xml:space="preserve"> </w:t>
            </w:r>
            <w:r>
              <w:rPr>
                <w:spacing w:val="9"/>
                <w:kern w:val="0"/>
              </w:rPr>
              <w:t>商提供供应链稳定承诺书，</w:t>
            </w:r>
            <w:r>
              <w:rPr>
                <w:spacing w:val="1"/>
                <w:kern w:val="0"/>
              </w:rPr>
              <w:t xml:space="preserve"> </w:t>
            </w:r>
            <w:r>
              <w:rPr>
                <w:spacing w:val="9"/>
                <w:kern w:val="0"/>
              </w:rPr>
              <w:t>确保产品的部件在产品服务</w:t>
            </w:r>
            <w:r>
              <w:rPr>
                <w:spacing w:val="1"/>
                <w:kern w:val="0"/>
              </w:rPr>
              <w:t xml:space="preserve"> </w:t>
            </w:r>
            <w:r>
              <w:rPr>
                <w:spacing w:val="7"/>
                <w:kern w:val="0"/>
              </w:rPr>
              <w:t>周期内稳定供货</w:t>
            </w:r>
          </w:p>
        </w:tc>
        <w:tc>
          <w:tcPr>
            <w:tcW w:w="1069" w:type="dxa"/>
          </w:tcPr>
          <w:p w14:paraId="63E495A3">
            <w:pPr>
              <w:rPr>
                <w:rFonts w:ascii="Arial"/>
                <w:kern w:val="0"/>
                <w:sz w:val="20"/>
              </w:rPr>
            </w:pPr>
          </w:p>
        </w:tc>
        <w:tc>
          <w:tcPr>
            <w:tcW w:w="1055" w:type="dxa"/>
          </w:tcPr>
          <w:p w14:paraId="2C85ACB1">
            <w:pPr>
              <w:rPr>
                <w:rFonts w:ascii="Arial"/>
                <w:kern w:val="0"/>
                <w:sz w:val="20"/>
              </w:rPr>
            </w:pPr>
          </w:p>
        </w:tc>
        <w:tc>
          <w:tcPr>
            <w:tcW w:w="1422" w:type="dxa"/>
          </w:tcPr>
          <w:p w14:paraId="269B4D81">
            <w:pPr>
              <w:rPr>
                <w:rFonts w:ascii="Arial"/>
                <w:kern w:val="0"/>
                <w:sz w:val="20"/>
              </w:rPr>
            </w:pPr>
          </w:p>
        </w:tc>
      </w:tr>
      <w:tr w14:paraId="4DAD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9043" w:type="dxa"/>
            <w:gridSpan w:val="5"/>
          </w:tcPr>
          <w:p w14:paraId="53FE734A">
            <w:pPr>
              <w:pStyle w:val="14"/>
              <w:spacing w:before="33" w:line="232" w:lineRule="auto"/>
              <w:ind w:left="130"/>
              <w:rPr>
                <w:kern w:val="0"/>
              </w:rPr>
            </w:pPr>
            <w:r>
              <w:rPr>
                <w:spacing w:val="3"/>
                <w:kern w:val="0"/>
              </w:rPr>
              <w:t>包号：001</w:t>
            </w:r>
          </w:p>
          <w:p w14:paraId="442AA464">
            <w:pPr>
              <w:pStyle w:val="14"/>
              <w:spacing w:before="19" w:line="232" w:lineRule="auto"/>
              <w:ind w:left="144"/>
              <w:rPr>
                <w:kern w:val="0"/>
              </w:rPr>
            </w:pPr>
            <w:r>
              <w:rPr>
                <w:spacing w:val="-5"/>
                <w:kern w:val="0"/>
              </w:rPr>
              <w:t>品</w:t>
            </w:r>
            <w:r>
              <w:rPr>
                <w:spacing w:val="-50"/>
                <w:kern w:val="0"/>
              </w:rPr>
              <w:t xml:space="preserve"> </w:t>
            </w:r>
            <w:r>
              <w:rPr>
                <w:spacing w:val="-5"/>
                <w:kern w:val="0"/>
              </w:rPr>
              <w:t>目号：002</w:t>
            </w:r>
          </w:p>
          <w:p w14:paraId="2CEC9F0F">
            <w:pPr>
              <w:pStyle w:val="14"/>
              <w:spacing w:before="21" w:line="229" w:lineRule="auto"/>
              <w:ind w:left="123"/>
              <w:rPr>
                <w:kern w:val="0"/>
              </w:rPr>
            </w:pPr>
            <w:r>
              <w:rPr>
                <w:spacing w:val="8"/>
                <w:kern w:val="0"/>
              </w:rPr>
              <w:t>产品名称：桌面操作系统</w:t>
            </w:r>
          </w:p>
          <w:p w14:paraId="6DBF5CAB">
            <w:pPr>
              <w:pStyle w:val="14"/>
              <w:spacing w:before="23" w:line="232" w:lineRule="auto"/>
              <w:ind w:left="121"/>
              <w:rPr>
                <w:kern w:val="0"/>
              </w:rPr>
            </w:pPr>
            <w:r>
              <w:rPr>
                <w:spacing w:val="4"/>
                <w:kern w:val="0"/>
              </w:rPr>
              <w:t>数量：6</w:t>
            </w:r>
            <w:r>
              <w:rPr>
                <w:spacing w:val="-33"/>
                <w:kern w:val="0"/>
              </w:rPr>
              <w:t xml:space="preserve"> </w:t>
            </w:r>
            <w:r>
              <w:rPr>
                <w:spacing w:val="4"/>
                <w:kern w:val="0"/>
              </w:rPr>
              <w:t>套</w:t>
            </w:r>
          </w:p>
          <w:p w14:paraId="79BDA197">
            <w:pPr>
              <w:pStyle w:val="14"/>
              <w:spacing w:before="22" w:line="231" w:lineRule="auto"/>
              <w:ind w:left="122"/>
              <w:rPr>
                <w:kern w:val="0"/>
              </w:rPr>
            </w:pPr>
            <w:r>
              <w:rPr>
                <w:spacing w:val="9"/>
                <w:kern w:val="0"/>
              </w:rPr>
              <w:t>是否为经过审批采购的进口产品：否</w:t>
            </w:r>
          </w:p>
          <w:p w14:paraId="631B9917">
            <w:pPr>
              <w:pStyle w:val="14"/>
              <w:spacing w:before="22" w:line="230" w:lineRule="auto"/>
              <w:ind w:left="122"/>
              <w:rPr>
                <w:kern w:val="0"/>
              </w:rPr>
            </w:pPr>
            <w:r>
              <w:rPr>
                <w:spacing w:val="9"/>
                <w:kern w:val="0"/>
              </w:rPr>
              <w:t>是否是政府强制采购节能产品：否</w:t>
            </w:r>
          </w:p>
          <w:p w14:paraId="1F1A5DC3">
            <w:pPr>
              <w:pStyle w:val="14"/>
              <w:spacing w:before="24" w:line="215" w:lineRule="auto"/>
              <w:ind w:left="122"/>
              <w:rPr>
                <w:kern w:val="0"/>
              </w:rPr>
            </w:pPr>
            <w:r>
              <w:rPr>
                <w:spacing w:val="9"/>
                <w:kern w:val="0"/>
              </w:rPr>
              <w:t>是否为核心产品：否</w:t>
            </w:r>
          </w:p>
        </w:tc>
      </w:tr>
      <w:tr w14:paraId="0A17D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37D9254F">
            <w:pPr>
              <w:pStyle w:val="14"/>
              <w:spacing w:before="56" w:line="231" w:lineRule="auto"/>
              <w:ind w:left="654"/>
              <w:rPr>
                <w:kern w:val="0"/>
              </w:rPr>
            </w:pPr>
            <w:r>
              <w:rPr>
                <w:spacing w:val="7"/>
                <w:kern w:val="0"/>
              </w:rPr>
              <w:t>询价通知书要求</w:t>
            </w:r>
          </w:p>
          <w:p w14:paraId="51606427">
            <w:pPr>
              <w:pStyle w:val="14"/>
              <w:spacing w:before="84"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140B2422">
            <w:pPr>
              <w:spacing w:line="253" w:lineRule="auto"/>
              <w:rPr>
                <w:rFonts w:ascii="Arial"/>
                <w:kern w:val="0"/>
                <w:sz w:val="20"/>
              </w:rPr>
            </w:pPr>
          </w:p>
          <w:p w14:paraId="632D8CA7">
            <w:pPr>
              <w:spacing w:line="253" w:lineRule="auto"/>
              <w:rPr>
                <w:rFonts w:ascii="Arial"/>
                <w:kern w:val="0"/>
                <w:sz w:val="20"/>
              </w:rPr>
            </w:pPr>
          </w:p>
          <w:p w14:paraId="7EF9A369">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06649C7E">
            <w:pPr>
              <w:spacing w:line="310" w:lineRule="auto"/>
              <w:rPr>
                <w:rFonts w:ascii="Arial"/>
                <w:kern w:val="0"/>
                <w:sz w:val="20"/>
              </w:rPr>
            </w:pPr>
          </w:p>
          <w:p w14:paraId="45753B46">
            <w:pPr>
              <w:spacing w:line="311" w:lineRule="auto"/>
              <w:rPr>
                <w:rFonts w:ascii="Arial"/>
                <w:kern w:val="0"/>
                <w:sz w:val="20"/>
              </w:rPr>
            </w:pPr>
          </w:p>
          <w:p w14:paraId="6229EAF3">
            <w:pPr>
              <w:pStyle w:val="14"/>
              <w:spacing w:before="65" w:line="231" w:lineRule="auto"/>
              <w:ind w:left="136"/>
              <w:rPr>
                <w:kern w:val="0"/>
              </w:rPr>
            </w:pPr>
            <w:r>
              <w:rPr>
                <w:spacing w:val="5"/>
                <w:kern w:val="0"/>
              </w:rPr>
              <w:t>偏离程度</w:t>
            </w:r>
          </w:p>
        </w:tc>
        <w:tc>
          <w:tcPr>
            <w:tcW w:w="1055" w:type="dxa"/>
          </w:tcPr>
          <w:p w14:paraId="2C4080FB">
            <w:pPr>
              <w:spacing w:line="310" w:lineRule="auto"/>
              <w:rPr>
                <w:rFonts w:ascii="Arial"/>
                <w:kern w:val="0"/>
                <w:sz w:val="20"/>
              </w:rPr>
            </w:pPr>
          </w:p>
          <w:p w14:paraId="0410C40E">
            <w:pPr>
              <w:spacing w:line="311" w:lineRule="auto"/>
              <w:rPr>
                <w:rFonts w:ascii="Arial"/>
                <w:kern w:val="0"/>
                <w:sz w:val="20"/>
              </w:rPr>
            </w:pPr>
          </w:p>
          <w:p w14:paraId="74459289">
            <w:pPr>
              <w:pStyle w:val="14"/>
              <w:spacing w:before="65" w:line="231" w:lineRule="auto"/>
              <w:ind w:left="130"/>
              <w:rPr>
                <w:kern w:val="0"/>
              </w:rPr>
            </w:pPr>
            <w:r>
              <w:rPr>
                <w:spacing w:val="5"/>
                <w:kern w:val="0"/>
              </w:rPr>
              <w:t>偏离说明</w:t>
            </w:r>
          </w:p>
        </w:tc>
        <w:tc>
          <w:tcPr>
            <w:tcW w:w="1422" w:type="dxa"/>
          </w:tcPr>
          <w:p w14:paraId="469DE989">
            <w:pPr>
              <w:spacing w:line="310" w:lineRule="auto"/>
              <w:rPr>
                <w:rFonts w:ascii="Arial"/>
                <w:kern w:val="0"/>
                <w:sz w:val="20"/>
              </w:rPr>
            </w:pPr>
          </w:p>
          <w:p w14:paraId="0E22A7A6">
            <w:pPr>
              <w:spacing w:line="311" w:lineRule="auto"/>
              <w:rPr>
                <w:rFonts w:ascii="Arial"/>
                <w:kern w:val="0"/>
                <w:sz w:val="20"/>
              </w:rPr>
            </w:pPr>
          </w:p>
          <w:p w14:paraId="51C92C96">
            <w:pPr>
              <w:pStyle w:val="14"/>
              <w:spacing w:before="65" w:line="229" w:lineRule="auto"/>
              <w:ind w:left="309"/>
              <w:rPr>
                <w:kern w:val="0"/>
              </w:rPr>
            </w:pPr>
            <w:r>
              <w:rPr>
                <w:spacing w:val="6"/>
                <w:kern w:val="0"/>
              </w:rPr>
              <w:t>证明资料</w:t>
            </w:r>
          </w:p>
        </w:tc>
      </w:tr>
      <w:tr w14:paraId="5CAAC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9" w:hRule="atLeast"/>
        </w:trPr>
        <w:tc>
          <w:tcPr>
            <w:tcW w:w="2755" w:type="dxa"/>
          </w:tcPr>
          <w:p w14:paraId="748AC674">
            <w:pPr>
              <w:pStyle w:val="14"/>
              <w:spacing w:before="57" w:line="285" w:lineRule="auto"/>
              <w:ind w:left="317" w:right="56" w:hanging="198"/>
              <w:rPr>
                <w:kern w:val="0"/>
              </w:rPr>
            </w:pPr>
            <w:r>
              <w:rPr>
                <w:spacing w:val="-1"/>
                <w:kern w:val="0"/>
              </w:rPr>
              <w:t>★1、同源兼容多</w:t>
            </w:r>
            <w:r>
              <w:rPr>
                <w:spacing w:val="-30"/>
                <w:kern w:val="0"/>
              </w:rPr>
              <w:t xml:space="preserve"> </w:t>
            </w:r>
            <w:r>
              <w:rPr>
                <w:spacing w:val="-1"/>
                <w:kern w:val="0"/>
              </w:rPr>
              <w:t>CPU</w:t>
            </w:r>
            <w:r>
              <w:rPr>
                <w:spacing w:val="-34"/>
                <w:kern w:val="0"/>
              </w:rPr>
              <w:t xml:space="preserve"> </w:t>
            </w:r>
            <w:r>
              <w:rPr>
                <w:spacing w:val="-1"/>
                <w:kern w:val="0"/>
              </w:rPr>
              <w:t>平台架</w:t>
            </w:r>
            <w:r>
              <w:rPr>
                <w:kern w:val="0"/>
              </w:rPr>
              <w:t xml:space="preserve"> </w:t>
            </w:r>
            <w:r>
              <w:rPr>
                <w:spacing w:val="-7"/>
                <w:kern w:val="0"/>
              </w:rPr>
              <w:t>构</w:t>
            </w:r>
            <w:r>
              <w:rPr>
                <w:spacing w:val="-43"/>
                <w:kern w:val="0"/>
              </w:rPr>
              <w:t xml:space="preserve"> </w:t>
            </w:r>
            <w:r>
              <w:rPr>
                <w:spacing w:val="-7"/>
                <w:kern w:val="0"/>
              </w:rPr>
              <w:t>：</w:t>
            </w:r>
            <w:r>
              <w:rPr>
                <w:spacing w:val="-54"/>
                <w:kern w:val="0"/>
              </w:rPr>
              <w:t xml:space="preserve"> </w:t>
            </w:r>
            <w:r>
              <w:rPr>
                <w:spacing w:val="-7"/>
                <w:kern w:val="0"/>
              </w:rPr>
              <w:t>操</w:t>
            </w:r>
            <w:r>
              <w:rPr>
                <w:spacing w:val="-57"/>
                <w:kern w:val="0"/>
              </w:rPr>
              <w:t xml:space="preserve"> </w:t>
            </w:r>
            <w:r>
              <w:rPr>
                <w:spacing w:val="-7"/>
                <w:kern w:val="0"/>
              </w:rPr>
              <w:t>作</w:t>
            </w:r>
            <w:r>
              <w:rPr>
                <w:spacing w:val="-51"/>
                <w:kern w:val="0"/>
              </w:rPr>
              <w:t xml:space="preserve"> </w:t>
            </w:r>
            <w:r>
              <w:rPr>
                <w:spacing w:val="-7"/>
                <w:kern w:val="0"/>
              </w:rPr>
              <w:t>系统</w:t>
            </w:r>
            <w:r>
              <w:rPr>
                <w:spacing w:val="-36"/>
                <w:kern w:val="0"/>
              </w:rPr>
              <w:t xml:space="preserve"> </w:t>
            </w:r>
            <w:r>
              <w:rPr>
                <w:spacing w:val="-7"/>
                <w:kern w:val="0"/>
              </w:rPr>
              <w:t>同</w:t>
            </w:r>
            <w:r>
              <w:rPr>
                <w:spacing w:val="-56"/>
                <w:kern w:val="0"/>
              </w:rPr>
              <w:t xml:space="preserve"> </w:t>
            </w:r>
            <w:r>
              <w:rPr>
                <w:spacing w:val="-7"/>
                <w:kern w:val="0"/>
              </w:rPr>
              <w:t>源</w:t>
            </w:r>
            <w:r>
              <w:rPr>
                <w:spacing w:val="-52"/>
                <w:kern w:val="0"/>
              </w:rPr>
              <w:t xml:space="preserve"> </w:t>
            </w:r>
            <w:r>
              <w:rPr>
                <w:spacing w:val="-7"/>
                <w:kern w:val="0"/>
              </w:rPr>
              <w:t>兼</w:t>
            </w:r>
            <w:r>
              <w:rPr>
                <w:spacing w:val="-58"/>
                <w:kern w:val="0"/>
              </w:rPr>
              <w:t xml:space="preserve"> </w:t>
            </w:r>
            <w:r>
              <w:rPr>
                <w:spacing w:val="-7"/>
                <w:kern w:val="0"/>
              </w:rPr>
              <w:t>容</w:t>
            </w:r>
            <w:r>
              <w:rPr>
                <w:kern w:val="0"/>
              </w:rPr>
              <w:t xml:space="preserve"> ARM</w:t>
            </w:r>
            <w:r>
              <w:rPr>
                <w:spacing w:val="18"/>
                <w:kern w:val="0"/>
              </w:rPr>
              <w:t>、</w:t>
            </w:r>
            <w:r>
              <w:rPr>
                <w:kern w:val="0"/>
              </w:rPr>
              <w:t>LoongArch</w:t>
            </w:r>
            <w:r>
              <w:rPr>
                <w:spacing w:val="18"/>
                <w:kern w:val="0"/>
              </w:rPr>
              <w:t xml:space="preserve">、 </w:t>
            </w:r>
            <w:r>
              <w:rPr>
                <w:kern w:val="0"/>
              </w:rPr>
              <w:t>MIPS</w:t>
            </w:r>
            <w:r>
              <w:rPr>
                <w:spacing w:val="18"/>
                <w:kern w:val="0"/>
              </w:rPr>
              <w:t>、</w:t>
            </w:r>
            <w:r>
              <w:rPr>
                <w:spacing w:val="2"/>
                <w:kern w:val="0"/>
              </w:rPr>
              <w:t xml:space="preserve"> </w:t>
            </w:r>
            <w:r>
              <w:rPr>
                <w:kern w:val="0"/>
              </w:rPr>
              <w:t>SW</w:t>
            </w:r>
            <w:r>
              <w:rPr>
                <w:spacing w:val="11"/>
                <w:kern w:val="0"/>
              </w:rPr>
              <w:t>64、x86</w:t>
            </w:r>
            <w:r>
              <w:rPr>
                <w:spacing w:val="-9"/>
                <w:kern w:val="0"/>
              </w:rPr>
              <w:t xml:space="preserve"> </w:t>
            </w:r>
            <w:r>
              <w:rPr>
                <w:spacing w:val="11"/>
                <w:kern w:val="0"/>
              </w:rPr>
              <w:t>等平台架构的</w:t>
            </w:r>
            <w:r>
              <w:rPr>
                <w:kern w:val="0"/>
              </w:rPr>
              <w:t xml:space="preserve"> </w:t>
            </w:r>
            <w:r>
              <w:rPr>
                <w:spacing w:val="4"/>
                <w:kern w:val="0"/>
              </w:rPr>
              <w:t>CPU</w:t>
            </w:r>
          </w:p>
          <w:p w14:paraId="65F9DED0">
            <w:pPr>
              <w:pStyle w:val="14"/>
              <w:spacing w:before="52" w:line="288" w:lineRule="auto"/>
              <w:ind w:left="120" w:right="107" w:hanging="1"/>
              <w:rPr>
                <w:kern w:val="0"/>
              </w:rPr>
            </w:pPr>
            <w:r>
              <w:rPr>
                <w:spacing w:val="1"/>
                <w:kern w:val="0"/>
              </w:rPr>
              <w:t>★2、多核支持：操作系统支</w:t>
            </w:r>
            <w:r>
              <w:rPr>
                <w:spacing w:val="9"/>
                <w:kern w:val="0"/>
              </w:rPr>
              <w:t xml:space="preserve"> </w:t>
            </w:r>
            <w:r>
              <w:rPr>
                <w:spacing w:val="10"/>
                <w:kern w:val="0"/>
              </w:rPr>
              <w:t>持双核及多核处理器，支持</w:t>
            </w:r>
            <w:r>
              <w:rPr>
                <w:kern w:val="0"/>
              </w:rPr>
              <w:t xml:space="preserve"> </w:t>
            </w:r>
            <w:r>
              <w:rPr>
                <w:spacing w:val="10"/>
                <w:kern w:val="0"/>
              </w:rPr>
              <w:t>核间负载均衡、线程绑定，</w:t>
            </w:r>
            <w:r>
              <w:rPr>
                <w:kern w:val="0"/>
              </w:rPr>
              <w:t xml:space="preserve"> </w:t>
            </w:r>
            <w:r>
              <w:rPr>
                <w:spacing w:val="10"/>
                <w:kern w:val="0"/>
              </w:rPr>
              <w:t>并提供系统多核访问及调度</w:t>
            </w:r>
            <w:r>
              <w:rPr>
                <w:kern w:val="0"/>
              </w:rPr>
              <w:t xml:space="preserve"> </w:t>
            </w:r>
            <w:r>
              <w:rPr>
                <w:spacing w:val="23"/>
                <w:kern w:val="0"/>
              </w:rPr>
              <w:t>接口</w:t>
            </w:r>
          </w:p>
          <w:p w14:paraId="72BCE8C4">
            <w:pPr>
              <w:pStyle w:val="14"/>
              <w:spacing w:before="33" w:line="279" w:lineRule="auto"/>
              <w:ind w:left="129" w:right="109" w:hanging="10"/>
              <w:rPr>
                <w:kern w:val="0"/>
              </w:rPr>
            </w:pPr>
            <w:r>
              <w:rPr>
                <w:spacing w:val="4"/>
                <w:kern w:val="0"/>
              </w:rPr>
              <w:t>★3、</w:t>
            </w:r>
            <w:r>
              <w:rPr>
                <w:kern w:val="0"/>
              </w:rPr>
              <w:t>CPU</w:t>
            </w:r>
            <w:r>
              <w:rPr>
                <w:spacing w:val="-25"/>
                <w:kern w:val="0"/>
              </w:rPr>
              <w:t xml:space="preserve"> </w:t>
            </w:r>
            <w:r>
              <w:rPr>
                <w:spacing w:val="4"/>
                <w:kern w:val="0"/>
              </w:rPr>
              <w:t>虚拟化支持：操作</w:t>
            </w:r>
            <w:r>
              <w:rPr>
                <w:kern w:val="0"/>
              </w:rPr>
              <w:t xml:space="preserve"> </w:t>
            </w:r>
            <w:r>
              <w:rPr>
                <w:spacing w:val="6"/>
                <w:kern w:val="0"/>
              </w:rPr>
              <w:t>系统支持</w:t>
            </w:r>
            <w:r>
              <w:rPr>
                <w:spacing w:val="-40"/>
                <w:kern w:val="0"/>
              </w:rPr>
              <w:t xml:space="preserve"> </w:t>
            </w:r>
            <w:r>
              <w:rPr>
                <w:kern w:val="0"/>
              </w:rPr>
              <w:t>CPU</w:t>
            </w:r>
            <w:r>
              <w:rPr>
                <w:spacing w:val="-28"/>
                <w:kern w:val="0"/>
              </w:rPr>
              <w:t xml:space="preserve"> </w:t>
            </w:r>
            <w:r>
              <w:rPr>
                <w:spacing w:val="6"/>
                <w:kern w:val="0"/>
              </w:rPr>
              <w:t>虚拟化技术</w:t>
            </w:r>
          </w:p>
          <w:p w14:paraId="7A9A5E04">
            <w:pPr>
              <w:pStyle w:val="14"/>
              <w:spacing w:before="35" w:line="282" w:lineRule="auto"/>
              <w:ind w:left="127" w:right="49" w:hanging="8"/>
              <w:rPr>
                <w:kern w:val="0"/>
              </w:rPr>
            </w:pPr>
            <w:r>
              <w:rPr>
                <w:spacing w:val="12"/>
                <w:kern w:val="0"/>
              </w:rPr>
              <w:t>★4</w:t>
            </w:r>
            <w:r>
              <w:rPr>
                <w:spacing w:val="-50"/>
                <w:kern w:val="0"/>
              </w:rPr>
              <w:t xml:space="preserve"> </w:t>
            </w:r>
            <w:r>
              <w:rPr>
                <w:spacing w:val="12"/>
                <w:kern w:val="0"/>
              </w:rPr>
              <w:t>、动态调节</w:t>
            </w:r>
            <w:r>
              <w:rPr>
                <w:spacing w:val="-27"/>
                <w:kern w:val="0"/>
              </w:rPr>
              <w:t xml:space="preserve"> </w:t>
            </w:r>
            <w:r>
              <w:rPr>
                <w:kern w:val="0"/>
              </w:rPr>
              <w:t>CPU</w:t>
            </w:r>
            <w:r>
              <w:rPr>
                <w:spacing w:val="-21"/>
                <w:kern w:val="0"/>
              </w:rPr>
              <w:t xml:space="preserve"> </w:t>
            </w:r>
            <w:r>
              <w:rPr>
                <w:spacing w:val="12"/>
                <w:kern w:val="0"/>
              </w:rPr>
              <w:t>运行频</w:t>
            </w:r>
            <w:r>
              <w:rPr>
                <w:kern w:val="0"/>
              </w:rPr>
              <w:t xml:space="preserve"> </w:t>
            </w:r>
            <w:r>
              <w:rPr>
                <w:spacing w:val="-3"/>
                <w:kern w:val="0"/>
              </w:rPr>
              <w:t>率：操作系统根据负载情况，</w:t>
            </w:r>
            <w:r>
              <w:rPr>
                <w:spacing w:val="9"/>
                <w:kern w:val="0"/>
              </w:rPr>
              <w:t xml:space="preserve"> </w:t>
            </w:r>
            <w:r>
              <w:rPr>
                <w:spacing w:val="5"/>
                <w:kern w:val="0"/>
              </w:rPr>
              <w:t>自动调节</w:t>
            </w:r>
            <w:r>
              <w:rPr>
                <w:spacing w:val="-38"/>
                <w:kern w:val="0"/>
              </w:rPr>
              <w:t xml:space="preserve"> </w:t>
            </w:r>
            <w:r>
              <w:rPr>
                <w:kern w:val="0"/>
              </w:rPr>
              <w:t>CPU</w:t>
            </w:r>
            <w:r>
              <w:rPr>
                <w:spacing w:val="-20"/>
                <w:kern w:val="0"/>
              </w:rPr>
              <w:t xml:space="preserve"> </w:t>
            </w:r>
            <w:r>
              <w:rPr>
                <w:spacing w:val="5"/>
                <w:kern w:val="0"/>
              </w:rPr>
              <w:t>的运行频率</w:t>
            </w:r>
          </w:p>
          <w:p w14:paraId="431B5CAB">
            <w:pPr>
              <w:pStyle w:val="14"/>
              <w:spacing w:before="36" w:line="267" w:lineRule="auto"/>
              <w:ind w:left="121" w:right="107" w:hanging="2"/>
              <w:rPr>
                <w:kern w:val="0"/>
              </w:rPr>
            </w:pPr>
            <w:r>
              <w:rPr>
                <w:spacing w:val="-1"/>
                <w:kern w:val="0"/>
              </w:rPr>
              <w:t>★5、支持</w:t>
            </w:r>
            <w:r>
              <w:rPr>
                <w:spacing w:val="-34"/>
                <w:kern w:val="0"/>
              </w:rPr>
              <w:t xml:space="preserve"> </w:t>
            </w:r>
            <w:r>
              <w:rPr>
                <w:spacing w:val="-1"/>
                <w:kern w:val="0"/>
              </w:rPr>
              <w:t>CPU</w:t>
            </w:r>
            <w:r>
              <w:rPr>
                <w:spacing w:val="-33"/>
                <w:kern w:val="0"/>
              </w:rPr>
              <w:t xml:space="preserve"> </w:t>
            </w:r>
            <w:r>
              <w:rPr>
                <w:spacing w:val="-1"/>
                <w:kern w:val="0"/>
              </w:rPr>
              <w:t>运行时低功耗</w:t>
            </w:r>
            <w:r>
              <w:rPr>
                <w:kern w:val="0"/>
              </w:rPr>
              <w:t xml:space="preserve"> </w:t>
            </w:r>
            <w:r>
              <w:rPr>
                <w:spacing w:val="10"/>
                <w:kern w:val="0"/>
              </w:rPr>
              <w:t>状态切换：操作系统根据负</w:t>
            </w:r>
          </w:p>
        </w:tc>
        <w:tc>
          <w:tcPr>
            <w:tcW w:w="2742" w:type="dxa"/>
          </w:tcPr>
          <w:p w14:paraId="2CA926A7">
            <w:pPr>
              <w:pStyle w:val="14"/>
              <w:spacing w:before="57" w:line="285" w:lineRule="auto"/>
              <w:ind w:left="315" w:right="45" w:hanging="200"/>
              <w:rPr>
                <w:kern w:val="0"/>
              </w:rPr>
            </w:pPr>
            <w:r>
              <w:rPr>
                <w:spacing w:val="-1"/>
                <w:kern w:val="0"/>
              </w:rPr>
              <w:t>★1、同源兼容多</w:t>
            </w:r>
            <w:r>
              <w:rPr>
                <w:spacing w:val="-37"/>
                <w:kern w:val="0"/>
              </w:rPr>
              <w:t xml:space="preserve"> </w:t>
            </w:r>
            <w:r>
              <w:rPr>
                <w:spacing w:val="-1"/>
                <w:kern w:val="0"/>
              </w:rPr>
              <w:t>CPU</w:t>
            </w:r>
            <w:r>
              <w:rPr>
                <w:spacing w:val="-35"/>
                <w:kern w:val="0"/>
              </w:rPr>
              <w:t xml:space="preserve"> </w:t>
            </w:r>
            <w:r>
              <w:rPr>
                <w:spacing w:val="-1"/>
                <w:kern w:val="0"/>
              </w:rPr>
              <w:t>平台架</w:t>
            </w:r>
            <w:r>
              <w:rPr>
                <w:kern w:val="0"/>
              </w:rPr>
              <w:t xml:space="preserve"> </w:t>
            </w:r>
            <w:r>
              <w:rPr>
                <w:spacing w:val="-7"/>
                <w:kern w:val="0"/>
              </w:rPr>
              <w:t>构</w:t>
            </w:r>
            <w:r>
              <w:rPr>
                <w:spacing w:val="-43"/>
                <w:kern w:val="0"/>
              </w:rPr>
              <w:t xml:space="preserve"> </w:t>
            </w:r>
            <w:r>
              <w:rPr>
                <w:spacing w:val="-7"/>
                <w:kern w:val="0"/>
              </w:rPr>
              <w:t>：</w:t>
            </w:r>
            <w:r>
              <w:rPr>
                <w:spacing w:val="-56"/>
                <w:kern w:val="0"/>
              </w:rPr>
              <w:t xml:space="preserve"> </w:t>
            </w:r>
            <w:r>
              <w:rPr>
                <w:spacing w:val="-7"/>
                <w:kern w:val="0"/>
              </w:rPr>
              <w:t>操</w:t>
            </w:r>
            <w:r>
              <w:rPr>
                <w:spacing w:val="-57"/>
                <w:kern w:val="0"/>
              </w:rPr>
              <w:t xml:space="preserve"> </w:t>
            </w:r>
            <w:r>
              <w:rPr>
                <w:spacing w:val="-7"/>
                <w:kern w:val="0"/>
              </w:rPr>
              <w:t>作</w:t>
            </w:r>
            <w:r>
              <w:rPr>
                <w:spacing w:val="-54"/>
                <w:kern w:val="0"/>
              </w:rPr>
              <w:t xml:space="preserve"> </w:t>
            </w:r>
            <w:r>
              <w:rPr>
                <w:spacing w:val="-7"/>
                <w:kern w:val="0"/>
              </w:rPr>
              <w:t>系统</w:t>
            </w:r>
            <w:r>
              <w:rPr>
                <w:spacing w:val="-38"/>
                <w:kern w:val="0"/>
              </w:rPr>
              <w:t xml:space="preserve"> </w:t>
            </w:r>
            <w:r>
              <w:rPr>
                <w:spacing w:val="-7"/>
                <w:kern w:val="0"/>
              </w:rPr>
              <w:t>同</w:t>
            </w:r>
            <w:r>
              <w:rPr>
                <w:spacing w:val="-56"/>
                <w:kern w:val="0"/>
              </w:rPr>
              <w:t xml:space="preserve"> </w:t>
            </w:r>
            <w:r>
              <w:rPr>
                <w:spacing w:val="-7"/>
                <w:kern w:val="0"/>
              </w:rPr>
              <w:t>源</w:t>
            </w:r>
            <w:r>
              <w:rPr>
                <w:spacing w:val="-55"/>
                <w:kern w:val="0"/>
              </w:rPr>
              <w:t xml:space="preserve"> </w:t>
            </w:r>
            <w:r>
              <w:rPr>
                <w:spacing w:val="-7"/>
                <w:kern w:val="0"/>
              </w:rPr>
              <w:t>兼</w:t>
            </w:r>
            <w:r>
              <w:rPr>
                <w:spacing w:val="-57"/>
                <w:kern w:val="0"/>
              </w:rPr>
              <w:t xml:space="preserve"> </w:t>
            </w:r>
            <w:r>
              <w:rPr>
                <w:spacing w:val="-7"/>
                <w:kern w:val="0"/>
              </w:rPr>
              <w:t>容</w:t>
            </w:r>
            <w:r>
              <w:rPr>
                <w:kern w:val="0"/>
              </w:rPr>
              <w:t xml:space="preserve"> ARM</w:t>
            </w:r>
            <w:r>
              <w:rPr>
                <w:spacing w:val="18"/>
                <w:kern w:val="0"/>
              </w:rPr>
              <w:t>、</w:t>
            </w:r>
            <w:r>
              <w:rPr>
                <w:kern w:val="0"/>
              </w:rPr>
              <w:t>LoongArch</w:t>
            </w:r>
            <w:r>
              <w:rPr>
                <w:spacing w:val="18"/>
                <w:kern w:val="0"/>
              </w:rPr>
              <w:t xml:space="preserve">、 </w:t>
            </w:r>
            <w:r>
              <w:rPr>
                <w:kern w:val="0"/>
              </w:rPr>
              <w:t>MIPS</w:t>
            </w:r>
            <w:r>
              <w:rPr>
                <w:spacing w:val="18"/>
                <w:kern w:val="0"/>
              </w:rPr>
              <w:t>、</w:t>
            </w:r>
            <w:r>
              <w:rPr>
                <w:spacing w:val="2"/>
                <w:kern w:val="0"/>
              </w:rPr>
              <w:t xml:space="preserve"> </w:t>
            </w:r>
            <w:r>
              <w:rPr>
                <w:kern w:val="0"/>
              </w:rPr>
              <w:t>SW</w:t>
            </w:r>
            <w:r>
              <w:rPr>
                <w:spacing w:val="10"/>
                <w:kern w:val="0"/>
              </w:rPr>
              <w:t>64、x86</w:t>
            </w:r>
            <w:r>
              <w:rPr>
                <w:spacing w:val="-9"/>
                <w:kern w:val="0"/>
              </w:rPr>
              <w:t xml:space="preserve"> </w:t>
            </w:r>
            <w:r>
              <w:rPr>
                <w:spacing w:val="10"/>
                <w:kern w:val="0"/>
              </w:rPr>
              <w:t>等平台架构的</w:t>
            </w:r>
            <w:r>
              <w:rPr>
                <w:kern w:val="0"/>
              </w:rPr>
              <w:t xml:space="preserve"> </w:t>
            </w:r>
            <w:r>
              <w:rPr>
                <w:spacing w:val="4"/>
                <w:kern w:val="0"/>
              </w:rPr>
              <w:t>CPU</w:t>
            </w:r>
          </w:p>
          <w:p w14:paraId="3C645232">
            <w:pPr>
              <w:pStyle w:val="14"/>
              <w:spacing w:before="52" w:line="288" w:lineRule="auto"/>
              <w:ind w:left="116" w:right="106" w:hanging="1"/>
              <w:rPr>
                <w:kern w:val="0"/>
              </w:rPr>
            </w:pPr>
            <w:r>
              <w:rPr>
                <w:spacing w:val="1"/>
                <w:kern w:val="0"/>
              </w:rPr>
              <w:t xml:space="preserve">★2、多核支持：操作系统支 </w:t>
            </w:r>
            <w:r>
              <w:rPr>
                <w:spacing w:val="9"/>
                <w:kern w:val="0"/>
              </w:rPr>
              <w:t>持双核及多核处理器，支持</w:t>
            </w:r>
            <w:r>
              <w:rPr>
                <w:spacing w:val="2"/>
                <w:kern w:val="0"/>
              </w:rPr>
              <w:t xml:space="preserve"> </w:t>
            </w:r>
            <w:r>
              <w:rPr>
                <w:spacing w:val="9"/>
                <w:kern w:val="0"/>
              </w:rPr>
              <w:t>核间负载均衡、线程绑定，</w:t>
            </w:r>
            <w:r>
              <w:rPr>
                <w:spacing w:val="5"/>
                <w:kern w:val="0"/>
              </w:rPr>
              <w:t xml:space="preserve"> </w:t>
            </w:r>
            <w:r>
              <w:rPr>
                <w:spacing w:val="9"/>
                <w:kern w:val="0"/>
              </w:rPr>
              <w:t>并提供系统多核访问及调度</w:t>
            </w:r>
            <w:r>
              <w:rPr>
                <w:spacing w:val="2"/>
                <w:kern w:val="0"/>
              </w:rPr>
              <w:t xml:space="preserve"> </w:t>
            </w:r>
            <w:r>
              <w:rPr>
                <w:spacing w:val="23"/>
                <w:kern w:val="0"/>
              </w:rPr>
              <w:t>接口</w:t>
            </w:r>
          </w:p>
          <w:p w14:paraId="79FC3895">
            <w:pPr>
              <w:pStyle w:val="14"/>
              <w:spacing w:before="33" w:line="279" w:lineRule="auto"/>
              <w:ind w:left="125" w:right="108" w:hanging="10"/>
              <w:rPr>
                <w:kern w:val="0"/>
              </w:rPr>
            </w:pPr>
            <w:r>
              <w:rPr>
                <w:spacing w:val="4"/>
                <w:kern w:val="0"/>
              </w:rPr>
              <w:t>★3、</w:t>
            </w:r>
            <w:r>
              <w:rPr>
                <w:kern w:val="0"/>
              </w:rPr>
              <w:t>CPU</w:t>
            </w:r>
            <w:r>
              <w:rPr>
                <w:spacing w:val="-32"/>
                <w:kern w:val="0"/>
              </w:rPr>
              <w:t xml:space="preserve"> </w:t>
            </w:r>
            <w:r>
              <w:rPr>
                <w:spacing w:val="4"/>
                <w:kern w:val="0"/>
              </w:rPr>
              <w:t>虚拟化支持：操作</w:t>
            </w:r>
            <w:r>
              <w:rPr>
                <w:kern w:val="0"/>
              </w:rPr>
              <w:t xml:space="preserve"> </w:t>
            </w:r>
            <w:r>
              <w:rPr>
                <w:spacing w:val="6"/>
                <w:kern w:val="0"/>
              </w:rPr>
              <w:t>系统支持</w:t>
            </w:r>
            <w:r>
              <w:rPr>
                <w:spacing w:val="-37"/>
                <w:kern w:val="0"/>
              </w:rPr>
              <w:t xml:space="preserve"> </w:t>
            </w:r>
            <w:r>
              <w:rPr>
                <w:kern w:val="0"/>
              </w:rPr>
              <w:t>CPU</w:t>
            </w:r>
            <w:r>
              <w:rPr>
                <w:spacing w:val="-31"/>
                <w:kern w:val="0"/>
              </w:rPr>
              <w:t xml:space="preserve"> </w:t>
            </w:r>
            <w:r>
              <w:rPr>
                <w:spacing w:val="6"/>
                <w:kern w:val="0"/>
              </w:rPr>
              <w:t>虚拟化技术</w:t>
            </w:r>
          </w:p>
          <w:p w14:paraId="53147BAB">
            <w:pPr>
              <w:pStyle w:val="14"/>
              <w:spacing w:before="35" w:line="282" w:lineRule="auto"/>
              <w:ind w:left="123" w:right="48" w:hanging="8"/>
              <w:rPr>
                <w:kern w:val="0"/>
              </w:rPr>
            </w:pPr>
            <w:r>
              <w:rPr>
                <w:spacing w:val="12"/>
                <w:kern w:val="0"/>
              </w:rPr>
              <w:t>★4</w:t>
            </w:r>
            <w:r>
              <w:rPr>
                <w:spacing w:val="-55"/>
                <w:kern w:val="0"/>
              </w:rPr>
              <w:t xml:space="preserve"> </w:t>
            </w:r>
            <w:r>
              <w:rPr>
                <w:spacing w:val="12"/>
                <w:kern w:val="0"/>
              </w:rPr>
              <w:t>、动态调节</w:t>
            </w:r>
            <w:r>
              <w:rPr>
                <w:spacing w:val="-32"/>
                <w:kern w:val="0"/>
              </w:rPr>
              <w:t xml:space="preserve"> </w:t>
            </w:r>
            <w:r>
              <w:rPr>
                <w:kern w:val="0"/>
              </w:rPr>
              <w:t>CPU</w:t>
            </w:r>
            <w:r>
              <w:rPr>
                <w:spacing w:val="-21"/>
                <w:kern w:val="0"/>
              </w:rPr>
              <w:t xml:space="preserve"> </w:t>
            </w:r>
            <w:r>
              <w:rPr>
                <w:spacing w:val="12"/>
                <w:kern w:val="0"/>
              </w:rPr>
              <w:t>运行频</w:t>
            </w:r>
            <w:r>
              <w:rPr>
                <w:kern w:val="0"/>
              </w:rPr>
              <w:t xml:space="preserve"> </w:t>
            </w:r>
            <w:r>
              <w:rPr>
                <w:spacing w:val="-3"/>
                <w:kern w:val="0"/>
              </w:rPr>
              <w:t>率：操作系统根据负载情况，</w:t>
            </w:r>
            <w:r>
              <w:rPr>
                <w:spacing w:val="2"/>
                <w:kern w:val="0"/>
              </w:rPr>
              <w:t xml:space="preserve"> </w:t>
            </w:r>
            <w:r>
              <w:rPr>
                <w:spacing w:val="5"/>
                <w:kern w:val="0"/>
              </w:rPr>
              <w:t>自动调节</w:t>
            </w:r>
            <w:r>
              <w:rPr>
                <w:spacing w:val="-36"/>
                <w:kern w:val="0"/>
              </w:rPr>
              <w:t xml:space="preserve"> </w:t>
            </w:r>
            <w:r>
              <w:rPr>
                <w:kern w:val="0"/>
              </w:rPr>
              <w:t>CPU</w:t>
            </w:r>
            <w:r>
              <w:rPr>
                <w:spacing w:val="-22"/>
                <w:kern w:val="0"/>
              </w:rPr>
              <w:t xml:space="preserve"> </w:t>
            </w:r>
            <w:r>
              <w:rPr>
                <w:spacing w:val="5"/>
                <w:kern w:val="0"/>
              </w:rPr>
              <w:t>的运行频率</w:t>
            </w:r>
          </w:p>
          <w:p w14:paraId="6FA25F26">
            <w:pPr>
              <w:pStyle w:val="14"/>
              <w:spacing w:before="36" w:line="267" w:lineRule="auto"/>
              <w:ind w:left="117" w:right="108" w:hanging="2"/>
              <w:rPr>
                <w:kern w:val="0"/>
              </w:rPr>
            </w:pPr>
            <w:r>
              <w:rPr>
                <w:spacing w:val="-2"/>
                <w:kern w:val="0"/>
              </w:rPr>
              <w:t>★5、支持</w:t>
            </w:r>
            <w:r>
              <w:rPr>
                <w:spacing w:val="-27"/>
                <w:kern w:val="0"/>
              </w:rPr>
              <w:t xml:space="preserve"> </w:t>
            </w:r>
            <w:r>
              <w:rPr>
                <w:spacing w:val="-2"/>
                <w:kern w:val="0"/>
              </w:rPr>
              <w:t>CPU</w:t>
            </w:r>
            <w:r>
              <w:rPr>
                <w:spacing w:val="-33"/>
                <w:kern w:val="0"/>
              </w:rPr>
              <w:t xml:space="preserve"> </w:t>
            </w:r>
            <w:r>
              <w:rPr>
                <w:spacing w:val="-2"/>
                <w:kern w:val="0"/>
              </w:rPr>
              <w:t>运行时低功耗</w:t>
            </w:r>
            <w:r>
              <w:rPr>
                <w:kern w:val="0"/>
              </w:rPr>
              <w:t xml:space="preserve"> </w:t>
            </w:r>
            <w:r>
              <w:rPr>
                <w:spacing w:val="9"/>
                <w:kern w:val="0"/>
              </w:rPr>
              <w:t>状态切换：操作系统根据负</w:t>
            </w:r>
          </w:p>
        </w:tc>
        <w:tc>
          <w:tcPr>
            <w:tcW w:w="1069" w:type="dxa"/>
          </w:tcPr>
          <w:p w14:paraId="3121FF58">
            <w:pPr>
              <w:spacing w:line="252" w:lineRule="auto"/>
              <w:rPr>
                <w:rFonts w:ascii="Arial"/>
                <w:kern w:val="0"/>
                <w:sz w:val="20"/>
              </w:rPr>
            </w:pPr>
          </w:p>
          <w:p w14:paraId="24EBB8FD">
            <w:pPr>
              <w:spacing w:line="252" w:lineRule="auto"/>
              <w:rPr>
                <w:rFonts w:ascii="Arial"/>
                <w:kern w:val="0"/>
                <w:sz w:val="20"/>
              </w:rPr>
            </w:pPr>
          </w:p>
          <w:p w14:paraId="11E023D5">
            <w:pPr>
              <w:spacing w:line="252" w:lineRule="auto"/>
              <w:rPr>
                <w:rFonts w:ascii="Arial"/>
                <w:kern w:val="0"/>
                <w:sz w:val="20"/>
              </w:rPr>
            </w:pPr>
          </w:p>
          <w:p w14:paraId="5EEFF80D">
            <w:pPr>
              <w:spacing w:line="252" w:lineRule="auto"/>
              <w:rPr>
                <w:rFonts w:ascii="Arial"/>
                <w:kern w:val="0"/>
                <w:sz w:val="20"/>
              </w:rPr>
            </w:pPr>
          </w:p>
          <w:p w14:paraId="069BEDBC">
            <w:pPr>
              <w:spacing w:line="253" w:lineRule="auto"/>
              <w:rPr>
                <w:rFonts w:ascii="Arial"/>
                <w:kern w:val="0"/>
                <w:sz w:val="20"/>
              </w:rPr>
            </w:pPr>
          </w:p>
          <w:p w14:paraId="45F12DBF">
            <w:pPr>
              <w:spacing w:line="253" w:lineRule="auto"/>
              <w:rPr>
                <w:rFonts w:ascii="Arial"/>
                <w:kern w:val="0"/>
                <w:sz w:val="20"/>
              </w:rPr>
            </w:pPr>
          </w:p>
          <w:p w14:paraId="24480C4D">
            <w:pPr>
              <w:spacing w:line="253" w:lineRule="auto"/>
              <w:rPr>
                <w:rFonts w:ascii="Arial"/>
                <w:kern w:val="0"/>
                <w:sz w:val="20"/>
              </w:rPr>
            </w:pPr>
          </w:p>
          <w:p w14:paraId="22903F02">
            <w:pPr>
              <w:spacing w:line="253" w:lineRule="auto"/>
              <w:rPr>
                <w:rFonts w:ascii="Arial"/>
                <w:kern w:val="0"/>
                <w:sz w:val="20"/>
              </w:rPr>
            </w:pPr>
          </w:p>
          <w:p w14:paraId="3F2DFDC6">
            <w:pPr>
              <w:spacing w:line="253" w:lineRule="auto"/>
              <w:rPr>
                <w:rFonts w:ascii="Arial"/>
                <w:kern w:val="0"/>
                <w:sz w:val="20"/>
              </w:rPr>
            </w:pPr>
          </w:p>
          <w:p w14:paraId="353A415B">
            <w:pPr>
              <w:spacing w:line="253" w:lineRule="auto"/>
              <w:rPr>
                <w:rFonts w:ascii="Arial"/>
                <w:kern w:val="0"/>
                <w:sz w:val="20"/>
              </w:rPr>
            </w:pPr>
          </w:p>
          <w:p w14:paraId="006065CC">
            <w:pPr>
              <w:pStyle w:val="14"/>
              <w:spacing w:before="65" w:line="231" w:lineRule="auto"/>
              <w:ind w:left="243"/>
              <w:rPr>
                <w:kern w:val="0"/>
              </w:rPr>
            </w:pPr>
            <w:r>
              <w:rPr>
                <w:spacing w:val="4"/>
                <w:kern w:val="0"/>
              </w:rPr>
              <w:t>无偏离</w:t>
            </w:r>
          </w:p>
        </w:tc>
        <w:tc>
          <w:tcPr>
            <w:tcW w:w="1055" w:type="dxa"/>
          </w:tcPr>
          <w:p w14:paraId="6E2501E5">
            <w:pPr>
              <w:spacing w:line="252" w:lineRule="auto"/>
              <w:rPr>
                <w:rFonts w:ascii="Arial"/>
                <w:kern w:val="0"/>
                <w:sz w:val="20"/>
              </w:rPr>
            </w:pPr>
          </w:p>
          <w:p w14:paraId="2478F4AE">
            <w:pPr>
              <w:spacing w:line="252" w:lineRule="auto"/>
              <w:rPr>
                <w:rFonts w:ascii="Arial"/>
                <w:kern w:val="0"/>
                <w:sz w:val="20"/>
              </w:rPr>
            </w:pPr>
          </w:p>
          <w:p w14:paraId="464ACECF">
            <w:pPr>
              <w:spacing w:line="252" w:lineRule="auto"/>
              <w:rPr>
                <w:rFonts w:ascii="Arial"/>
                <w:kern w:val="0"/>
                <w:sz w:val="20"/>
              </w:rPr>
            </w:pPr>
          </w:p>
          <w:p w14:paraId="5568C7D5">
            <w:pPr>
              <w:spacing w:line="252" w:lineRule="auto"/>
              <w:rPr>
                <w:rFonts w:ascii="Arial"/>
                <w:kern w:val="0"/>
                <w:sz w:val="20"/>
              </w:rPr>
            </w:pPr>
          </w:p>
          <w:p w14:paraId="7BDD9E3F">
            <w:pPr>
              <w:spacing w:line="253" w:lineRule="auto"/>
              <w:rPr>
                <w:rFonts w:ascii="Arial"/>
                <w:kern w:val="0"/>
                <w:sz w:val="20"/>
              </w:rPr>
            </w:pPr>
          </w:p>
          <w:p w14:paraId="02267D68">
            <w:pPr>
              <w:spacing w:line="253" w:lineRule="auto"/>
              <w:rPr>
                <w:rFonts w:ascii="Arial"/>
                <w:kern w:val="0"/>
                <w:sz w:val="20"/>
              </w:rPr>
            </w:pPr>
          </w:p>
          <w:p w14:paraId="34B632A6">
            <w:pPr>
              <w:spacing w:line="253" w:lineRule="auto"/>
              <w:rPr>
                <w:rFonts w:ascii="Arial"/>
                <w:kern w:val="0"/>
                <w:sz w:val="20"/>
              </w:rPr>
            </w:pPr>
          </w:p>
          <w:p w14:paraId="7721C8CA">
            <w:pPr>
              <w:spacing w:line="253" w:lineRule="auto"/>
              <w:rPr>
                <w:rFonts w:ascii="Arial"/>
                <w:kern w:val="0"/>
                <w:sz w:val="20"/>
              </w:rPr>
            </w:pPr>
          </w:p>
          <w:p w14:paraId="2C79FB32">
            <w:pPr>
              <w:spacing w:line="253" w:lineRule="auto"/>
              <w:rPr>
                <w:rFonts w:ascii="Arial"/>
                <w:kern w:val="0"/>
                <w:sz w:val="20"/>
              </w:rPr>
            </w:pPr>
          </w:p>
          <w:p w14:paraId="2CCCAB8A">
            <w:pPr>
              <w:spacing w:line="253" w:lineRule="auto"/>
              <w:rPr>
                <w:rFonts w:ascii="Arial"/>
                <w:kern w:val="0"/>
                <w:sz w:val="20"/>
              </w:rPr>
            </w:pPr>
          </w:p>
          <w:p w14:paraId="7332F449">
            <w:pPr>
              <w:pStyle w:val="14"/>
              <w:spacing w:before="65" w:line="234" w:lineRule="auto"/>
              <w:ind w:left="446"/>
              <w:rPr>
                <w:kern w:val="0"/>
              </w:rPr>
            </w:pPr>
            <w:r>
              <w:rPr>
                <w:kern w:val="0"/>
              </w:rPr>
              <w:t>无</w:t>
            </w:r>
          </w:p>
        </w:tc>
        <w:tc>
          <w:tcPr>
            <w:tcW w:w="1422" w:type="dxa"/>
          </w:tcPr>
          <w:p w14:paraId="0C17B04E">
            <w:pPr>
              <w:spacing w:line="261" w:lineRule="auto"/>
              <w:rPr>
                <w:rFonts w:ascii="Arial"/>
                <w:kern w:val="0"/>
                <w:sz w:val="20"/>
              </w:rPr>
            </w:pPr>
          </w:p>
          <w:p w14:paraId="22CD5FF8">
            <w:pPr>
              <w:spacing w:line="261" w:lineRule="auto"/>
              <w:rPr>
                <w:rFonts w:ascii="Arial"/>
                <w:kern w:val="0"/>
                <w:sz w:val="20"/>
              </w:rPr>
            </w:pPr>
          </w:p>
          <w:p w14:paraId="36B8C9E1">
            <w:pPr>
              <w:spacing w:line="261" w:lineRule="auto"/>
              <w:rPr>
                <w:rFonts w:ascii="Arial"/>
                <w:kern w:val="0"/>
                <w:sz w:val="20"/>
              </w:rPr>
            </w:pPr>
          </w:p>
          <w:p w14:paraId="39BE0610">
            <w:pPr>
              <w:spacing w:line="262" w:lineRule="auto"/>
              <w:rPr>
                <w:rFonts w:ascii="Arial"/>
                <w:kern w:val="0"/>
                <w:sz w:val="20"/>
              </w:rPr>
            </w:pPr>
          </w:p>
          <w:p w14:paraId="01E3098C">
            <w:pPr>
              <w:spacing w:line="262" w:lineRule="auto"/>
              <w:rPr>
                <w:rFonts w:ascii="Arial"/>
                <w:kern w:val="0"/>
                <w:sz w:val="20"/>
              </w:rPr>
            </w:pPr>
          </w:p>
          <w:p w14:paraId="4180D961">
            <w:pPr>
              <w:spacing w:line="262" w:lineRule="auto"/>
              <w:rPr>
                <w:rFonts w:ascii="Arial"/>
                <w:kern w:val="0"/>
                <w:sz w:val="20"/>
              </w:rPr>
            </w:pPr>
          </w:p>
          <w:p w14:paraId="7925E672">
            <w:pPr>
              <w:spacing w:line="262" w:lineRule="auto"/>
              <w:rPr>
                <w:rFonts w:ascii="Arial"/>
                <w:kern w:val="0"/>
                <w:sz w:val="20"/>
              </w:rPr>
            </w:pPr>
          </w:p>
          <w:p w14:paraId="075F980D">
            <w:pPr>
              <w:spacing w:line="262" w:lineRule="auto"/>
              <w:rPr>
                <w:rFonts w:ascii="Arial"/>
                <w:kern w:val="0"/>
                <w:sz w:val="20"/>
              </w:rPr>
            </w:pPr>
          </w:p>
          <w:p w14:paraId="6D026365">
            <w:pPr>
              <w:pStyle w:val="14"/>
              <w:spacing w:before="65" w:line="281" w:lineRule="auto"/>
              <w:ind w:left="120" w:right="109"/>
              <w:rPr>
                <w:kern w:val="0"/>
              </w:rPr>
            </w:pPr>
            <w:r>
              <w:rPr>
                <w:spacing w:val="37"/>
                <w:kern w:val="0"/>
              </w:rPr>
              <w:t>满足采购文</w:t>
            </w:r>
            <w:r>
              <w:rPr>
                <w:kern w:val="0"/>
              </w:rPr>
              <w:t xml:space="preserve"> </w:t>
            </w:r>
            <w:r>
              <w:rPr>
                <w:spacing w:val="37"/>
                <w:kern w:val="0"/>
              </w:rPr>
              <w:t>件要求承诺</w:t>
            </w:r>
            <w:r>
              <w:rPr>
                <w:kern w:val="0"/>
              </w:rPr>
              <w:t xml:space="preserve"> 函</w:t>
            </w:r>
          </w:p>
          <w:p w14:paraId="4ACEC5AE">
            <w:pPr>
              <w:pStyle w:val="14"/>
              <w:spacing w:line="230" w:lineRule="auto"/>
              <w:ind w:left="295"/>
              <w:rPr>
                <w:kern w:val="0"/>
              </w:rPr>
            </w:pPr>
            <w:r>
              <w:rPr>
                <w:kern w:val="0"/>
                <w:lang w:eastAsia="zh-CN"/>
              </w:rPr>
              <w:drawing>
                <wp:anchor distT="0" distB="0" distL="0" distR="0" simplePos="0" relativeHeight="251681792" behindDoc="0" locked="0" layoutInCell="1" allowOverlap="1">
                  <wp:simplePos x="0" y="0"/>
                  <wp:positionH relativeFrom="column">
                    <wp:posOffset>-168275</wp:posOffset>
                  </wp:positionH>
                  <wp:positionV relativeFrom="paragraph">
                    <wp:posOffset>24130</wp:posOffset>
                  </wp:positionV>
                  <wp:extent cx="1473835" cy="1544320"/>
                  <wp:effectExtent l="0" t="0" r="4445" b="1016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1" cstate="print"/>
                          <a:stretch>
                            <a:fillRect/>
                          </a:stretch>
                        </pic:blipFill>
                        <pic:spPr>
                          <a:xfrm>
                            <a:off x="0" y="0"/>
                            <a:ext cx="1473620" cy="1544481"/>
                          </a:xfrm>
                          <a:prstGeom prst="rect">
                            <a:avLst/>
                          </a:prstGeom>
                        </pic:spPr>
                      </pic:pic>
                    </a:graphicData>
                  </a:graphic>
                </wp:anchor>
              </w:drawing>
            </w:r>
            <w:r>
              <w:rPr>
                <w:spacing w:val="-5"/>
                <w:kern w:val="0"/>
              </w:rPr>
              <w:t>第</w:t>
            </w:r>
            <w:r>
              <w:rPr>
                <w:spacing w:val="-45"/>
                <w:kern w:val="0"/>
              </w:rPr>
              <w:t xml:space="preserve"> </w:t>
            </w:r>
            <w:r>
              <w:rPr>
                <w:spacing w:val="-77"/>
                <w:kern w:val="0"/>
                <w:u w:val="single"/>
              </w:rPr>
              <w:t xml:space="preserve"> </w:t>
            </w:r>
            <w:r>
              <w:rPr>
                <w:spacing w:val="-5"/>
                <w:kern w:val="0"/>
                <w:u w:val="single"/>
              </w:rPr>
              <w:t>137</w:t>
            </w:r>
            <w:r>
              <w:rPr>
                <w:spacing w:val="29"/>
                <w:kern w:val="0"/>
              </w:rPr>
              <w:t xml:space="preserve"> </w:t>
            </w:r>
            <w:r>
              <w:rPr>
                <w:spacing w:val="-5"/>
                <w:kern w:val="0"/>
              </w:rPr>
              <w:t>页</w:t>
            </w:r>
          </w:p>
        </w:tc>
      </w:tr>
    </w:tbl>
    <w:p w14:paraId="12CED98B">
      <w:pPr>
        <w:pStyle w:val="3"/>
      </w:pPr>
    </w:p>
    <w:p w14:paraId="2BDBAB3D">
      <w:pPr>
        <w:sectPr>
          <w:footerReference r:id="rId19" w:type="default"/>
          <w:pgSz w:w="11906" w:h="16839"/>
          <w:pgMar w:top="1431" w:right="1555" w:bottom="1378" w:left="669" w:header="0" w:footer="1212" w:gutter="0"/>
          <w:cols w:space="720" w:num="1"/>
        </w:sectPr>
      </w:pPr>
    </w:p>
    <w:p w14:paraId="7DBC1EA3">
      <w:pPr>
        <w:spacing w:line="91" w:lineRule="auto"/>
        <w:rPr>
          <w:rFonts w:ascii="Arial"/>
          <w:sz w:val="2"/>
        </w:rPr>
      </w:pPr>
      <w:r>
        <w:drawing>
          <wp:anchor distT="0" distB="0" distL="0" distR="0" simplePos="0" relativeHeight="25168281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CDAE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924A2C0">
            <w:pPr>
              <w:pStyle w:val="14"/>
              <w:spacing w:before="59" w:line="279" w:lineRule="auto"/>
              <w:ind w:left="125" w:right="107" w:hanging="4"/>
              <w:rPr>
                <w:kern w:val="0"/>
              </w:rPr>
            </w:pPr>
            <w:r>
              <w:rPr>
                <w:spacing w:val="8"/>
                <w:kern w:val="0"/>
              </w:rPr>
              <w:t>载的情况自动切换</w:t>
            </w:r>
            <w:r>
              <w:rPr>
                <w:spacing w:val="-40"/>
                <w:kern w:val="0"/>
              </w:rPr>
              <w:t xml:space="preserve"> </w:t>
            </w:r>
            <w:r>
              <w:rPr>
                <w:kern w:val="0"/>
              </w:rPr>
              <w:t>CPU</w:t>
            </w:r>
            <w:r>
              <w:rPr>
                <w:spacing w:val="-20"/>
                <w:kern w:val="0"/>
              </w:rPr>
              <w:t xml:space="preserve"> </w:t>
            </w:r>
            <w:r>
              <w:rPr>
                <w:spacing w:val="8"/>
                <w:kern w:val="0"/>
              </w:rPr>
              <w:t>的低</w:t>
            </w:r>
            <w:r>
              <w:rPr>
                <w:kern w:val="0"/>
              </w:rPr>
              <w:t xml:space="preserve"> </w:t>
            </w:r>
            <w:r>
              <w:rPr>
                <w:spacing w:val="4"/>
                <w:kern w:val="0"/>
              </w:rPr>
              <w:t>功耗状态</w:t>
            </w:r>
          </w:p>
          <w:p w14:paraId="6349B4F8">
            <w:pPr>
              <w:pStyle w:val="14"/>
              <w:spacing w:before="34" w:line="288" w:lineRule="auto"/>
              <w:ind w:left="122" w:right="107" w:hanging="3"/>
              <w:rPr>
                <w:kern w:val="0"/>
              </w:rPr>
            </w:pPr>
            <w:r>
              <w:rPr>
                <w:spacing w:val="10"/>
                <w:kern w:val="0"/>
              </w:rPr>
              <w:t>★6</w:t>
            </w:r>
            <w:r>
              <w:rPr>
                <w:spacing w:val="-58"/>
                <w:kern w:val="0"/>
              </w:rPr>
              <w:t xml:space="preserve"> </w:t>
            </w:r>
            <w:r>
              <w:rPr>
                <w:spacing w:val="10"/>
                <w:kern w:val="0"/>
              </w:rPr>
              <w:t>、支持</w:t>
            </w:r>
            <w:r>
              <w:rPr>
                <w:spacing w:val="-30"/>
                <w:kern w:val="0"/>
              </w:rPr>
              <w:t xml:space="preserve"> </w:t>
            </w:r>
            <w:r>
              <w:rPr>
                <w:kern w:val="0"/>
              </w:rPr>
              <w:t>CPU</w:t>
            </w:r>
            <w:r>
              <w:rPr>
                <w:spacing w:val="10"/>
                <w:kern w:val="0"/>
              </w:rPr>
              <w:t xml:space="preserve"> 内置安全功</w:t>
            </w:r>
            <w:r>
              <w:rPr>
                <w:kern w:val="0"/>
              </w:rPr>
              <w:t xml:space="preserve"> </w:t>
            </w:r>
            <w:r>
              <w:rPr>
                <w:spacing w:val="9"/>
                <w:kern w:val="0"/>
              </w:rPr>
              <w:t>能：操作系统支持</w:t>
            </w:r>
            <w:r>
              <w:rPr>
                <w:spacing w:val="-39"/>
                <w:kern w:val="0"/>
              </w:rPr>
              <w:t xml:space="preserve"> </w:t>
            </w:r>
            <w:r>
              <w:rPr>
                <w:kern w:val="0"/>
              </w:rPr>
              <w:t>CPU</w:t>
            </w:r>
            <w:r>
              <w:rPr>
                <w:spacing w:val="-33"/>
                <w:kern w:val="0"/>
              </w:rPr>
              <w:t xml:space="preserve"> </w:t>
            </w:r>
            <w:r>
              <w:rPr>
                <w:spacing w:val="9"/>
                <w:kern w:val="0"/>
              </w:rPr>
              <w:t>硬件</w:t>
            </w:r>
            <w:r>
              <w:rPr>
                <w:kern w:val="0"/>
              </w:rPr>
              <w:t xml:space="preserve"> </w:t>
            </w:r>
            <w:r>
              <w:rPr>
                <w:spacing w:val="9"/>
                <w:kern w:val="0"/>
              </w:rPr>
              <w:t>密码运算与随机数生成等功</w:t>
            </w:r>
            <w:r>
              <w:rPr>
                <w:spacing w:val="10"/>
                <w:kern w:val="0"/>
              </w:rPr>
              <w:t xml:space="preserve"> </w:t>
            </w:r>
            <w:r>
              <w:rPr>
                <w:spacing w:val="9"/>
                <w:kern w:val="0"/>
              </w:rPr>
              <w:t>能，并提供标准接口供应用</w:t>
            </w:r>
            <w:r>
              <w:rPr>
                <w:spacing w:val="10"/>
                <w:kern w:val="0"/>
              </w:rPr>
              <w:t xml:space="preserve"> </w:t>
            </w:r>
            <w:r>
              <w:rPr>
                <w:spacing w:val="5"/>
                <w:kern w:val="0"/>
              </w:rPr>
              <w:t>程序调用</w:t>
            </w:r>
          </w:p>
          <w:p w14:paraId="79CBE7F2">
            <w:pPr>
              <w:pStyle w:val="14"/>
              <w:spacing w:before="35" w:line="277" w:lineRule="auto"/>
              <w:ind w:left="122" w:right="107" w:hanging="3"/>
              <w:rPr>
                <w:kern w:val="0"/>
              </w:rPr>
            </w:pPr>
            <w:r>
              <w:rPr>
                <w:spacing w:val="1"/>
                <w:kern w:val="0"/>
              </w:rPr>
              <w:t>★7、安装方式：操作系统支</w:t>
            </w:r>
            <w:r>
              <w:rPr>
                <w:spacing w:val="9"/>
                <w:kern w:val="0"/>
              </w:rPr>
              <w:t xml:space="preserve"> </w:t>
            </w:r>
            <w:r>
              <w:rPr>
                <w:spacing w:val="10"/>
                <w:kern w:val="0"/>
              </w:rPr>
              <w:t>持光盘、</w:t>
            </w:r>
            <w:r>
              <w:rPr>
                <w:kern w:val="0"/>
              </w:rPr>
              <w:t>USB</w:t>
            </w:r>
            <w:r>
              <w:rPr>
                <w:spacing w:val="10"/>
                <w:kern w:val="0"/>
              </w:rPr>
              <w:t xml:space="preserve"> 闪存盘和网络</w:t>
            </w:r>
          </w:p>
          <w:p w14:paraId="72BC0584">
            <w:pPr>
              <w:pStyle w:val="14"/>
              <w:spacing w:before="35" w:line="232" w:lineRule="auto"/>
              <w:ind w:left="129"/>
              <w:rPr>
                <w:kern w:val="0"/>
              </w:rPr>
            </w:pPr>
            <w:r>
              <w:rPr>
                <w:spacing w:val="5"/>
                <w:kern w:val="0"/>
              </w:rPr>
              <w:t>等安装方式</w:t>
            </w:r>
          </w:p>
          <w:p w14:paraId="505D70D3">
            <w:pPr>
              <w:pStyle w:val="14"/>
              <w:spacing w:before="70" w:line="288" w:lineRule="auto"/>
              <w:ind w:left="122" w:right="107" w:hanging="3"/>
              <w:rPr>
                <w:kern w:val="0"/>
              </w:rPr>
            </w:pPr>
            <w:r>
              <w:rPr>
                <w:spacing w:val="1"/>
                <w:kern w:val="0"/>
              </w:rPr>
              <w:t>★8、安装过程配置：操作系</w:t>
            </w:r>
            <w:r>
              <w:rPr>
                <w:spacing w:val="9"/>
                <w:kern w:val="0"/>
              </w:rPr>
              <w:t xml:space="preserve"> 统支持安装界面文种设置，</w:t>
            </w:r>
            <w:r>
              <w:rPr>
                <w:spacing w:val="10"/>
                <w:kern w:val="0"/>
              </w:rPr>
              <w:t xml:space="preserve"> </w:t>
            </w:r>
            <w:r>
              <w:rPr>
                <w:spacing w:val="9"/>
                <w:kern w:val="0"/>
              </w:rPr>
              <w:t>默认为简化汉字方式显示，</w:t>
            </w:r>
            <w:r>
              <w:rPr>
                <w:spacing w:val="10"/>
                <w:kern w:val="0"/>
              </w:rPr>
              <w:t xml:space="preserve"> </w:t>
            </w:r>
            <w:r>
              <w:rPr>
                <w:spacing w:val="9"/>
                <w:kern w:val="0"/>
              </w:rPr>
              <w:t>提供时区设置、计算机名设</w:t>
            </w:r>
            <w:r>
              <w:rPr>
                <w:spacing w:val="10"/>
                <w:kern w:val="0"/>
              </w:rPr>
              <w:t xml:space="preserve"> </w:t>
            </w:r>
            <w:r>
              <w:rPr>
                <w:spacing w:val="1"/>
                <w:kern w:val="0"/>
              </w:rPr>
              <w:t>置等</w:t>
            </w:r>
          </w:p>
          <w:p w14:paraId="7D687816">
            <w:pPr>
              <w:pStyle w:val="14"/>
              <w:spacing w:before="30" w:line="290" w:lineRule="auto"/>
              <w:ind w:left="121" w:right="107" w:hanging="2"/>
              <w:rPr>
                <w:kern w:val="0"/>
              </w:rPr>
            </w:pPr>
            <w:r>
              <w:rPr>
                <w:spacing w:val="7"/>
                <w:kern w:val="0"/>
              </w:rPr>
              <w:t>★9、硬盘分区：</w:t>
            </w:r>
            <w:r>
              <w:rPr>
                <w:spacing w:val="38"/>
                <w:kern w:val="0"/>
              </w:rPr>
              <w:t xml:space="preserve"> </w:t>
            </w:r>
            <w:r>
              <w:rPr>
                <w:spacing w:val="7"/>
                <w:kern w:val="0"/>
              </w:rPr>
              <w:t>操作系统</w:t>
            </w:r>
            <w:r>
              <w:rPr>
                <w:kern w:val="0"/>
              </w:rPr>
              <w:t xml:space="preserve"> </w:t>
            </w:r>
            <w:r>
              <w:rPr>
                <w:spacing w:val="4"/>
                <w:kern w:val="0"/>
              </w:rPr>
              <w:t>支持整个硬盘自动分区、</w:t>
            </w:r>
            <w:r>
              <w:rPr>
                <w:spacing w:val="-29"/>
                <w:kern w:val="0"/>
              </w:rPr>
              <w:t xml:space="preserve"> </w:t>
            </w:r>
            <w:r>
              <w:rPr>
                <w:spacing w:val="4"/>
                <w:kern w:val="0"/>
              </w:rPr>
              <w:t>自</w:t>
            </w:r>
            <w:r>
              <w:rPr>
                <w:kern w:val="0"/>
              </w:rPr>
              <w:t xml:space="preserve"> </w:t>
            </w:r>
            <w:r>
              <w:rPr>
                <w:spacing w:val="10"/>
                <w:kern w:val="0"/>
              </w:rPr>
              <w:t>定义分区，支持逻辑分区配</w:t>
            </w:r>
            <w:r>
              <w:rPr>
                <w:kern w:val="0"/>
              </w:rPr>
              <w:t xml:space="preserve"> </w:t>
            </w:r>
            <w:r>
              <w:rPr>
                <w:spacing w:val="12"/>
                <w:kern w:val="0"/>
              </w:rPr>
              <w:t>置(如</w:t>
            </w:r>
            <w:r>
              <w:rPr>
                <w:spacing w:val="-27"/>
                <w:kern w:val="0"/>
              </w:rPr>
              <w:t xml:space="preserve"> </w:t>
            </w:r>
            <w:r>
              <w:rPr>
                <w:kern w:val="0"/>
              </w:rPr>
              <w:t>LVM</w:t>
            </w:r>
            <w:r>
              <w:rPr>
                <w:spacing w:val="12"/>
                <w:kern w:val="0"/>
              </w:rPr>
              <w:t>), 支持创建备份</w:t>
            </w:r>
            <w:r>
              <w:rPr>
                <w:kern w:val="0"/>
              </w:rPr>
              <w:t xml:space="preserve"> </w:t>
            </w:r>
            <w:r>
              <w:rPr>
                <w:spacing w:val="4"/>
                <w:kern w:val="0"/>
              </w:rPr>
              <w:t>分区；</w:t>
            </w:r>
            <w:r>
              <w:rPr>
                <w:spacing w:val="-29"/>
                <w:kern w:val="0"/>
              </w:rPr>
              <w:t xml:space="preserve"> </w:t>
            </w:r>
            <w:r>
              <w:rPr>
                <w:spacing w:val="4"/>
                <w:kern w:val="0"/>
              </w:rPr>
              <w:t>自定义分区时能自动</w:t>
            </w:r>
            <w:r>
              <w:rPr>
                <w:kern w:val="0"/>
              </w:rPr>
              <w:t xml:space="preserve"> </w:t>
            </w:r>
            <w:r>
              <w:rPr>
                <w:spacing w:val="10"/>
                <w:kern w:val="0"/>
              </w:rPr>
              <w:t>检测分区设置的合规性，删</w:t>
            </w:r>
            <w:r>
              <w:rPr>
                <w:kern w:val="0"/>
              </w:rPr>
              <w:t xml:space="preserve"> </w:t>
            </w:r>
            <w:r>
              <w:rPr>
                <w:spacing w:val="10"/>
                <w:kern w:val="0"/>
              </w:rPr>
              <w:t>除已有分区或格式化硬盘提</w:t>
            </w:r>
          </w:p>
          <w:p w14:paraId="7CCD1471">
            <w:pPr>
              <w:pStyle w:val="14"/>
              <w:spacing w:before="36" w:line="230" w:lineRule="auto"/>
              <w:ind w:left="122"/>
              <w:rPr>
                <w:kern w:val="0"/>
              </w:rPr>
            </w:pPr>
            <w:r>
              <w:rPr>
                <w:spacing w:val="6"/>
                <w:kern w:val="0"/>
              </w:rPr>
              <w:t>示告警信息</w:t>
            </w:r>
          </w:p>
          <w:p w14:paraId="7BE70C3A">
            <w:pPr>
              <w:pStyle w:val="14"/>
              <w:spacing w:before="65" w:line="292" w:lineRule="auto"/>
              <w:ind w:left="119" w:right="107"/>
              <w:rPr>
                <w:kern w:val="0"/>
              </w:rPr>
            </w:pPr>
            <w:r>
              <w:rPr>
                <w:spacing w:val="5"/>
                <w:kern w:val="0"/>
              </w:rPr>
              <w:t>★10、双硬盘安装：</w:t>
            </w:r>
            <w:r>
              <w:rPr>
                <w:spacing w:val="-43"/>
                <w:kern w:val="0"/>
              </w:rPr>
              <w:t xml:space="preserve"> </w:t>
            </w:r>
            <w:r>
              <w:rPr>
                <w:spacing w:val="5"/>
                <w:kern w:val="0"/>
              </w:rPr>
              <w:t>当计算</w:t>
            </w:r>
            <w:r>
              <w:rPr>
                <w:kern w:val="0"/>
              </w:rPr>
              <w:t xml:space="preserve"> </w:t>
            </w:r>
            <w:r>
              <w:rPr>
                <w:spacing w:val="10"/>
                <w:kern w:val="0"/>
              </w:rPr>
              <w:t>机同时存在固态硬盘和机械</w:t>
            </w:r>
            <w:r>
              <w:rPr>
                <w:spacing w:val="1"/>
                <w:kern w:val="0"/>
              </w:rPr>
              <w:t xml:space="preserve"> </w:t>
            </w:r>
            <w:r>
              <w:rPr>
                <w:spacing w:val="5"/>
                <w:kern w:val="0"/>
              </w:rPr>
              <w:t>硬盘时，</w:t>
            </w:r>
            <w:r>
              <w:rPr>
                <w:spacing w:val="-39"/>
                <w:kern w:val="0"/>
              </w:rPr>
              <w:t xml:space="preserve"> </w:t>
            </w:r>
            <w:r>
              <w:rPr>
                <w:spacing w:val="5"/>
                <w:kern w:val="0"/>
              </w:rPr>
              <w:t>自动分区优先将系</w:t>
            </w:r>
            <w:r>
              <w:rPr>
                <w:kern w:val="0"/>
              </w:rPr>
              <w:t xml:space="preserve"> </w:t>
            </w:r>
            <w:r>
              <w:rPr>
                <w:spacing w:val="16"/>
                <w:kern w:val="0"/>
              </w:rPr>
              <w:t>统盘(或分区)</w:t>
            </w:r>
            <w:r>
              <w:rPr>
                <w:spacing w:val="30"/>
                <w:kern w:val="0"/>
              </w:rPr>
              <w:t xml:space="preserve"> </w:t>
            </w:r>
            <w:r>
              <w:rPr>
                <w:spacing w:val="16"/>
                <w:kern w:val="0"/>
              </w:rPr>
              <w:t>机械设置在</w:t>
            </w:r>
            <w:r>
              <w:rPr>
                <w:kern w:val="0"/>
              </w:rPr>
              <w:t xml:space="preserve"> </w:t>
            </w:r>
            <w:r>
              <w:rPr>
                <w:spacing w:val="1"/>
                <w:kern w:val="0"/>
              </w:rPr>
              <w:t>固态硬盘，优先将数据盘(或</w:t>
            </w:r>
            <w:r>
              <w:rPr>
                <w:spacing w:val="9"/>
                <w:kern w:val="0"/>
              </w:rPr>
              <w:t xml:space="preserve"> </w:t>
            </w:r>
            <w:r>
              <w:rPr>
                <w:spacing w:val="5"/>
                <w:kern w:val="0"/>
              </w:rPr>
              <w:t>分大、</w:t>
            </w:r>
            <w:r>
              <w:rPr>
                <w:spacing w:val="45"/>
                <w:kern w:val="0"/>
              </w:rPr>
              <w:t xml:space="preserve"> </w:t>
            </w:r>
            <w:r>
              <w:rPr>
                <w:spacing w:val="5"/>
                <w:kern w:val="0"/>
              </w:rPr>
              <w:t>区)设置在机械硬盘</w:t>
            </w:r>
            <w:r>
              <w:rPr>
                <w:kern w:val="0"/>
              </w:rPr>
              <w:t xml:space="preserve"> </w:t>
            </w:r>
            <w:r>
              <w:rPr>
                <w:spacing w:val="9"/>
                <w:kern w:val="0"/>
              </w:rPr>
              <w:t>★11、多系统安装：操作系</w:t>
            </w:r>
            <w:r>
              <w:rPr>
                <w:spacing w:val="5"/>
                <w:kern w:val="0"/>
              </w:rPr>
              <w:t xml:space="preserve"> </w:t>
            </w:r>
            <w:r>
              <w:rPr>
                <w:spacing w:val="10"/>
                <w:kern w:val="0"/>
              </w:rPr>
              <w:t>统能够识别已安装的其他系</w:t>
            </w:r>
            <w:r>
              <w:rPr>
                <w:spacing w:val="1"/>
                <w:kern w:val="0"/>
              </w:rPr>
              <w:t xml:space="preserve"> </w:t>
            </w:r>
            <w:r>
              <w:rPr>
                <w:spacing w:val="10"/>
                <w:kern w:val="0"/>
              </w:rPr>
              <w:t>统，满足可自动复用引导分</w:t>
            </w:r>
            <w:r>
              <w:rPr>
                <w:kern w:val="0"/>
              </w:rPr>
              <w:t xml:space="preserve"> </w:t>
            </w:r>
            <w:r>
              <w:rPr>
                <w:spacing w:val="10"/>
                <w:kern w:val="0"/>
              </w:rPr>
              <w:t>区等，并实现多系统系统引</w:t>
            </w:r>
            <w:r>
              <w:rPr>
                <w:spacing w:val="1"/>
                <w:kern w:val="0"/>
              </w:rPr>
              <w:t xml:space="preserve"> </w:t>
            </w:r>
            <w:r>
              <w:rPr>
                <w:kern w:val="0"/>
              </w:rPr>
              <w:t>导</w:t>
            </w:r>
          </w:p>
          <w:p w14:paraId="7A59865D">
            <w:pPr>
              <w:pStyle w:val="14"/>
              <w:spacing w:before="33" w:line="287" w:lineRule="auto"/>
              <w:ind w:left="120" w:right="107" w:hanging="1"/>
              <w:rPr>
                <w:kern w:val="0"/>
              </w:rPr>
            </w:pPr>
            <w:r>
              <w:rPr>
                <w:spacing w:val="9"/>
                <w:kern w:val="0"/>
              </w:rPr>
              <w:t>★12、加密：操作系统应提</w:t>
            </w:r>
            <w:r>
              <w:rPr>
                <w:spacing w:val="5"/>
                <w:kern w:val="0"/>
              </w:rPr>
              <w:t xml:space="preserve"> </w:t>
            </w:r>
            <w:r>
              <w:rPr>
                <w:spacing w:val="10"/>
                <w:kern w:val="0"/>
              </w:rPr>
              <w:t>供基于分区的用户数据避免</w:t>
            </w:r>
            <w:r>
              <w:rPr>
                <w:kern w:val="0"/>
              </w:rPr>
              <w:t xml:space="preserve"> </w:t>
            </w:r>
            <w:r>
              <w:rPr>
                <w:spacing w:val="10"/>
                <w:kern w:val="0"/>
              </w:rPr>
              <w:t>加密功能，保护用户存储区</w:t>
            </w:r>
            <w:r>
              <w:rPr>
                <w:kern w:val="0"/>
              </w:rPr>
              <w:t xml:space="preserve"> </w:t>
            </w:r>
            <w:r>
              <w:rPr>
                <w:spacing w:val="6"/>
                <w:kern w:val="0"/>
              </w:rPr>
              <w:t>数据安全</w:t>
            </w:r>
          </w:p>
          <w:p w14:paraId="0E018C42">
            <w:pPr>
              <w:pStyle w:val="14"/>
              <w:spacing w:before="35" w:line="278" w:lineRule="auto"/>
              <w:ind w:left="125" w:right="107" w:hanging="6"/>
              <w:rPr>
                <w:kern w:val="0"/>
              </w:rPr>
            </w:pPr>
            <w:r>
              <w:rPr>
                <w:spacing w:val="9"/>
                <w:kern w:val="0"/>
              </w:rPr>
              <w:t>★13、初始化备份：操作系</w:t>
            </w:r>
            <w:r>
              <w:rPr>
                <w:spacing w:val="5"/>
                <w:kern w:val="0"/>
              </w:rPr>
              <w:t xml:space="preserve"> </w:t>
            </w:r>
            <w:r>
              <w:rPr>
                <w:spacing w:val="9"/>
                <w:kern w:val="0"/>
              </w:rPr>
              <w:t>统应提供用户备份初始系统</w:t>
            </w:r>
          </w:p>
          <w:p w14:paraId="423235D9">
            <w:pPr>
              <w:pStyle w:val="14"/>
              <w:spacing w:before="35" w:line="230" w:lineRule="auto"/>
              <w:ind w:left="121"/>
              <w:rPr>
                <w:kern w:val="0"/>
              </w:rPr>
            </w:pPr>
            <w:r>
              <w:rPr>
                <w:spacing w:val="7"/>
                <w:kern w:val="0"/>
              </w:rPr>
              <w:t>环供用境的功能</w:t>
            </w:r>
          </w:p>
          <w:p w14:paraId="3D937FAD">
            <w:pPr>
              <w:pStyle w:val="14"/>
              <w:spacing w:before="71" w:line="265" w:lineRule="auto"/>
              <w:ind w:left="127" w:right="107" w:hanging="8"/>
              <w:rPr>
                <w:kern w:val="0"/>
              </w:rPr>
            </w:pPr>
            <w:r>
              <w:rPr>
                <w:spacing w:val="9"/>
                <w:kern w:val="0"/>
              </w:rPr>
              <w:t>★14、保留用户数据：用户</w:t>
            </w:r>
            <w:r>
              <w:rPr>
                <w:spacing w:val="5"/>
                <w:kern w:val="0"/>
              </w:rPr>
              <w:t xml:space="preserve"> </w:t>
            </w:r>
            <w:r>
              <w:rPr>
                <w:spacing w:val="9"/>
                <w:kern w:val="0"/>
              </w:rPr>
              <w:t>重装操作系统时提供保留用</w:t>
            </w:r>
          </w:p>
        </w:tc>
        <w:tc>
          <w:tcPr>
            <w:tcW w:w="2742" w:type="dxa"/>
          </w:tcPr>
          <w:p w14:paraId="32CD4D2E">
            <w:pPr>
              <w:pStyle w:val="14"/>
              <w:spacing w:before="59" w:line="279" w:lineRule="auto"/>
              <w:ind w:left="121" w:right="106" w:hanging="4"/>
              <w:rPr>
                <w:kern w:val="0"/>
              </w:rPr>
            </w:pPr>
            <w:r>
              <w:rPr>
                <w:spacing w:val="7"/>
                <w:kern w:val="0"/>
              </w:rPr>
              <w:t>载的情况自动切换</w:t>
            </w:r>
            <w:r>
              <w:rPr>
                <w:spacing w:val="-36"/>
                <w:kern w:val="0"/>
              </w:rPr>
              <w:t xml:space="preserve"> </w:t>
            </w:r>
            <w:r>
              <w:rPr>
                <w:kern w:val="0"/>
              </w:rPr>
              <w:t>CPU</w:t>
            </w:r>
            <w:r>
              <w:rPr>
                <w:spacing w:val="-22"/>
                <w:kern w:val="0"/>
              </w:rPr>
              <w:t xml:space="preserve"> </w:t>
            </w:r>
            <w:r>
              <w:rPr>
                <w:spacing w:val="7"/>
                <w:kern w:val="0"/>
              </w:rPr>
              <w:t>的低</w:t>
            </w:r>
            <w:r>
              <w:rPr>
                <w:kern w:val="0"/>
              </w:rPr>
              <w:t xml:space="preserve"> </w:t>
            </w:r>
            <w:r>
              <w:rPr>
                <w:spacing w:val="4"/>
                <w:kern w:val="0"/>
              </w:rPr>
              <w:t>功耗状态</w:t>
            </w:r>
          </w:p>
          <w:p w14:paraId="12B5E9DE">
            <w:pPr>
              <w:pStyle w:val="14"/>
              <w:spacing w:before="34" w:line="288" w:lineRule="auto"/>
              <w:ind w:left="118" w:right="106" w:hanging="3"/>
              <w:rPr>
                <w:kern w:val="0"/>
              </w:rPr>
            </w:pPr>
            <w:r>
              <w:rPr>
                <w:spacing w:val="9"/>
                <w:kern w:val="0"/>
              </w:rPr>
              <w:t>★6</w:t>
            </w:r>
            <w:r>
              <w:rPr>
                <w:spacing w:val="-55"/>
                <w:kern w:val="0"/>
              </w:rPr>
              <w:t xml:space="preserve"> </w:t>
            </w:r>
            <w:r>
              <w:rPr>
                <w:spacing w:val="9"/>
                <w:kern w:val="0"/>
              </w:rPr>
              <w:t>、支持</w:t>
            </w:r>
            <w:r>
              <w:rPr>
                <w:spacing w:val="-30"/>
                <w:kern w:val="0"/>
              </w:rPr>
              <w:t xml:space="preserve"> </w:t>
            </w:r>
            <w:r>
              <w:rPr>
                <w:kern w:val="0"/>
              </w:rPr>
              <w:t>CPU</w:t>
            </w:r>
            <w:r>
              <w:rPr>
                <w:spacing w:val="9"/>
                <w:kern w:val="0"/>
              </w:rPr>
              <w:t xml:space="preserve"> 内置安全功</w:t>
            </w:r>
            <w:r>
              <w:rPr>
                <w:kern w:val="0"/>
              </w:rPr>
              <w:t xml:space="preserve"> </w:t>
            </w:r>
            <w:r>
              <w:rPr>
                <w:spacing w:val="8"/>
                <w:kern w:val="0"/>
              </w:rPr>
              <w:t>能：操作系统支持</w:t>
            </w:r>
            <w:r>
              <w:rPr>
                <w:spacing w:val="-33"/>
                <w:kern w:val="0"/>
              </w:rPr>
              <w:t xml:space="preserve"> </w:t>
            </w:r>
            <w:r>
              <w:rPr>
                <w:kern w:val="0"/>
              </w:rPr>
              <w:t>CPU</w:t>
            </w:r>
            <w:r>
              <w:rPr>
                <w:spacing w:val="-37"/>
                <w:kern w:val="0"/>
              </w:rPr>
              <w:t xml:space="preserve"> </w:t>
            </w:r>
            <w:r>
              <w:rPr>
                <w:spacing w:val="8"/>
                <w:kern w:val="0"/>
              </w:rPr>
              <w:t>硬件</w:t>
            </w:r>
            <w:r>
              <w:rPr>
                <w:kern w:val="0"/>
              </w:rPr>
              <w:t xml:space="preserve"> </w:t>
            </w:r>
            <w:r>
              <w:rPr>
                <w:spacing w:val="9"/>
                <w:kern w:val="0"/>
              </w:rPr>
              <w:t>密码运算与随机数生成等功</w:t>
            </w:r>
            <w:r>
              <w:rPr>
                <w:kern w:val="0"/>
              </w:rPr>
              <w:t xml:space="preserve"> </w:t>
            </w:r>
            <w:r>
              <w:rPr>
                <w:spacing w:val="9"/>
                <w:kern w:val="0"/>
              </w:rPr>
              <w:t>能，并提供标准接口供应用</w:t>
            </w:r>
            <w:r>
              <w:rPr>
                <w:kern w:val="0"/>
              </w:rPr>
              <w:t xml:space="preserve"> </w:t>
            </w:r>
            <w:r>
              <w:rPr>
                <w:spacing w:val="5"/>
                <w:kern w:val="0"/>
              </w:rPr>
              <w:t>程序调用</w:t>
            </w:r>
          </w:p>
          <w:p w14:paraId="1E37AC6D">
            <w:pPr>
              <w:pStyle w:val="14"/>
              <w:spacing w:before="35" w:line="277" w:lineRule="auto"/>
              <w:ind w:left="118" w:right="106" w:hanging="3"/>
              <w:rPr>
                <w:kern w:val="0"/>
              </w:rPr>
            </w:pPr>
            <w:r>
              <w:rPr>
                <w:spacing w:val="1"/>
                <w:kern w:val="0"/>
              </w:rPr>
              <w:t xml:space="preserve">★7、安装方式：操作系统支 </w:t>
            </w:r>
            <w:r>
              <w:rPr>
                <w:spacing w:val="9"/>
                <w:kern w:val="0"/>
              </w:rPr>
              <w:t>持光盘、</w:t>
            </w:r>
            <w:r>
              <w:rPr>
                <w:kern w:val="0"/>
              </w:rPr>
              <w:t>USB</w:t>
            </w:r>
            <w:r>
              <w:rPr>
                <w:spacing w:val="9"/>
                <w:kern w:val="0"/>
              </w:rPr>
              <w:t xml:space="preserve"> 闪存盘和网络</w:t>
            </w:r>
          </w:p>
          <w:p w14:paraId="5B33B4AD">
            <w:pPr>
              <w:pStyle w:val="14"/>
              <w:spacing w:before="35" w:line="232" w:lineRule="auto"/>
              <w:ind w:left="124"/>
              <w:rPr>
                <w:kern w:val="0"/>
              </w:rPr>
            </w:pPr>
            <w:r>
              <w:rPr>
                <w:spacing w:val="5"/>
                <w:kern w:val="0"/>
              </w:rPr>
              <w:t>等安装方式</w:t>
            </w:r>
          </w:p>
          <w:p w14:paraId="107434E1">
            <w:pPr>
              <w:pStyle w:val="14"/>
              <w:spacing w:before="70" w:line="288" w:lineRule="auto"/>
              <w:ind w:left="118" w:right="106" w:hanging="3"/>
              <w:rPr>
                <w:kern w:val="0"/>
              </w:rPr>
            </w:pPr>
            <w:r>
              <w:rPr>
                <w:spacing w:val="1"/>
                <w:kern w:val="0"/>
              </w:rPr>
              <w:t xml:space="preserve">★8、安装过程配置：操作系 </w:t>
            </w:r>
            <w:r>
              <w:rPr>
                <w:spacing w:val="9"/>
                <w:kern w:val="0"/>
              </w:rPr>
              <w:t>统支持安装界面文种设置，</w:t>
            </w:r>
            <w:r>
              <w:rPr>
                <w:spacing w:val="3"/>
                <w:kern w:val="0"/>
              </w:rPr>
              <w:t xml:space="preserve"> </w:t>
            </w:r>
            <w:r>
              <w:rPr>
                <w:spacing w:val="9"/>
                <w:kern w:val="0"/>
              </w:rPr>
              <w:t>默认为简化汉字方式显示，</w:t>
            </w:r>
            <w:r>
              <w:rPr>
                <w:spacing w:val="3"/>
                <w:kern w:val="0"/>
              </w:rPr>
              <w:t xml:space="preserve"> </w:t>
            </w:r>
            <w:r>
              <w:rPr>
                <w:spacing w:val="9"/>
                <w:kern w:val="0"/>
              </w:rPr>
              <w:t>提供时区设置、计算机名设</w:t>
            </w:r>
            <w:r>
              <w:rPr>
                <w:spacing w:val="3"/>
                <w:kern w:val="0"/>
              </w:rPr>
              <w:t xml:space="preserve"> </w:t>
            </w:r>
            <w:r>
              <w:rPr>
                <w:spacing w:val="1"/>
                <w:kern w:val="0"/>
              </w:rPr>
              <w:t>置等</w:t>
            </w:r>
          </w:p>
          <w:p w14:paraId="6146DEF7">
            <w:pPr>
              <w:pStyle w:val="14"/>
              <w:spacing w:before="30" w:line="290" w:lineRule="auto"/>
              <w:ind w:left="117" w:right="106" w:hanging="2"/>
              <w:rPr>
                <w:kern w:val="0"/>
              </w:rPr>
            </w:pPr>
            <w:r>
              <w:rPr>
                <w:spacing w:val="6"/>
                <w:kern w:val="0"/>
              </w:rPr>
              <w:t>★9、硬盘分区：</w:t>
            </w:r>
            <w:r>
              <w:rPr>
                <w:spacing w:val="42"/>
                <w:kern w:val="0"/>
              </w:rPr>
              <w:t xml:space="preserve"> </w:t>
            </w:r>
            <w:r>
              <w:rPr>
                <w:spacing w:val="6"/>
                <w:kern w:val="0"/>
              </w:rPr>
              <w:t>操作系统</w:t>
            </w:r>
            <w:r>
              <w:rPr>
                <w:kern w:val="0"/>
              </w:rPr>
              <w:t xml:space="preserve"> </w:t>
            </w:r>
            <w:r>
              <w:rPr>
                <w:spacing w:val="4"/>
                <w:kern w:val="0"/>
              </w:rPr>
              <w:t>支持整个硬盘自动分区、</w:t>
            </w:r>
            <w:r>
              <w:rPr>
                <w:spacing w:val="-38"/>
                <w:kern w:val="0"/>
              </w:rPr>
              <w:t xml:space="preserve"> </w:t>
            </w:r>
            <w:r>
              <w:rPr>
                <w:spacing w:val="4"/>
                <w:kern w:val="0"/>
              </w:rPr>
              <w:t>自</w:t>
            </w:r>
            <w:r>
              <w:rPr>
                <w:kern w:val="0"/>
              </w:rPr>
              <w:t xml:space="preserve"> </w:t>
            </w:r>
            <w:r>
              <w:rPr>
                <w:spacing w:val="9"/>
                <w:kern w:val="0"/>
              </w:rPr>
              <w:t>定义分区，支持逻辑分区配</w:t>
            </w:r>
            <w:r>
              <w:rPr>
                <w:spacing w:val="2"/>
                <w:kern w:val="0"/>
              </w:rPr>
              <w:t xml:space="preserve"> </w:t>
            </w:r>
            <w:r>
              <w:rPr>
                <w:spacing w:val="12"/>
                <w:kern w:val="0"/>
              </w:rPr>
              <w:t>置(如</w:t>
            </w:r>
            <w:r>
              <w:rPr>
                <w:spacing w:val="-34"/>
                <w:kern w:val="0"/>
              </w:rPr>
              <w:t xml:space="preserve"> </w:t>
            </w:r>
            <w:r>
              <w:rPr>
                <w:kern w:val="0"/>
              </w:rPr>
              <w:t>LVM</w:t>
            </w:r>
            <w:r>
              <w:rPr>
                <w:spacing w:val="12"/>
                <w:kern w:val="0"/>
              </w:rPr>
              <w:t>), 支持创建备份</w:t>
            </w:r>
            <w:r>
              <w:rPr>
                <w:kern w:val="0"/>
              </w:rPr>
              <w:t xml:space="preserve"> </w:t>
            </w:r>
            <w:r>
              <w:rPr>
                <w:spacing w:val="4"/>
                <w:kern w:val="0"/>
              </w:rPr>
              <w:t>分区；</w:t>
            </w:r>
            <w:r>
              <w:rPr>
                <w:spacing w:val="-38"/>
                <w:kern w:val="0"/>
              </w:rPr>
              <w:t xml:space="preserve"> </w:t>
            </w:r>
            <w:r>
              <w:rPr>
                <w:spacing w:val="4"/>
                <w:kern w:val="0"/>
              </w:rPr>
              <w:t>自定义分区时能自动</w:t>
            </w:r>
            <w:r>
              <w:rPr>
                <w:kern w:val="0"/>
              </w:rPr>
              <w:t xml:space="preserve"> </w:t>
            </w:r>
            <w:r>
              <w:rPr>
                <w:spacing w:val="9"/>
                <w:kern w:val="0"/>
              </w:rPr>
              <w:t>检测分区设置的合规性，删</w:t>
            </w:r>
            <w:r>
              <w:rPr>
                <w:spacing w:val="2"/>
                <w:kern w:val="0"/>
              </w:rPr>
              <w:t xml:space="preserve"> </w:t>
            </w:r>
            <w:r>
              <w:rPr>
                <w:spacing w:val="9"/>
                <w:kern w:val="0"/>
              </w:rPr>
              <w:t>除已有分区或格式化硬盘提</w:t>
            </w:r>
          </w:p>
          <w:p w14:paraId="7FFA195A">
            <w:pPr>
              <w:pStyle w:val="14"/>
              <w:spacing w:before="36" w:line="230" w:lineRule="auto"/>
              <w:ind w:left="118"/>
              <w:rPr>
                <w:kern w:val="0"/>
              </w:rPr>
            </w:pPr>
            <w:r>
              <w:rPr>
                <w:spacing w:val="6"/>
                <w:kern w:val="0"/>
              </w:rPr>
              <w:t>示告警信息</w:t>
            </w:r>
          </w:p>
          <w:p w14:paraId="4DF5DEDD">
            <w:pPr>
              <w:pStyle w:val="14"/>
              <w:spacing w:before="65" w:line="292" w:lineRule="auto"/>
              <w:ind w:left="115" w:right="106"/>
              <w:rPr>
                <w:kern w:val="0"/>
              </w:rPr>
            </w:pPr>
            <w:r>
              <w:rPr>
                <w:spacing w:val="5"/>
                <w:kern w:val="0"/>
              </w:rPr>
              <w:t>★10、双硬盘安装：</w:t>
            </w:r>
            <w:r>
              <w:rPr>
                <w:spacing w:val="-51"/>
                <w:kern w:val="0"/>
              </w:rPr>
              <w:t xml:space="preserve"> </w:t>
            </w:r>
            <w:r>
              <w:rPr>
                <w:spacing w:val="5"/>
                <w:kern w:val="0"/>
              </w:rPr>
              <w:t>当计算</w:t>
            </w:r>
            <w:r>
              <w:rPr>
                <w:kern w:val="0"/>
              </w:rPr>
              <w:t xml:space="preserve"> </w:t>
            </w:r>
            <w:r>
              <w:rPr>
                <w:spacing w:val="9"/>
                <w:kern w:val="0"/>
              </w:rPr>
              <w:t>机同时存在固态硬盘和机械</w:t>
            </w:r>
            <w:r>
              <w:rPr>
                <w:spacing w:val="4"/>
                <w:kern w:val="0"/>
              </w:rPr>
              <w:t xml:space="preserve"> 硬盘时，</w:t>
            </w:r>
            <w:r>
              <w:rPr>
                <w:spacing w:val="-36"/>
                <w:kern w:val="0"/>
              </w:rPr>
              <w:t xml:space="preserve"> </w:t>
            </w:r>
            <w:r>
              <w:rPr>
                <w:spacing w:val="4"/>
                <w:kern w:val="0"/>
              </w:rPr>
              <w:t>自动分区优先将系</w:t>
            </w:r>
            <w:r>
              <w:rPr>
                <w:kern w:val="0"/>
              </w:rPr>
              <w:t xml:space="preserve"> </w:t>
            </w:r>
            <w:r>
              <w:rPr>
                <w:spacing w:val="15"/>
                <w:kern w:val="0"/>
              </w:rPr>
              <w:t>统盘(或分区)</w:t>
            </w:r>
            <w:r>
              <w:rPr>
                <w:spacing w:val="34"/>
                <w:kern w:val="0"/>
              </w:rPr>
              <w:t xml:space="preserve"> </w:t>
            </w:r>
            <w:r>
              <w:rPr>
                <w:spacing w:val="15"/>
                <w:kern w:val="0"/>
              </w:rPr>
              <w:t>机械设置在</w:t>
            </w:r>
            <w:r>
              <w:rPr>
                <w:kern w:val="0"/>
              </w:rPr>
              <w:t xml:space="preserve"> </w:t>
            </w:r>
            <w:r>
              <w:rPr>
                <w:spacing w:val="1"/>
                <w:kern w:val="0"/>
              </w:rPr>
              <w:t xml:space="preserve">固态硬盘，优先将数据盘(或 </w:t>
            </w:r>
            <w:r>
              <w:rPr>
                <w:spacing w:val="5"/>
                <w:kern w:val="0"/>
              </w:rPr>
              <w:t>分大、</w:t>
            </w:r>
            <w:r>
              <w:rPr>
                <w:spacing w:val="47"/>
                <w:kern w:val="0"/>
              </w:rPr>
              <w:t xml:space="preserve"> </w:t>
            </w:r>
            <w:r>
              <w:rPr>
                <w:spacing w:val="5"/>
                <w:kern w:val="0"/>
              </w:rPr>
              <w:t>区)设置在机械硬盘</w:t>
            </w:r>
            <w:r>
              <w:rPr>
                <w:kern w:val="0"/>
              </w:rPr>
              <w:t xml:space="preserve"> </w:t>
            </w:r>
            <w:r>
              <w:rPr>
                <w:spacing w:val="8"/>
                <w:kern w:val="0"/>
              </w:rPr>
              <w:t>★11、多系统安装：操作系</w:t>
            </w:r>
            <w:r>
              <w:rPr>
                <w:spacing w:val="10"/>
                <w:kern w:val="0"/>
              </w:rPr>
              <w:t xml:space="preserve"> </w:t>
            </w:r>
            <w:r>
              <w:rPr>
                <w:spacing w:val="9"/>
                <w:kern w:val="0"/>
              </w:rPr>
              <w:t>统能够识别已安装的其他系</w:t>
            </w:r>
            <w:r>
              <w:rPr>
                <w:spacing w:val="4"/>
                <w:kern w:val="0"/>
              </w:rPr>
              <w:t xml:space="preserve"> </w:t>
            </w:r>
            <w:r>
              <w:rPr>
                <w:spacing w:val="9"/>
                <w:kern w:val="0"/>
              </w:rPr>
              <w:t>统，满足可自动复用引导分</w:t>
            </w:r>
            <w:r>
              <w:rPr>
                <w:spacing w:val="4"/>
                <w:kern w:val="0"/>
              </w:rPr>
              <w:t xml:space="preserve"> </w:t>
            </w:r>
            <w:r>
              <w:rPr>
                <w:spacing w:val="9"/>
                <w:kern w:val="0"/>
              </w:rPr>
              <w:t>区等，并实现多系统系统引</w:t>
            </w:r>
            <w:r>
              <w:rPr>
                <w:spacing w:val="4"/>
                <w:kern w:val="0"/>
              </w:rPr>
              <w:t xml:space="preserve"> </w:t>
            </w:r>
            <w:r>
              <w:rPr>
                <w:kern w:val="0"/>
              </w:rPr>
              <w:t>导</w:t>
            </w:r>
          </w:p>
          <w:p w14:paraId="22A773A8">
            <w:pPr>
              <w:pStyle w:val="14"/>
              <w:spacing w:before="33" w:line="287" w:lineRule="auto"/>
              <w:ind w:left="116" w:right="106" w:hanging="1"/>
              <w:rPr>
                <w:kern w:val="0"/>
              </w:rPr>
            </w:pPr>
            <w:r>
              <w:rPr>
                <w:spacing w:val="8"/>
                <w:kern w:val="0"/>
              </w:rPr>
              <w:t>★12、加密：操作系统应提</w:t>
            </w:r>
            <w:r>
              <w:rPr>
                <w:spacing w:val="10"/>
                <w:kern w:val="0"/>
              </w:rPr>
              <w:t xml:space="preserve"> </w:t>
            </w:r>
            <w:r>
              <w:rPr>
                <w:spacing w:val="9"/>
                <w:kern w:val="0"/>
              </w:rPr>
              <w:t>供基于分区的用户数据避免</w:t>
            </w:r>
            <w:r>
              <w:rPr>
                <w:spacing w:val="2"/>
                <w:kern w:val="0"/>
              </w:rPr>
              <w:t xml:space="preserve"> </w:t>
            </w:r>
            <w:r>
              <w:rPr>
                <w:spacing w:val="9"/>
                <w:kern w:val="0"/>
              </w:rPr>
              <w:t>加密功能，保护用户存储区</w:t>
            </w:r>
            <w:r>
              <w:rPr>
                <w:spacing w:val="2"/>
                <w:kern w:val="0"/>
              </w:rPr>
              <w:t xml:space="preserve"> </w:t>
            </w:r>
            <w:r>
              <w:rPr>
                <w:spacing w:val="6"/>
                <w:kern w:val="0"/>
              </w:rPr>
              <w:t>数据安全</w:t>
            </w:r>
          </w:p>
          <w:p w14:paraId="526C3D74">
            <w:pPr>
              <w:pStyle w:val="14"/>
              <w:spacing w:before="35" w:line="278" w:lineRule="auto"/>
              <w:ind w:left="121" w:right="106" w:hanging="6"/>
              <w:rPr>
                <w:kern w:val="0"/>
              </w:rPr>
            </w:pPr>
            <w:r>
              <w:rPr>
                <w:spacing w:val="8"/>
                <w:kern w:val="0"/>
              </w:rPr>
              <w:t>★13、初始化备份：操作系</w:t>
            </w:r>
            <w:r>
              <w:rPr>
                <w:spacing w:val="10"/>
                <w:kern w:val="0"/>
              </w:rPr>
              <w:t xml:space="preserve"> </w:t>
            </w:r>
            <w:r>
              <w:rPr>
                <w:spacing w:val="8"/>
                <w:kern w:val="0"/>
              </w:rPr>
              <w:t>统应提供用户备份初始系统</w:t>
            </w:r>
          </w:p>
          <w:p w14:paraId="6A78FBD8">
            <w:pPr>
              <w:pStyle w:val="14"/>
              <w:spacing w:before="35" w:line="230" w:lineRule="auto"/>
              <w:ind w:left="117"/>
              <w:rPr>
                <w:kern w:val="0"/>
              </w:rPr>
            </w:pPr>
            <w:r>
              <w:rPr>
                <w:spacing w:val="7"/>
                <w:kern w:val="0"/>
              </w:rPr>
              <w:t>环供用境的功能</w:t>
            </w:r>
          </w:p>
          <w:p w14:paraId="2F9E2899">
            <w:pPr>
              <w:pStyle w:val="14"/>
              <w:spacing w:before="71" w:line="265" w:lineRule="auto"/>
              <w:ind w:left="123" w:right="106" w:hanging="8"/>
              <w:rPr>
                <w:kern w:val="0"/>
              </w:rPr>
            </w:pPr>
            <w:r>
              <w:rPr>
                <w:spacing w:val="8"/>
                <w:kern w:val="0"/>
              </w:rPr>
              <w:t>★14、保留用户数据：用户</w:t>
            </w:r>
            <w:r>
              <w:rPr>
                <w:spacing w:val="10"/>
                <w:kern w:val="0"/>
              </w:rPr>
              <w:t xml:space="preserve"> </w:t>
            </w:r>
            <w:r>
              <w:rPr>
                <w:spacing w:val="8"/>
                <w:kern w:val="0"/>
              </w:rPr>
              <w:t>重装操作系统时提供保留用</w:t>
            </w:r>
          </w:p>
        </w:tc>
        <w:tc>
          <w:tcPr>
            <w:tcW w:w="1069" w:type="dxa"/>
          </w:tcPr>
          <w:p w14:paraId="5146FFAB">
            <w:pPr>
              <w:rPr>
                <w:rFonts w:ascii="Arial"/>
                <w:kern w:val="0"/>
                <w:sz w:val="20"/>
              </w:rPr>
            </w:pPr>
          </w:p>
        </w:tc>
        <w:tc>
          <w:tcPr>
            <w:tcW w:w="1055" w:type="dxa"/>
          </w:tcPr>
          <w:p w14:paraId="7F41E7C6">
            <w:pPr>
              <w:rPr>
                <w:rFonts w:ascii="Arial"/>
                <w:kern w:val="0"/>
                <w:sz w:val="20"/>
              </w:rPr>
            </w:pPr>
          </w:p>
        </w:tc>
        <w:tc>
          <w:tcPr>
            <w:tcW w:w="1422" w:type="dxa"/>
          </w:tcPr>
          <w:p w14:paraId="5D06041D">
            <w:pPr>
              <w:rPr>
                <w:rFonts w:ascii="Arial"/>
                <w:kern w:val="0"/>
                <w:sz w:val="20"/>
              </w:rPr>
            </w:pPr>
          </w:p>
        </w:tc>
      </w:tr>
    </w:tbl>
    <w:p w14:paraId="078E75CD">
      <w:pPr>
        <w:pStyle w:val="3"/>
      </w:pPr>
    </w:p>
    <w:p w14:paraId="76C37CC5">
      <w:pPr>
        <w:sectPr>
          <w:footerReference r:id="rId20" w:type="default"/>
          <w:pgSz w:w="11906" w:h="16839"/>
          <w:pgMar w:top="1431" w:right="1555" w:bottom="1378" w:left="669" w:header="0" w:footer="1212" w:gutter="0"/>
          <w:cols w:space="720" w:num="1"/>
        </w:sectPr>
      </w:pPr>
    </w:p>
    <w:p w14:paraId="1B62300D">
      <w:pPr>
        <w:spacing w:line="91" w:lineRule="auto"/>
        <w:rPr>
          <w:rFonts w:ascii="Arial"/>
          <w:sz w:val="2"/>
        </w:rPr>
      </w:pPr>
      <w:r>
        <w:drawing>
          <wp:anchor distT="0" distB="0" distL="0" distR="0" simplePos="0" relativeHeight="25168384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472C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72661E2">
            <w:pPr>
              <w:pStyle w:val="14"/>
              <w:spacing w:before="58" w:line="230" w:lineRule="auto"/>
              <w:ind w:left="121"/>
              <w:rPr>
                <w:kern w:val="0"/>
              </w:rPr>
            </w:pPr>
            <w:r>
              <w:rPr>
                <w:spacing w:val="7"/>
                <w:kern w:val="0"/>
              </w:rPr>
              <w:t>户数用户据的功能</w:t>
            </w:r>
          </w:p>
          <w:p w14:paraId="0749FF53">
            <w:pPr>
              <w:pStyle w:val="14"/>
              <w:spacing w:before="69" w:line="284" w:lineRule="auto"/>
              <w:ind w:left="121" w:right="107" w:hanging="2"/>
              <w:rPr>
                <w:kern w:val="0"/>
              </w:rPr>
            </w:pPr>
            <w:r>
              <w:rPr>
                <w:spacing w:val="9"/>
                <w:kern w:val="0"/>
              </w:rPr>
              <w:t>★15、引导模式：操作系统</w:t>
            </w:r>
            <w:r>
              <w:rPr>
                <w:spacing w:val="5"/>
                <w:kern w:val="0"/>
              </w:rPr>
              <w:t xml:space="preserve"> </w:t>
            </w:r>
            <w:r>
              <w:rPr>
                <w:spacing w:val="7"/>
                <w:kern w:val="0"/>
              </w:rPr>
              <w:t>应支持</w:t>
            </w:r>
            <w:r>
              <w:rPr>
                <w:spacing w:val="-37"/>
                <w:kern w:val="0"/>
              </w:rPr>
              <w:t xml:space="preserve"> </w:t>
            </w:r>
            <w:r>
              <w:rPr>
                <w:kern w:val="0"/>
              </w:rPr>
              <w:t>UEF</w:t>
            </w:r>
            <w:r>
              <w:rPr>
                <w:spacing w:val="7"/>
                <w:kern w:val="0"/>
              </w:rPr>
              <w:t>12.0</w:t>
            </w:r>
            <w:r>
              <w:rPr>
                <w:spacing w:val="-28"/>
                <w:kern w:val="0"/>
              </w:rPr>
              <w:t xml:space="preserve"> </w:t>
            </w:r>
            <w:r>
              <w:rPr>
                <w:spacing w:val="7"/>
                <w:kern w:val="0"/>
              </w:rPr>
              <w:t>及以上规范</w:t>
            </w:r>
            <w:r>
              <w:rPr>
                <w:kern w:val="0"/>
              </w:rPr>
              <w:t xml:space="preserve"> </w:t>
            </w:r>
            <w:r>
              <w:rPr>
                <w:spacing w:val="6"/>
                <w:kern w:val="0"/>
              </w:rPr>
              <w:t>固件引导:</w:t>
            </w:r>
          </w:p>
          <w:p w14:paraId="41E565A3">
            <w:pPr>
              <w:pStyle w:val="14"/>
              <w:spacing w:before="36" w:line="288" w:lineRule="auto"/>
              <w:ind w:left="110" w:right="107" w:firstLine="5"/>
              <w:rPr>
                <w:kern w:val="0"/>
              </w:rPr>
            </w:pPr>
            <w:r>
              <w:rPr>
                <w:spacing w:val="14"/>
                <w:kern w:val="0"/>
              </w:rPr>
              <w:t>a)当计算机以</w:t>
            </w:r>
            <w:r>
              <w:rPr>
                <w:spacing w:val="-29"/>
                <w:kern w:val="0"/>
              </w:rPr>
              <w:t xml:space="preserve"> </w:t>
            </w:r>
            <w:r>
              <w:rPr>
                <w:kern w:val="0"/>
              </w:rPr>
              <w:t>UEF</w:t>
            </w:r>
            <w:r>
              <w:rPr>
                <w:spacing w:val="14"/>
                <w:kern w:val="0"/>
              </w:rPr>
              <w:t>！模式启</w:t>
            </w:r>
            <w:r>
              <w:rPr>
                <w:kern w:val="0"/>
              </w:rPr>
              <w:t xml:space="preserve"> </w:t>
            </w:r>
            <w:r>
              <w:rPr>
                <w:spacing w:val="11"/>
                <w:kern w:val="0"/>
              </w:rPr>
              <w:t>动安装时，安装程序应分配</w:t>
            </w:r>
            <w:r>
              <w:rPr>
                <w:kern w:val="0"/>
              </w:rPr>
              <w:t xml:space="preserve"> </w:t>
            </w:r>
            <w:r>
              <w:rPr>
                <w:spacing w:val="-2"/>
                <w:kern w:val="0"/>
              </w:rPr>
              <w:t>ESP，并在</w:t>
            </w:r>
            <w:r>
              <w:rPr>
                <w:spacing w:val="-40"/>
                <w:kern w:val="0"/>
              </w:rPr>
              <w:t xml:space="preserve"> </w:t>
            </w:r>
            <w:r>
              <w:rPr>
                <w:spacing w:val="-2"/>
                <w:kern w:val="0"/>
              </w:rPr>
              <w:t>ESP 中放置启动引</w:t>
            </w:r>
            <w:r>
              <w:rPr>
                <w:kern w:val="0"/>
              </w:rPr>
              <w:t xml:space="preserve"> </w:t>
            </w:r>
            <w:r>
              <w:rPr>
                <w:spacing w:val="21"/>
                <w:kern w:val="0"/>
              </w:rPr>
              <w:t>导文件</w:t>
            </w:r>
            <w:r>
              <w:rPr>
                <w:spacing w:val="-45"/>
                <w:kern w:val="0"/>
              </w:rPr>
              <w:t xml:space="preserve"> </w:t>
            </w:r>
            <w:r>
              <w:rPr>
                <w:spacing w:val="21"/>
                <w:kern w:val="0"/>
              </w:rPr>
              <w:t>，</w:t>
            </w:r>
            <w:r>
              <w:rPr>
                <w:spacing w:val="-55"/>
                <w:kern w:val="0"/>
              </w:rPr>
              <w:t xml:space="preserve"> </w:t>
            </w:r>
            <w:r>
              <w:rPr>
                <w:spacing w:val="21"/>
                <w:kern w:val="0"/>
              </w:rPr>
              <w:t>使操作系统能以</w:t>
            </w:r>
            <w:r>
              <w:rPr>
                <w:kern w:val="0"/>
              </w:rPr>
              <w:t xml:space="preserve"> UEFI</w:t>
            </w:r>
            <w:r>
              <w:rPr>
                <w:spacing w:val="19"/>
                <w:kern w:val="0"/>
              </w:rPr>
              <w:t xml:space="preserve"> </w:t>
            </w:r>
            <w:r>
              <w:rPr>
                <w:spacing w:val="8"/>
                <w:kern w:val="0"/>
              </w:rPr>
              <w:t>模式引导；</w:t>
            </w:r>
          </w:p>
          <w:p w14:paraId="2C8DDB72">
            <w:pPr>
              <w:pStyle w:val="14"/>
              <w:spacing w:before="34" w:line="289" w:lineRule="auto"/>
              <w:ind w:left="110" w:right="107" w:firstLine="1"/>
              <w:rPr>
                <w:kern w:val="0"/>
              </w:rPr>
            </w:pPr>
            <w:r>
              <w:rPr>
                <w:spacing w:val="-4"/>
                <w:kern w:val="0"/>
              </w:rPr>
              <w:t>b) 当</w:t>
            </w:r>
            <w:r>
              <w:rPr>
                <w:spacing w:val="-31"/>
                <w:kern w:val="0"/>
              </w:rPr>
              <w:t xml:space="preserve"> </w:t>
            </w:r>
            <w:r>
              <w:rPr>
                <w:spacing w:val="-4"/>
                <w:kern w:val="0"/>
              </w:rPr>
              <w:t>计</w:t>
            </w:r>
            <w:r>
              <w:rPr>
                <w:spacing w:val="-39"/>
                <w:kern w:val="0"/>
              </w:rPr>
              <w:t xml:space="preserve"> </w:t>
            </w:r>
            <w:r>
              <w:rPr>
                <w:spacing w:val="-4"/>
                <w:kern w:val="0"/>
              </w:rPr>
              <w:t>算机</w:t>
            </w:r>
            <w:r>
              <w:rPr>
                <w:spacing w:val="-13"/>
                <w:kern w:val="0"/>
              </w:rPr>
              <w:t xml:space="preserve"> </w:t>
            </w:r>
            <w:r>
              <w:rPr>
                <w:spacing w:val="-4"/>
                <w:kern w:val="0"/>
              </w:rPr>
              <w:t>固</w:t>
            </w:r>
            <w:r>
              <w:rPr>
                <w:spacing w:val="-39"/>
                <w:kern w:val="0"/>
              </w:rPr>
              <w:t xml:space="preserve"> </w:t>
            </w:r>
            <w:r>
              <w:rPr>
                <w:spacing w:val="-4"/>
                <w:kern w:val="0"/>
              </w:rPr>
              <w:t>件</w:t>
            </w:r>
            <w:r>
              <w:rPr>
                <w:spacing w:val="-31"/>
                <w:kern w:val="0"/>
              </w:rPr>
              <w:t xml:space="preserve"> </w:t>
            </w:r>
            <w:r>
              <w:rPr>
                <w:spacing w:val="-4"/>
                <w:kern w:val="0"/>
              </w:rPr>
              <w:t>不</w:t>
            </w:r>
            <w:r>
              <w:rPr>
                <w:spacing w:val="-36"/>
                <w:kern w:val="0"/>
              </w:rPr>
              <w:t xml:space="preserve"> </w:t>
            </w:r>
            <w:r>
              <w:rPr>
                <w:spacing w:val="-4"/>
                <w:kern w:val="0"/>
              </w:rPr>
              <w:t>支</w:t>
            </w:r>
            <w:r>
              <w:rPr>
                <w:spacing w:val="-34"/>
                <w:kern w:val="0"/>
              </w:rPr>
              <w:t xml:space="preserve"> </w:t>
            </w:r>
            <w:r>
              <w:rPr>
                <w:spacing w:val="-4"/>
                <w:kern w:val="0"/>
              </w:rPr>
              <w:t>持</w:t>
            </w:r>
            <w:r>
              <w:rPr>
                <w:kern w:val="0"/>
              </w:rPr>
              <w:t xml:space="preserve"> UEF</w:t>
            </w:r>
            <w:r>
              <w:rPr>
                <w:spacing w:val="11"/>
                <w:kern w:val="0"/>
              </w:rPr>
              <w:t>|模式时，安装程序根据</w:t>
            </w:r>
            <w:r>
              <w:rPr>
                <w:spacing w:val="7"/>
                <w:kern w:val="0"/>
              </w:rPr>
              <w:t xml:space="preserve"> </w:t>
            </w:r>
            <w:r>
              <w:rPr>
                <w:spacing w:val="30"/>
                <w:kern w:val="0"/>
              </w:rPr>
              <w:t>计算机固件提供的引导方</w:t>
            </w:r>
            <w:r>
              <w:rPr>
                <w:spacing w:val="1"/>
                <w:kern w:val="0"/>
              </w:rPr>
              <w:t xml:space="preserve"> </w:t>
            </w:r>
            <w:r>
              <w:rPr>
                <w:spacing w:val="10"/>
                <w:kern w:val="0"/>
              </w:rPr>
              <w:t xml:space="preserve">式，安装系统引导代码或配 置系统引导选单，使安装完 </w:t>
            </w:r>
            <w:r>
              <w:rPr>
                <w:spacing w:val="9"/>
                <w:kern w:val="0"/>
              </w:rPr>
              <w:t>的系统可以正常引导</w:t>
            </w:r>
          </w:p>
          <w:p w14:paraId="1EE785A6">
            <w:pPr>
              <w:pStyle w:val="14"/>
              <w:spacing w:before="33" w:line="287" w:lineRule="auto"/>
              <w:ind w:left="121" w:right="107" w:hanging="2"/>
              <w:rPr>
                <w:kern w:val="0"/>
              </w:rPr>
            </w:pPr>
            <w:r>
              <w:rPr>
                <w:spacing w:val="9"/>
                <w:kern w:val="0"/>
              </w:rPr>
              <w:t>★16、引导修复：安装程序</w:t>
            </w:r>
            <w:r>
              <w:rPr>
                <w:spacing w:val="5"/>
                <w:kern w:val="0"/>
              </w:rPr>
              <w:t xml:space="preserve"> </w:t>
            </w:r>
            <w:r>
              <w:rPr>
                <w:spacing w:val="6"/>
                <w:kern w:val="0"/>
              </w:rPr>
              <w:t>提供系统引导修复功能，</w:t>
            </w:r>
            <w:r>
              <w:rPr>
                <w:spacing w:val="-53"/>
                <w:kern w:val="0"/>
              </w:rPr>
              <w:t xml:space="preserve"> </w:t>
            </w:r>
            <w:r>
              <w:rPr>
                <w:spacing w:val="6"/>
                <w:kern w:val="0"/>
              </w:rPr>
              <w:t>当</w:t>
            </w:r>
            <w:r>
              <w:rPr>
                <w:kern w:val="0"/>
              </w:rPr>
              <w:t xml:space="preserve"> </w:t>
            </w:r>
            <w:r>
              <w:rPr>
                <w:spacing w:val="10"/>
                <w:kern w:val="0"/>
              </w:rPr>
              <w:t>已安装的操作系统引导被破</w:t>
            </w:r>
            <w:r>
              <w:rPr>
                <w:kern w:val="0"/>
              </w:rPr>
              <w:t xml:space="preserve"> </w:t>
            </w:r>
            <w:r>
              <w:rPr>
                <w:spacing w:val="8"/>
                <w:kern w:val="0"/>
              </w:rPr>
              <w:t>坏时，可重建系统引导</w:t>
            </w:r>
          </w:p>
          <w:p w14:paraId="10AC5C1B">
            <w:pPr>
              <w:pStyle w:val="14"/>
              <w:spacing w:before="34" w:line="284" w:lineRule="auto"/>
              <w:ind w:left="122" w:right="107" w:hanging="3"/>
              <w:rPr>
                <w:kern w:val="0"/>
              </w:rPr>
            </w:pPr>
            <w:r>
              <w:rPr>
                <w:spacing w:val="6"/>
                <w:kern w:val="0"/>
              </w:rPr>
              <w:t>★17、</w:t>
            </w:r>
            <w:r>
              <w:rPr>
                <w:spacing w:val="-56"/>
                <w:kern w:val="0"/>
              </w:rPr>
              <w:t xml:space="preserve"> </w:t>
            </w:r>
            <w:r>
              <w:rPr>
                <w:spacing w:val="6"/>
                <w:kern w:val="0"/>
              </w:rPr>
              <w:t>图形化显示：操作系</w:t>
            </w:r>
            <w:r>
              <w:rPr>
                <w:kern w:val="0"/>
              </w:rPr>
              <w:t xml:space="preserve"> </w:t>
            </w:r>
            <w:r>
              <w:rPr>
                <w:spacing w:val="9"/>
                <w:kern w:val="0"/>
              </w:rPr>
              <w:t>统应提供安装过程图形化显</w:t>
            </w:r>
            <w:r>
              <w:rPr>
                <w:spacing w:val="10"/>
                <w:kern w:val="0"/>
              </w:rPr>
              <w:t xml:space="preserve"> </w:t>
            </w:r>
            <w:r>
              <w:rPr>
                <w:kern w:val="0"/>
              </w:rPr>
              <w:t>示</w:t>
            </w:r>
          </w:p>
          <w:p w14:paraId="71613CD8">
            <w:pPr>
              <w:pStyle w:val="14"/>
              <w:spacing w:before="29" w:line="291" w:lineRule="auto"/>
              <w:ind w:left="122" w:right="107" w:hanging="3"/>
              <w:rPr>
                <w:kern w:val="0"/>
              </w:rPr>
            </w:pPr>
            <w:r>
              <w:rPr>
                <w:spacing w:val="9"/>
                <w:kern w:val="0"/>
              </w:rPr>
              <w:t>★18、安装提示：操作系统</w:t>
            </w:r>
            <w:r>
              <w:rPr>
                <w:spacing w:val="5"/>
                <w:kern w:val="0"/>
              </w:rPr>
              <w:t xml:space="preserve"> </w:t>
            </w:r>
            <w:r>
              <w:rPr>
                <w:spacing w:val="9"/>
                <w:kern w:val="0"/>
              </w:rPr>
              <w:t>在安装执行前明确提示用户</w:t>
            </w:r>
            <w:r>
              <w:rPr>
                <w:spacing w:val="10"/>
                <w:kern w:val="0"/>
              </w:rPr>
              <w:t xml:space="preserve"> </w:t>
            </w:r>
            <w:r>
              <w:rPr>
                <w:spacing w:val="9"/>
                <w:kern w:val="0"/>
              </w:rPr>
              <w:t>可能会删除已有数据，并提</w:t>
            </w:r>
            <w:r>
              <w:rPr>
                <w:spacing w:val="10"/>
                <w:kern w:val="0"/>
              </w:rPr>
              <w:t xml:space="preserve"> </w:t>
            </w:r>
            <w:r>
              <w:rPr>
                <w:spacing w:val="5"/>
                <w:kern w:val="0"/>
              </w:rPr>
              <w:t>供退出或取消功能；</w:t>
            </w:r>
            <w:r>
              <w:rPr>
                <w:spacing w:val="-41"/>
                <w:kern w:val="0"/>
              </w:rPr>
              <w:t xml:space="preserve"> </w:t>
            </w:r>
            <w:r>
              <w:rPr>
                <w:spacing w:val="5"/>
                <w:kern w:val="0"/>
              </w:rPr>
              <w:t>当用户</w:t>
            </w:r>
            <w:r>
              <w:rPr>
                <w:kern w:val="0"/>
              </w:rPr>
              <w:t xml:space="preserve"> </w:t>
            </w:r>
            <w:r>
              <w:rPr>
                <w:spacing w:val="9"/>
                <w:kern w:val="0"/>
              </w:rPr>
              <w:t>取消安装时，不改变硬盘上</w:t>
            </w:r>
            <w:r>
              <w:rPr>
                <w:spacing w:val="10"/>
                <w:kern w:val="0"/>
              </w:rPr>
              <w:t xml:space="preserve"> </w:t>
            </w:r>
            <w:r>
              <w:rPr>
                <w:spacing w:val="9"/>
                <w:kern w:val="0"/>
              </w:rPr>
              <w:t>已有数据；如用户自定义的</w:t>
            </w:r>
            <w:r>
              <w:rPr>
                <w:spacing w:val="10"/>
                <w:kern w:val="0"/>
              </w:rPr>
              <w:t xml:space="preserve"> </w:t>
            </w:r>
            <w:r>
              <w:rPr>
                <w:spacing w:val="9"/>
                <w:kern w:val="0"/>
              </w:rPr>
              <w:t>某些配置可能会影响后续的</w:t>
            </w:r>
            <w:r>
              <w:rPr>
                <w:spacing w:val="10"/>
                <w:kern w:val="0"/>
              </w:rPr>
              <w:t xml:space="preserve"> </w:t>
            </w:r>
            <w:r>
              <w:rPr>
                <w:spacing w:val="8"/>
                <w:kern w:val="0"/>
              </w:rPr>
              <w:t>正常使用，予以明确提示</w:t>
            </w:r>
          </w:p>
          <w:p w14:paraId="55408E1E">
            <w:pPr>
              <w:pStyle w:val="14"/>
              <w:spacing w:before="35" w:line="284" w:lineRule="auto"/>
              <w:ind w:left="122" w:right="107" w:hanging="3"/>
              <w:rPr>
                <w:kern w:val="0"/>
              </w:rPr>
            </w:pPr>
            <w:r>
              <w:rPr>
                <w:spacing w:val="9"/>
                <w:kern w:val="0"/>
              </w:rPr>
              <w:t>★19、分辨率自适应：操作</w:t>
            </w:r>
            <w:r>
              <w:rPr>
                <w:spacing w:val="5"/>
                <w:kern w:val="0"/>
              </w:rPr>
              <w:t xml:space="preserve"> </w:t>
            </w:r>
            <w:r>
              <w:rPr>
                <w:spacing w:val="9"/>
                <w:kern w:val="0"/>
              </w:rPr>
              <w:t>系统安装完成后自动适配显</w:t>
            </w:r>
            <w:r>
              <w:rPr>
                <w:spacing w:val="10"/>
                <w:kern w:val="0"/>
              </w:rPr>
              <w:t xml:space="preserve"> </w:t>
            </w:r>
            <w:r>
              <w:rPr>
                <w:spacing w:val="7"/>
                <w:kern w:val="0"/>
              </w:rPr>
              <w:t>示器最佳分辨率</w:t>
            </w:r>
          </w:p>
          <w:p w14:paraId="5760EB66">
            <w:pPr>
              <w:pStyle w:val="14"/>
              <w:spacing w:before="28" w:line="291" w:lineRule="auto"/>
              <w:ind w:left="119" w:right="107"/>
              <w:rPr>
                <w:kern w:val="0"/>
              </w:rPr>
            </w:pPr>
            <w:r>
              <w:rPr>
                <w:spacing w:val="5"/>
                <w:kern w:val="0"/>
              </w:rPr>
              <w:t>★20、</w:t>
            </w:r>
            <w:r>
              <w:rPr>
                <w:spacing w:val="-48"/>
                <w:kern w:val="0"/>
              </w:rPr>
              <w:t xml:space="preserve"> </w:t>
            </w:r>
            <w:r>
              <w:rPr>
                <w:spacing w:val="5"/>
                <w:kern w:val="0"/>
              </w:rPr>
              <w:t>内核要求：a)若操作</w:t>
            </w:r>
            <w:r>
              <w:rPr>
                <w:kern w:val="0"/>
              </w:rPr>
              <w:t xml:space="preserve"> </w:t>
            </w:r>
            <w:r>
              <w:rPr>
                <w:spacing w:val="12"/>
                <w:kern w:val="0"/>
              </w:rPr>
              <w:t>系统是基于</w:t>
            </w:r>
            <w:r>
              <w:rPr>
                <w:kern w:val="0"/>
              </w:rPr>
              <w:t>Linux</w:t>
            </w:r>
            <w:r>
              <w:rPr>
                <w:spacing w:val="12"/>
                <w:kern w:val="0"/>
              </w:rPr>
              <w:t xml:space="preserve"> 内核的微</w:t>
            </w:r>
            <w:r>
              <w:rPr>
                <w:spacing w:val="2"/>
                <w:kern w:val="0"/>
              </w:rPr>
              <w:t xml:space="preserve"> </w:t>
            </w:r>
            <w:r>
              <w:rPr>
                <w:spacing w:val="29"/>
                <w:kern w:val="0"/>
              </w:rPr>
              <w:t>型计算机操作系统应兼容</w:t>
            </w:r>
            <w:r>
              <w:rPr>
                <w:spacing w:val="3"/>
                <w:kern w:val="0"/>
              </w:rPr>
              <w:t xml:space="preserve"> </w:t>
            </w:r>
            <w:r>
              <w:rPr>
                <w:spacing w:val="11"/>
                <w:kern w:val="0"/>
              </w:rPr>
              <w:t>5.4</w:t>
            </w:r>
            <w:r>
              <w:rPr>
                <w:spacing w:val="-21"/>
                <w:kern w:val="0"/>
              </w:rPr>
              <w:t xml:space="preserve"> </w:t>
            </w:r>
            <w:r>
              <w:rPr>
                <w:spacing w:val="11"/>
                <w:kern w:val="0"/>
              </w:rPr>
              <w:t>版内核主要功能，包括</w:t>
            </w:r>
            <w:r>
              <w:rPr>
                <w:kern w:val="0"/>
              </w:rPr>
              <w:t xml:space="preserve"> </w:t>
            </w:r>
            <w:r>
              <w:rPr>
                <w:spacing w:val="6"/>
                <w:kern w:val="0"/>
              </w:rPr>
              <w:t>进程管理、</w:t>
            </w:r>
            <w:r>
              <w:rPr>
                <w:spacing w:val="-51"/>
                <w:kern w:val="0"/>
              </w:rPr>
              <w:t xml:space="preserve"> </w:t>
            </w:r>
            <w:r>
              <w:rPr>
                <w:spacing w:val="6"/>
                <w:kern w:val="0"/>
              </w:rPr>
              <w:t>内存管理、任务</w:t>
            </w:r>
            <w:r>
              <w:rPr>
                <w:kern w:val="0"/>
              </w:rPr>
              <w:t xml:space="preserve"> </w:t>
            </w:r>
            <w:r>
              <w:rPr>
                <w:spacing w:val="6"/>
                <w:kern w:val="0"/>
              </w:rPr>
              <w:t>调度、</w:t>
            </w:r>
            <w:r>
              <w:rPr>
                <w:spacing w:val="-51"/>
                <w:kern w:val="0"/>
              </w:rPr>
              <w:t xml:space="preserve"> </w:t>
            </w:r>
            <w:r>
              <w:rPr>
                <w:spacing w:val="6"/>
                <w:kern w:val="0"/>
              </w:rPr>
              <w:t>中断处理、并发与同</w:t>
            </w:r>
            <w:r>
              <w:rPr>
                <w:kern w:val="0"/>
              </w:rPr>
              <w:t xml:space="preserve"> </w:t>
            </w:r>
            <w:r>
              <w:rPr>
                <w:spacing w:val="9"/>
                <w:kern w:val="0"/>
              </w:rPr>
              <w:t>步处理等；b)若操作系统属</w:t>
            </w:r>
            <w:r>
              <w:rPr>
                <w:spacing w:val="2"/>
                <w:kern w:val="0"/>
              </w:rPr>
              <w:t xml:space="preserve"> </w:t>
            </w:r>
            <w:r>
              <w:rPr>
                <w:spacing w:val="8"/>
                <w:kern w:val="0"/>
              </w:rPr>
              <w:t>于其他类型内核不做要求</w:t>
            </w:r>
          </w:p>
          <w:p w14:paraId="55419526">
            <w:pPr>
              <w:pStyle w:val="14"/>
              <w:spacing w:before="37" w:line="265" w:lineRule="auto"/>
              <w:ind w:left="121" w:right="107" w:hanging="2"/>
              <w:rPr>
                <w:kern w:val="0"/>
              </w:rPr>
            </w:pPr>
            <w:r>
              <w:rPr>
                <w:spacing w:val="9"/>
                <w:kern w:val="0"/>
              </w:rPr>
              <w:t>★21、进程调度：操作系统</w:t>
            </w:r>
            <w:r>
              <w:rPr>
                <w:spacing w:val="5"/>
                <w:kern w:val="0"/>
              </w:rPr>
              <w:t xml:space="preserve"> </w:t>
            </w:r>
            <w:r>
              <w:rPr>
                <w:spacing w:val="10"/>
                <w:kern w:val="0"/>
              </w:rPr>
              <w:t>支持进程创建、分组、删除</w:t>
            </w:r>
          </w:p>
        </w:tc>
        <w:tc>
          <w:tcPr>
            <w:tcW w:w="2742" w:type="dxa"/>
          </w:tcPr>
          <w:p w14:paraId="23E15B47">
            <w:pPr>
              <w:pStyle w:val="14"/>
              <w:spacing w:before="58" w:line="230" w:lineRule="auto"/>
              <w:ind w:left="117"/>
              <w:rPr>
                <w:kern w:val="0"/>
              </w:rPr>
            </w:pPr>
            <w:r>
              <w:rPr>
                <w:spacing w:val="7"/>
                <w:kern w:val="0"/>
              </w:rPr>
              <w:t>户数用户据的功能</w:t>
            </w:r>
          </w:p>
          <w:p w14:paraId="5EFFB407">
            <w:pPr>
              <w:pStyle w:val="14"/>
              <w:spacing w:before="69" w:line="284" w:lineRule="auto"/>
              <w:ind w:left="117" w:right="106" w:hanging="2"/>
              <w:rPr>
                <w:kern w:val="0"/>
              </w:rPr>
            </w:pPr>
            <w:r>
              <w:rPr>
                <w:spacing w:val="8"/>
                <w:kern w:val="0"/>
              </w:rPr>
              <w:t>★15、引导模式：操作系统</w:t>
            </w:r>
            <w:r>
              <w:rPr>
                <w:spacing w:val="10"/>
                <w:kern w:val="0"/>
              </w:rPr>
              <w:t xml:space="preserve"> </w:t>
            </w:r>
            <w:r>
              <w:rPr>
                <w:spacing w:val="7"/>
                <w:kern w:val="0"/>
              </w:rPr>
              <w:t>应支持</w:t>
            </w:r>
            <w:r>
              <w:rPr>
                <w:spacing w:val="-42"/>
                <w:kern w:val="0"/>
              </w:rPr>
              <w:t xml:space="preserve"> </w:t>
            </w:r>
            <w:r>
              <w:rPr>
                <w:kern w:val="0"/>
              </w:rPr>
              <w:t>UEF</w:t>
            </w:r>
            <w:r>
              <w:rPr>
                <w:spacing w:val="7"/>
                <w:kern w:val="0"/>
              </w:rPr>
              <w:t>12.0</w:t>
            </w:r>
            <w:r>
              <w:rPr>
                <w:spacing w:val="-32"/>
                <w:kern w:val="0"/>
              </w:rPr>
              <w:t xml:space="preserve"> </w:t>
            </w:r>
            <w:r>
              <w:rPr>
                <w:spacing w:val="7"/>
                <w:kern w:val="0"/>
              </w:rPr>
              <w:t>及以上规范</w:t>
            </w:r>
            <w:r>
              <w:rPr>
                <w:kern w:val="0"/>
              </w:rPr>
              <w:t xml:space="preserve"> </w:t>
            </w:r>
            <w:r>
              <w:rPr>
                <w:spacing w:val="6"/>
                <w:kern w:val="0"/>
              </w:rPr>
              <w:t>固件引导:</w:t>
            </w:r>
          </w:p>
          <w:p w14:paraId="31A7B00E">
            <w:pPr>
              <w:pStyle w:val="14"/>
              <w:spacing w:before="36" w:line="288" w:lineRule="auto"/>
              <w:ind w:left="106" w:right="106" w:firstLine="5"/>
              <w:rPr>
                <w:kern w:val="0"/>
              </w:rPr>
            </w:pPr>
            <w:r>
              <w:rPr>
                <w:spacing w:val="14"/>
                <w:kern w:val="0"/>
              </w:rPr>
              <w:t>a)当计算机以</w:t>
            </w:r>
            <w:r>
              <w:rPr>
                <w:spacing w:val="-38"/>
                <w:kern w:val="0"/>
              </w:rPr>
              <w:t xml:space="preserve"> </w:t>
            </w:r>
            <w:r>
              <w:rPr>
                <w:kern w:val="0"/>
              </w:rPr>
              <w:t>UEF</w:t>
            </w:r>
            <w:r>
              <w:rPr>
                <w:spacing w:val="14"/>
                <w:kern w:val="0"/>
              </w:rPr>
              <w:t>！模式启</w:t>
            </w:r>
            <w:r>
              <w:rPr>
                <w:kern w:val="0"/>
              </w:rPr>
              <w:t xml:space="preserve"> </w:t>
            </w:r>
            <w:r>
              <w:rPr>
                <w:spacing w:val="10"/>
                <w:kern w:val="0"/>
              </w:rPr>
              <w:t>动安装时，安装程序应分配</w:t>
            </w:r>
            <w:r>
              <w:rPr>
                <w:spacing w:val="3"/>
                <w:kern w:val="0"/>
              </w:rPr>
              <w:t xml:space="preserve"> </w:t>
            </w:r>
            <w:r>
              <w:rPr>
                <w:spacing w:val="-3"/>
                <w:kern w:val="0"/>
              </w:rPr>
              <w:t>ESP，并在</w:t>
            </w:r>
            <w:r>
              <w:rPr>
                <w:spacing w:val="-31"/>
                <w:kern w:val="0"/>
              </w:rPr>
              <w:t xml:space="preserve"> </w:t>
            </w:r>
            <w:r>
              <w:rPr>
                <w:spacing w:val="-3"/>
                <w:kern w:val="0"/>
              </w:rPr>
              <w:t>ESP 中放置启动引</w:t>
            </w:r>
            <w:r>
              <w:rPr>
                <w:kern w:val="0"/>
              </w:rPr>
              <w:t xml:space="preserve"> </w:t>
            </w:r>
            <w:r>
              <w:rPr>
                <w:spacing w:val="20"/>
                <w:kern w:val="0"/>
              </w:rPr>
              <w:t>导文件</w:t>
            </w:r>
            <w:r>
              <w:rPr>
                <w:spacing w:val="-39"/>
                <w:kern w:val="0"/>
              </w:rPr>
              <w:t xml:space="preserve"> </w:t>
            </w:r>
            <w:r>
              <w:rPr>
                <w:spacing w:val="20"/>
                <w:kern w:val="0"/>
              </w:rPr>
              <w:t>，</w:t>
            </w:r>
            <w:r>
              <w:rPr>
                <w:spacing w:val="-58"/>
                <w:kern w:val="0"/>
              </w:rPr>
              <w:t xml:space="preserve"> </w:t>
            </w:r>
            <w:r>
              <w:rPr>
                <w:spacing w:val="20"/>
                <w:kern w:val="0"/>
              </w:rPr>
              <w:t>使操作系统能以</w:t>
            </w:r>
            <w:r>
              <w:rPr>
                <w:kern w:val="0"/>
              </w:rPr>
              <w:t xml:space="preserve"> UEFI</w:t>
            </w:r>
            <w:r>
              <w:rPr>
                <w:spacing w:val="19"/>
                <w:kern w:val="0"/>
              </w:rPr>
              <w:t xml:space="preserve"> </w:t>
            </w:r>
            <w:r>
              <w:rPr>
                <w:spacing w:val="8"/>
                <w:kern w:val="0"/>
              </w:rPr>
              <w:t>模式引导；</w:t>
            </w:r>
          </w:p>
          <w:p w14:paraId="454AB09A">
            <w:pPr>
              <w:pStyle w:val="14"/>
              <w:spacing w:before="34" w:line="289" w:lineRule="auto"/>
              <w:ind w:left="106" w:right="108" w:firstLine="1"/>
              <w:rPr>
                <w:kern w:val="0"/>
              </w:rPr>
            </w:pPr>
            <w:r>
              <w:rPr>
                <w:spacing w:val="-9"/>
                <w:kern w:val="0"/>
              </w:rPr>
              <w:t>b) 当</w:t>
            </w:r>
            <w:r>
              <w:rPr>
                <w:spacing w:val="-35"/>
                <w:kern w:val="0"/>
              </w:rPr>
              <w:t xml:space="preserve"> </w:t>
            </w:r>
            <w:r>
              <w:rPr>
                <w:spacing w:val="-9"/>
                <w:kern w:val="0"/>
              </w:rPr>
              <w:t>计</w:t>
            </w:r>
            <w:r>
              <w:rPr>
                <w:spacing w:val="-36"/>
                <w:kern w:val="0"/>
              </w:rPr>
              <w:t xml:space="preserve"> </w:t>
            </w:r>
            <w:r>
              <w:rPr>
                <w:spacing w:val="-9"/>
                <w:kern w:val="0"/>
              </w:rPr>
              <w:t>算</w:t>
            </w:r>
            <w:r>
              <w:rPr>
                <w:spacing w:val="-39"/>
                <w:kern w:val="0"/>
              </w:rPr>
              <w:t xml:space="preserve"> </w:t>
            </w:r>
            <w:r>
              <w:rPr>
                <w:spacing w:val="-9"/>
                <w:kern w:val="0"/>
              </w:rPr>
              <w:t>机</w:t>
            </w:r>
            <w:r>
              <w:rPr>
                <w:spacing w:val="-16"/>
                <w:kern w:val="0"/>
              </w:rPr>
              <w:t xml:space="preserve"> </w:t>
            </w:r>
            <w:r>
              <w:rPr>
                <w:spacing w:val="-9"/>
                <w:kern w:val="0"/>
              </w:rPr>
              <w:t>固</w:t>
            </w:r>
            <w:r>
              <w:rPr>
                <w:spacing w:val="-38"/>
                <w:kern w:val="0"/>
              </w:rPr>
              <w:t xml:space="preserve"> </w:t>
            </w:r>
            <w:r>
              <w:rPr>
                <w:spacing w:val="-9"/>
                <w:kern w:val="0"/>
              </w:rPr>
              <w:t>件</w:t>
            </w:r>
            <w:r>
              <w:rPr>
                <w:spacing w:val="-31"/>
                <w:kern w:val="0"/>
              </w:rPr>
              <w:t xml:space="preserve"> </w:t>
            </w:r>
            <w:r>
              <w:rPr>
                <w:spacing w:val="-9"/>
                <w:kern w:val="0"/>
              </w:rPr>
              <w:t>不</w:t>
            </w:r>
            <w:r>
              <w:rPr>
                <w:spacing w:val="-39"/>
                <w:kern w:val="0"/>
              </w:rPr>
              <w:t xml:space="preserve"> </w:t>
            </w:r>
            <w:r>
              <w:rPr>
                <w:spacing w:val="-9"/>
                <w:kern w:val="0"/>
              </w:rPr>
              <w:t>支</w:t>
            </w:r>
            <w:r>
              <w:rPr>
                <w:spacing w:val="-39"/>
                <w:kern w:val="0"/>
              </w:rPr>
              <w:t xml:space="preserve"> </w:t>
            </w:r>
            <w:r>
              <w:rPr>
                <w:spacing w:val="-9"/>
                <w:kern w:val="0"/>
              </w:rPr>
              <w:t>持</w:t>
            </w:r>
            <w:r>
              <w:rPr>
                <w:kern w:val="0"/>
              </w:rPr>
              <w:t xml:space="preserve"> UEF</w:t>
            </w:r>
            <w:r>
              <w:rPr>
                <w:spacing w:val="11"/>
                <w:kern w:val="0"/>
              </w:rPr>
              <w:t>|模式时，安装程序根据</w:t>
            </w:r>
            <w:r>
              <w:rPr>
                <w:kern w:val="0"/>
              </w:rPr>
              <w:t xml:space="preserve"> </w:t>
            </w:r>
            <w:r>
              <w:rPr>
                <w:spacing w:val="29"/>
                <w:kern w:val="0"/>
              </w:rPr>
              <w:t>计算机固件提供的引导方</w:t>
            </w:r>
            <w:r>
              <w:rPr>
                <w:spacing w:val="2"/>
                <w:kern w:val="0"/>
              </w:rPr>
              <w:t xml:space="preserve"> </w:t>
            </w:r>
            <w:r>
              <w:rPr>
                <w:spacing w:val="10"/>
                <w:kern w:val="0"/>
              </w:rPr>
              <w:t>式，安装系统引导代码或配</w:t>
            </w:r>
            <w:r>
              <w:rPr>
                <w:spacing w:val="1"/>
                <w:kern w:val="0"/>
              </w:rPr>
              <w:t xml:space="preserve"> </w:t>
            </w:r>
            <w:r>
              <w:rPr>
                <w:spacing w:val="10"/>
                <w:kern w:val="0"/>
              </w:rPr>
              <w:t>置系统引导选单，使安装完</w:t>
            </w:r>
            <w:r>
              <w:rPr>
                <w:spacing w:val="1"/>
                <w:kern w:val="0"/>
              </w:rPr>
              <w:t xml:space="preserve"> </w:t>
            </w:r>
            <w:r>
              <w:rPr>
                <w:spacing w:val="9"/>
                <w:kern w:val="0"/>
              </w:rPr>
              <w:t>的系统可以正常引导</w:t>
            </w:r>
          </w:p>
          <w:p w14:paraId="79517856">
            <w:pPr>
              <w:pStyle w:val="14"/>
              <w:spacing w:before="33" w:line="287" w:lineRule="auto"/>
              <w:ind w:left="117" w:right="106" w:hanging="2"/>
              <w:rPr>
                <w:kern w:val="0"/>
              </w:rPr>
            </w:pPr>
            <w:r>
              <w:rPr>
                <w:spacing w:val="8"/>
                <w:kern w:val="0"/>
              </w:rPr>
              <w:t>★16、引导修复：安装程序</w:t>
            </w:r>
            <w:r>
              <w:rPr>
                <w:spacing w:val="10"/>
                <w:kern w:val="0"/>
              </w:rPr>
              <w:t xml:space="preserve"> </w:t>
            </w:r>
            <w:r>
              <w:rPr>
                <w:spacing w:val="5"/>
                <w:kern w:val="0"/>
              </w:rPr>
              <w:t>提供系统引导修复功能，</w:t>
            </w:r>
            <w:r>
              <w:rPr>
                <w:spacing w:val="-50"/>
                <w:kern w:val="0"/>
              </w:rPr>
              <w:t xml:space="preserve"> </w:t>
            </w:r>
            <w:r>
              <w:rPr>
                <w:spacing w:val="5"/>
                <w:kern w:val="0"/>
              </w:rPr>
              <w:t>当</w:t>
            </w:r>
            <w:r>
              <w:rPr>
                <w:kern w:val="0"/>
              </w:rPr>
              <w:t xml:space="preserve"> </w:t>
            </w:r>
            <w:r>
              <w:rPr>
                <w:spacing w:val="9"/>
                <w:kern w:val="0"/>
              </w:rPr>
              <w:t>已安装的操作系统引导被破</w:t>
            </w:r>
            <w:r>
              <w:rPr>
                <w:spacing w:val="2"/>
                <w:kern w:val="0"/>
              </w:rPr>
              <w:t xml:space="preserve"> </w:t>
            </w:r>
            <w:r>
              <w:rPr>
                <w:spacing w:val="8"/>
                <w:kern w:val="0"/>
              </w:rPr>
              <w:t>坏时，可重建系统引导</w:t>
            </w:r>
          </w:p>
          <w:p w14:paraId="2AF2586C">
            <w:pPr>
              <w:pStyle w:val="14"/>
              <w:spacing w:before="34" w:line="284" w:lineRule="auto"/>
              <w:ind w:left="118" w:right="106" w:hanging="3"/>
              <w:rPr>
                <w:kern w:val="0"/>
              </w:rPr>
            </w:pPr>
            <w:r>
              <w:rPr>
                <w:spacing w:val="5"/>
                <w:kern w:val="0"/>
              </w:rPr>
              <w:t>★17、</w:t>
            </w:r>
            <w:r>
              <w:rPr>
                <w:spacing w:val="-51"/>
                <w:kern w:val="0"/>
              </w:rPr>
              <w:t xml:space="preserve"> </w:t>
            </w:r>
            <w:r>
              <w:rPr>
                <w:spacing w:val="5"/>
                <w:kern w:val="0"/>
              </w:rPr>
              <w:t>图形化显示：操作系</w:t>
            </w:r>
            <w:r>
              <w:rPr>
                <w:kern w:val="0"/>
              </w:rPr>
              <w:t xml:space="preserve"> </w:t>
            </w:r>
            <w:r>
              <w:rPr>
                <w:spacing w:val="9"/>
                <w:kern w:val="0"/>
              </w:rPr>
              <w:t>统应提供安装过程图形化显</w:t>
            </w:r>
            <w:r>
              <w:rPr>
                <w:spacing w:val="1"/>
                <w:kern w:val="0"/>
              </w:rPr>
              <w:t xml:space="preserve"> </w:t>
            </w:r>
            <w:r>
              <w:rPr>
                <w:kern w:val="0"/>
              </w:rPr>
              <w:t>示</w:t>
            </w:r>
          </w:p>
          <w:p w14:paraId="4266CCB0">
            <w:pPr>
              <w:pStyle w:val="14"/>
              <w:spacing w:before="29" w:line="291" w:lineRule="auto"/>
              <w:ind w:left="118" w:right="106" w:hanging="3"/>
              <w:rPr>
                <w:kern w:val="0"/>
              </w:rPr>
            </w:pPr>
            <w:r>
              <w:rPr>
                <w:spacing w:val="8"/>
                <w:kern w:val="0"/>
              </w:rPr>
              <w:t>★18、安装提示：操作系统</w:t>
            </w:r>
            <w:r>
              <w:rPr>
                <w:spacing w:val="10"/>
                <w:kern w:val="0"/>
              </w:rPr>
              <w:t xml:space="preserve"> </w:t>
            </w:r>
            <w:r>
              <w:rPr>
                <w:spacing w:val="9"/>
                <w:kern w:val="0"/>
              </w:rPr>
              <w:t>在安装执行前明确提示用户</w:t>
            </w:r>
            <w:r>
              <w:rPr>
                <w:spacing w:val="1"/>
                <w:kern w:val="0"/>
              </w:rPr>
              <w:t xml:space="preserve"> </w:t>
            </w:r>
            <w:r>
              <w:rPr>
                <w:spacing w:val="9"/>
                <w:kern w:val="0"/>
              </w:rPr>
              <w:t>可能会删除已有数据，并提</w:t>
            </w:r>
            <w:r>
              <w:rPr>
                <w:spacing w:val="1"/>
                <w:kern w:val="0"/>
              </w:rPr>
              <w:t xml:space="preserve"> </w:t>
            </w:r>
            <w:r>
              <w:rPr>
                <w:spacing w:val="5"/>
                <w:kern w:val="0"/>
              </w:rPr>
              <w:t>供退出或取消功能；</w:t>
            </w:r>
            <w:r>
              <w:rPr>
                <w:spacing w:val="-49"/>
                <w:kern w:val="0"/>
              </w:rPr>
              <w:t xml:space="preserve"> </w:t>
            </w:r>
            <w:r>
              <w:rPr>
                <w:spacing w:val="5"/>
                <w:kern w:val="0"/>
              </w:rPr>
              <w:t>当用户</w:t>
            </w:r>
            <w:r>
              <w:rPr>
                <w:kern w:val="0"/>
              </w:rPr>
              <w:t xml:space="preserve"> </w:t>
            </w:r>
            <w:r>
              <w:rPr>
                <w:spacing w:val="9"/>
                <w:kern w:val="0"/>
              </w:rPr>
              <w:t>取消安装时，不改变硬盘上</w:t>
            </w:r>
            <w:r>
              <w:rPr>
                <w:spacing w:val="1"/>
                <w:kern w:val="0"/>
              </w:rPr>
              <w:t xml:space="preserve"> </w:t>
            </w:r>
            <w:r>
              <w:rPr>
                <w:spacing w:val="9"/>
                <w:kern w:val="0"/>
              </w:rPr>
              <w:t>已有数据；如用户自定义的</w:t>
            </w:r>
            <w:r>
              <w:rPr>
                <w:spacing w:val="3"/>
                <w:kern w:val="0"/>
              </w:rPr>
              <w:t xml:space="preserve"> </w:t>
            </w:r>
            <w:r>
              <w:rPr>
                <w:spacing w:val="9"/>
                <w:kern w:val="0"/>
              </w:rPr>
              <w:t>某些配置可能会影响后续的</w:t>
            </w:r>
            <w:r>
              <w:rPr>
                <w:spacing w:val="1"/>
                <w:kern w:val="0"/>
              </w:rPr>
              <w:t xml:space="preserve"> </w:t>
            </w:r>
            <w:r>
              <w:rPr>
                <w:spacing w:val="8"/>
                <w:kern w:val="0"/>
              </w:rPr>
              <w:t>正常使用，予以明确提示</w:t>
            </w:r>
          </w:p>
          <w:p w14:paraId="19A34B17">
            <w:pPr>
              <w:pStyle w:val="14"/>
              <w:spacing w:before="35" w:line="284" w:lineRule="auto"/>
              <w:ind w:left="118" w:right="106" w:hanging="3"/>
              <w:rPr>
                <w:kern w:val="0"/>
              </w:rPr>
            </w:pPr>
            <w:r>
              <w:rPr>
                <w:spacing w:val="8"/>
                <w:kern w:val="0"/>
              </w:rPr>
              <w:t>★19、分辨率自适应：操作</w:t>
            </w:r>
            <w:r>
              <w:rPr>
                <w:spacing w:val="10"/>
                <w:kern w:val="0"/>
              </w:rPr>
              <w:t xml:space="preserve"> </w:t>
            </w:r>
            <w:r>
              <w:rPr>
                <w:spacing w:val="9"/>
                <w:kern w:val="0"/>
              </w:rPr>
              <w:t>系统安装完成后自动适配显</w:t>
            </w:r>
            <w:r>
              <w:rPr>
                <w:spacing w:val="1"/>
                <w:kern w:val="0"/>
              </w:rPr>
              <w:t xml:space="preserve"> </w:t>
            </w:r>
            <w:r>
              <w:rPr>
                <w:spacing w:val="7"/>
                <w:kern w:val="0"/>
              </w:rPr>
              <w:t>示器最佳分辨率</w:t>
            </w:r>
          </w:p>
          <w:p w14:paraId="0688ADEE">
            <w:pPr>
              <w:pStyle w:val="14"/>
              <w:spacing w:before="28" w:line="291" w:lineRule="auto"/>
              <w:ind w:left="115" w:right="106"/>
              <w:rPr>
                <w:kern w:val="0"/>
              </w:rPr>
            </w:pPr>
            <w:r>
              <w:rPr>
                <w:spacing w:val="4"/>
                <w:kern w:val="0"/>
              </w:rPr>
              <w:t>★20、</w:t>
            </w:r>
            <w:r>
              <w:rPr>
                <w:spacing w:val="-42"/>
                <w:kern w:val="0"/>
              </w:rPr>
              <w:t xml:space="preserve"> </w:t>
            </w:r>
            <w:r>
              <w:rPr>
                <w:spacing w:val="4"/>
                <w:kern w:val="0"/>
              </w:rPr>
              <w:t>内核要求：a)若操作</w:t>
            </w:r>
            <w:r>
              <w:rPr>
                <w:kern w:val="0"/>
              </w:rPr>
              <w:t xml:space="preserve"> </w:t>
            </w:r>
            <w:r>
              <w:rPr>
                <w:spacing w:val="11"/>
                <w:kern w:val="0"/>
              </w:rPr>
              <w:t>系统是基于</w:t>
            </w:r>
            <w:r>
              <w:rPr>
                <w:kern w:val="0"/>
              </w:rPr>
              <w:t>Linux</w:t>
            </w:r>
            <w:r>
              <w:rPr>
                <w:spacing w:val="11"/>
                <w:kern w:val="0"/>
              </w:rPr>
              <w:t xml:space="preserve"> 内核的微</w:t>
            </w:r>
            <w:r>
              <w:rPr>
                <w:spacing w:val="2"/>
                <w:kern w:val="0"/>
              </w:rPr>
              <w:t xml:space="preserve"> </w:t>
            </w:r>
            <w:r>
              <w:rPr>
                <w:spacing w:val="28"/>
                <w:kern w:val="0"/>
              </w:rPr>
              <w:t>型计算机操作系统应兼容</w:t>
            </w:r>
            <w:r>
              <w:rPr>
                <w:spacing w:val="6"/>
                <w:kern w:val="0"/>
              </w:rPr>
              <w:t xml:space="preserve"> </w:t>
            </w:r>
            <w:r>
              <w:rPr>
                <w:spacing w:val="11"/>
                <w:kern w:val="0"/>
              </w:rPr>
              <w:t>5.4</w:t>
            </w:r>
            <w:r>
              <w:rPr>
                <w:spacing w:val="-29"/>
                <w:kern w:val="0"/>
              </w:rPr>
              <w:t xml:space="preserve"> </w:t>
            </w:r>
            <w:r>
              <w:rPr>
                <w:spacing w:val="11"/>
                <w:kern w:val="0"/>
              </w:rPr>
              <w:t>版内核主要功能，包括</w:t>
            </w:r>
            <w:r>
              <w:rPr>
                <w:kern w:val="0"/>
              </w:rPr>
              <w:t xml:space="preserve"> </w:t>
            </w:r>
            <w:r>
              <w:rPr>
                <w:spacing w:val="5"/>
                <w:kern w:val="0"/>
              </w:rPr>
              <w:t>进程管理、</w:t>
            </w:r>
            <w:r>
              <w:rPr>
                <w:spacing w:val="-48"/>
                <w:kern w:val="0"/>
              </w:rPr>
              <w:t xml:space="preserve"> </w:t>
            </w:r>
            <w:r>
              <w:rPr>
                <w:spacing w:val="5"/>
                <w:kern w:val="0"/>
              </w:rPr>
              <w:t>内存管理、任务</w:t>
            </w:r>
            <w:r>
              <w:rPr>
                <w:kern w:val="0"/>
              </w:rPr>
              <w:t xml:space="preserve"> </w:t>
            </w:r>
            <w:r>
              <w:rPr>
                <w:spacing w:val="5"/>
                <w:kern w:val="0"/>
              </w:rPr>
              <w:t>调度、</w:t>
            </w:r>
            <w:r>
              <w:rPr>
                <w:spacing w:val="-48"/>
                <w:kern w:val="0"/>
              </w:rPr>
              <w:t xml:space="preserve"> </w:t>
            </w:r>
            <w:r>
              <w:rPr>
                <w:spacing w:val="5"/>
                <w:kern w:val="0"/>
              </w:rPr>
              <w:t>中断处理、并发与同</w:t>
            </w:r>
            <w:r>
              <w:rPr>
                <w:kern w:val="0"/>
              </w:rPr>
              <w:t xml:space="preserve"> </w:t>
            </w:r>
            <w:r>
              <w:rPr>
                <w:spacing w:val="8"/>
                <w:kern w:val="0"/>
              </w:rPr>
              <w:t>步处理等；b)若操作系统属 于其他类型内核没有要求</w:t>
            </w:r>
          </w:p>
          <w:p w14:paraId="6F589C73">
            <w:pPr>
              <w:pStyle w:val="14"/>
              <w:spacing w:before="37" w:line="265" w:lineRule="auto"/>
              <w:ind w:left="117" w:right="106" w:hanging="2"/>
              <w:rPr>
                <w:kern w:val="0"/>
              </w:rPr>
            </w:pPr>
            <w:r>
              <w:rPr>
                <w:spacing w:val="8"/>
                <w:kern w:val="0"/>
              </w:rPr>
              <w:t>★21、进程调度：操作系统</w:t>
            </w:r>
            <w:r>
              <w:rPr>
                <w:spacing w:val="10"/>
                <w:kern w:val="0"/>
              </w:rPr>
              <w:t xml:space="preserve"> </w:t>
            </w:r>
            <w:r>
              <w:rPr>
                <w:spacing w:val="9"/>
                <w:kern w:val="0"/>
              </w:rPr>
              <w:t>支持进程创建、分组、删除</w:t>
            </w:r>
          </w:p>
        </w:tc>
        <w:tc>
          <w:tcPr>
            <w:tcW w:w="1069" w:type="dxa"/>
          </w:tcPr>
          <w:p w14:paraId="4EA51030">
            <w:pPr>
              <w:rPr>
                <w:rFonts w:ascii="Arial"/>
                <w:kern w:val="0"/>
                <w:sz w:val="20"/>
              </w:rPr>
            </w:pPr>
          </w:p>
        </w:tc>
        <w:tc>
          <w:tcPr>
            <w:tcW w:w="1055" w:type="dxa"/>
          </w:tcPr>
          <w:p w14:paraId="127E751D">
            <w:pPr>
              <w:rPr>
                <w:rFonts w:ascii="Arial"/>
                <w:kern w:val="0"/>
                <w:sz w:val="20"/>
              </w:rPr>
            </w:pPr>
          </w:p>
        </w:tc>
        <w:tc>
          <w:tcPr>
            <w:tcW w:w="1422" w:type="dxa"/>
          </w:tcPr>
          <w:p w14:paraId="72721E1B">
            <w:pPr>
              <w:rPr>
                <w:rFonts w:ascii="Arial"/>
                <w:kern w:val="0"/>
                <w:sz w:val="20"/>
              </w:rPr>
            </w:pPr>
          </w:p>
        </w:tc>
      </w:tr>
    </w:tbl>
    <w:p w14:paraId="244216F3">
      <w:pPr>
        <w:pStyle w:val="3"/>
      </w:pPr>
    </w:p>
    <w:p w14:paraId="2ED71F57">
      <w:pPr>
        <w:sectPr>
          <w:footerReference r:id="rId21" w:type="default"/>
          <w:pgSz w:w="11906" w:h="16839"/>
          <w:pgMar w:top="1431" w:right="1555" w:bottom="1378" w:left="669" w:header="0" w:footer="1212" w:gutter="0"/>
          <w:cols w:space="720" w:num="1"/>
        </w:sectPr>
      </w:pPr>
    </w:p>
    <w:p w14:paraId="165758C1">
      <w:pPr>
        <w:spacing w:line="91" w:lineRule="auto"/>
        <w:rPr>
          <w:rFonts w:ascii="Arial"/>
          <w:sz w:val="2"/>
        </w:rPr>
      </w:pPr>
      <w:r>
        <w:drawing>
          <wp:anchor distT="0" distB="0" distL="0" distR="0" simplePos="0" relativeHeight="25168486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F52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956C90D">
            <w:pPr>
              <w:pStyle w:val="14"/>
              <w:spacing w:before="58" w:line="230" w:lineRule="auto"/>
              <w:ind w:left="124"/>
              <w:rPr>
                <w:kern w:val="0"/>
              </w:rPr>
            </w:pPr>
            <w:r>
              <w:rPr>
                <w:spacing w:val="7"/>
                <w:kern w:val="0"/>
              </w:rPr>
              <w:t>及进程信息获取</w:t>
            </w:r>
          </w:p>
          <w:p w14:paraId="306DB397">
            <w:pPr>
              <w:pStyle w:val="14"/>
              <w:spacing w:before="68" w:line="287" w:lineRule="auto"/>
              <w:ind w:left="121" w:right="107" w:hanging="2"/>
              <w:rPr>
                <w:kern w:val="0"/>
              </w:rPr>
            </w:pPr>
            <w:r>
              <w:rPr>
                <w:spacing w:val="9"/>
                <w:kern w:val="0"/>
              </w:rPr>
              <w:t>★22、优先级设置：操作系</w:t>
            </w:r>
            <w:r>
              <w:rPr>
                <w:spacing w:val="5"/>
                <w:kern w:val="0"/>
              </w:rPr>
              <w:t xml:space="preserve"> </w:t>
            </w:r>
            <w:r>
              <w:rPr>
                <w:spacing w:val="10"/>
                <w:kern w:val="0"/>
              </w:rPr>
              <w:t>统支持进程优先级设置，包</w:t>
            </w:r>
            <w:r>
              <w:rPr>
                <w:kern w:val="0"/>
              </w:rPr>
              <w:t xml:space="preserve"> </w:t>
            </w:r>
            <w:r>
              <w:rPr>
                <w:spacing w:val="10"/>
                <w:kern w:val="0"/>
              </w:rPr>
              <w:t>括优先级范围设置、优先级</w:t>
            </w:r>
            <w:r>
              <w:rPr>
                <w:kern w:val="0"/>
              </w:rPr>
              <w:t xml:space="preserve"> </w:t>
            </w:r>
            <w:r>
              <w:rPr>
                <w:spacing w:val="7"/>
                <w:kern w:val="0"/>
              </w:rPr>
              <w:t>调度策略设置等</w:t>
            </w:r>
          </w:p>
          <w:p w14:paraId="3F33C62E">
            <w:pPr>
              <w:pStyle w:val="14"/>
              <w:spacing w:before="35" w:line="277" w:lineRule="auto"/>
              <w:ind w:left="121" w:right="107" w:hanging="2"/>
              <w:rPr>
                <w:kern w:val="0"/>
              </w:rPr>
            </w:pPr>
            <w:r>
              <w:rPr>
                <w:spacing w:val="9"/>
                <w:kern w:val="0"/>
              </w:rPr>
              <w:t>★23、地址映射：操作系统</w:t>
            </w:r>
            <w:r>
              <w:rPr>
                <w:spacing w:val="5"/>
                <w:kern w:val="0"/>
              </w:rPr>
              <w:t xml:space="preserve"> </w:t>
            </w:r>
            <w:r>
              <w:rPr>
                <w:spacing w:val="10"/>
                <w:kern w:val="0"/>
              </w:rPr>
              <w:t>支持进程内存地址的正向映</w:t>
            </w:r>
          </w:p>
          <w:p w14:paraId="74651B16">
            <w:pPr>
              <w:pStyle w:val="14"/>
              <w:spacing w:before="37" w:line="232" w:lineRule="auto"/>
              <w:ind w:left="121"/>
              <w:rPr>
                <w:kern w:val="0"/>
              </w:rPr>
            </w:pPr>
            <w:r>
              <w:rPr>
                <w:spacing w:val="7"/>
                <w:kern w:val="0"/>
              </w:rPr>
              <w:t>射和反向映射</w:t>
            </w:r>
          </w:p>
          <w:p w14:paraId="79065B93">
            <w:pPr>
              <w:pStyle w:val="14"/>
              <w:spacing w:before="68" w:line="286" w:lineRule="auto"/>
              <w:ind w:left="125" w:right="107" w:hanging="6"/>
              <w:rPr>
                <w:kern w:val="0"/>
              </w:rPr>
            </w:pPr>
            <w:r>
              <w:rPr>
                <w:spacing w:val="5"/>
                <w:kern w:val="0"/>
              </w:rPr>
              <w:t>★24、</w:t>
            </w:r>
            <w:r>
              <w:rPr>
                <w:spacing w:val="-43"/>
                <w:kern w:val="0"/>
              </w:rPr>
              <w:t xml:space="preserve"> </w:t>
            </w:r>
            <w:r>
              <w:rPr>
                <w:spacing w:val="5"/>
                <w:kern w:val="0"/>
              </w:rPr>
              <w:t>内存地址管理：操作</w:t>
            </w:r>
            <w:r>
              <w:rPr>
                <w:kern w:val="0"/>
              </w:rPr>
              <w:t xml:space="preserve"> </w:t>
            </w:r>
            <w:r>
              <w:rPr>
                <w:spacing w:val="28"/>
                <w:kern w:val="0"/>
              </w:rPr>
              <w:t>系统支持基础连续虚拟地</w:t>
            </w:r>
            <w:r>
              <w:rPr>
                <w:spacing w:val="7"/>
                <w:kern w:val="0"/>
              </w:rPr>
              <w:t xml:space="preserve"> </w:t>
            </w:r>
            <w:r>
              <w:rPr>
                <w:spacing w:val="9"/>
                <w:kern w:val="0"/>
              </w:rPr>
              <w:t>址、连续物理地址的申请、</w:t>
            </w:r>
            <w:r>
              <w:rPr>
                <w:spacing w:val="7"/>
                <w:kern w:val="0"/>
              </w:rPr>
              <w:t xml:space="preserve"> </w:t>
            </w:r>
            <w:r>
              <w:rPr>
                <w:spacing w:val="6"/>
                <w:kern w:val="0"/>
              </w:rPr>
              <w:t>回收和释放</w:t>
            </w:r>
          </w:p>
          <w:p w14:paraId="5A642DAA">
            <w:pPr>
              <w:pStyle w:val="14"/>
              <w:spacing w:before="34" w:line="284" w:lineRule="auto"/>
              <w:ind w:left="123" w:right="107" w:hanging="4"/>
              <w:rPr>
                <w:kern w:val="0"/>
              </w:rPr>
            </w:pPr>
            <w:r>
              <w:rPr>
                <w:spacing w:val="5"/>
                <w:kern w:val="0"/>
              </w:rPr>
              <w:t>★25、</w:t>
            </w:r>
            <w:r>
              <w:rPr>
                <w:spacing w:val="-43"/>
                <w:kern w:val="0"/>
              </w:rPr>
              <w:t xml:space="preserve"> </w:t>
            </w:r>
            <w:r>
              <w:rPr>
                <w:spacing w:val="5"/>
                <w:kern w:val="0"/>
              </w:rPr>
              <w:t>内存管理单元：操作</w:t>
            </w:r>
            <w:r>
              <w:rPr>
                <w:kern w:val="0"/>
              </w:rPr>
              <w:t xml:space="preserve"> </w:t>
            </w:r>
            <w:r>
              <w:rPr>
                <w:spacing w:val="9"/>
                <w:kern w:val="0"/>
              </w:rPr>
              <w:t>系统支持内存管理单元，通 过页表映射实现虚拟地址和</w:t>
            </w:r>
          </w:p>
          <w:p w14:paraId="5A27606D">
            <w:pPr>
              <w:pStyle w:val="14"/>
              <w:spacing w:before="36" w:line="229" w:lineRule="auto"/>
              <w:ind w:left="122"/>
              <w:rPr>
                <w:kern w:val="0"/>
              </w:rPr>
            </w:pPr>
            <w:r>
              <w:rPr>
                <w:spacing w:val="8"/>
                <w:kern w:val="0"/>
              </w:rPr>
              <w:t>物理地址的映射关系</w:t>
            </w:r>
          </w:p>
          <w:p w14:paraId="544893C0">
            <w:pPr>
              <w:pStyle w:val="14"/>
              <w:spacing w:before="69" w:line="289" w:lineRule="auto"/>
              <w:ind w:left="112" w:right="51" w:firstLine="7"/>
              <w:rPr>
                <w:kern w:val="0"/>
              </w:rPr>
            </w:pPr>
            <w:r>
              <w:rPr>
                <w:spacing w:val="13"/>
                <w:kern w:val="0"/>
              </w:rPr>
              <w:t>★26、</w:t>
            </w:r>
            <w:r>
              <w:rPr>
                <w:kern w:val="0"/>
              </w:rPr>
              <w:t>buddy</w:t>
            </w:r>
            <w:r>
              <w:rPr>
                <w:spacing w:val="-21"/>
                <w:kern w:val="0"/>
              </w:rPr>
              <w:t xml:space="preserve"> </w:t>
            </w:r>
            <w:r>
              <w:rPr>
                <w:spacing w:val="13"/>
                <w:kern w:val="0"/>
              </w:rPr>
              <w:t>分配器：a)若</w:t>
            </w:r>
            <w:r>
              <w:rPr>
                <w:kern w:val="0"/>
              </w:rPr>
              <w:t xml:space="preserve"> </w:t>
            </w:r>
            <w:r>
              <w:rPr>
                <w:spacing w:val="8"/>
                <w:kern w:val="0"/>
              </w:rPr>
              <w:t>操作系统基于</w:t>
            </w:r>
            <w:r>
              <w:rPr>
                <w:spacing w:val="-34"/>
                <w:kern w:val="0"/>
              </w:rPr>
              <w:t xml:space="preserve"> </w:t>
            </w:r>
            <w:r>
              <w:rPr>
                <w:kern w:val="0"/>
              </w:rPr>
              <w:t>Linux</w:t>
            </w:r>
            <w:r>
              <w:rPr>
                <w:spacing w:val="8"/>
                <w:kern w:val="0"/>
              </w:rPr>
              <w:t xml:space="preserve"> 内核，</w:t>
            </w:r>
            <w:r>
              <w:rPr>
                <w:kern w:val="0"/>
              </w:rPr>
              <w:t xml:space="preserve"> </w:t>
            </w:r>
            <w:r>
              <w:rPr>
                <w:spacing w:val="-4"/>
                <w:kern w:val="0"/>
              </w:rPr>
              <w:t>支</w:t>
            </w:r>
            <w:r>
              <w:rPr>
                <w:spacing w:val="-53"/>
                <w:kern w:val="0"/>
              </w:rPr>
              <w:t xml:space="preserve"> </w:t>
            </w:r>
            <w:r>
              <w:rPr>
                <w:spacing w:val="-4"/>
                <w:kern w:val="0"/>
              </w:rPr>
              <w:t>持 buddy 分</w:t>
            </w:r>
            <w:r>
              <w:rPr>
                <w:spacing w:val="-55"/>
                <w:kern w:val="0"/>
              </w:rPr>
              <w:t xml:space="preserve"> </w:t>
            </w:r>
            <w:r>
              <w:rPr>
                <w:spacing w:val="-4"/>
                <w:kern w:val="0"/>
              </w:rPr>
              <w:t>配</w:t>
            </w:r>
            <w:r>
              <w:rPr>
                <w:spacing w:val="-56"/>
                <w:kern w:val="0"/>
              </w:rPr>
              <w:t xml:space="preserve"> </w:t>
            </w:r>
            <w:r>
              <w:rPr>
                <w:spacing w:val="-4"/>
                <w:kern w:val="0"/>
              </w:rPr>
              <w:t>器</w:t>
            </w:r>
            <w:r>
              <w:rPr>
                <w:spacing w:val="-42"/>
                <w:kern w:val="0"/>
              </w:rPr>
              <w:t xml:space="preserve"> </w:t>
            </w:r>
            <w:r>
              <w:rPr>
                <w:spacing w:val="-4"/>
                <w:kern w:val="0"/>
              </w:rPr>
              <w:t>，</w:t>
            </w:r>
            <w:r>
              <w:rPr>
                <w:spacing w:val="-52"/>
                <w:kern w:val="0"/>
              </w:rPr>
              <w:t xml:space="preserve"> </w:t>
            </w:r>
            <w:r>
              <w:rPr>
                <w:spacing w:val="-4"/>
                <w:kern w:val="0"/>
              </w:rPr>
              <w:t>支</w:t>
            </w:r>
            <w:r>
              <w:rPr>
                <w:spacing w:val="-53"/>
                <w:kern w:val="0"/>
              </w:rPr>
              <w:t xml:space="preserve"> </w:t>
            </w:r>
            <w:r>
              <w:rPr>
                <w:spacing w:val="-4"/>
                <w:kern w:val="0"/>
              </w:rPr>
              <w:t>持</w:t>
            </w:r>
            <w:r>
              <w:rPr>
                <w:kern w:val="0"/>
              </w:rPr>
              <w:t xml:space="preserve"> </w:t>
            </w:r>
            <w:r>
              <w:rPr>
                <w:spacing w:val="-5"/>
                <w:kern w:val="0"/>
              </w:rPr>
              <w:t>slob、slub</w:t>
            </w:r>
            <w:r>
              <w:rPr>
                <w:spacing w:val="-15"/>
                <w:kern w:val="0"/>
              </w:rPr>
              <w:t xml:space="preserve"> </w:t>
            </w:r>
            <w:r>
              <w:rPr>
                <w:spacing w:val="-5"/>
                <w:kern w:val="0"/>
              </w:rPr>
              <w:t>或</w:t>
            </w:r>
            <w:r>
              <w:rPr>
                <w:spacing w:val="-31"/>
                <w:kern w:val="0"/>
              </w:rPr>
              <w:t xml:space="preserve"> </w:t>
            </w:r>
            <w:r>
              <w:rPr>
                <w:spacing w:val="-5"/>
                <w:kern w:val="0"/>
              </w:rPr>
              <w:t>slab</w:t>
            </w:r>
            <w:r>
              <w:rPr>
                <w:spacing w:val="20"/>
                <w:kern w:val="0"/>
              </w:rPr>
              <w:t xml:space="preserve"> </w:t>
            </w:r>
            <w:r>
              <w:rPr>
                <w:spacing w:val="-5"/>
                <w:kern w:val="0"/>
              </w:rPr>
              <w:t>分配器；</w:t>
            </w:r>
            <w:r>
              <w:rPr>
                <w:kern w:val="0"/>
              </w:rPr>
              <w:t xml:space="preserve"> </w:t>
            </w:r>
            <w:r>
              <w:rPr>
                <w:spacing w:val="10"/>
                <w:kern w:val="0"/>
              </w:rPr>
              <w:t>b)若操作系统属于其他类型</w:t>
            </w:r>
            <w:r>
              <w:rPr>
                <w:kern w:val="0"/>
              </w:rPr>
              <w:t xml:space="preserve"> </w:t>
            </w:r>
            <w:r>
              <w:rPr>
                <w:spacing w:val="8"/>
                <w:kern w:val="0"/>
              </w:rPr>
              <w:t>内核不做要求</w:t>
            </w:r>
          </w:p>
          <w:p w14:paraId="77920E33">
            <w:pPr>
              <w:pStyle w:val="14"/>
              <w:spacing w:before="36" w:line="283" w:lineRule="auto"/>
              <w:ind w:left="121" w:right="107" w:hanging="2"/>
              <w:rPr>
                <w:kern w:val="0"/>
              </w:rPr>
            </w:pPr>
            <w:r>
              <w:rPr>
                <w:spacing w:val="10"/>
                <w:kern w:val="0"/>
              </w:rPr>
              <w:t>★27、</w:t>
            </w:r>
            <w:r>
              <w:rPr>
                <w:kern w:val="0"/>
              </w:rPr>
              <w:t>DMA</w:t>
            </w:r>
            <w:r>
              <w:rPr>
                <w:spacing w:val="10"/>
                <w:kern w:val="0"/>
              </w:rPr>
              <w:t xml:space="preserve"> 内存：操作系统</w:t>
            </w:r>
            <w:r>
              <w:rPr>
                <w:kern w:val="0"/>
              </w:rPr>
              <w:t xml:space="preserve"> </w:t>
            </w:r>
            <w:r>
              <w:rPr>
                <w:spacing w:val="13"/>
                <w:kern w:val="0"/>
              </w:rPr>
              <w:t>支持</w:t>
            </w:r>
            <w:r>
              <w:rPr>
                <w:spacing w:val="-28"/>
                <w:kern w:val="0"/>
              </w:rPr>
              <w:t xml:space="preserve"> </w:t>
            </w:r>
            <w:r>
              <w:rPr>
                <w:kern w:val="0"/>
              </w:rPr>
              <w:t>DMA</w:t>
            </w:r>
            <w:r>
              <w:rPr>
                <w:spacing w:val="66"/>
                <w:kern w:val="0"/>
              </w:rPr>
              <w:t xml:space="preserve"> </w:t>
            </w:r>
            <w:r>
              <w:rPr>
                <w:spacing w:val="13"/>
                <w:kern w:val="0"/>
              </w:rPr>
              <w:t>内存的</w:t>
            </w:r>
            <w:r>
              <w:rPr>
                <w:spacing w:val="-36"/>
                <w:kern w:val="0"/>
              </w:rPr>
              <w:t xml:space="preserve"> </w:t>
            </w:r>
            <w:r>
              <w:rPr>
                <w:spacing w:val="13"/>
                <w:kern w:val="0"/>
              </w:rPr>
              <w:t>申请和释</w:t>
            </w:r>
            <w:r>
              <w:rPr>
                <w:kern w:val="0"/>
              </w:rPr>
              <w:t xml:space="preserve"> </w:t>
            </w:r>
            <w:r>
              <w:rPr>
                <w:spacing w:val="5"/>
                <w:kern w:val="0"/>
              </w:rPr>
              <w:t>放， 包括流式</w:t>
            </w:r>
            <w:r>
              <w:rPr>
                <w:spacing w:val="-36"/>
                <w:kern w:val="0"/>
              </w:rPr>
              <w:t xml:space="preserve"> </w:t>
            </w:r>
            <w:r>
              <w:rPr>
                <w:kern w:val="0"/>
              </w:rPr>
              <w:t>DMA</w:t>
            </w:r>
            <w:r>
              <w:rPr>
                <w:spacing w:val="5"/>
                <w:kern w:val="0"/>
              </w:rPr>
              <w:t>、一致性</w:t>
            </w:r>
          </w:p>
          <w:p w14:paraId="3DC39F3E">
            <w:pPr>
              <w:pStyle w:val="14"/>
              <w:spacing w:before="38" w:line="228" w:lineRule="auto"/>
              <w:ind w:left="111"/>
              <w:rPr>
                <w:kern w:val="0"/>
              </w:rPr>
            </w:pPr>
            <w:r>
              <w:rPr>
                <w:kern w:val="0"/>
              </w:rPr>
              <w:t>DMA</w:t>
            </w:r>
            <w:r>
              <w:rPr>
                <w:spacing w:val="41"/>
                <w:kern w:val="0"/>
              </w:rPr>
              <w:t xml:space="preserve"> </w:t>
            </w:r>
            <w:r>
              <w:rPr>
                <w:spacing w:val="7"/>
                <w:kern w:val="0"/>
              </w:rPr>
              <w:t>以及大内存</w:t>
            </w:r>
            <w:r>
              <w:rPr>
                <w:spacing w:val="-44"/>
                <w:kern w:val="0"/>
              </w:rPr>
              <w:t xml:space="preserve"> </w:t>
            </w:r>
            <w:r>
              <w:rPr>
                <w:kern w:val="0"/>
              </w:rPr>
              <w:t>DMA</w:t>
            </w:r>
          </w:p>
          <w:p w14:paraId="5FABEC7F">
            <w:pPr>
              <w:pStyle w:val="14"/>
              <w:spacing w:before="72" w:line="288" w:lineRule="auto"/>
              <w:ind w:left="120" w:right="106" w:hanging="1"/>
              <w:rPr>
                <w:kern w:val="0"/>
              </w:rPr>
            </w:pPr>
            <w:r>
              <w:rPr>
                <w:spacing w:val="-1"/>
                <w:kern w:val="0"/>
              </w:rPr>
              <w:t>★28</w:t>
            </w:r>
            <w:r>
              <w:rPr>
                <w:spacing w:val="-49"/>
                <w:kern w:val="0"/>
              </w:rPr>
              <w:t xml:space="preserve"> </w:t>
            </w:r>
            <w:r>
              <w:rPr>
                <w:spacing w:val="-1"/>
                <w:kern w:val="0"/>
              </w:rPr>
              <w:t>、</w:t>
            </w:r>
            <w:r>
              <w:rPr>
                <w:spacing w:val="-40"/>
                <w:kern w:val="0"/>
              </w:rPr>
              <w:t xml:space="preserve"> </w:t>
            </w:r>
            <w:r>
              <w:rPr>
                <w:spacing w:val="-1"/>
                <w:kern w:val="0"/>
              </w:rPr>
              <w:t>内存</w:t>
            </w:r>
            <w:r>
              <w:rPr>
                <w:spacing w:val="-20"/>
                <w:kern w:val="0"/>
              </w:rPr>
              <w:t xml:space="preserve"> </w:t>
            </w:r>
            <w:r>
              <w:rPr>
                <w:spacing w:val="-1"/>
                <w:kern w:val="0"/>
              </w:rPr>
              <w:t>zone 管理：</w:t>
            </w:r>
            <w:r>
              <w:rPr>
                <w:spacing w:val="-52"/>
                <w:kern w:val="0"/>
              </w:rPr>
              <w:t xml:space="preserve"> </w:t>
            </w:r>
            <w:r>
              <w:rPr>
                <w:spacing w:val="-1"/>
                <w:kern w:val="0"/>
              </w:rPr>
              <w:t>a)</w:t>
            </w:r>
            <w:r>
              <w:rPr>
                <w:kern w:val="0"/>
              </w:rPr>
              <w:t xml:space="preserve"> </w:t>
            </w:r>
            <w:r>
              <w:rPr>
                <w:spacing w:val="-1"/>
                <w:kern w:val="0"/>
              </w:rPr>
              <w:t>若</w:t>
            </w:r>
            <w:r>
              <w:rPr>
                <w:spacing w:val="-55"/>
                <w:kern w:val="0"/>
              </w:rPr>
              <w:t xml:space="preserve"> </w:t>
            </w:r>
            <w:r>
              <w:rPr>
                <w:spacing w:val="-1"/>
                <w:kern w:val="0"/>
              </w:rPr>
              <w:t>操</w:t>
            </w:r>
            <w:r>
              <w:rPr>
                <w:spacing w:val="-52"/>
                <w:kern w:val="0"/>
              </w:rPr>
              <w:t xml:space="preserve"> </w:t>
            </w:r>
            <w:r>
              <w:rPr>
                <w:spacing w:val="-1"/>
                <w:kern w:val="0"/>
              </w:rPr>
              <w:t>作</w:t>
            </w:r>
            <w:r>
              <w:rPr>
                <w:spacing w:val="-49"/>
                <w:kern w:val="0"/>
              </w:rPr>
              <w:t xml:space="preserve"> </w:t>
            </w:r>
            <w:r>
              <w:rPr>
                <w:spacing w:val="-1"/>
                <w:kern w:val="0"/>
              </w:rPr>
              <w:t>系统</w:t>
            </w:r>
            <w:r>
              <w:rPr>
                <w:spacing w:val="-58"/>
                <w:kern w:val="0"/>
              </w:rPr>
              <w:t xml:space="preserve"> </w:t>
            </w:r>
            <w:r>
              <w:rPr>
                <w:spacing w:val="-1"/>
                <w:kern w:val="0"/>
              </w:rPr>
              <w:t>基</w:t>
            </w:r>
            <w:r>
              <w:rPr>
                <w:spacing w:val="-51"/>
                <w:kern w:val="0"/>
              </w:rPr>
              <w:t xml:space="preserve"> </w:t>
            </w:r>
            <w:r>
              <w:rPr>
                <w:spacing w:val="-1"/>
                <w:kern w:val="0"/>
              </w:rPr>
              <w:t>于 Linux 内</w:t>
            </w:r>
            <w:r>
              <w:rPr>
                <w:kern w:val="0"/>
              </w:rPr>
              <w:t xml:space="preserve"> </w:t>
            </w:r>
            <w:r>
              <w:rPr>
                <w:spacing w:val="5"/>
                <w:kern w:val="0"/>
              </w:rPr>
              <w:t>核，操作系统支持内存</w:t>
            </w:r>
            <w:r>
              <w:rPr>
                <w:spacing w:val="-29"/>
                <w:kern w:val="0"/>
              </w:rPr>
              <w:t xml:space="preserve"> </w:t>
            </w:r>
            <w:r>
              <w:rPr>
                <w:kern w:val="0"/>
              </w:rPr>
              <w:t xml:space="preserve">zone </w:t>
            </w:r>
            <w:r>
              <w:rPr>
                <w:spacing w:val="9"/>
                <w:kern w:val="0"/>
              </w:rPr>
              <w:t>管理；b)若操作系统属于其</w:t>
            </w:r>
            <w:r>
              <w:rPr>
                <w:kern w:val="0"/>
              </w:rPr>
              <w:t xml:space="preserve"> </w:t>
            </w:r>
            <w:r>
              <w:rPr>
                <w:spacing w:val="8"/>
                <w:kern w:val="0"/>
              </w:rPr>
              <w:t>他类型内核不做要求</w:t>
            </w:r>
          </w:p>
          <w:p w14:paraId="28B4C25C">
            <w:pPr>
              <w:pStyle w:val="14"/>
              <w:spacing w:before="36" w:line="277" w:lineRule="auto"/>
              <w:ind w:left="129" w:right="107" w:hanging="10"/>
              <w:rPr>
                <w:kern w:val="0"/>
              </w:rPr>
            </w:pPr>
            <w:r>
              <w:rPr>
                <w:spacing w:val="5"/>
                <w:kern w:val="0"/>
              </w:rPr>
              <w:t>★29、</w:t>
            </w:r>
            <w:r>
              <w:rPr>
                <w:spacing w:val="-43"/>
                <w:kern w:val="0"/>
              </w:rPr>
              <w:t xml:space="preserve"> </w:t>
            </w:r>
            <w:r>
              <w:rPr>
                <w:spacing w:val="5"/>
                <w:kern w:val="0"/>
              </w:rPr>
              <w:t>内存分配方式：操作</w:t>
            </w:r>
            <w:r>
              <w:rPr>
                <w:kern w:val="0"/>
              </w:rPr>
              <w:t xml:space="preserve"> </w:t>
            </w:r>
            <w:r>
              <w:rPr>
                <w:spacing w:val="9"/>
                <w:kern w:val="0"/>
              </w:rPr>
              <w:t>系统支持不交换硬盘的内存</w:t>
            </w:r>
          </w:p>
          <w:p w14:paraId="1A4CAA26">
            <w:pPr>
              <w:pStyle w:val="14"/>
              <w:spacing w:before="35" w:line="232" w:lineRule="auto"/>
              <w:ind w:left="124"/>
              <w:rPr>
                <w:kern w:val="0"/>
              </w:rPr>
            </w:pPr>
            <w:r>
              <w:rPr>
                <w:spacing w:val="5"/>
                <w:kern w:val="0"/>
              </w:rPr>
              <w:t>分配方式</w:t>
            </w:r>
          </w:p>
          <w:p w14:paraId="0C6BF6C6">
            <w:pPr>
              <w:pStyle w:val="14"/>
              <w:spacing w:before="69" w:line="288" w:lineRule="auto"/>
              <w:ind w:left="121" w:right="107" w:hanging="2"/>
              <w:rPr>
                <w:kern w:val="0"/>
              </w:rPr>
            </w:pPr>
            <w:r>
              <w:rPr>
                <w:spacing w:val="5"/>
                <w:kern w:val="0"/>
              </w:rPr>
              <w:t>★30、调用接</w:t>
            </w:r>
            <w:r>
              <w:rPr>
                <w:spacing w:val="-43"/>
                <w:kern w:val="0"/>
              </w:rPr>
              <w:t xml:space="preserve"> </w:t>
            </w:r>
            <w:r>
              <w:rPr>
                <w:spacing w:val="5"/>
                <w:kern w:val="0"/>
              </w:rPr>
              <w:t>口：操作系统</w:t>
            </w:r>
            <w:r>
              <w:rPr>
                <w:kern w:val="0"/>
              </w:rPr>
              <w:t xml:space="preserve"> </w:t>
            </w:r>
            <w:r>
              <w:rPr>
                <w:spacing w:val="10"/>
                <w:kern w:val="0"/>
              </w:rPr>
              <w:t>提供非文件形式的内存动态</w:t>
            </w:r>
            <w:r>
              <w:rPr>
                <w:kern w:val="0"/>
              </w:rPr>
              <w:t xml:space="preserve"> </w:t>
            </w:r>
            <w:r>
              <w:rPr>
                <w:spacing w:val="1"/>
                <w:kern w:val="0"/>
              </w:rPr>
              <w:t>函数库调用接</w:t>
            </w:r>
            <w:r>
              <w:rPr>
                <w:spacing w:val="-36"/>
                <w:kern w:val="0"/>
              </w:rPr>
              <w:t xml:space="preserve"> </w:t>
            </w:r>
            <w:r>
              <w:rPr>
                <w:spacing w:val="1"/>
                <w:kern w:val="0"/>
              </w:rPr>
              <w:t>口，</w:t>
            </w:r>
            <w:r>
              <w:rPr>
                <w:spacing w:val="-57"/>
                <w:kern w:val="0"/>
              </w:rPr>
              <w:t xml:space="preserve"> </w:t>
            </w:r>
            <w:r>
              <w:rPr>
                <w:spacing w:val="1"/>
                <w:kern w:val="0"/>
              </w:rPr>
              <w:t>以满足敏</w:t>
            </w:r>
            <w:r>
              <w:rPr>
                <w:kern w:val="0"/>
              </w:rPr>
              <w:t xml:space="preserve"> </w:t>
            </w:r>
            <w:r>
              <w:rPr>
                <w:spacing w:val="10"/>
                <w:kern w:val="0"/>
              </w:rPr>
              <w:t>感内存动态库的非文件形式</w:t>
            </w:r>
            <w:r>
              <w:rPr>
                <w:kern w:val="0"/>
              </w:rPr>
              <w:t xml:space="preserve"> </w:t>
            </w:r>
            <w:r>
              <w:rPr>
                <w:spacing w:val="5"/>
                <w:kern w:val="0"/>
              </w:rPr>
              <w:t>调用需求</w:t>
            </w:r>
          </w:p>
          <w:p w14:paraId="79F137E6">
            <w:pPr>
              <w:pStyle w:val="14"/>
              <w:spacing w:before="35" w:line="229" w:lineRule="auto"/>
              <w:ind w:left="119"/>
              <w:rPr>
                <w:kern w:val="0"/>
              </w:rPr>
            </w:pPr>
            <w:r>
              <w:rPr>
                <w:spacing w:val="9"/>
                <w:kern w:val="0"/>
              </w:rPr>
              <w:t>★31、上下文切换：操作系</w:t>
            </w:r>
          </w:p>
          <w:p w14:paraId="71C5C2CD">
            <w:pPr>
              <w:pStyle w:val="14"/>
              <w:spacing w:before="71" w:line="231" w:lineRule="auto"/>
              <w:ind w:left="126"/>
              <w:rPr>
                <w:kern w:val="0"/>
              </w:rPr>
            </w:pPr>
            <w:r>
              <w:rPr>
                <w:spacing w:val="7"/>
                <w:kern w:val="0"/>
              </w:rPr>
              <w:t>统支持进程上下文切换</w:t>
            </w:r>
          </w:p>
          <w:p w14:paraId="7033ADB8">
            <w:pPr>
              <w:pStyle w:val="14"/>
              <w:spacing w:before="71" w:line="265" w:lineRule="auto"/>
              <w:ind w:left="129" w:right="107" w:hanging="10"/>
              <w:rPr>
                <w:kern w:val="0"/>
              </w:rPr>
            </w:pPr>
            <w:r>
              <w:rPr>
                <w:spacing w:val="9"/>
                <w:kern w:val="0"/>
              </w:rPr>
              <w:t>★32、进程负载均衡：操作</w:t>
            </w:r>
            <w:r>
              <w:rPr>
                <w:spacing w:val="5"/>
                <w:kern w:val="0"/>
              </w:rPr>
              <w:t xml:space="preserve"> </w:t>
            </w:r>
            <w:r>
              <w:rPr>
                <w:spacing w:val="9"/>
                <w:kern w:val="0"/>
              </w:rPr>
              <w:t>系统支持进程负载均衡调度</w:t>
            </w:r>
          </w:p>
        </w:tc>
        <w:tc>
          <w:tcPr>
            <w:tcW w:w="2742" w:type="dxa"/>
          </w:tcPr>
          <w:p w14:paraId="04352E21">
            <w:pPr>
              <w:pStyle w:val="14"/>
              <w:spacing w:before="58" w:line="230" w:lineRule="auto"/>
              <w:ind w:left="119"/>
              <w:rPr>
                <w:kern w:val="0"/>
              </w:rPr>
            </w:pPr>
            <w:r>
              <w:rPr>
                <w:spacing w:val="7"/>
                <w:kern w:val="0"/>
              </w:rPr>
              <w:t>及进程信息获取</w:t>
            </w:r>
          </w:p>
          <w:p w14:paraId="772003F3">
            <w:pPr>
              <w:pStyle w:val="14"/>
              <w:spacing w:before="68" w:line="287" w:lineRule="auto"/>
              <w:ind w:left="117" w:right="106" w:hanging="2"/>
              <w:rPr>
                <w:kern w:val="0"/>
              </w:rPr>
            </w:pPr>
            <w:r>
              <w:rPr>
                <w:spacing w:val="8"/>
                <w:kern w:val="0"/>
              </w:rPr>
              <w:t>★22、优先级设置：操作系</w:t>
            </w:r>
            <w:r>
              <w:rPr>
                <w:spacing w:val="10"/>
                <w:kern w:val="0"/>
              </w:rPr>
              <w:t xml:space="preserve"> </w:t>
            </w:r>
            <w:r>
              <w:rPr>
                <w:spacing w:val="9"/>
                <w:kern w:val="0"/>
              </w:rPr>
              <w:t>统支持进程优先级设置，包</w:t>
            </w:r>
            <w:r>
              <w:rPr>
                <w:spacing w:val="2"/>
                <w:kern w:val="0"/>
              </w:rPr>
              <w:t xml:space="preserve"> </w:t>
            </w:r>
            <w:r>
              <w:rPr>
                <w:spacing w:val="9"/>
                <w:kern w:val="0"/>
              </w:rPr>
              <w:t>括优先级范围设置、优先级</w:t>
            </w:r>
            <w:r>
              <w:rPr>
                <w:spacing w:val="2"/>
                <w:kern w:val="0"/>
              </w:rPr>
              <w:t xml:space="preserve"> </w:t>
            </w:r>
            <w:r>
              <w:rPr>
                <w:spacing w:val="7"/>
                <w:kern w:val="0"/>
              </w:rPr>
              <w:t>调度策略设置等</w:t>
            </w:r>
          </w:p>
          <w:p w14:paraId="5F8126A9">
            <w:pPr>
              <w:pStyle w:val="14"/>
              <w:spacing w:before="35" w:line="277" w:lineRule="auto"/>
              <w:ind w:left="117" w:right="106" w:hanging="2"/>
              <w:rPr>
                <w:kern w:val="0"/>
              </w:rPr>
            </w:pPr>
            <w:r>
              <w:rPr>
                <w:spacing w:val="8"/>
                <w:kern w:val="0"/>
              </w:rPr>
              <w:t>★23、地址映射：操作系统</w:t>
            </w:r>
            <w:r>
              <w:rPr>
                <w:spacing w:val="10"/>
                <w:kern w:val="0"/>
              </w:rPr>
              <w:t xml:space="preserve"> </w:t>
            </w:r>
            <w:r>
              <w:rPr>
                <w:spacing w:val="9"/>
                <w:kern w:val="0"/>
              </w:rPr>
              <w:t>支持进程内存地址的正向映</w:t>
            </w:r>
          </w:p>
          <w:p w14:paraId="3F015579">
            <w:pPr>
              <w:pStyle w:val="14"/>
              <w:spacing w:before="37" w:line="232" w:lineRule="auto"/>
              <w:ind w:left="116"/>
              <w:rPr>
                <w:kern w:val="0"/>
              </w:rPr>
            </w:pPr>
            <w:r>
              <w:rPr>
                <w:spacing w:val="7"/>
                <w:kern w:val="0"/>
              </w:rPr>
              <w:t>射和反向映射</w:t>
            </w:r>
          </w:p>
          <w:p w14:paraId="624E6D17">
            <w:pPr>
              <w:pStyle w:val="14"/>
              <w:spacing w:before="68" w:line="286" w:lineRule="auto"/>
              <w:ind w:left="121" w:right="106" w:hanging="6"/>
              <w:rPr>
                <w:kern w:val="0"/>
              </w:rPr>
            </w:pPr>
            <w:r>
              <w:rPr>
                <w:spacing w:val="5"/>
                <w:kern w:val="0"/>
              </w:rPr>
              <w:t>★24、</w:t>
            </w:r>
            <w:r>
              <w:rPr>
                <w:spacing w:val="-51"/>
                <w:kern w:val="0"/>
              </w:rPr>
              <w:t xml:space="preserve"> </w:t>
            </w:r>
            <w:r>
              <w:rPr>
                <w:spacing w:val="5"/>
                <w:kern w:val="0"/>
              </w:rPr>
              <w:t>内存地址管理：操作</w:t>
            </w:r>
            <w:r>
              <w:rPr>
                <w:kern w:val="0"/>
              </w:rPr>
              <w:t xml:space="preserve"> </w:t>
            </w:r>
            <w:r>
              <w:rPr>
                <w:spacing w:val="27"/>
                <w:kern w:val="0"/>
              </w:rPr>
              <w:t>系统支持基础连续虚拟地</w:t>
            </w:r>
            <w:r>
              <w:rPr>
                <w:spacing w:val="8"/>
                <w:kern w:val="0"/>
              </w:rPr>
              <w:t xml:space="preserve"> </w:t>
            </w:r>
            <w:r>
              <w:rPr>
                <w:spacing w:val="9"/>
                <w:kern w:val="0"/>
              </w:rPr>
              <w:t>址、连续物理地址的申请、</w:t>
            </w:r>
            <w:r>
              <w:rPr>
                <w:kern w:val="0"/>
              </w:rPr>
              <w:t xml:space="preserve"> </w:t>
            </w:r>
            <w:r>
              <w:rPr>
                <w:spacing w:val="6"/>
                <w:kern w:val="0"/>
              </w:rPr>
              <w:t>回收和释放</w:t>
            </w:r>
          </w:p>
          <w:p w14:paraId="4D650192">
            <w:pPr>
              <w:pStyle w:val="14"/>
              <w:spacing w:before="34" w:line="284" w:lineRule="auto"/>
              <w:ind w:left="119" w:right="106" w:hanging="4"/>
              <w:rPr>
                <w:kern w:val="0"/>
              </w:rPr>
            </w:pPr>
            <w:r>
              <w:rPr>
                <w:spacing w:val="5"/>
                <w:kern w:val="0"/>
              </w:rPr>
              <w:t>★25、</w:t>
            </w:r>
            <w:r>
              <w:rPr>
                <w:spacing w:val="-51"/>
                <w:kern w:val="0"/>
              </w:rPr>
              <w:t xml:space="preserve"> </w:t>
            </w:r>
            <w:r>
              <w:rPr>
                <w:spacing w:val="5"/>
                <w:kern w:val="0"/>
              </w:rPr>
              <w:t>内存管理单元：操作</w:t>
            </w:r>
            <w:r>
              <w:rPr>
                <w:kern w:val="0"/>
              </w:rPr>
              <w:t xml:space="preserve"> </w:t>
            </w:r>
            <w:r>
              <w:rPr>
                <w:spacing w:val="9"/>
                <w:kern w:val="0"/>
              </w:rPr>
              <w:t>系统支持内存管理单元，通</w:t>
            </w:r>
            <w:r>
              <w:rPr>
                <w:kern w:val="0"/>
              </w:rPr>
              <w:t xml:space="preserve"> </w:t>
            </w:r>
            <w:r>
              <w:rPr>
                <w:spacing w:val="9"/>
                <w:kern w:val="0"/>
              </w:rPr>
              <w:t>过页表映射实现虚拟地址和</w:t>
            </w:r>
          </w:p>
          <w:p w14:paraId="44BEFA5C">
            <w:pPr>
              <w:pStyle w:val="14"/>
              <w:spacing w:before="36" w:line="229" w:lineRule="auto"/>
              <w:ind w:left="118"/>
              <w:rPr>
                <w:kern w:val="0"/>
              </w:rPr>
            </w:pPr>
            <w:r>
              <w:rPr>
                <w:spacing w:val="8"/>
                <w:kern w:val="0"/>
              </w:rPr>
              <w:t>物理地址的映射关系</w:t>
            </w:r>
          </w:p>
          <w:p w14:paraId="18FE4D7A">
            <w:pPr>
              <w:pStyle w:val="14"/>
              <w:spacing w:before="69" w:line="289" w:lineRule="auto"/>
              <w:ind w:left="107" w:right="50" w:firstLine="7"/>
              <w:rPr>
                <w:kern w:val="0"/>
              </w:rPr>
            </w:pPr>
            <w:r>
              <w:rPr>
                <w:spacing w:val="12"/>
                <w:kern w:val="0"/>
              </w:rPr>
              <w:t>★26、</w:t>
            </w:r>
            <w:r>
              <w:rPr>
                <w:kern w:val="0"/>
              </w:rPr>
              <w:t>buddy</w:t>
            </w:r>
            <w:r>
              <w:rPr>
                <w:spacing w:val="-20"/>
                <w:kern w:val="0"/>
              </w:rPr>
              <w:t xml:space="preserve"> </w:t>
            </w:r>
            <w:r>
              <w:rPr>
                <w:spacing w:val="12"/>
                <w:kern w:val="0"/>
              </w:rPr>
              <w:t>分配器：a)若</w:t>
            </w:r>
            <w:r>
              <w:rPr>
                <w:kern w:val="0"/>
              </w:rPr>
              <w:t xml:space="preserve"> </w:t>
            </w:r>
            <w:r>
              <w:rPr>
                <w:spacing w:val="8"/>
                <w:kern w:val="0"/>
              </w:rPr>
              <w:t>操作系统基于</w:t>
            </w:r>
            <w:r>
              <w:rPr>
                <w:spacing w:val="-39"/>
                <w:kern w:val="0"/>
              </w:rPr>
              <w:t xml:space="preserve"> </w:t>
            </w:r>
            <w:r>
              <w:rPr>
                <w:kern w:val="0"/>
              </w:rPr>
              <w:t>Linux</w:t>
            </w:r>
            <w:r>
              <w:rPr>
                <w:spacing w:val="8"/>
                <w:kern w:val="0"/>
              </w:rPr>
              <w:t xml:space="preserve"> 内核，</w:t>
            </w:r>
            <w:r>
              <w:rPr>
                <w:kern w:val="0"/>
              </w:rPr>
              <w:t xml:space="preserve"> </w:t>
            </w:r>
            <w:r>
              <w:rPr>
                <w:spacing w:val="-4"/>
                <w:kern w:val="0"/>
              </w:rPr>
              <w:t>支</w:t>
            </w:r>
            <w:r>
              <w:rPr>
                <w:spacing w:val="-53"/>
                <w:kern w:val="0"/>
              </w:rPr>
              <w:t xml:space="preserve"> </w:t>
            </w:r>
            <w:r>
              <w:rPr>
                <w:spacing w:val="-4"/>
                <w:kern w:val="0"/>
              </w:rPr>
              <w:t>持 buddy 分</w:t>
            </w:r>
            <w:r>
              <w:rPr>
                <w:spacing w:val="-55"/>
                <w:kern w:val="0"/>
              </w:rPr>
              <w:t xml:space="preserve"> </w:t>
            </w:r>
            <w:r>
              <w:rPr>
                <w:spacing w:val="-4"/>
                <w:kern w:val="0"/>
              </w:rPr>
              <w:t>配</w:t>
            </w:r>
            <w:r>
              <w:rPr>
                <w:spacing w:val="-58"/>
                <w:kern w:val="0"/>
              </w:rPr>
              <w:t xml:space="preserve"> </w:t>
            </w:r>
            <w:r>
              <w:rPr>
                <w:spacing w:val="-4"/>
                <w:kern w:val="0"/>
              </w:rPr>
              <w:t>器</w:t>
            </w:r>
            <w:r>
              <w:rPr>
                <w:spacing w:val="-45"/>
                <w:kern w:val="0"/>
              </w:rPr>
              <w:t xml:space="preserve"> </w:t>
            </w:r>
            <w:r>
              <w:rPr>
                <w:spacing w:val="-4"/>
                <w:kern w:val="0"/>
              </w:rPr>
              <w:t>，</w:t>
            </w:r>
            <w:r>
              <w:rPr>
                <w:spacing w:val="-51"/>
                <w:kern w:val="0"/>
              </w:rPr>
              <w:t xml:space="preserve"> </w:t>
            </w:r>
            <w:r>
              <w:rPr>
                <w:spacing w:val="-4"/>
                <w:kern w:val="0"/>
              </w:rPr>
              <w:t>支</w:t>
            </w:r>
            <w:r>
              <w:rPr>
                <w:spacing w:val="-56"/>
                <w:kern w:val="0"/>
              </w:rPr>
              <w:t xml:space="preserve"> </w:t>
            </w:r>
            <w:r>
              <w:rPr>
                <w:spacing w:val="-4"/>
                <w:kern w:val="0"/>
              </w:rPr>
              <w:t>持</w:t>
            </w:r>
            <w:r>
              <w:rPr>
                <w:kern w:val="0"/>
              </w:rPr>
              <w:t xml:space="preserve"> </w:t>
            </w:r>
            <w:r>
              <w:rPr>
                <w:spacing w:val="-5"/>
                <w:kern w:val="0"/>
              </w:rPr>
              <w:t>slob、slub</w:t>
            </w:r>
            <w:r>
              <w:rPr>
                <w:spacing w:val="-22"/>
                <w:kern w:val="0"/>
              </w:rPr>
              <w:t xml:space="preserve"> </w:t>
            </w:r>
            <w:r>
              <w:rPr>
                <w:spacing w:val="-5"/>
                <w:kern w:val="0"/>
              </w:rPr>
              <w:t>或</w:t>
            </w:r>
            <w:r>
              <w:rPr>
                <w:spacing w:val="-32"/>
                <w:kern w:val="0"/>
              </w:rPr>
              <w:t xml:space="preserve"> </w:t>
            </w:r>
            <w:r>
              <w:rPr>
                <w:spacing w:val="-5"/>
                <w:kern w:val="0"/>
              </w:rPr>
              <w:t>slab</w:t>
            </w:r>
            <w:r>
              <w:rPr>
                <w:spacing w:val="21"/>
                <w:kern w:val="0"/>
              </w:rPr>
              <w:t xml:space="preserve"> </w:t>
            </w:r>
            <w:r>
              <w:rPr>
                <w:spacing w:val="-5"/>
                <w:kern w:val="0"/>
              </w:rPr>
              <w:t>分配器；</w:t>
            </w:r>
            <w:r>
              <w:rPr>
                <w:kern w:val="0"/>
              </w:rPr>
              <w:t xml:space="preserve"> </w:t>
            </w:r>
            <w:r>
              <w:rPr>
                <w:spacing w:val="9"/>
                <w:kern w:val="0"/>
              </w:rPr>
              <w:t>b)若操作系统属于其他类型</w:t>
            </w:r>
            <w:r>
              <w:rPr>
                <w:spacing w:val="5"/>
                <w:kern w:val="0"/>
              </w:rPr>
              <w:t xml:space="preserve"> </w:t>
            </w:r>
            <w:r>
              <w:rPr>
                <w:spacing w:val="8"/>
                <w:kern w:val="0"/>
              </w:rPr>
              <w:t>内核不做要求</w:t>
            </w:r>
          </w:p>
          <w:p w14:paraId="45242039">
            <w:pPr>
              <w:pStyle w:val="14"/>
              <w:spacing w:before="36" w:line="283" w:lineRule="auto"/>
              <w:ind w:left="117" w:right="106" w:hanging="2"/>
              <w:rPr>
                <w:kern w:val="0"/>
              </w:rPr>
            </w:pPr>
            <w:r>
              <w:rPr>
                <w:spacing w:val="9"/>
                <w:kern w:val="0"/>
              </w:rPr>
              <w:t>★27、</w:t>
            </w:r>
            <w:r>
              <w:rPr>
                <w:kern w:val="0"/>
              </w:rPr>
              <w:t>DMA</w:t>
            </w:r>
            <w:r>
              <w:rPr>
                <w:spacing w:val="9"/>
                <w:kern w:val="0"/>
              </w:rPr>
              <w:t xml:space="preserve"> 内存：操作系统</w:t>
            </w:r>
            <w:r>
              <w:rPr>
                <w:spacing w:val="6"/>
                <w:kern w:val="0"/>
              </w:rPr>
              <w:t xml:space="preserve"> </w:t>
            </w:r>
            <w:r>
              <w:rPr>
                <w:spacing w:val="19"/>
                <w:kern w:val="0"/>
              </w:rPr>
              <w:t>支持</w:t>
            </w:r>
            <w:r>
              <w:rPr>
                <w:spacing w:val="-22"/>
                <w:kern w:val="0"/>
              </w:rPr>
              <w:t xml:space="preserve"> </w:t>
            </w:r>
            <w:r>
              <w:rPr>
                <w:kern w:val="0"/>
              </w:rPr>
              <w:t>DMA</w:t>
            </w:r>
            <w:r>
              <w:rPr>
                <w:spacing w:val="63"/>
                <w:kern w:val="0"/>
              </w:rPr>
              <w:t xml:space="preserve"> </w:t>
            </w:r>
            <w:r>
              <w:rPr>
                <w:spacing w:val="19"/>
                <w:kern w:val="0"/>
              </w:rPr>
              <w:t>内存的申请和释</w:t>
            </w:r>
            <w:r>
              <w:rPr>
                <w:kern w:val="0"/>
              </w:rPr>
              <w:t xml:space="preserve"> </w:t>
            </w:r>
            <w:r>
              <w:rPr>
                <w:spacing w:val="5"/>
                <w:kern w:val="0"/>
              </w:rPr>
              <w:t>放， 包括流式</w:t>
            </w:r>
            <w:r>
              <w:rPr>
                <w:spacing w:val="-43"/>
                <w:kern w:val="0"/>
              </w:rPr>
              <w:t xml:space="preserve"> </w:t>
            </w:r>
            <w:r>
              <w:rPr>
                <w:kern w:val="0"/>
              </w:rPr>
              <w:t>DMA</w:t>
            </w:r>
            <w:r>
              <w:rPr>
                <w:spacing w:val="5"/>
                <w:kern w:val="0"/>
              </w:rPr>
              <w:t>、一致性</w:t>
            </w:r>
          </w:p>
          <w:p w14:paraId="21797813">
            <w:pPr>
              <w:pStyle w:val="14"/>
              <w:spacing w:before="38" w:line="228" w:lineRule="auto"/>
              <w:ind w:left="106"/>
              <w:rPr>
                <w:kern w:val="0"/>
              </w:rPr>
            </w:pPr>
            <w:r>
              <w:rPr>
                <w:kern w:val="0"/>
              </w:rPr>
              <w:t>DMA</w:t>
            </w:r>
            <w:r>
              <w:rPr>
                <w:spacing w:val="41"/>
                <w:kern w:val="0"/>
              </w:rPr>
              <w:t xml:space="preserve"> </w:t>
            </w:r>
            <w:r>
              <w:rPr>
                <w:spacing w:val="7"/>
                <w:kern w:val="0"/>
              </w:rPr>
              <w:t>以及大内存</w:t>
            </w:r>
            <w:r>
              <w:rPr>
                <w:spacing w:val="-41"/>
                <w:kern w:val="0"/>
              </w:rPr>
              <w:t xml:space="preserve"> </w:t>
            </w:r>
            <w:r>
              <w:rPr>
                <w:kern w:val="0"/>
              </w:rPr>
              <w:t>DMA</w:t>
            </w:r>
          </w:p>
          <w:p w14:paraId="039C1AEC">
            <w:pPr>
              <w:pStyle w:val="14"/>
              <w:spacing w:before="72" w:line="288" w:lineRule="auto"/>
              <w:ind w:left="116" w:right="104" w:hanging="1"/>
              <w:rPr>
                <w:kern w:val="0"/>
              </w:rPr>
            </w:pPr>
            <w:r>
              <w:rPr>
                <w:spacing w:val="-1"/>
                <w:kern w:val="0"/>
              </w:rPr>
              <w:t>★28</w:t>
            </w:r>
            <w:r>
              <w:rPr>
                <w:spacing w:val="-51"/>
                <w:kern w:val="0"/>
              </w:rPr>
              <w:t xml:space="preserve"> </w:t>
            </w:r>
            <w:r>
              <w:rPr>
                <w:spacing w:val="-1"/>
                <w:kern w:val="0"/>
              </w:rPr>
              <w:t>、</w:t>
            </w:r>
            <w:r>
              <w:rPr>
                <w:spacing w:val="-41"/>
                <w:kern w:val="0"/>
              </w:rPr>
              <w:t xml:space="preserve"> </w:t>
            </w:r>
            <w:r>
              <w:rPr>
                <w:spacing w:val="-1"/>
                <w:kern w:val="0"/>
              </w:rPr>
              <w:t>内存</w:t>
            </w:r>
            <w:r>
              <w:rPr>
                <w:spacing w:val="-20"/>
                <w:kern w:val="0"/>
              </w:rPr>
              <w:t xml:space="preserve"> </w:t>
            </w:r>
            <w:r>
              <w:rPr>
                <w:spacing w:val="-1"/>
                <w:kern w:val="0"/>
              </w:rPr>
              <w:t>zone 管理：</w:t>
            </w:r>
            <w:r>
              <w:rPr>
                <w:spacing w:val="-59"/>
                <w:kern w:val="0"/>
              </w:rPr>
              <w:t xml:space="preserve"> </w:t>
            </w:r>
            <w:r>
              <w:rPr>
                <w:spacing w:val="-1"/>
                <w:kern w:val="0"/>
              </w:rPr>
              <w:t>a)</w:t>
            </w:r>
            <w:r>
              <w:rPr>
                <w:kern w:val="0"/>
              </w:rPr>
              <w:t xml:space="preserve"> </w:t>
            </w:r>
            <w:r>
              <w:rPr>
                <w:spacing w:val="-1"/>
                <w:kern w:val="0"/>
              </w:rPr>
              <w:t>若</w:t>
            </w:r>
            <w:r>
              <w:rPr>
                <w:spacing w:val="-55"/>
                <w:kern w:val="0"/>
              </w:rPr>
              <w:t xml:space="preserve"> </w:t>
            </w:r>
            <w:r>
              <w:rPr>
                <w:spacing w:val="-1"/>
                <w:kern w:val="0"/>
              </w:rPr>
              <w:t>操</w:t>
            </w:r>
            <w:r>
              <w:rPr>
                <w:spacing w:val="-54"/>
                <w:kern w:val="0"/>
              </w:rPr>
              <w:t xml:space="preserve"> </w:t>
            </w:r>
            <w:r>
              <w:rPr>
                <w:spacing w:val="-1"/>
                <w:kern w:val="0"/>
              </w:rPr>
              <w:t>作</w:t>
            </w:r>
            <w:r>
              <w:rPr>
                <w:spacing w:val="-52"/>
                <w:kern w:val="0"/>
              </w:rPr>
              <w:t xml:space="preserve"> </w:t>
            </w:r>
            <w:r>
              <w:rPr>
                <w:spacing w:val="-1"/>
                <w:kern w:val="0"/>
              </w:rPr>
              <w:t>系统</w:t>
            </w:r>
            <w:r>
              <w:rPr>
                <w:spacing w:val="-58"/>
                <w:kern w:val="0"/>
              </w:rPr>
              <w:t xml:space="preserve"> </w:t>
            </w:r>
            <w:r>
              <w:rPr>
                <w:spacing w:val="-1"/>
                <w:kern w:val="0"/>
              </w:rPr>
              <w:t>基</w:t>
            </w:r>
            <w:r>
              <w:rPr>
                <w:spacing w:val="-53"/>
                <w:kern w:val="0"/>
              </w:rPr>
              <w:t xml:space="preserve"> </w:t>
            </w:r>
            <w:r>
              <w:rPr>
                <w:spacing w:val="-1"/>
                <w:kern w:val="0"/>
              </w:rPr>
              <w:t>于 Linux 内</w:t>
            </w:r>
            <w:r>
              <w:rPr>
                <w:kern w:val="0"/>
              </w:rPr>
              <w:t xml:space="preserve"> </w:t>
            </w:r>
            <w:r>
              <w:rPr>
                <w:spacing w:val="4"/>
                <w:kern w:val="0"/>
              </w:rPr>
              <w:t>核，操作系统支持内存</w:t>
            </w:r>
            <w:r>
              <w:rPr>
                <w:spacing w:val="-26"/>
                <w:kern w:val="0"/>
              </w:rPr>
              <w:t xml:space="preserve"> </w:t>
            </w:r>
            <w:r>
              <w:rPr>
                <w:kern w:val="0"/>
              </w:rPr>
              <w:t xml:space="preserve">zone </w:t>
            </w:r>
            <w:r>
              <w:rPr>
                <w:spacing w:val="8"/>
                <w:kern w:val="0"/>
              </w:rPr>
              <w:t>管理；b)若操作系统属于其</w:t>
            </w:r>
            <w:r>
              <w:rPr>
                <w:spacing w:val="6"/>
                <w:kern w:val="0"/>
              </w:rPr>
              <w:t xml:space="preserve"> </w:t>
            </w:r>
            <w:r>
              <w:rPr>
                <w:spacing w:val="8"/>
                <w:kern w:val="0"/>
              </w:rPr>
              <w:t>他类型内核不做要求</w:t>
            </w:r>
          </w:p>
          <w:p w14:paraId="6075C289">
            <w:pPr>
              <w:pStyle w:val="14"/>
              <w:spacing w:before="36" w:line="277" w:lineRule="auto"/>
              <w:ind w:left="125" w:right="106" w:hanging="10"/>
              <w:rPr>
                <w:kern w:val="0"/>
              </w:rPr>
            </w:pPr>
            <w:r>
              <w:rPr>
                <w:spacing w:val="5"/>
                <w:kern w:val="0"/>
              </w:rPr>
              <w:t>★29、</w:t>
            </w:r>
            <w:r>
              <w:rPr>
                <w:spacing w:val="-51"/>
                <w:kern w:val="0"/>
              </w:rPr>
              <w:t xml:space="preserve"> </w:t>
            </w:r>
            <w:r>
              <w:rPr>
                <w:spacing w:val="5"/>
                <w:kern w:val="0"/>
              </w:rPr>
              <w:t>内存分配方式：操作</w:t>
            </w:r>
            <w:r>
              <w:rPr>
                <w:kern w:val="0"/>
              </w:rPr>
              <w:t xml:space="preserve"> </w:t>
            </w:r>
            <w:r>
              <w:rPr>
                <w:spacing w:val="8"/>
                <w:kern w:val="0"/>
              </w:rPr>
              <w:t>系统支持不交换硬盘的内存</w:t>
            </w:r>
          </w:p>
          <w:p w14:paraId="5A4955B8">
            <w:pPr>
              <w:pStyle w:val="14"/>
              <w:spacing w:before="35" w:line="232" w:lineRule="auto"/>
              <w:ind w:left="119"/>
              <w:rPr>
                <w:kern w:val="0"/>
              </w:rPr>
            </w:pPr>
            <w:r>
              <w:rPr>
                <w:spacing w:val="5"/>
                <w:kern w:val="0"/>
              </w:rPr>
              <w:t>分配方式</w:t>
            </w:r>
          </w:p>
          <w:p w14:paraId="1089A1E4">
            <w:pPr>
              <w:pStyle w:val="14"/>
              <w:spacing w:before="69" w:line="288" w:lineRule="auto"/>
              <w:ind w:left="117" w:right="106" w:hanging="2"/>
              <w:rPr>
                <w:kern w:val="0"/>
              </w:rPr>
            </w:pPr>
            <w:r>
              <w:rPr>
                <w:spacing w:val="4"/>
                <w:kern w:val="0"/>
              </w:rPr>
              <w:t>★30、调用接</w:t>
            </w:r>
            <w:r>
              <w:rPr>
                <w:spacing w:val="-38"/>
                <w:kern w:val="0"/>
              </w:rPr>
              <w:t xml:space="preserve"> </w:t>
            </w:r>
            <w:r>
              <w:rPr>
                <w:spacing w:val="4"/>
                <w:kern w:val="0"/>
              </w:rPr>
              <w:t>口：操作系统</w:t>
            </w:r>
            <w:r>
              <w:rPr>
                <w:kern w:val="0"/>
              </w:rPr>
              <w:t xml:space="preserve"> </w:t>
            </w:r>
            <w:r>
              <w:rPr>
                <w:spacing w:val="9"/>
                <w:kern w:val="0"/>
              </w:rPr>
              <w:t>提供非文件形式的内存动态</w:t>
            </w:r>
            <w:r>
              <w:rPr>
                <w:spacing w:val="2"/>
                <w:kern w:val="0"/>
              </w:rPr>
              <w:t xml:space="preserve"> </w:t>
            </w:r>
            <w:r>
              <w:rPr>
                <w:spacing w:val="1"/>
                <w:kern w:val="0"/>
              </w:rPr>
              <w:t>函数库调用接</w:t>
            </w:r>
            <w:r>
              <w:rPr>
                <w:spacing w:val="-46"/>
                <w:kern w:val="0"/>
              </w:rPr>
              <w:t xml:space="preserve"> </w:t>
            </w:r>
            <w:r>
              <w:rPr>
                <w:spacing w:val="1"/>
                <w:kern w:val="0"/>
              </w:rPr>
              <w:t>口，</w:t>
            </w:r>
            <w:r>
              <w:rPr>
                <w:spacing w:val="-56"/>
                <w:kern w:val="0"/>
              </w:rPr>
              <w:t xml:space="preserve"> </w:t>
            </w:r>
            <w:r>
              <w:rPr>
                <w:spacing w:val="1"/>
                <w:kern w:val="0"/>
              </w:rPr>
              <w:t>以满足敏</w:t>
            </w:r>
            <w:r>
              <w:rPr>
                <w:kern w:val="0"/>
              </w:rPr>
              <w:t xml:space="preserve"> </w:t>
            </w:r>
            <w:r>
              <w:rPr>
                <w:spacing w:val="9"/>
                <w:kern w:val="0"/>
              </w:rPr>
              <w:t>感内存动态库的非文件形式</w:t>
            </w:r>
            <w:r>
              <w:rPr>
                <w:spacing w:val="2"/>
                <w:kern w:val="0"/>
              </w:rPr>
              <w:t xml:space="preserve"> </w:t>
            </w:r>
            <w:r>
              <w:rPr>
                <w:spacing w:val="5"/>
                <w:kern w:val="0"/>
              </w:rPr>
              <w:t>调用需求</w:t>
            </w:r>
          </w:p>
          <w:p w14:paraId="36F558AF">
            <w:pPr>
              <w:pStyle w:val="14"/>
              <w:spacing w:before="35" w:line="229" w:lineRule="auto"/>
              <w:ind w:left="115"/>
              <w:rPr>
                <w:kern w:val="0"/>
              </w:rPr>
            </w:pPr>
            <w:r>
              <w:rPr>
                <w:spacing w:val="8"/>
                <w:kern w:val="0"/>
              </w:rPr>
              <w:t>★31、上下文切换：操作系</w:t>
            </w:r>
          </w:p>
          <w:p w14:paraId="499F85CB">
            <w:pPr>
              <w:pStyle w:val="14"/>
              <w:spacing w:before="71" w:line="231" w:lineRule="auto"/>
              <w:ind w:left="121"/>
              <w:rPr>
                <w:kern w:val="0"/>
              </w:rPr>
            </w:pPr>
            <w:r>
              <w:rPr>
                <w:spacing w:val="7"/>
                <w:kern w:val="0"/>
              </w:rPr>
              <w:t>统支持进程上下文切换</w:t>
            </w:r>
          </w:p>
          <w:p w14:paraId="68CA169A">
            <w:pPr>
              <w:pStyle w:val="14"/>
              <w:spacing w:before="71" w:line="265" w:lineRule="auto"/>
              <w:ind w:left="125" w:right="106" w:hanging="10"/>
              <w:rPr>
                <w:kern w:val="0"/>
              </w:rPr>
            </w:pPr>
            <w:r>
              <w:rPr>
                <w:spacing w:val="8"/>
                <w:kern w:val="0"/>
              </w:rPr>
              <w:t>★32、进程负载均衡：操作</w:t>
            </w:r>
            <w:r>
              <w:rPr>
                <w:spacing w:val="10"/>
                <w:kern w:val="0"/>
              </w:rPr>
              <w:t xml:space="preserve"> </w:t>
            </w:r>
            <w:r>
              <w:rPr>
                <w:spacing w:val="8"/>
                <w:kern w:val="0"/>
              </w:rPr>
              <w:t>系统支持进程负载均衡调度</w:t>
            </w:r>
          </w:p>
        </w:tc>
        <w:tc>
          <w:tcPr>
            <w:tcW w:w="1069" w:type="dxa"/>
          </w:tcPr>
          <w:p w14:paraId="2B1DF2F0">
            <w:pPr>
              <w:rPr>
                <w:rFonts w:ascii="Arial"/>
                <w:kern w:val="0"/>
                <w:sz w:val="20"/>
              </w:rPr>
            </w:pPr>
          </w:p>
        </w:tc>
        <w:tc>
          <w:tcPr>
            <w:tcW w:w="1055" w:type="dxa"/>
          </w:tcPr>
          <w:p w14:paraId="0351B757">
            <w:pPr>
              <w:rPr>
                <w:rFonts w:ascii="Arial"/>
                <w:kern w:val="0"/>
                <w:sz w:val="20"/>
              </w:rPr>
            </w:pPr>
          </w:p>
        </w:tc>
        <w:tc>
          <w:tcPr>
            <w:tcW w:w="1422" w:type="dxa"/>
          </w:tcPr>
          <w:p w14:paraId="28918E9A">
            <w:pPr>
              <w:rPr>
                <w:rFonts w:ascii="Arial"/>
                <w:kern w:val="0"/>
                <w:sz w:val="20"/>
              </w:rPr>
            </w:pPr>
          </w:p>
        </w:tc>
      </w:tr>
    </w:tbl>
    <w:p w14:paraId="04BA88EF">
      <w:pPr>
        <w:pStyle w:val="3"/>
      </w:pPr>
    </w:p>
    <w:p w14:paraId="48DB1199">
      <w:pPr>
        <w:sectPr>
          <w:footerReference r:id="rId22" w:type="default"/>
          <w:pgSz w:w="11906" w:h="16839"/>
          <w:pgMar w:top="1431" w:right="1555" w:bottom="1378" w:left="669" w:header="0" w:footer="1212" w:gutter="0"/>
          <w:cols w:space="720" w:num="1"/>
        </w:sectPr>
      </w:pPr>
    </w:p>
    <w:p w14:paraId="010D09F6">
      <w:pPr>
        <w:spacing w:line="91" w:lineRule="auto"/>
        <w:rPr>
          <w:rFonts w:ascii="Arial"/>
          <w:sz w:val="2"/>
        </w:rPr>
      </w:pPr>
      <w:r>
        <w:drawing>
          <wp:anchor distT="0" distB="0" distL="0" distR="0" simplePos="0" relativeHeight="25168588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0071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4701A2E">
            <w:pPr>
              <w:pStyle w:val="14"/>
              <w:spacing w:before="58" w:line="232" w:lineRule="auto"/>
              <w:ind w:left="127"/>
              <w:rPr>
                <w:kern w:val="0"/>
              </w:rPr>
            </w:pPr>
            <w:r>
              <w:rPr>
                <w:spacing w:val="-1"/>
                <w:kern w:val="0"/>
              </w:rPr>
              <w:t>方式</w:t>
            </w:r>
          </w:p>
          <w:p w14:paraId="6ECD2502">
            <w:pPr>
              <w:pStyle w:val="14"/>
              <w:spacing w:before="69" w:line="278" w:lineRule="auto"/>
              <w:ind w:left="121" w:right="107" w:hanging="2"/>
              <w:rPr>
                <w:kern w:val="0"/>
              </w:rPr>
            </w:pPr>
            <w:r>
              <w:rPr>
                <w:spacing w:val="9"/>
                <w:kern w:val="0"/>
              </w:rPr>
              <w:t>★33、调度方式：操作系统</w:t>
            </w:r>
            <w:r>
              <w:rPr>
                <w:spacing w:val="5"/>
                <w:kern w:val="0"/>
              </w:rPr>
              <w:t xml:space="preserve"> </w:t>
            </w:r>
            <w:r>
              <w:rPr>
                <w:spacing w:val="10"/>
                <w:kern w:val="0"/>
              </w:rPr>
              <w:t>支持进程基于时间片的调度</w:t>
            </w:r>
          </w:p>
          <w:p w14:paraId="329465EF">
            <w:pPr>
              <w:pStyle w:val="14"/>
              <w:spacing w:before="34" w:line="232" w:lineRule="auto"/>
              <w:ind w:left="127"/>
              <w:rPr>
                <w:kern w:val="0"/>
              </w:rPr>
            </w:pPr>
            <w:r>
              <w:rPr>
                <w:spacing w:val="-1"/>
                <w:kern w:val="0"/>
              </w:rPr>
              <w:t>方式</w:t>
            </w:r>
          </w:p>
          <w:p w14:paraId="194DFEDF">
            <w:pPr>
              <w:pStyle w:val="14"/>
              <w:spacing w:before="65" w:line="292" w:lineRule="auto"/>
              <w:ind w:left="119" w:right="39"/>
              <w:rPr>
                <w:kern w:val="0"/>
              </w:rPr>
            </w:pPr>
            <w:r>
              <w:rPr>
                <w:spacing w:val="9"/>
                <w:kern w:val="0"/>
              </w:rPr>
              <w:t>★34、抢占调度方式：操作</w:t>
            </w:r>
            <w:r>
              <w:rPr>
                <w:spacing w:val="5"/>
                <w:kern w:val="0"/>
              </w:rPr>
              <w:t xml:space="preserve"> </w:t>
            </w:r>
            <w:r>
              <w:rPr>
                <w:spacing w:val="8"/>
                <w:kern w:val="0"/>
              </w:rPr>
              <w:t>系统支持进程抢占调度方式</w:t>
            </w:r>
            <w:r>
              <w:rPr>
                <w:spacing w:val="4"/>
                <w:kern w:val="0"/>
              </w:rPr>
              <w:t xml:space="preserve">  </w:t>
            </w:r>
            <w:r>
              <w:rPr>
                <w:spacing w:val="5"/>
                <w:kern w:val="0"/>
              </w:rPr>
              <w:t>★35、</w:t>
            </w:r>
            <w:r>
              <w:rPr>
                <w:spacing w:val="-43"/>
                <w:kern w:val="0"/>
              </w:rPr>
              <w:t xml:space="preserve"> </w:t>
            </w:r>
            <w:r>
              <w:rPr>
                <w:spacing w:val="5"/>
                <w:kern w:val="0"/>
              </w:rPr>
              <w:t>中断处理：操作系统</w:t>
            </w:r>
            <w:r>
              <w:rPr>
                <w:kern w:val="0"/>
              </w:rPr>
              <w:t xml:space="preserve"> </w:t>
            </w:r>
            <w:r>
              <w:rPr>
                <w:spacing w:val="10"/>
                <w:kern w:val="0"/>
              </w:rPr>
              <w:t>支持硬件中断号和软件中断</w:t>
            </w:r>
            <w:r>
              <w:rPr>
                <w:spacing w:val="1"/>
                <w:kern w:val="0"/>
              </w:rPr>
              <w:t xml:space="preserve"> </w:t>
            </w:r>
            <w:r>
              <w:rPr>
                <w:spacing w:val="10"/>
                <w:kern w:val="0"/>
              </w:rPr>
              <w:t>号的映射、注册和处理；支</w:t>
            </w:r>
            <w:r>
              <w:rPr>
                <w:spacing w:val="1"/>
                <w:kern w:val="0"/>
              </w:rPr>
              <w:t xml:space="preserve"> </w:t>
            </w:r>
            <w:r>
              <w:rPr>
                <w:spacing w:val="10"/>
                <w:kern w:val="0"/>
              </w:rPr>
              <w:t>持高精度时钟中断、类软中</w:t>
            </w:r>
            <w:r>
              <w:rPr>
                <w:spacing w:val="1"/>
                <w:kern w:val="0"/>
              </w:rPr>
              <w:t xml:space="preserve"> </w:t>
            </w:r>
            <w:r>
              <w:rPr>
                <w:spacing w:val="6"/>
                <w:kern w:val="0"/>
              </w:rPr>
              <w:t>断和</w:t>
            </w:r>
            <w:r>
              <w:rPr>
                <w:spacing w:val="-57"/>
                <w:kern w:val="0"/>
              </w:rPr>
              <w:t xml:space="preserve"> </w:t>
            </w:r>
            <w:r>
              <w:rPr>
                <w:spacing w:val="6"/>
                <w:kern w:val="0"/>
              </w:rPr>
              <w:t xml:space="preserve">类 </w:t>
            </w:r>
            <w:r>
              <w:rPr>
                <w:kern w:val="0"/>
              </w:rPr>
              <w:t>tasklet</w:t>
            </w:r>
            <w:r>
              <w:rPr>
                <w:spacing w:val="47"/>
                <w:kern w:val="0"/>
              </w:rPr>
              <w:t xml:space="preserve"> </w:t>
            </w:r>
            <w:r>
              <w:rPr>
                <w:spacing w:val="6"/>
                <w:kern w:val="0"/>
              </w:rPr>
              <w:t>下</w:t>
            </w:r>
            <w:r>
              <w:rPr>
                <w:spacing w:val="-60"/>
                <w:kern w:val="0"/>
              </w:rPr>
              <w:t xml:space="preserve"> </w:t>
            </w:r>
            <w:r>
              <w:rPr>
                <w:spacing w:val="6"/>
                <w:kern w:val="0"/>
              </w:rPr>
              <w:t>半</w:t>
            </w:r>
            <w:r>
              <w:rPr>
                <w:spacing w:val="-59"/>
                <w:kern w:val="0"/>
              </w:rPr>
              <w:t xml:space="preserve"> </w:t>
            </w:r>
            <w:r>
              <w:rPr>
                <w:spacing w:val="6"/>
                <w:kern w:val="0"/>
              </w:rPr>
              <w:t>部中</w:t>
            </w:r>
            <w:r>
              <w:rPr>
                <w:kern w:val="0"/>
              </w:rPr>
              <w:t xml:space="preserve"> </w:t>
            </w:r>
            <w:r>
              <w:rPr>
                <w:spacing w:val="10"/>
                <w:kern w:val="0"/>
              </w:rPr>
              <w:t>断处理；支持中断使能、屏</w:t>
            </w:r>
            <w:r>
              <w:rPr>
                <w:spacing w:val="1"/>
                <w:kern w:val="0"/>
              </w:rPr>
              <w:t xml:space="preserve"> </w:t>
            </w:r>
            <w:r>
              <w:rPr>
                <w:spacing w:val="10"/>
                <w:kern w:val="0"/>
              </w:rPr>
              <w:t>蔽、亲和力处理以及中断抢</w:t>
            </w:r>
            <w:r>
              <w:rPr>
                <w:spacing w:val="1"/>
                <w:kern w:val="0"/>
              </w:rPr>
              <w:t xml:space="preserve"> </w:t>
            </w:r>
            <w:r>
              <w:rPr>
                <w:spacing w:val="-1"/>
                <w:kern w:val="0"/>
              </w:rPr>
              <w:t>占；支持中断工作队列处理，</w:t>
            </w:r>
            <w:r>
              <w:rPr>
                <w:spacing w:val="2"/>
                <w:kern w:val="0"/>
              </w:rPr>
              <w:t xml:space="preserve"> </w:t>
            </w:r>
            <w:r>
              <w:rPr>
                <w:spacing w:val="-1"/>
                <w:kern w:val="0"/>
              </w:rPr>
              <w:t>包括工作队列创建、初始化、</w:t>
            </w:r>
            <w:r>
              <w:rPr>
                <w:spacing w:val="2"/>
                <w:kern w:val="0"/>
              </w:rPr>
              <w:t xml:space="preserve"> </w:t>
            </w:r>
            <w:r>
              <w:rPr>
                <w:spacing w:val="7"/>
                <w:kern w:val="0"/>
              </w:rPr>
              <w:t>调度和回收等</w:t>
            </w:r>
          </w:p>
          <w:p w14:paraId="4ECEF317">
            <w:pPr>
              <w:pStyle w:val="14"/>
              <w:spacing w:before="32" w:line="288" w:lineRule="auto"/>
              <w:ind w:left="122" w:right="107" w:hanging="3"/>
              <w:rPr>
                <w:kern w:val="0"/>
              </w:rPr>
            </w:pPr>
            <w:r>
              <w:rPr>
                <w:spacing w:val="9"/>
                <w:kern w:val="0"/>
              </w:rPr>
              <w:t>★36、并发同步处理：操作</w:t>
            </w:r>
            <w:r>
              <w:rPr>
                <w:spacing w:val="5"/>
                <w:kern w:val="0"/>
              </w:rPr>
              <w:t xml:space="preserve"> </w:t>
            </w:r>
            <w:r>
              <w:rPr>
                <w:spacing w:val="9"/>
                <w:kern w:val="0"/>
              </w:rPr>
              <w:t>系统支持自旋锁、信号量、</w:t>
            </w:r>
            <w:r>
              <w:rPr>
                <w:spacing w:val="10"/>
                <w:kern w:val="0"/>
              </w:rPr>
              <w:t xml:space="preserve"> </w:t>
            </w:r>
            <w:r>
              <w:rPr>
                <w:spacing w:val="9"/>
                <w:kern w:val="0"/>
              </w:rPr>
              <w:t>互斥体等原子操作；支持读</w:t>
            </w:r>
            <w:r>
              <w:rPr>
                <w:spacing w:val="10"/>
                <w:kern w:val="0"/>
              </w:rPr>
              <w:t xml:space="preserve"> </w:t>
            </w:r>
            <w:r>
              <w:rPr>
                <w:spacing w:val="8"/>
                <w:kern w:val="0"/>
              </w:rPr>
              <w:t>写锁、类</w:t>
            </w:r>
            <w:r>
              <w:rPr>
                <w:spacing w:val="-34"/>
                <w:kern w:val="0"/>
              </w:rPr>
              <w:t xml:space="preserve"> </w:t>
            </w:r>
            <w:r>
              <w:rPr>
                <w:kern w:val="0"/>
              </w:rPr>
              <w:t>RCU</w:t>
            </w:r>
            <w:r>
              <w:rPr>
                <w:spacing w:val="-28"/>
                <w:kern w:val="0"/>
              </w:rPr>
              <w:t xml:space="preserve"> </w:t>
            </w:r>
            <w:r>
              <w:rPr>
                <w:spacing w:val="8"/>
                <w:kern w:val="0"/>
              </w:rPr>
              <w:t>原子操作；支</w:t>
            </w:r>
            <w:r>
              <w:rPr>
                <w:kern w:val="0"/>
              </w:rPr>
              <w:t xml:space="preserve"> </w:t>
            </w:r>
            <w:r>
              <w:rPr>
                <w:spacing w:val="7"/>
                <w:kern w:val="0"/>
              </w:rPr>
              <w:t>持内存屏障操作</w:t>
            </w:r>
          </w:p>
          <w:p w14:paraId="75F7A17D">
            <w:pPr>
              <w:pStyle w:val="14"/>
              <w:spacing w:before="35" w:line="229" w:lineRule="auto"/>
              <w:ind w:left="119"/>
              <w:rPr>
                <w:kern w:val="0"/>
              </w:rPr>
            </w:pPr>
            <w:r>
              <w:rPr>
                <w:spacing w:val="9"/>
                <w:kern w:val="0"/>
              </w:rPr>
              <w:t>★37、字符编码：操作系统</w:t>
            </w:r>
          </w:p>
          <w:p w14:paraId="7DB220C4">
            <w:pPr>
              <w:pStyle w:val="14"/>
              <w:spacing w:before="72" w:line="229" w:lineRule="auto"/>
              <w:ind w:left="127"/>
              <w:rPr>
                <w:kern w:val="0"/>
              </w:rPr>
            </w:pPr>
            <w:r>
              <w:rPr>
                <w:spacing w:val="3"/>
                <w:kern w:val="0"/>
              </w:rPr>
              <w:t>符合</w:t>
            </w:r>
            <w:r>
              <w:rPr>
                <w:spacing w:val="-41"/>
                <w:kern w:val="0"/>
              </w:rPr>
              <w:t xml:space="preserve"> </w:t>
            </w:r>
            <w:r>
              <w:rPr>
                <w:kern w:val="0"/>
              </w:rPr>
              <w:t>GB</w:t>
            </w:r>
            <w:r>
              <w:rPr>
                <w:spacing w:val="3"/>
                <w:kern w:val="0"/>
              </w:rPr>
              <w:t>18030</w:t>
            </w:r>
            <w:r>
              <w:rPr>
                <w:spacing w:val="-20"/>
                <w:kern w:val="0"/>
              </w:rPr>
              <w:t xml:space="preserve"> </w:t>
            </w:r>
            <w:r>
              <w:rPr>
                <w:spacing w:val="3"/>
                <w:kern w:val="0"/>
              </w:rPr>
              <w:t>的要求</w:t>
            </w:r>
          </w:p>
          <w:p w14:paraId="7C1E3AD6">
            <w:pPr>
              <w:pStyle w:val="14"/>
              <w:spacing w:before="75" w:line="291" w:lineRule="auto"/>
              <w:ind w:left="119" w:right="107"/>
              <w:rPr>
                <w:kern w:val="0"/>
              </w:rPr>
            </w:pPr>
            <w:r>
              <w:rPr>
                <w:spacing w:val="9"/>
                <w:kern w:val="0"/>
              </w:rPr>
              <w:t>★38、字库：操作系统提供</w:t>
            </w:r>
            <w:r>
              <w:rPr>
                <w:spacing w:val="5"/>
                <w:kern w:val="0"/>
              </w:rPr>
              <w:t xml:space="preserve"> </w:t>
            </w:r>
            <w:r>
              <w:rPr>
                <w:spacing w:val="7"/>
                <w:kern w:val="0"/>
              </w:rPr>
              <w:t>符合</w:t>
            </w:r>
            <w:r>
              <w:rPr>
                <w:spacing w:val="-37"/>
                <w:kern w:val="0"/>
              </w:rPr>
              <w:t xml:space="preserve"> </w:t>
            </w:r>
            <w:r>
              <w:rPr>
                <w:kern w:val="0"/>
              </w:rPr>
              <w:t>GB</w:t>
            </w:r>
            <w:r>
              <w:rPr>
                <w:spacing w:val="7"/>
                <w:kern w:val="0"/>
              </w:rPr>
              <w:t>18030</w:t>
            </w:r>
            <w:r>
              <w:rPr>
                <w:spacing w:val="-32"/>
                <w:kern w:val="0"/>
              </w:rPr>
              <w:t xml:space="preserve"> </w:t>
            </w:r>
            <w:r>
              <w:rPr>
                <w:spacing w:val="7"/>
                <w:kern w:val="0"/>
              </w:rPr>
              <w:t>标准的字库，</w:t>
            </w:r>
            <w:r>
              <w:rPr>
                <w:kern w:val="0"/>
              </w:rPr>
              <w:t xml:space="preserve"> </w:t>
            </w:r>
            <w:r>
              <w:rPr>
                <w:spacing w:val="10"/>
                <w:kern w:val="0"/>
              </w:rPr>
              <w:t>至少包括宋体、仿宋体、黑</w:t>
            </w:r>
            <w:r>
              <w:rPr>
                <w:spacing w:val="1"/>
                <w:kern w:val="0"/>
              </w:rPr>
              <w:t xml:space="preserve"> </w:t>
            </w:r>
            <w:r>
              <w:rPr>
                <w:spacing w:val="8"/>
                <w:kern w:val="0"/>
              </w:rPr>
              <w:t>体、楷体及小标宋体在内的</w:t>
            </w:r>
            <w:r>
              <w:rPr>
                <w:spacing w:val="9"/>
                <w:kern w:val="0"/>
              </w:rPr>
              <w:t xml:space="preserve"> </w:t>
            </w:r>
            <w:r>
              <w:rPr>
                <w:spacing w:val="2"/>
                <w:kern w:val="0"/>
              </w:rPr>
              <w:t>5</w:t>
            </w:r>
            <w:r>
              <w:rPr>
                <w:spacing w:val="-33"/>
                <w:kern w:val="0"/>
              </w:rPr>
              <w:t xml:space="preserve"> </w:t>
            </w:r>
            <w:r>
              <w:rPr>
                <w:spacing w:val="2"/>
                <w:kern w:val="0"/>
              </w:rPr>
              <w:t>种字库；</w:t>
            </w:r>
            <w:r>
              <w:rPr>
                <w:spacing w:val="31"/>
                <w:kern w:val="0"/>
              </w:rPr>
              <w:t xml:space="preserve"> </w:t>
            </w:r>
            <w:r>
              <w:rPr>
                <w:spacing w:val="2"/>
                <w:kern w:val="0"/>
              </w:rPr>
              <w:t>支持曲线字库，</w:t>
            </w:r>
            <w:r>
              <w:rPr>
                <w:kern w:val="0"/>
              </w:rPr>
              <w:t xml:space="preserve"> </w:t>
            </w:r>
            <w:r>
              <w:rPr>
                <w:spacing w:val="5"/>
                <w:kern w:val="0"/>
              </w:rPr>
              <w:t>可无级放缩字形大小，</w:t>
            </w:r>
            <w:r>
              <w:rPr>
                <w:spacing w:val="-41"/>
                <w:kern w:val="0"/>
              </w:rPr>
              <w:t xml:space="preserve"> </w:t>
            </w:r>
            <w:r>
              <w:rPr>
                <w:spacing w:val="5"/>
                <w:kern w:val="0"/>
              </w:rPr>
              <w:t>以适</w:t>
            </w:r>
            <w:r>
              <w:rPr>
                <w:kern w:val="0"/>
              </w:rPr>
              <w:t xml:space="preserve"> </w:t>
            </w:r>
            <w:r>
              <w:rPr>
                <w:spacing w:val="10"/>
                <w:kern w:val="0"/>
              </w:rPr>
              <w:t>应不同分辨率的输出设备，</w:t>
            </w:r>
            <w:r>
              <w:rPr>
                <w:spacing w:val="2"/>
                <w:kern w:val="0"/>
              </w:rPr>
              <w:t xml:space="preserve"> </w:t>
            </w:r>
            <w:r>
              <w:rPr>
                <w:spacing w:val="10"/>
                <w:kern w:val="0"/>
              </w:rPr>
              <w:t>输出字形应字形正确，字体</w:t>
            </w:r>
            <w:r>
              <w:rPr>
                <w:spacing w:val="1"/>
                <w:kern w:val="0"/>
              </w:rPr>
              <w:t xml:space="preserve"> </w:t>
            </w:r>
            <w:r>
              <w:rPr>
                <w:spacing w:val="10"/>
                <w:kern w:val="0"/>
              </w:rPr>
              <w:t>规范；支持用户扩展安装字</w:t>
            </w:r>
            <w:r>
              <w:rPr>
                <w:spacing w:val="2"/>
                <w:kern w:val="0"/>
              </w:rPr>
              <w:t xml:space="preserve"> </w:t>
            </w:r>
            <w:r>
              <w:rPr>
                <w:kern w:val="0"/>
              </w:rPr>
              <w:t>库</w:t>
            </w:r>
          </w:p>
          <w:p w14:paraId="450E8530">
            <w:pPr>
              <w:pStyle w:val="14"/>
              <w:spacing w:before="36" w:line="289" w:lineRule="auto"/>
              <w:ind w:left="121" w:right="107" w:hanging="2"/>
              <w:rPr>
                <w:kern w:val="0"/>
              </w:rPr>
            </w:pPr>
            <w:r>
              <w:rPr>
                <w:spacing w:val="9"/>
                <w:kern w:val="0"/>
              </w:rPr>
              <w:t>★39、输入法：操作系统应</w:t>
            </w:r>
            <w:r>
              <w:rPr>
                <w:spacing w:val="5"/>
                <w:kern w:val="0"/>
              </w:rPr>
              <w:t xml:space="preserve"> </w:t>
            </w:r>
            <w:r>
              <w:rPr>
                <w:spacing w:val="6"/>
                <w:kern w:val="0"/>
              </w:rPr>
              <w:t>内置输入法框架；</w:t>
            </w:r>
            <w:r>
              <w:rPr>
                <w:spacing w:val="-55"/>
                <w:kern w:val="0"/>
              </w:rPr>
              <w:t xml:space="preserve"> </w:t>
            </w:r>
            <w:r>
              <w:rPr>
                <w:spacing w:val="6"/>
                <w:kern w:val="0"/>
              </w:rPr>
              <w:t>至少提供</w:t>
            </w:r>
            <w:r>
              <w:rPr>
                <w:kern w:val="0"/>
              </w:rPr>
              <w:t xml:space="preserve"> </w:t>
            </w:r>
            <w:r>
              <w:rPr>
                <w:spacing w:val="29"/>
                <w:kern w:val="0"/>
              </w:rPr>
              <w:t>一种音码和一种型码输入</w:t>
            </w:r>
            <w:r>
              <w:rPr>
                <w:kern w:val="0"/>
              </w:rPr>
              <w:t xml:space="preserve"> </w:t>
            </w:r>
            <w:r>
              <w:rPr>
                <w:spacing w:val="4"/>
                <w:kern w:val="0"/>
              </w:rPr>
              <w:t>法；支持</w:t>
            </w:r>
            <w:r>
              <w:rPr>
                <w:spacing w:val="-39"/>
                <w:kern w:val="0"/>
              </w:rPr>
              <w:t xml:space="preserve"> </w:t>
            </w:r>
            <w:r>
              <w:rPr>
                <w:kern w:val="0"/>
              </w:rPr>
              <w:t>GB</w:t>
            </w:r>
            <w:r>
              <w:rPr>
                <w:spacing w:val="4"/>
                <w:kern w:val="0"/>
              </w:rPr>
              <w:t>18030 中已编码</w:t>
            </w:r>
            <w:r>
              <w:rPr>
                <w:kern w:val="0"/>
              </w:rPr>
              <w:t xml:space="preserve"> </w:t>
            </w:r>
            <w:r>
              <w:rPr>
                <w:spacing w:val="10"/>
                <w:kern w:val="0"/>
              </w:rPr>
              <w:t>的语言文字输入法的安装使</w:t>
            </w:r>
            <w:r>
              <w:rPr>
                <w:kern w:val="0"/>
              </w:rPr>
              <w:t xml:space="preserve"> 用</w:t>
            </w:r>
          </w:p>
          <w:p w14:paraId="65346FA6">
            <w:pPr>
              <w:pStyle w:val="14"/>
              <w:spacing w:before="34" w:line="280" w:lineRule="auto"/>
              <w:ind w:left="122" w:right="68" w:hanging="3"/>
              <w:rPr>
                <w:kern w:val="0"/>
              </w:rPr>
            </w:pPr>
            <w:r>
              <w:rPr>
                <w:spacing w:val="9"/>
                <w:kern w:val="0"/>
              </w:rPr>
              <w:t>★40、输入法标准：操作系</w:t>
            </w:r>
            <w:r>
              <w:rPr>
                <w:spacing w:val="5"/>
                <w:kern w:val="0"/>
              </w:rPr>
              <w:t xml:space="preserve"> </w:t>
            </w:r>
            <w:r>
              <w:rPr>
                <w:spacing w:val="9"/>
                <w:kern w:val="0"/>
              </w:rPr>
              <w:t>统提供的通用键盘输入法应</w:t>
            </w:r>
            <w:r>
              <w:rPr>
                <w:spacing w:val="10"/>
                <w:kern w:val="0"/>
              </w:rPr>
              <w:t xml:space="preserve"> </w:t>
            </w:r>
            <w:r>
              <w:rPr>
                <w:spacing w:val="1"/>
                <w:kern w:val="0"/>
              </w:rPr>
              <w:t>符合</w:t>
            </w:r>
            <w:r>
              <w:rPr>
                <w:spacing w:val="-33"/>
                <w:kern w:val="0"/>
              </w:rPr>
              <w:t xml:space="preserve"> </w:t>
            </w:r>
            <w:r>
              <w:rPr>
                <w:kern w:val="0"/>
              </w:rPr>
              <w:t>GB</w:t>
            </w:r>
            <w:r>
              <w:rPr>
                <w:spacing w:val="1"/>
                <w:kern w:val="0"/>
              </w:rPr>
              <w:t>/T19246-2003</w:t>
            </w:r>
            <w:r>
              <w:rPr>
                <w:spacing w:val="-28"/>
                <w:kern w:val="0"/>
              </w:rPr>
              <w:t xml:space="preserve"> </w:t>
            </w:r>
            <w:r>
              <w:rPr>
                <w:spacing w:val="1"/>
                <w:kern w:val="0"/>
              </w:rPr>
              <w:t>要求；</w:t>
            </w:r>
            <w:r>
              <w:rPr>
                <w:kern w:val="0"/>
              </w:rPr>
              <w:t xml:space="preserve"> </w:t>
            </w:r>
            <w:r>
              <w:rPr>
                <w:spacing w:val="8"/>
                <w:kern w:val="0"/>
              </w:rPr>
              <w:t>如提供手写输入法，应符合</w:t>
            </w:r>
          </w:p>
        </w:tc>
        <w:tc>
          <w:tcPr>
            <w:tcW w:w="2742" w:type="dxa"/>
          </w:tcPr>
          <w:p w14:paraId="659ACA3C">
            <w:pPr>
              <w:pStyle w:val="14"/>
              <w:spacing w:before="58" w:line="232" w:lineRule="auto"/>
              <w:ind w:left="122"/>
              <w:rPr>
                <w:kern w:val="0"/>
              </w:rPr>
            </w:pPr>
            <w:r>
              <w:rPr>
                <w:spacing w:val="-1"/>
                <w:kern w:val="0"/>
              </w:rPr>
              <w:t>方式</w:t>
            </w:r>
          </w:p>
          <w:p w14:paraId="3AB4D0E2">
            <w:pPr>
              <w:pStyle w:val="14"/>
              <w:spacing w:before="69" w:line="278" w:lineRule="auto"/>
              <w:ind w:left="117" w:right="106" w:hanging="2"/>
              <w:rPr>
                <w:kern w:val="0"/>
              </w:rPr>
            </w:pPr>
            <w:r>
              <w:rPr>
                <w:spacing w:val="8"/>
                <w:kern w:val="0"/>
              </w:rPr>
              <w:t>★33、调度方式：操作系统</w:t>
            </w:r>
            <w:r>
              <w:rPr>
                <w:spacing w:val="10"/>
                <w:kern w:val="0"/>
              </w:rPr>
              <w:t xml:space="preserve"> </w:t>
            </w:r>
            <w:r>
              <w:rPr>
                <w:spacing w:val="9"/>
                <w:kern w:val="0"/>
              </w:rPr>
              <w:t>支持进程基于时间片的调度</w:t>
            </w:r>
          </w:p>
          <w:p w14:paraId="4203C0F1">
            <w:pPr>
              <w:pStyle w:val="14"/>
              <w:spacing w:before="34" w:line="232" w:lineRule="auto"/>
              <w:ind w:left="122"/>
              <w:rPr>
                <w:kern w:val="0"/>
              </w:rPr>
            </w:pPr>
            <w:r>
              <w:rPr>
                <w:spacing w:val="-1"/>
                <w:kern w:val="0"/>
              </w:rPr>
              <w:t>方式</w:t>
            </w:r>
          </w:p>
          <w:p w14:paraId="1D83F7DA">
            <w:pPr>
              <w:pStyle w:val="14"/>
              <w:spacing w:before="65" w:line="292" w:lineRule="auto"/>
              <w:ind w:left="115" w:right="38"/>
              <w:rPr>
                <w:kern w:val="0"/>
              </w:rPr>
            </w:pPr>
            <w:r>
              <w:rPr>
                <w:spacing w:val="8"/>
                <w:kern w:val="0"/>
              </w:rPr>
              <w:t>★34、抢占调度方式：操作</w:t>
            </w:r>
            <w:r>
              <w:rPr>
                <w:spacing w:val="10"/>
                <w:kern w:val="0"/>
              </w:rPr>
              <w:t xml:space="preserve"> </w:t>
            </w:r>
            <w:r>
              <w:rPr>
                <w:spacing w:val="8"/>
                <w:kern w:val="0"/>
              </w:rPr>
              <w:t>系统支持进程抢占调度方式</w:t>
            </w:r>
            <w:r>
              <w:rPr>
                <w:spacing w:val="9"/>
                <w:kern w:val="0"/>
              </w:rPr>
              <w:t xml:space="preserve"> </w:t>
            </w:r>
            <w:r>
              <w:rPr>
                <w:spacing w:val="5"/>
                <w:kern w:val="0"/>
              </w:rPr>
              <w:t>★35、</w:t>
            </w:r>
            <w:r>
              <w:rPr>
                <w:spacing w:val="-51"/>
                <w:kern w:val="0"/>
              </w:rPr>
              <w:t xml:space="preserve"> </w:t>
            </w:r>
            <w:r>
              <w:rPr>
                <w:spacing w:val="5"/>
                <w:kern w:val="0"/>
              </w:rPr>
              <w:t>中断处理：操作系统</w:t>
            </w:r>
            <w:r>
              <w:rPr>
                <w:kern w:val="0"/>
              </w:rPr>
              <w:t xml:space="preserve"> </w:t>
            </w:r>
            <w:r>
              <w:rPr>
                <w:spacing w:val="9"/>
                <w:kern w:val="0"/>
              </w:rPr>
              <w:t>支持硬件中断号和软件中断</w:t>
            </w:r>
            <w:r>
              <w:rPr>
                <w:spacing w:val="4"/>
                <w:kern w:val="0"/>
              </w:rPr>
              <w:t xml:space="preserve"> </w:t>
            </w:r>
            <w:r>
              <w:rPr>
                <w:spacing w:val="9"/>
                <w:kern w:val="0"/>
              </w:rPr>
              <w:t>号的映射、注册和处理；支</w:t>
            </w:r>
            <w:r>
              <w:rPr>
                <w:spacing w:val="4"/>
                <w:kern w:val="0"/>
              </w:rPr>
              <w:t xml:space="preserve"> </w:t>
            </w:r>
            <w:r>
              <w:rPr>
                <w:spacing w:val="9"/>
                <w:kern w:val="0"/>
              </w:rPr>
              <w:t>持高精度时钟中断、类软中</w:t>
            </w:r>
            <w:r>
              <w:rPr>
                <w:spacing w:val="4"/>
                <w:kern w:val="0"/>
              </w:rPr>
              <w:t xml:space="preserve"> </w:t>
            </w:r>
            <w:r>
              <w:rPr>
                <w:spacing w:val="10"/>
                <w:kern w:val="0"/>
              </w:rPr>
              <w:t>断和</w:t>
            </w:r>
            <w:r>
              <w:rPr>
                <w:spacing w:val="-53"/>
                <w:kern w:val="0"/>
              </w:rPr>
              <w:t xml:space="preserve"> </w:t>
            </w:r>
            <w:r>
              <w:rPr>
                <w:spacing w:val="10"/>
                <w:kern w:val="0"/>
              </w:rPr>
              <w:t xml:space="preserve">类 </w:t>
            </w:r>
            <w:r>
              <w:rPr>
                <w:kern w:val="0"/>
              </w:rPr>
              <w:t>tasklet</w:t>
            </w:r>
            <w:r>
              <w:rPr>
                <w:spacing w:val="47"/>
                <w:kern w:val="0"/>
              </w:rPr>
              <w:t xml:space="preserve"> </w:t>
            </w:r>
            <w:r>
              <w:rPr>
                <w:spacing w:val="10"/>
                <w:kern w:val="0"/>
              </w:rPr>
              <w:t>下半</w:t>
            </w:r>
            <w:r>
              <w:rPr>
                <w:spacing w:val="-60"/>
                <w:kern w:val="0"/>
              </w:rPr>
              <w:t xml:space="preserve"> </w:t>
            </w:r>
            <w:r>
              <w:rPr>
                <w:spacing w:val="10"/>
                <w:kern w:val="0"/>
              </w:rPr>
              <w:t>部中</w:t>
            </w:r>
            <w:r>
              <w:rPr>
                <w:kern w:val="0"/>
              </w:rPr>
              <w:t xml:space="preserve"> </w:t>
            </w:r>
            <w:r>
              <w:rPr>
                <w:spacing w:val="9"/>
                <w:kern w:val="0"/>
              </w:rPr>
              <w:t>断处理；支持中断使能、屏</w:t>
            </w:r>
            <w:r>
              <w:rPr>
                <w:spacing w:val="4"/>
                <w:kern w:val="0"/>
              </w:rPr>
              <w:t xml:space="preserve"> </w:t>
            </w:r>
            <w:r>
              <w:rPr>
                <w:spacing w:val="9"/>
                <w:kern w:val="0"/>
              </w:rPr>
              <w:t>蔽、亲和力处理以及中断抢</w:t>
            </w:r>
            <w:r>
              <w:rPr>
                <w:spacing w:val="4"/>
                <w:kern w:val="0"/>
              </w:rPr>
              <w:t xml:space="preserve"> </w:t>
            </w:r>
            <w:r>
              <w:rPr>
                <w:spacing w:val="-2"/>
                <w:kern w:val="0"/>
              </w:rPr>
              <w:t>占；支持中断工作队列处理，</w:t>
            </w:r>
            <w:r>
              <w:rPr>
                <w:spacing w:val="8"/>
                <w:kern w:val="0"/>
              </w:rPr>
              <w:t xml:space="preserve"> </w:t>
            </w:r>
            <w:r>
              <w:rPr>
                <w:spacing w:val="-2"/>
                <w:kern w:val="0"/>
              </w:rPr>
              <w:t>包括工作队列创建、初始化、</w:t>
            </w:r>
            <w:r>
              <w:rPr>
                <w:spacing w:val="8"/>
                <w:kern w:val="0"/>
              </w:rPr>
              <w:t xml:space="preserve"> </w:t>
            </w:r>
            <w:r>
              <w:rPr>
                <w:spacing w:val="7"/>
                <w:kern w:val="0"/>
              </w:rPr>
              <w:t>调度和回收等</w:t>
            </w:r>
          </w:p>
          <w:p w14:paraId="61ADC5E1">
            <w:pPr>
              <w:pStyle w:val="14"/>
              <w:spacing w:before="32" w:line="288" w:lineRule="auto"/>
              <w:ind w:left="118" w:right="106" w:hanging="3"/>
              <w:rPr>
                <w:kern w:val="0"/>
              </w:rPr>
            </w:pPr>
            <w:r>
              <w:rPr>
                <w:spacing w:val="8"/>
                <w:kern w:val="0"/>
              </w:rPr>
              <w:t>★36、并发同步处理：操作</w:t>
            </w:r>
            <w:r>
              <w:rPr>
                <w:spacing w:val="10"/>
                <w:kern w:val="0"/>
              </w:rPr>
              <w:t xml:space="preserve"> </w:t>
            </w:r>
            <w:r>
              <w:rPr>
                <w:spacing w:val="9"/>
                <w:kern w:val="0"/>
              </w:rPr>
              <w:t>系统支持自旋锁、信号量、</w:t>
            </w:r>
            <w:r>
              <w:rPr>
                <w:spacing w:val="2"/>
                <w:kern w:val="0"/>
              </w:rPr>
              <w:t xml:space="preserve"> </w:t>
            </w:r>
            <w:r>
              <w:rPr>
                <w:spacing w:val="9"/>
                <w:kern w:val="0"/>
              </w:rPr>
              <w:t>互斥体等原子操作；支持读</w:t>
            </w:r>
            <w:r>
              <w:rPr>
                <w:kern w:val="0"/>
              </w:rPr>
              <w:t xml:space="preserve"> </w:t>
            </w:r>
            <w:r>
              <w:rPr>
                <w:spacing w:val="7"/>
                <w:kern w:val="0"/>
              </w:rPr>
              <w:t>写锁、类</w:t>
            </w:r>
            <w:r>
              <w:rPr>
                <w:spacing w:val="-32"/>
                <w:kern w:val="0"/>
              </w:rPr>
              <w:t xml:space="preserve"> </w:t>
            </w:r>
            <w:r>
              <w:rPr>
                <w:kern w:val="0"/>
              </w:rPr>
              <w:t>RCU</w:t>
            </w:r>
            <w:r>
              <w:rPr>
                <w:spacing w:val="-28"/>
                <w:kern w:val="0"/>
              </w:rPr>
              <w:t xml:space="preserve"> </w:t>
            </w:r>
            <w:r>
              <w:rPr>
                <w:spacing w:val="7"/>
                <w:kern w:val="0"/>
              </w:rPr>
              <w:t>原子操作；支</w:t>
            </w:r>
            <w:r>
              <w:rPr>
                <w:kern w:val="0"/>
              </w:rPr>
              <w:t xml:space="preserve"> </w:t>
            </w:r>
            <w:r>
              <w:rPr>
                <w:spacing w:val="7"/>
                <w:kern w:val="0"/>
              </w:rPr>
              <w:t>持内存屏障操作</w:t>
            </w:r>
          </w:p>
          <w:p w14:paraId="39D85D10">
            <w:pPr>
              <w:pStyle w:val="14"/>
              <w:spacing w:before="35" w:line="229" w:lineRule="auto"/>
              <w:ind w:left="115"/>
              <w:rPr>
                <w:kern w:val="0"/>
              </w:rPr>
            </w:pPr>
            <w:r>
              <w:rPr>
                <w:spacing w:val="8"/>
                <w:kern w:val="0"/>
              </w:rPr>
              <w:t>★37、字符编码：操作系统</w:t>
            </w:r>
          </w:p>
          <w:p w14:paraId="3A3EFA23">
            <w:pPr>
              <w:pStyle w:val="14"/>
              <w:spacing w:before="72" w:line="229" w:lineRule="auto"/>
              <w:ind w:left="122"/>
              <w:rPr>
                <w:kern w:val="0"/>
              </w:rPr>
            </w:pPr>
            <w:r>
              <w:rPr>
                <w:spacing w:val="3"/>
                <w:kern w:val="0"/>
              </w:rPr>
              <w:t>符合</w:t>
            </w:r>
            <w:r>
              <w:rPr>
                <w:spacing w:val="-39"/>
                <w:kern w:val="0"/>
              </w:rPr>
              <w:t xml:space="preserve"> </w:t>
            </w:r>
            <w:r>
              <w:rPr>
                <w:kern w:val="0"/>
              </w:rPr>
              <w:t>GB</w:t>
            </w:r>
            <w:r>
              <w:rPr>
                <w:spacing w:val="3"/>
                <w:kern w:val="0"/>
              </w:rPr>
              <w:t>18030</w:t>
            </w:r>
            <w:r>
              <w:rPr>
                <w:spacing w:val="-22"/>
                <w:kern w:val="0"/>
              </w:rPr>
              <w:t xml:space="preserve"> </w:t>
            </w:r>
            <w:r>
              <w:rPr>
                <w:spacing w:val="3"/>
                <w:kern w:val="0"/>
              </w:rPr>
              <w:t>的要求</w:t>
            </w:r>
          </w:p>
          <w:p w14:paraId="52BCA3B1">
            <w:pPr>
              <w:pStyle w:val="14"/>
              <w:spacing w:before="75" w:line="291" w:lineRule="auto"/>
              <w:ind w:left="115" w:right="106"/>
              <w:rPr>
                <w:kern w:val="0"/>
              </w:rPr>
            </w:pPr>
            <w:r>
              <w:rPr>
                <w:spacing w:val="8"/>
                <w:kern w:val="0"/>
              </w:rPr>
              <w:t>★38、字库：操作系统提供</w:t>
            </w:r>
            <w:r>
              <w:rPr>
                <w:spacing w:val="10"/>
                <w:kern w:val="0"/>
              </w:rPr>
              <w:t xml:space="preserve"> </w:t>
            </w:r>
            <w:r>
              <w:rPr>
                <w:spacing w:val="7"/>
                <w:kern w:val="0"/>
              </w:rPr>
              <w:t>符合</w:t>
            </w:r>
            <w:r>
              <w:rPr>
                <w:spacing w:val="-41"/>
                <w:kern w:val="0"/>
              </w:rPr>
              <w:t xml:space="preserve"> </w:t>
            </w:r>
            <w:r>
              <w:rPr>
                <w:kern w:val="0"/>
              </w:rPr>
              <w:t>GB</w:t>
            </w:r>
            <w:r>
              <w:rPr>
                <w:spacing w:val="7"/>
                <w:kern w:val="0"/>
              </w:rPr>
              <w:t>18030</w:t>
            </w:r>
            <w:r>
              <w:rPr>
                <w:spacing w:val="-36"/>
                <w:kern w:val="0"/>
              </w:rPr>
              <w:t xml:space="preserve"> </w:t>
            </w:r>
            <w:r>
              <w:rPr>
                <w:spacing w:val="7"/>
                <w:kern w:val="0"/>
              </w:rPr>
              <w:t>标准的字库，</w:t>
            </w:r>
            <w:r>
              <w:rPr>
                <w:kern w:val="0"/>
              </w:rPr>
              <w:t xml:space="preserve"> </w:t>
            </w:r>
            <w:r>
              <w:rPr>
                <w:spacing w:val="9"/>
                <w:kern w:val="0"/>
              </w:rPr>
              <w:t>至少包括宋体、仿宋体、黑</w:t>
            </w:r>
            <w:r>
              <w:rPr>
                <w:spacing w:val="4"/>
                <w:kern w:val="0"/>
              </w:rPr>
              <w:t xml:space="preserve"> </w:t>
            </w:r>
            <w:r>
              <w:rPr>
                <w:spacing w:val="9"/>
                <w:kern w:val="0"/>
              </w:rPr>
              <w:t>体、楷体及小标宋体在内的</w:t>
            </w:r>
            <w:r>
              <w:rPr>
                <w:kern w:val="0"/>
              </w:rPr>
              <w:t xml:space="preserve"> </w:t>
            </w:r>
            <w:r>
              <w:rPr>
                <w:spacing w:val="1"/>
                <w:kern w:val="0"/>
              </w:rPr>
              <w:t>5</w:t>
            </w:r>
            <w:r>
              <w:rPr>
                <w:spacing w:val="-28"/>
                <w:kern w:val="0"/>
              </w:rPr>
              <w:t xml:space="preserve"> </w:t>
            </w:r>
            <w:r>
              <w:rPr>
                <w:spacing w:val="1"/>
                <w:kern w:val="0"/>
              </w:rPr>
              <w:t>种字库；</w:t>
            </w:r>
            <w:r>
              <w:rPr>
                <w:spacing w:val="30"/>
                <w:kern w:val="0"/>
              </w:rPr>
              <w:t xml:space="preserve"> </w:t>
            </w:r>
            <w:r>
              <w:rPr>
                <w:spacing w:val="1"/>
                <w:kern w:val="0"/>
              </w:rPr>
              <w:t>支持曲线字库，</w:t>
            </w:r>
            <w:r>
              <w:rPr>
                <w:kern w:val="0"/>
              </w:rPr>
              <w:t xml:space="preserve"> </w:t>
            </w:r>
            <w:r>
              <w:rPr>
                <w:spacing w:val="5"/>
                <w:kern w:val="0"/>
              </w:rPr>
              <w:t>可无级放缩字形大小，</w:t>
            </w:r>
            <w:r>
              <w:rPr>
                <w:spacing w:val="-48"/>
                <w:kern w:val="0"/>
              </w:rPr>
              <w:t xml:space="preserve"> </w:t>
            </w:r>
            <w:r>
              <w:rPr>
                <w:spacing w:val="5"/>
                <w:kern w:val="0"/>
              </w:rPr>
              <w:t>以适</w:t>
            </w:r>
            <w:r>
              <w:rPr>
                <w:kern w:val="0"/>
              </w:rPr>
              <w:t xml:space="preserve"> </w:t>
            </w:r>
            <w:r>
              <w:rPr>
                <w:spacing w:val="9"/>
                <w:kern w:val="0"/>
              </w:rPr>
              <w:t>应不同分辨率的输出设备，</w:t>
            </w:r>
            <w:r>
              <w:rPr>
                <w:spacing w:val="6"/>
                <w:kern w:val="0"/>
              </w:rPr>
              <w:t xml:space="preserve"> </w:t>
            </w:r>
            <w:r>
              <w:rPr>
                <w:spacing w:val="9"/>
                <w:kern w:val="0"/>
              </w:rPr>
              <w:t>输出字形应字形正确，字体</w:t>
            </w:r>
            <w:r>
              <w:rPr>
                <w:spacing w:val="4"/>
                <w:kern w:val="0"/>
              </w:rPr>
              <w:t xml:space="preserve"> </w:t>
            </w:r>
            <w:r>
              <w:rPr>
                <w:spacing w:val="9"/>
                <w:kern w:val="0"/>
              </w:rPr>
              <w:t>规范；支持用户扩展安装字</w:t>
            </w:r>
            <w:r>
              <w:rPr>
                <w:spacing w:val="6"/>
                <w:kern w:val="0"/>
              </w:rPr>
              <w:t xml:space="preserve"> </w:t>
            </w:r>
            <w:r>
              <w:rPr>
                <w:kern w:val="0"/>
              </w:rPr>
              <w:t>库</w:t>
            </w:r>
          </w:p>
          <w:p w14:paraId="5020F2D5">
            <w:pPr>
              <w:pStyle w:val="14"/>
              <w:spacing w:before="36" w:line="289" w:lineRule="auto"/>
              <w:ind w:left="117" w:right="106" w:hanging="2"/>
              <w:rPr>
                <w:kern w:val="0"/>
              </w:rPr>
            </w:pPr>
            <w:r>
              <w:rPr>
                <w:spacing w:val="8"/>
                <w:kern w:val="0"/>
              </w:rPr>
              <w:t>★39、输入法：操作系统应</w:t>
            </w:r>
            <w:r>
              <w:rPr>
                <w:spacing w:val="10"/>
                <w:kern w:val="0"/>
              </w:rPr>
              <w:t xml:space="preserve"> </w:t>
            </w:r>
            <w:r>
              <w:rPr>
                <w:spacing w:val="9"/>
                <w:kern w:val="0"/>
              </w:rPr>
              <w:t>内置输入法框架；至少提供</w:t>
            </w:r>
            <w:r>
              <w:rPr>
                <w:spacing w:val="2"/>
                <w:kern w:val="0"/>
              </w:rPr>
              <w:t xml:space="preserve"> </w:t>
            </w:r>
            <w:r>
              <w:rPr>
                <w:spacing w:val="28"/>
                <w:kern w:val="0"/>
              </w:rPr>
              <w:t>一种音码和一种型码输入</w:t>
            </w:r>
            <w:r>
              <w:rPr>
                <w:spacing w:val="2"/>
                <w:kern w:val="0"/>
              </w:rPr>
              <w:t xml:space="preserve"> </w:t>
            </w:r>
            <w:r>
              <w:rPr>
                <w:spacing w:val="3"/>
                <w:kern w:val="0"/>
              </w:rPr>
              <w:t>法；支持</w:t>
            </w:r>
            <w:r>
              <w:rPr>
                <w:spacing w:val="-32"/>
                <w:kern w:val="0"/>
              </w:rPr>
              <w:t xml:space="preserve"> </w:t>
            </w:r>
            <w:r>
              <w:rPr>
                <w:kern w:val="0"/>
              </w:rPr>
              <w:t>GB</w:t>
            </w:r>
            <w:r>
              <w:rPr>
                <w:spacing w:val="3"/>
                <w:kern w:val="0"/>
              </w:rPr>
              <w:t>18030 中已编码</w:t>
            </w:r>
            <w:r>
              <w:rPr>
                <w:kern w:val="0"/>
              </w:rPr>
              <w:t xml:space="preserve"> </w:t>
            </w:r>
            <w:r>
              <w:rPr>
                <w:spacing w:val="9"/>
                <w:kern w:val="0"/>
              </w:rPr>
              <w:t>的语言文字输入法的安装使</w:t>
            </w:r>
            <w:r>
              <w:rPr>
                <w:spacing w:val="2"/>
                <w:kern w:val="0"/>
              </w:rPr>
              <w:t xml:space="preserve"> </w:t>
            </w:r>
            <w:r>
              <w:rPr>
                <w:kern w:val="0"/>
              </w:rPr>
              <w:t>用</w:t>
            </w:r>
          </w:p>
          <w:p w14:paraId="7968962F">
            <w:pPr>
              <w:pStyle w:val="14"/>
              <w:spacing w:before="34" w:line="280" w:lineRule="auto"/>
              <w:ind w:left="118" w:right="57" w:hanging="3"/>
              <w:rPr>
                <w:kern w:val="0"/>
              </w:rPr>
            </w:pPr>
            <w:r>
              <w:rPr>
                <w:spacing w:val="8"/>
                <w:kern w:val="0"/>
              </w:rPr>
              <w:t>★40、输入法标准：操作系</w:t>
            </w:r>
            <w:r>
              <w:rPr>
                <w:spacing w:val="10"/>
                <w:kern w:val="0"/>
              </w:rPr>
              <w:t xml:space="preserve"> </w:t>
            </w:r>
            <w:r>
              <w:rPr>
                <w:spacing w:val="9"/>
                <w:kern w:val="0"/>
              </w:rPr>
              <w:t>统提供的通用键盘输入法应</w:t>
            </w:r>
            <w:r>
              <w:rPr>
                <w:kern w:val="0"/>
              </w:rPr>
              <w:t xml:space="preserve"> </w:t>
            </w:r>
            <w:r>
              <w:rPr>
                <w:spacing w:val="1"/>
                <w:kern w:val="0"/>
              </w:rPr>
              <w:t>符合</w:t>
            </w:r>
            <w:r>
              <w:rPr>
                <w:spacing w:val="-30"/>
                <w:kern w:val="0"/>
              </w:rPr>
              <w:t xml:space="preserve"> </w:t>
            </w:r>
            <w:r>
              <w:rPr>
                <w:kern w:val="0"/>
              </w:rPr>
              <w:t>GB</w:t>
            </w:r>
            <w:r>
              <w:rPr>
                <w:spacing w:val="1"/>
                <w:kern w:val="0"/>
              </w:rPr>
              <w:t>/T19246-2003</w:t>
            </w:r>
            <w:r>
              <w:rPr>
                <w:spacing w:val="-28"/>
                <w:kern w:val="0"/>
              </w:rPr>
              <w:t xml:space="preserve"> </w:t>
            </w:r>
            <w:r>
              <w:rPr>
                <w:spacing w:val="1"/>
                <w:kern w:val="0"/>
              </w:rPr>
              <w:t>要求；</w:t>
            </w:r>
            <w:r>
              <w:rPr>
                <w:kern w:val="0"/>
              </w:rPr>
              <w:t xml:space="preserve"> </w:t>
            </w:r>
            <w:r>
              <w:rPr>
                <w:spacing w:val="8"/>
                <w:kern w:val="0"/>
              </w:rPr>
              <w:t>如提供手写输入法，应符合</w:t>
            </w:r>
          </w:p>
        </w:tc>
        <w:tc>
          <w:tcPr>
            <w:tcW w:w="1069" w:type="dxa"/>
          </w:tcPr>
          <w:p w14:paraId="05A99662">
            <w:pPr>
              <w:rPr>
                <w:rFonts w:ascii="Arial"/>
                <w:kern w:val="0"/>
                <w:sz w:val="20"/>
              </w:rPr>
            </w:pPr>
          </w:p>
        </w:tc>
        <w:tc>
          <w:tcPr>
            <w:tcW w:w="1055" w:type="dxa"/>
          </w:tcPr>
          <w:p w14:paraId="46D06A35">
            <w:pPr>
              <w:rPr>
                <w:rFonts w:ascii="Arial"/>
                <w:kern w:val="0"/>
                <w:sz w:val="20"/>
              </w:rPr>
            </w:pPr>
          </w:p>
        </w:tc>
        <w:tc>
          <w:tcPr>
            <w:tcW w:w="1422" w:type="dxa"/>
          </w:tcPr>
          <w:p w14:paraId="221071A1">
            <w:pPr>
              <w:rPr>
                <w:rFonts w:ascii="Arial"/>
                <w:kern w:val="0"/>
                <w:sz w:val="20"/>
              </w:rPr>
            </w:pPr>
          </w:p>
        </w:tc>
      </w:tr>
    </w:tbl>
    <w:p w14:paraId="5F66D921">
      <w:pPr>
        <w:pStyle w:val="3"/>
      </w:pPr>
    </w:p>
    <w:p w14:paraId="3D6478E8">
      <w:pPr>
        <w:sectPr>
          <w:footerReference r:id="rId23" w:type="default"/>
          <w:pgSz w:w="11906" w:h="16839"/>
          <w:pgMar w:top="1431" w:right="1555" w:bottom="1377" w:left="669" w:header="0" w:footer="1212" w:gutter="0"/>
          <w:cols w:space="720" w:num="1"/>
        </w:sectPr>
      </w:pPr>
    </w:p>
    <w:p w14:paraId="2FAE4DD4">
      <w:pPr>
        <w:spacing w:line="91" w:lineRule="auto"/>
        <w:rPr>
          <w:rFonts w:ascii="Arial"/>
          <w:sz w:val="2"/>
        </w:rPr>
      </w:pPr>
      <w:r>
        <w:drawing>
          <wp:anchor distT="0" distB="0" distL="0" distR="0" simplePos="0" relativeHeight="25168691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709A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04E854E">
            <w:pPr>
              <w:pStyle w:val="14"/>
              <w:spacing w:before="58" w:line="278" w:lineRule="auto"/>
              <w:ind w:left="123" w:right="107" w:hanging="10"/>
              <w:rPr>
                <w:kern w:val="0"/>
              </w:rPr>
            </w:pPr>
            <w:r>
              <w:rPr>
                <w:kern w:val="0"/>
              </w:rPr>
              <w:t>GB</w:t>
            </w:r>
            <w:r>
              <w:rPr>
                <w:spacing w:val="3"/>
                <w:kern w:val="0"/>
              </w:rPr>
              <w:t>/T18790</w:t>
            </w:r>
            <w:r>
              <w:rPr>
                <w:spacing w:val="-19"/>
                <w:kern w:val="0"/>
              </w:rPr>
              <w:t xml:space="preserve"> </w:t>
            </w:r>
            <w:r>
              <w:rPr>
                <w:spacing w:val="3"/>
                <w:kern w:val="0"/>
              </w:rPr>
              <w:t>-2010</w:t>
            </w:r>
            <w:r>
              <w:rPr>
                <w:spacing w:val="-28"/>
                <w:kern w:val="0"/>
              </w:rPr>
              <w:t xml:space="preserve"> </w:t>
            </w:r>
            <w:r>
              <w:rPr>
                <w:spacing w:val="3"/>
                <w:kern w:val="0"/>
              </w:rPr>
              <w:t>要求；</w:t>
            </w:r>
            <w:r>
              <w:rPr>
                <w:spacing w:val="27"/>
                <w:kern w:val="0"/>
              </w:rPr>
              <w:t xml:space="preserve"> </w:t>
            </w:r>
            <w:r>
              <w:rPr>
                <w:spacing w:val="3"/>
                <w:kern w:val="0"/>
              </w:rPr>
              <w:t>如</w:t>
            </w:r>
            <w:r>
              <w:rPr>
                <w:kern w:val="0"/>
              </w:rPr>
              <w:t xml:space="preserve"> </w:t>
            </w:r>
            <w:r>
              <w:rPr>
                <w:spacing w:val="20"/>
                <w:kern w:val="0"/>
              </w:rPr>
              <w:t>提供语音输入法</w:t>
            </w:r>
            <w:r>
              <w:rPr>
                <w:spacing w:val="-46"/>
                <w:kern w:val="0"/>
              </w:rPr>
              <w:t xml:space="preserve"> </w:t>
            </w:r>
            <w:r>
              <w:rPr>
                <w:spacing w:val="20"/>
                <w:kern w:val="0"/>
              </w:rPr>
              <w:t>，</w:t>
            </w:r>
            <w:r>
              <w:rPr>
                <w:spacing w:val="-56"/>
                <w:kern w:val="0"/>
              </w:rPr>
              <w:t xml:space="preserve"> </w:t>
            </w:r>
            <w:r>
              <w:rPr>
                <w:spacing w:val="20"/>
                <w:kern w:val="0"/>
              </w:rPr>
              <w:t>应符合</w:t>
            </w:r>
          </w:p>
          <w:p w14:paraId="5F8F34B1">
            <w:pPr>
              <w:pStyle w:val="14"/>
              <w:spacing w:before="36" w:line="231" w:lineRule="auto"/>
              <w:ind w:left="113"/>
              <w:rPr>
                <w:kern w:val="0"/>
              </w:rPr>
            </w:pPr>
            <w:r>
              <w:rPr>
                <w:kern w:val="0"/>
              </w:rPr>
              <w:t>GB</w:t>
            </w:r>
            <w:r>
              <w:rPr>
                <w:spacing w:val="4"/>
                <w:kern w:val="0"/>
              </w:rPr>
              <w:t>/T21023 -2007</w:t>
            </w:r>
            <w:r>
              <w:rPr>
                <w:spacing w:val="-21"/>
                <w:kern w:val="0"/>
              </w:rPr>
              <w:t xml:space="preserve"> </w:t>
            </w:r>
            <w:r>
              <w:rPr>
                <w:spacing w:val="4"/>
                <w:kern w:val="0"/>
              </w:rPr>
              <w:t>要求</w:t>
            </w:r>
          </w:p>
          <w:p w14:paraId="73A2DE7F">
            <w:pPr>
              <w:pStyle w:val="14"/>
              <w:spacing w:before="70" w:line="286" w:lineRule="auto"/>
              <w:ind w:left="119" w:right="107" w:hanging="5"/>
              <w:rPr>
                <w:kern w:val="0"/>
              </w:rPr>
            </w:pPr>
            <w:r>
              <w:rPr>
                <w:spacing w:val="8"/>
                <w:kern w:val="0"/>
              </w:rPr>
              <w:t>41、互联网输入法：无要求</w:t>
            </w:r>
            <w:r>
              <w:rPr>
                <w:spacing w:val="6"/>
                <w:kern w:val="0"/>
              </w:rPr>
              <w:t xml:space="preserve"> </w:t>
            </w:r>
            <w:r>
              <w:rPr>
                <w:spacing w:val="9"/>
                <w:kern w:val="0"/>
              </w:rPr>
              <w:t>★42、输出：系统配置的字</w:t>
            </w:r>
            <w:r>
              <w:rPr>
                <w:spacing w:val="5"/>
                <w:kern w:val="0"/>
              </w:rPr>
              <w:t xml:space="preserve"> </w:t>
            </w:r>
            <w:r>
              <w:rPr>
                <w:spacing w:val="10"/>
                <w:kern w:val="0"/>
              </w:rPr>
              <w:t>库能被工具或软件正常调用</w:t>
            </w:r>
            <w:r>
              <w:rPr>
                <w:spacing w:val="1"/>
                <w:kern w:val="0"/>
              </w:rPr>
              <w:t xml:space="preserve"> </w:t>
            </w:r>
            <w:r>
              <w:rPr>
                <w:spacing w:val="7"/>
                <w:kern w:val="0"/>
              </w:rPr>
              <w:t>打印和显示</w:t>
            </w:r>
          </w:p>
          <w:p w14:paraId="619FE538">
            <w:pPr>
              <w:pStyle w:val="14"/>
              <w:spacing w:before="34" w:line="288" w:lineRule="auto"/>
              <w:ind w:left="122" w:right="107" w:hanging="3"/>
              <w:rPr>
                <w:kern w:val="0"/>
              </w:rPr>
            </w:pPr>
            <w:r>
              <w:rPr>
                <w:spacing w:val="9"/>
                <w:kern w:val="0"/>
              </w:rPr>
              <w:t>★43、表示：操作系统提供</w:t>
            </w:r>
            <w:r>
              <w:rPr>
                <w:spacing w:val="5"/>
                <w:kern w:val="0"/>
              </w:rPr>
              <w:t xml:space="preserve"> </w:t>
            </w:r>
            <w:r>
              <w:rPr>
                <w:spacing w:val="9"/>
                <w:kern w:val="0"/>
              </w:rPr>
              <w:t>中文界面显示，提供符合要</w:t>
            </w:r>
            <w:r>
              <w:rPr>
                <w:spacing w:val="10"/>
                <w:kern w:val="0"/>
              </w:rPr>
              <w:t xml:space="preserve"> </w:t>
            </w:r>
            <w:r>
              <w:rPr>
                <w:spacing w:val="9"/>
                <w:kern w:val="0"/>
              </w:rPr>
              <w:t>求的日期、星期、上下午、</w:t>
            </w:r>
            <w:r>
              <w:rPr>
                <w:spacing w:val="10"/>
                <w:kern w:val="0"/>
              </w:rPr>
              <w:t xml:space="preserve"> </w:t>
            </w:r>
            <w:r>
              <w:rPr>
                <w:spacing w:val="9"/>
                <w:kern w:val="0"/>
              </w:rPr>
              <w:t>时间、货币、数字等显示及</w:t>
            </w:r>
            <w:r>
              <w:rPr>
                <w:spacing w:val="10"/>
                <w:kern w:val="0"/>
              </w:rPr>
              <w:t xml:space="preserve"> </w:t>
            </w:r>
            <w:r>
              <w:rPr>
                <w:spacing w:val="5"/>
                <w:kern w:val="0"/>
              </w:rPr>
              <w:t>表示方式</w:t>
            </w:r>
          </w:p>
          <w:p w14:paraId="779489E0">
            <w:pPr>
              <w:pStyle w:val="14"/>
              <w:spacing w:before="34" w:line="286" w:lineRule="auto"/>
              <w:ind w:left="118" w:right="107"/>
              <w:rPr>
                <w:kern w:val="0"/>
              </w:rPr>
            </w:pPr>
            <w:r>
              <w:rPr>
                <w:spacing w:val="9"/>
                <w:kern w:val="0"/>
              </w:rPr>
              <w:t>★44、系统信息：操作系统</w:t>
            </w:r>
            <w:r>
              <w:rPr>
                <w:spacing w:val="5"/>
                <w:kern w:val="0"/>
              </w:rPr>
              <w:t xml:space="preserve"> </w:t>
            </w:r>
            <w:r>
              <w:rPr>
                <w:spacing w:val="10"/>
                <w:kern w:val="0"/>
              </w:rPr>
              <w:t>提供系统信息查看工具，支</w:t>
            </w:r>
            <w:r>
              <w:rPr>
                <w:spacing w:val="2"/>
                <w:kern w:val="0"/>
              </w:rPr>
              <w:t xml:space="preserve"> </w:t>
            </w:r>
            <w:r>
              <w:rPr>
                <w:spacing w:val="6"/>
                <w:kern w:val="0"/>
              </w:rPr>
              <w:t>持用户查看系统版本、</w:t>
            </w:r>
            <w:r>
              <w:rPr>
                <w:spacing w:val="-50"/>
                <w:kern w:val="0"/>
              </w:rPr>
              <w:t xml:space="preserve"> </w:t>
            </w:r>
            <w:r>
              <w:rPr>
                <w:spacing w:val="6"/>
                <w:kern w:val="0"/>
              </w:rPr>
              <w:t>内核</w:t>
            </w:r>
            <w:r>
              <w:rPr>
                <w:kern w:val="0"/>
              </w:rPr>
              <w:t xml:space="preserve"> </w:t>
            </w:r>
            <w:r>
              <w:rPr>
                <w:spacing w:val="8"/>
                <w:kern w:val="0"/>
              </w:rPr>
              <w:t>版本、</w:t>
            </w:r>
            <w:r>
              <w:rPr>
                <w:spacing w:val="-42"/>
                <w:kern w:val="0"/>
              </w:rPr>
              <w:t xml:space="preserve"> </w:t>
            </w:r>
            <w:r>
              <w:rPr>
                <w:spacing w:val="8"/>
                <w:kern w:val="0"/>
              </w:rPr>
              <w:t>内存容量、</w:t>
            </w:r>
            <w:r>
              <w:rPr>
                <w:kern w:val="0"/>
              </w:rPr>
              <w:t>CPU</w:t>
            </w:r>
            <w:r>
              <w:rPr>
                <w:spacing w:val="-18"/>
                <w:kern w:val="0"/>
              </w:rPr>
              <w:t xml:space="preserve"> </w:t>
            </w:r>
            <w:r>
              <w:rPr>
                <w:spacing w:val="8"/>
                <w:kern w:val="0"/>
              </w:rPr>
              <w:t>型号</w:t>
            </w:r>
          </w:p>
          <w:p w14:paraId="274DE21E">
            <w:pPr>
              <w:pStyle w:val="14"/>
              <w:spacing w:before="38" w:line="230" w:lineRule="auto"/>
              <w:ind w:left="129"/>
              <w:rPr>
                <w:kern w:val="0"/>
              </w:rPr>
            </w:pPr>
            <w:r>
              <w:rPr>
                <w:spacing w:val="2"/>
                <w:kern w:val="0"/>
              </w:rPr>
              <w:t>等信息</w:t>
            </w:r>
          </w:p>
          <w:p w14:paraId="65AD3D97">
            <w:pPr>
              <w:pStyle w:val="14"/>
              <w:spacing w:before="72" w:line="286" w:lineRule="auto"/>
              <w:ind w:left="123" w:right="107" w:hanging="4"/>
              <w:rPr>
                <w:kern w:val="0"/>
              </w:rPr>
            </w:pPr>
            <w:r>
              <w:rPr>
                <w:spacing w:val="9"/>
                <w:kern w:val="0"/>
              </w:rPr>
              <w:t>★45、系统资源管理：操作</w:t>
            </w:r>
            <w:r>
              <w:rPr>
                <w:spacing w:val="5"/>
                <w:kern w:val="0"/>
              </w:rPr>
              <w:t xml:space="preserve"> </w:t>
            </w:r>
            <w:r>
              <w:rPr>
                <w:spacing w:val="9"/>
                <w:kern w:val="0"/>
              </w:rPr>
              <w:t xml:space="preserve">系统提供系统资源管理工具 并图形化显示进程信息、资 </w:t>
            </w:r>
            <w:r>
              <w:rPr>
                <w:spacing w:val="8"/>
                <w:kern w:val="0"/>
              </w:rPr>
              <w:t>源信息、文件资源信息等</w:t>
            </w:r>
          </w:p>
          <w:p w14:paraId="00FD439B">
            <w:pPr>
              <w:pStyle w:val="14"/>
              <w:spacing w:before="33" w:line="290" w:lineRule="auto"/>
              <w:ind w:left="109" w:right="106" w:firstLine="10"/>
              <w:rPr>
                <w:kern w:val="0"/>
              </w:rPr>
            </w:pPr>
            <w:r>
              <w:rPr>
                <w:spacing w:val="9"/>
                <w:kern w:val="0"/>
              </w:rPr>
              <w:t>★46、硬盘管理：操作系统</w:t>
            </w:r>
            <w:r>
              <w:rPr>
                <w:spacing w:val="5"/>
                <w:kern w:val="0"/>
              </w:rPr>
              <w:t xml:space="preserve"> </w:t>
            </w:r>
            <w:r>
              <w:rPr>
                <w:spacing w:val="11"/>
                <w:kern w:val="0"/>
              </w:rPr>
              <w:t>提供硬盘管理工具，显示硬</w:t>
            </w:r>
            <w:r>
              <w:rPr>
                <w:kern w:val="0"/>
              </w:rPr>
              <w:t xml:space="preserve"> </w:t>
            </w:r>
            <w:r>
              <w:rPr>
                <w:spacing w:val="11"/>
                <w:kern w:val="0"/>
              </w:rPr>
              <w:t>盘容量及硬盘信息，支持新</w:t>
            </w:r>
            <w:r>
              <w:rPr>
                <w:kern w:val="0"/>
              </w:rPr>
              <w:t xml:space="preserve"> </w:t>
            </w:r>
            <w:r>
              <w:rPr>
                <w:spacing w:val="11"/>
                <w:kern w:val="0"/>
              </w:rPr>
              <w:t>建和删除硬盘分区、分区支</w:t>
            </w:r>
            <w:r>
              <w:rPr>
                <w:kern w:val="0"/>
              </w:rPr>
              <w:t xml:space="preserve"> </w:t>
            </w:r>
            <w:r>
              <w:rPr>
                <w:spacing w:val="-1"/>
                <w:kern w:val="0"/>
              </w:rPr>
              <w:t>持 EXT3</w:t>
            </w:r>
            <w:r>
              <w:rPr>
                <w:spacing w:val="-15"/>
                <w:kern w:val="0"/>
              </w:rPr>
              <w:t xml:space="preserve"> </w:t>
            </w:r>
            <w:r>
              <w:rPr>
                <w:spacing w:val="-1"/>
                <w:kern w:val="0"/>
              </w:rPr>
              <w:t>、</w:t>
            </w:r>
            <w:r>
              <w:rPr>
                <w:spacing w:val="-44"/>
                <w:kern w:val="0"/>
              </w:rPr>
              <w:t xml:space="preserve"> </w:t>
            </w:r>
            <w:r>
              <w:rPr>
                <w:spacing w:val="-1"/>
                <w:kern w:val="0"/>
              </w:rPr>
              <w:t>EXT4</w:t>
            </w:r>
            <w:r>
              <w:rPr>
                <w:spacing w:val="-24"/>
                <w:kern w:val="0"/>
              </w:rPr>
              <w:t xml:space="preserve"> </w:t>
            </w:r>
            <w:r>
              <w:rPr>
                <w:spacing w:val="-1"/>
                <w:kern w:val="0"/>
              </w:rPr>
              <w:t>、</w:t>
            </w:r>
            <w:r>
              <w:rPr>
                <w:spacing w:val="-42"/>
                <w:kern w:val="0"/>
              </w:rPr>
              <w:t xml:space="preserve"> </w:t>
            </w:r>
            <w:r>
              <w:rPr>
                <w:spacing w:val="-1"/>
                <w:kern w:val="0"/>
              </w:rPr>
              <w:t>FAT32</w:t>
            </w:r>
            <w:r>
              <w:rPr>
                <w:spacing w:val="-24"/>
                <w:kern w:val="0"/>
              </w:rPr>
              <w:t xml:space="preserve"> </w:t>
            </w:r>
            <w:r>
              <w:rPr>
                <w:spacing w:val="-1"/>
                <w:kern w:val="0"/>
              </w:rPr>
              <w:t>、</w:t>
            </w:r>
            <w:r>
              <w:rPr>
                <w:kern w:val="0"/>
              </w:rPr>
              <w:t xml:space="preserve"> NTFS</w:t>
            </w:r>
            <w:r>
              <w:rPr>
                <w:spacing w:val="-53"/>
                <w:kern w:val="0"/>
              </w:rPr>
              <w:t xml:space="preserve"> </w:t>
            </w:r>
            <w:r>
              <w:rPr>
                <w:spacing w:val="29"/>
                <w:kern w:val="0"/>
              </w:rPr>
              <w:t>、</w:t>
            </w:r>
            <w:r>
              <w:rPr>
                <w:kern w:val="0"/>
              </w:rPr>
              <w:t>XFS</w:t>
            </w:r>
            <w:r>
              <w:rPr>
                <w:spacing w:val="-50"/>
                <w:kern w:val="0"/>
              </w:rPr>
              <w:t xml:space="preserve"> </w:t>
            </w:r>
            <w:r>
              <w:rPr>
                <w:spacing w:val="29"/>
                <w:kern w:val="0"/>
              </w:rPr>
              <w:t>、</w:t>
            </w:r>
            <w:r>
              <w:rPr>
                <w:kern w:val="0"/>
              </w:rPr>
              <w:t>exFAT</w:t>
            </w:r>
            <w:r>
              <w:rPr>
                <w:spacing w:val="-51"/>
                <w:kern w:val="0"/>
              </w:rPr>
              <w:t xml:space="preserve"> </w:t>
            </w:r>
            <w:r>
              <w:rPr>
                <w:spacing w:val="29"/>
                <w:kern w:val="0"/>
              </w:rPr>
              <w:t>、</w:t>
            </w:r>
            <w:r>
              <w:rPr>
                <w:kern w:val="0"/>
              </w:rPr>
              <w:t xml:space="preserve">Btrfs </w:t>
            </w:r>
            <w:r>
              <w:rPr>
                <w:spacing w:val="9"/>
                <w:kern w:val="0"/>
              </w:rPr>
              <w:t>等文件系统格式</w:t>
            </w:r>
          </w:p>
          <w:p w14:paraId="3FA0F9F7">
            <w:pPr>
              <w:pStyle w:val="14"/>
              <w:spacing w:before="35" w:line="291" w:lineRule="auto"/>
              <w:ind w:left="113" w:right="56" w:firstLine="5"/>
              <w:rPr>
                <w:kern w:val="0"/>
              </w:rPr>
            </w:pPr>
            <w:r>
              <w:rPr>
                <w:spacing w:val="9"/>
                <w:kern w:val="0"/>
              </w:rPr>
              <w:t>★47、设备信息：操作系统</w:t>
            </w:r>
            <w:r>
              <w:rPr>
                <w:spacing w:val="5"/>
                <w:kern w:val="0"/>
              </w:rPr>
              <w:t xml:space="preserve"> </w:t>
            </w:r>
            <w:r>
              <w:rPr>
                <w:spacing w:val="20"/>
                <w:kern w:val="0"/>
              </w:rPr>
              <w:t>提供设备信息工具</w:t>
            </w:r>
            <w:r>
              <w:rPr>
                <w:spacing w:val="-43"/>
                <w:kern w:val="0"/>
              </w:rPr>
              <w:t xml:space="preserve"> </w:t>
            </w:r>
            <w:r>
              <w:rPr>
                <w:spacing w:val="20"/>
                <w:kern w:val="0"/>
              </w:rPr>
              <w:t>，</w:t>
            </w:r>
            <w:r>
              <w:rPr>
                <w:spacing w:val="-50"/>
                <w:kern w:val="0"/>
              </w:rPr>
              <w:t xml:space="preserve"> </w:t>
            </w:r>
            <w:r>
              <w:rPr>
                <w:spacing w:val="20"/>
                <w:kern w:val="0"/>
              </w:rPr>
              <w:t>显示</w:t>
            </w:r>
            <w:r>
              <w:rPr>
                <w:kern w:val="0"/>
              </w:rPr>
              <w:t xml:space="preserve"> CPU</w:t>
            </w:r>
            <w:r>
              <w:rPr>
                <w:spacing w:val="9"/>
                <w:kern w:val="0"/>
              </w:rPr>
              <w:t>、</w:t>
            </w:r>
            <w:r>
              <w:rPr>
                <w:spacing w:val="58"/>
                <w:kern w:val="0"/>
              </w:rPr>
              <w:t xml:space="preserve"> </w:t>
            </w:r>
            <w:r>
              <w:rPr>
                <w:spacing w:val="9"/>
                <w:kern w:val="0"/>
              </w:rPr>
              <w:t>内存、主板、存储、</w:t>
            </w:r>
            <w:r>
              <w:rPr>
                <w:kern w:val="0"/>
              </w:rPr>
              <w:t xml:space="preserve"> </w:t>
            </w:r>
            <w:r>
              <w:rPr>
                <w:spacing w:val="9"/>
                <w:kern w:val="0"/>
              </w:rPr>
              <w:t>网卡、声卡、</w:t>
            </w:r>
            <w:r>
              <w:rPr>
                <w:spacing w:val="-51"/>
                <w:kern w:val="0"/>
              </w:rPr>
              <w:t xml:space="preserve"> </w:t>
            </w:r>
            <w:r>
              <w:rPr>
                <w:spacing w:val="9"/>
                <w:kern w:val="0"/>
              </w:rPr>
              <w:t xml:space="preserve">电源、 </w:t>
            </w:r>
            <w:r>
              <w:rPr>
                <w:kern w:val="0"/>
              </w:rPr>
              <w:t>USB</w:t>
            </w:r>
            <w:r>
              <w:rPr>
                <w:spacing w:val="9"/>
                <w:kern w:val="0"/>
              </w:rPr>
              <w:t>、</w:t>
            </w:r>
            <w:r>
              <w:rPr>
                <w:kern w:val="0"/>
              </w:rPr>
              <w:t xml:space="preserve"> </w:t>
            </w:r>
            <w:r>
              <w:rPr>
                <w:spacing w:val="10"/>
                <w:kern w:val="0"/>
              </w:rPr>
              <w:t>蓝牙等参数信息，显示硬件</w:t>
            </w:r>
            <w:r>
              <w:rPr>
                <w:spacing w:val="7"/>
                <w:kern w:val="0"/>
              </w:rPr>
              <w:t xml:space="preserve"> </w:t>
            </w:r>
            <w:r>
              <w:rPr>
                <w:spacing w:val="10"/>
                <w:kern w:val="0"/>
              </w:rPr>
              <w:t>信息、计算机型号和操作系</w:t>
            </w:r>
            <w:r>
              <w:rPr>
                <w:spacing w:val="7"/>
                <w:kern w:val="0"/>
              </w:rPr>
              <w:t xml:space="preserve"> </w:t>
            </w:r>
            <w:r>
              <w:rPr>
                <w:spacing w:val="2"/>
                <w:kern w:val="0"/>
              </w:rPr>
              <w:t>统信息、设备驱动状态(启用</w:t>
            </w:r>
            <w:r>
              <w:rPr>
                <w:kern w:val="0"/>
              </w:rPr>
              <w:t xml:space="preserve"> </w:t>
            </w:r>
            <w:r>
              <w:rPr>
                <w:spacing w:val="6"/>
                <w:kern w:val="0"/>
              </w:rPr>
              <w:t>或禁用)，并支持设备启用、</w:t>
            </w:r>
            <w:r>
              <w:rPr>
                <w:kern w:val="0"/>
              </w:rPr>
              <w:t xml:space="preserve"> </w:t>
            </w:r>
            <w:r>
              <w:rPr>
                <w:spacing w:val="8"/>
                <w:kern w:val="0"/>
              </w:rPr>
              <w:t>禁用状态设置</w:t>
            </w:r>
          </w:p>
          <w:p w14:paraId="4D285614">
            <w:pPr>
              <w:pStyle w:val="14"/>
              <w:spacing w:before="33" w:line="285" w:lineRule="auto"/>
              <w:ind w:left="121" w:right="39" w:hanging="2"/>
              <w:rPr>
                <w:kern w:val="0"/>
              </w:rPr>
            </w:pPr>
            <w:r>
              <w:rPr>
                <w:spacing w:val="9"/>
                <w:kern w:val="0"/>
              </w:rPr>
              <w:t>★48、文件管理器：操作系</w:t>
            </w:r>
            <w:r>
              <w:rPr>
                <w:spacing w:val="5"/>
                <w:kern w:val="0"/>
              </w:rPr>
              <w:t xml:space="preserve"> </w:t>
            </w:r>
            <w:r>
              <w:rPr>
                <w:spacing w:val="-1"/>
                <w:kern w:val="0"/>
              </w:rPr>
              <w:t>统支持按文件名、文件类型、</w:t>
            </w:r>
            <w:r>
              <w:rPr>
                <w:kern w:val="0"/>
              </w:rPr>
              <w:t xml:space="preserve"> </w:t>
            </w:r>
            <w:r>
              <w:rPr>
                <w:spacing w:val="10"/>
                <w:kern w:val="0"/>
              </w:rPr>
              <w:t>文件修改时间、文件大小排</w:t>
            </w:r>
            <w:r>
              <w:rPr>
                <w:kern w:val="0"/>
              </w:rPr>
              <w:t xml:space="preserve"> </w:t>
            </w:r>
            <w:r>
              <w:rPr>
                <w:spacing w:val="11"/>
                <w:kern w:val="0"/>
              </w:rPr>
              <w:t>序显示文件</w:t>
            </w:r>
            <w:r>
              <w:rPr>
                <w:spacing w:val="-51"/>
                <w:kern w:val="0"/>
              </w:rPr>
              <w:t xml:space="preserve"> </w:t>
            </w:r>
            <w:r>
              <w:rPr>
                <w:spacing w:val="11"/>
                <w:kern w:val="0"/>
              </w:rPr>
              <w:t>；</w:t>
            </w:r>
            <w:r>
              <w:rPr>
                <w:spacing w:val="49"/>
                <w:kern w:val="0"/>
              </w:rPr>
              <w:t xml:space="preserve"> </w:t>
            </w:r>
            <w:r>
              <w:rPr>
                <w:spacing w:val="11"/>
                <w:kern w:val="0"/>
              </w:rPr>
              <w:t>支持文本文</w:t>
            </w:r>
            <w:r>
              <w:rPr>
                <w:kern w:val="0"/>
              </w:rPr>
              <w:t xml:space="preserve"> </w:t>
            </w:r>
            <w:r>
              <w:rPr>
                <w:spacing w:val="6"/>
                <w:kern w:val="0"/>
              </w:rPr>
              <w:t>件、</w:t>
            </w:r>
            <w:r>
              <w:rPr>
                <w:spacing w:val="-53"/>
                <w:kern w:val="0"/>
              </w:rPr>
              <w:t xml:space="preserve"> </w:t>
            </w:r>
            <w:r>
              <w:rPr>
                <w:spacing w:val="6"/>
                <w:kern w:val="0"/>
              </w:rPr>
              <w:t>图片文件和视频文件首</w:t>
            </w:r>
            <w:r>
              <w:rPr>
                <w:kern w:val="0"/>
              </w:rPr>
              <w:t xml:space="preserve"> </w:t>
            </w:r>
            <w:r>
              <w:rPr>
                <w:spacing w:val="4"/>
                <w:kern w:val="0"/>
              </w:rPr>
              <w:t>帧的预览；</w:t>
            </w:r>
          </w:p>
        </w:tc>
        <w:tc>
          <w:tcPr>
            <w:tcW w:w="2742" w:type="dxa"/>
          </w:tcPr>
          <w:p w14:paraId="0C4D2827">
            <w:pPr>
              <w:pStyle w:val="14"/>
              <w:spacing w:before="58" w:line="278" w:lineRule="auto"/>
              <w:ind w:left="118" w:right="106" w:hanging="10"/>
              <w:rPr>
                <w:kern w:val="0"/>
              </w:rPr>
            </w:pPr>
            <w:r>
              <w:rPr>
                <w:kern w:val="0"/>
              </w:rPr>
              <w:t>GB</w:t>
            </w:r>
            <w:r>
              <w:rPr>
                <w:spacing w:val="3"/>
                <w:kern w:val="0"/>
              </w:rPr>
              <w:t>/T18790</w:t>
            </w:r>
            <w:r>
              <w:rPr>
                <w:spacing w:val="-26"/>
                <w:kern w:val="0"/>
              </w:rPr>
              <w:t xml:space="preserve"> </w:t>
            </w:r>
            <w:r>
              <w:rPr>
                <w:spacing w:val="3"/>
                <w:kern w:val="0"/>
              </w:rPr>
              <w:t>-2010</w:t>
            </w:r>
            <w:r>
              <w:rPr>
                <w:spacing w:val="-28"/>
                <w:kern w:val="0"/>
              </w:rPr>
              <w:t xml:space="preserve"> </w:t>
            </w:r>
            <w:r>
              <w:rPr>
                <w:spacing w:val="3"/>
                <w:kern w:val="0"/>
              </w:rPr>
              <w:t>要求；</w:t>
            </w:r>
            <w:r>
              <w:rPr>
                <w:spacing w:val="27"/>
                <w:kern w:val="0"/>
              </w:rPr>
              <w:t xml:space="preserve"> </w:t>
            </w:r>
            <w:r>
              <w:rPr>
                <w:spacing w:val="3"/>
                <w:kern w:val="0"/>
              </w:rPr>
              <w:t>如</w:t>
            </w:r>
            <w:r>
              <w:rPr>
                <w:kern w:val="0"/>
              </w:rPr>
              <w:t xml:space="preserve"> </w:t>
            </w:r>
            <w:r>
              <w:rPr>
                <w:spacing w:val="19"/>
                <w:kern w:val="0"/>
              </w:rPr>
              <w:t>提供语音输入法</w:t>
            </w:r>
            <w:r>
              <w:rPr>
                <w:spacing w:val="-40"/>
                <w:kern w:val="0"/>
              </w:rPr>
              <w:t xml:space="preserve"> </w:t>
            </w:r>
            <w:r>
              <w:rPr>
                <w:spacing w:val="19"/>
                <w:kern w:val="0"/>
              </w:rPr>
              <w:t>，</w:t>
            </w:r>
            <w:r>
              <w:rPr>
                <w:spacing w:val="-59"/>
                <w:kern w:val="0"/>
              </w:rPr>
              <w:t xml:space="preserve"> </w:t>
            </w:r>
            <w:r>
              <w:rPr>
                <w:spacing w:val="19"/>
                <w:kern w:val="0"/>
              </w:rPr>
              <w:t>应符合</w:t>
            </w:r>
          </w:p>
          <w:p w14:paraId="26F84139">
            <w:pPr>
              <w:pStyle w:val="14"/>
              <w:spacing w:before="36" w:line="231" w:lineRule="auto"/>
              <w:ind w:left="108"/>
              <w:rPr>
                <w:kern w:val="0"/>
              </w:rPr>
            </w:pPr>
            <w:r>
              <w:rPr>
                <w:kern w:val="0"/>
              </w:rPr>
              <w:t>GB</w:t>
            </w:r>
            <w:r>
              <w:rPr>
                <w:spacing w:val="4"/>
                <w:kern w:val="0"/>
              </w:rPr>
              <w:t>/T21023 -2007</w:t>
            </w:r>
            <w:r>
              <w:rPr>
                <w:spacing w:val="-21"/>
                <w:kern w:val="0"/>
              </w:rPr>
              <w:t xml:space="preserve"> </w:t>
            </w:r>
            <w:r>
              <w:rPr>
                <w:spacing w:val="4"/>
                <w:kern w:val="0"/>
              </w:rPr>
              <w:t>要求</w:t>
            </w:r>
          </w:p>
          <w:p w14:paraId="1D30DA68">
            <w:pPr>
              <w:pStyle w:val="14"/>
              <w:spacing w:before="70" w:line="286" w:lineRule="auto"/>
              <w:ind w:left="115" w:right="106" w:hanging="5"/>
              <w:rPr>
                <w:kern w:val="0"/>
              </w:rPr>
            </w:pPr>
            <w:r>
              <w:rPr>
                <w:spacing w:val="8"/>
                <w:kern w:val="0"/>
              </w:rPr>
              <w:t>41、互联网输入法：无要求 ★42、输出：系统配置的字</w:t>
            </w:r>
            <w:r>
              <w:rPr>
                <w:spacing w:val="10"/>
                <w:kern w:val="0"/>
              </w:rPr>
              <w:t xml:space="preserve"> </w:t>
            </w:r>
            <w:r>
              <w:rPr>
                <w:spacing w:val="9"/>
                <w:kern w:val="0"/>
              </w:rPr>
              <w:t>库能被工具或软件正常调用</w:t>
            </w:r>
            <w:r>
              <w:rPr>
                <w:spacing w:val="4"/>
                <w:kern w:val="0"/>
              </w:rPr>
              <w:t xml:space="preserve"> </w:t>
            </w:r>
            <w:r>
              <w:rPr>
                <w:spacing w:val="7"/>
                <w:kern w:val="0"/>
              </w:rPr>
              <w:t>打印和显示</w:t>
            </w:r>
          </w:p>
          <w:p w14:paraId="1352474C">
            <w:pPr>
              <w:pStyle w:val="14"/>
              <w:spacing w:before="34" w:line="288" w:lineRule="auto"/>
              <w:ind w:left="118" w:right="106" w:hanging="3"/>
              <w:rPr>
                <w:kern w:val="0"/>
              </w:rPr>
            </w:pPr>
            <w:r>
              <w:rPr>
                <w:spacing w:val="8"/>
                <w:kern w:val="0"/>
              </w:rPr>
              <w:t>★43、表示：操作系统提供</w:t>
            </w:r>
            <w:r>
              <w:rPr>
                <w:spacing w:val="10"/>
                <w:kern w:val="0"/>
              </w:rPr>
              <w:t xml:space="preserve"> </w:t>
            </w:r>
            <w:r>
              <w:rPr>
                <w:spacing w:val="9"/>
                <w:kern w:val="0"/>
              </w:rPr>
              <w:t>中文界面显示，提供符合要</w:t>
            </w:r>
            <w:r>
              <w:rPr>
                <w:kern w:val="0"/>
              </w:rPr>
              <w:t xml:space="preserve"> </w:t>
            </w:r>
            <w:r>
              <w:rPr>
                <w:spacing w:val="9"/>
                <w:kern w:val="0"/>
              </w:rPr>
              <w:t>求的日期、星期、上下午、</w:t>
            </w:r>
            <w:r>
              <w:rPr>
                <w:spacing w:val="2"/>
                <w:kern w:val="0"/>
              </w:rPr>
              <w:t xml:space="preserve"> </w:t>
            </w:r>
            <w:r>
              <w:rPr>
                <w:spacing w:val="9"/>
                <w:kern w:val="0"/>
              </w:rPr>
              <w:t>时间、货币、数字等显示及</w:t>
            </w:r>
            <w:r>
              <w:rPr>
                <w:kern w:val="0"/>
              </w:rPr>
              <w:t xml:space="preserve"> </w:t>
            </w:r>
            <w:r>
              <w:rPr>
                <w:spacing w:val="5"/>
                <w:kern w:val="0"/>
              </w:rPr>
              <w:t>表示方式</w:t>
            </w:r>
          </w:p>
          <w:p w14:paraId="06748903">
            <w:pPr>
              <w:pStyle w:val="14"/>
              <w:spacing w:before="34" w:line="286" w:lineRule="auto"/>
              <w:ind w:left="114" w:right="106"/>
              <w:rPr>
                <w:kern w:val="0"/>
              </w:rPr>
            </w:pPr>
            <w:r>
              <w:rPr>
                <w:spacing w:val="8"/>
                <w:kern w:val="0"/>
              </w:rPr>
              <w:t>★44、系统信息：操作系统</w:t>
            </w:r>
            <w:r>
              <w:rPr>
                <w:spacing w:val="10"/>
                <w:kern w:val="0"/>
              </w:rPr>
              <w:t xml:space="preserve"> </w:t>
            </w:r>
            <w:r>
              <w:rPr>
                <w:spacing w:val="9"/>
                <w:kern w:val="0"/>
              </w:rPr>
              <w:t>提供系统信息查看工具，支</w:t>
            </w:r>
            <w:r>
              <w:rPr>
                <w:spacing w:val="5"/>
                <w:kern w:val="0"/>
              </w:rPr>
              <w:t xml:space="preserve"> 持用户查看系统版本、</w:t>
            </w:r>
            <w:r>
              <w:rPr>
                <w:spacing w:val="-47"/>
                <w:kern w:val="0"/>
              </w:rPr>
              <w:t xml:space="preserve"> </w:t>
            </w:r>
            <w:r>
              <w:rPr>
                <w:spacing w:val="5"/>
                <w:kern w:val="0"/>
              </w:rPr>
              <w:t>内核</w:t>
            </w:r>
            <w:r>
              <w:rPr>
                <w:kern w:val="0"/>
              </w:rPr>
              <w:t xml:space="preserve"> </w:t>
            </w:r>
            <w:r>
              <w:rPr>
                <w:spacing w:val="8"/>
                <w:kern w:val="0"/>
              </w:rPr>
              <w:t>版本、</w:t>
            </w:r>
            <w:r>
              <w:rPr>
                <w:spacing w:val="-47"/>
                <w:kern w:val="0"/>
              </w:rPr>
              <w:t xml:space="preserve"> </w:t>
            </w:r>
            <w:r>
              <w:rPr>
                <w:spacing w:val="8"/>
                <w:kern w:val="0"/>
              </w:rPr>
              <w:t>内存容量、</w:t>
            </w:r>
            <w:r>
              <w:rPr>
                <w:kern w:val="0"/>
              </w:rPr>
              <w:t>CPU</w:t>
            </w:r>
            <w:r>
              <w:rPr>
                <w:spacing w:val="-20"/>
                <w:kern w:val="0"/>
              </w:rPr>
              <w:t xml:space="preserve"> </w:t>
            </w:r>
            <w:r>
              <w:rPr>
                <w:spacing w:val="8"/>
                <w:kern w:val="0"/>
              </w:rPr>
              <w:t>型号</w:t>
            </w:r>
          </w:p>
          <w:p w14:paraId="4648767C">
            <w:pPr>
              <w:pStyle w:val="14"/>
              <w:spacing w:before="38" w:line="230" w:lineRule="auto"/>
              <w:ind w:left="124"/>
              <w:rPr>
                <w:kern w:val="0"/>
              </w:rPr>
            </w:pPr>
            <w:r>
              <w:rPr>
                <w:spacing w:val="2"/>
                <w:kern w:val="0"/>
              </w:rPr>
              <w:t>等信息</w:t>
            </w:r>
          </w:p>
          <w:p w14:paraId="781A9D81">
            <w:pPr>
              <w:pStyle w:val="14"/>
              <w:spacing w:before="72" w:line="286" w:lineRule="auto"/>
              <w:ind w:left="119" w:right="106" w:hanging="4"/>
              <w:rPr>
                <w:kern w:val="0"/>
              </w:rPr>
            </w:pPr>
            <w:r>
              <w:rPr>
                <w:spacing w:val="8"/>
                <w:kern w:val="0"/>
              </w:rPr>
              <w:t>★45、系统资源管理：操作</w:t>
            </w:r>
            <w:r>
              <w:rPr>
                <w:spacing w:val="10"/>
                <w:kern w:val="0"/>
              </w:rPr>
              <w:t xml:space="preserve"> </w:t>
            </w:r>
            <w:r>
              <w:rPr>
                <w:spacing w:val="9"/>
                <w:kern w:val="0"/>
              </w:rPr>
              <w:t>系统提供系统资源管理工具</w:t>
            </w:r>
            <w:r>
              <w:rPr>
                <w:kern w:val="0"/>
              </w:rPr>
              <w:t xml:space="preserve"> </w:t>
            </w:r>
            <w:r>
              <w:rPr>
                <w:spacing w:val="9"/>
                <w:kern w:val="0"/>
              </w:rPr>
              <w:t>并图形化显示进程信息、资</w:t>
            </w:r>
            <w:r>
              <w:rPr>
                <w:kern w:val="0"/>
              </w:rPr>
              <w:t xml:space="preserve"> </w:t>
            </w:r>
            <w:r>
              <w:rPr>
                <w:spacing w:val="8"/>
                <w:kern w:val="0"/>
              </w:rPr>
              <w:t>源信息、文件资源信息等</w:t>
            </w:r>
          </w:p>
          <w:p w14:paraId="2F569E87">
            <w:pPr>
              <w:pStyle w:val="14"/>
              <w:spacing w:before="33" w:line="290" w:lineRule="auto"/>
              <w:ind w:left="104" w:right="106" w:firstLine="10"/>
              <w:rPr>
                <w:kern w:val="0"/>
              </w:rPr>
            </w:pPr>
            <w:r>
              <w:rPr>
                <w:spacing w:val="8"/>
                <w:kern w:val="0"/>
              </w:rPr>
              <w:t>★46、硬盘管理：操作系统</w:t>
            </w:r>
            <w:r>
              <w:rPr>
                <w:spacing w:val="10"/>
                <w:kern w:val="0"/>
              </w:rPr>
              <w:t xml:space="preserve"> 提供硬盘管理工具，显示硬</w:t>
            </w:r>
            <w:r>
              <w:rPr>
                <w:spacing w:val="3"/>
                <w:kern w:val="0"/>
              </w:rPr>
              <w:t xml:space="preserve"> </w:t>
            </w:r>
            <w:r>
              <w:rPr>
                <w:spacing w:val="10"/>
                <w:kern w:val="0"/>
              </w:rPr>
              <w:t>盘容量及硬盘信息，支持新</w:t>
            </w:r>
            <w:r>
              <w:rPr>
                <w:spacing w:val="3"/>
                <w:kern w:val="0"/>
              </w:rPr>
              <w:t xml:space="preserve"> </w:t>
            </w:r>
            <w:r>
              <w:rPr>
                <w:spacing w:val="10"/>
                <w:kern w:val="0"/>
              </w:rPr>
              <w:t>建和删除硬盘分区、分区支</w:t>
            </w:r>
            <w:r>
              <w:rPr>
                <w:spacing w:val="3"/>
                <w:kern w:val="0"/>
              </w:rPr>
              <w:t xml:space="preserve"> </w:t>
            </w:r>
            <w:r>
              <w:rPr>
                <w:spacing w:val="-1"/>
                <w:kern w:val="0"/>
              </w:rPr>
              <w:t>持 EXT3</w:t>
            </w:r>
            <w:r>
              <w:rPr>
                <w:spacing w:val="-16"/>
                <w:kern w:val="0"/>
              </w:rPr>
              <w:t xml:space="preserve"> </w:t>
            </w:r>
            <w:r>
              <w:rPr>
                <w:spacing w:val="-1"/>
                <w:kern w:val="0"/>
              </w:rPr>
              <w:t>、</w:t>
            </w:r>
            <w:r>
              <w:rPr>
                <w:spacing w:val="-44"/>
                <w:kern w:val="0"/>
              </w:rPr>
              <w:t xml:space="preserve"> </w:t>
            </w:r>
            <w:r>
              <w:rPr>
                <w:spacing w:val="-1"/>
                <w:kern w:val="0"/>
              </w:rPr>
              <w:t>EXT4</w:t>
            </w:r>
            <w:r>
              <w:rPr>
                <w:spacing w:val="-26"/>
                <w:kern w:val="0"/>
              </w:rPr>
              <w:t xml:space="preserve"> </w:t>
            </w:r>
            <w:r>
              <w:rPr>
                <w:spacing w:val="-1"/>
                <w:kern w:val="0"/>
              </w:rPr>
              <w:t>、</w:t>
            </w:r>
            <w:r>
              <w:rPr>
                <w:spacing w:val="-45"/>
                <w:kern w:val="0"/>
              </w:rPr>
              <w:t xml:space="preserve"> </w:t>
            </w:r>
            <w:r>
              <w:rPr>
                <w:spacing w:val="-1"/>
                <w:kern w:val="0"/>
              </w:rPr>
              <w:t>FAT32</w:t>
            </w:r>
            <w:r>
              <w:rPr>
                <w:spacing w:val="-26"/>
                <w:kern w:val="0"/>
              </w:rPr>
              <w:t xml:space="preserve"> </w:t>
            </w:r>
            <w:r>
              <w:rPr>
                <w:spacing w:val="-1"/>
                <w:kern w:val="0"/>
              </w:rPr>
              <w:t>、</w:t>
            </w:r>
            <w:r>
              <w:rPr>
                <w:kern w:val="0"/>
              </w:rPr>
              <w:t xml:space="preserve"> NTFS</w:t>
            </w:r>
            <w:r>
              <w:rPr>
                <w:spacing w:val="-51"/>
                <w:kern w:val="0"/>
              </w:rPr>
              <w:t xml:space="preserve"> </w:t>
            </w:r>
            <w:r>
              <w:rPr>
                <w:spacing w:val="26"/>
                <w:kern w:val="0"/>
              </w:rPr>
              <w:t>、</w:t>
            </w:r>
            <w:r>
              <w:rPr>
                <w:kern w:val="0"/>
              </w:rPr>
              <w:t>XFS</w:t>
            </w:r>
            <w:r>
              <w:rPr>
                <w:spacing w:val="-51"/>
                <w:kern w:val="0"/>
              </w:rPr>
              <w:t xml:space="preserve"> </w:t>
            </w:r>
            <w:r>
              <w:rPr>
                <w:spacing w:val="26"/>
                <w:kern w:val="0"/>
              </w:rPr>
              <w:t>、</w:t>
            </w:r>
            <w:r>
              <w:rPr>
                <w:kern w:val="0"/>
              </w:rPr>
              <w:t>exFAT</w:t>
            </w:r>
            <w:r>
              <w:rPr>
                <w:spacing w:val="-52"/>
                <w:kern w:val="0"/>
              </w:rPr>
              <w:t xml:space="preserve"> </w:t>
            </w:r>
            <w:r>
              <w:rPr>
                <w:spacing w:val="26"/>
                <w:kern w:val="0"/>
              </w:rPr>
              <w:t>、</w:t>
            </w:r>
            <w:r>
              <w:rPr>
                <w:kern w:val="0"/>
              </w:rPr>
              <w:t xml:space="preserve">Btrfs </w:t>
            </w:r>
            <w:r>
              <w:rPr>
                <w:spacing w:val="9"/>
                <w:kern w:val="0"/>
              </w:rPr>
              <w:t>等文件系统格式</w:t>
            </w:r>
          </w:p>
          <w:p w14:paraId="64B80C7D">
            <w:pPr>
              <w:pStyle w:val="14"/>
              <w:spacing w:before="35" w:line="291" w:lineRule="auto"/>
              <w:ind w:left="109" w:right="45" w:firstLine="5"/>
              <w:rPr>
                <w:kern w:val="0"/>
              </w:rPr>
            </w:pPr>
            <w:r>
              <w:rPr>
                <w:spacing w:val="8"/>
                <w:kern w:val="0"/>
              </w:rPr>
              <w:t>★47、设备信息：操作系统</w:t>
            </w:r>
            <w:r>
              <w:rPr>
                <w:spacing w:val="10"/>
                <w:kern w:val="0"/>
              </w:rPr>
              <w:t xml:space="preserve"> </w:t>
            </w:r>
            <w:r>
              <w:rPr>
                <w:spacing w:val="20"/>
                <w:kern w:val="0"/>
              </w:rPr>
              <w:t>提供设备信息工具</w:t>
            </w:r>
            <w:r>
              <w:rPr>
                <w:spacing w:val="-50"/>
                <w:kern w:val="0"/>
              </w:rPr>
              <w:t xml:space="preserve"> </w:t>
            </w:r>
            <w:r>
              <w:rPr>
                <w:spacing w:val="20"/>
                <w:kern w:val="0"/>
              </w:rPr>
              <w:t>，</w:t>
            </w:r>
            <w:r>
              <w:rPr>
                <w:spacing w:val="-50"/>
                <w:kern w:val="0"/>
              </w:rPr>
              <w:t xml:space="preserve"> </w:t>
            </w:r>
            <w:r>
              <w:rPr>
                <w:spacing w:val="20"/>
                <w:kern w:val="0"/>
              </w:rPr>
              <w:t>显示</w:t>
            </w:r>
            <w:r>
              <w:rPr>
                <w:kern w:val="0"/>
              </w:rPr>
              <w:t xml:space="preserve"> CPU</w:t>
            </w:r>
            <w:r>
              <w:rPr>
                <w:spacing w:val="8"/>
                <w:kern w:val="0"/>
              </w:rPr>
              <w:t>、</w:t>
            </w:r>
            <w:r>
              <w:rPr>
                <w:spacing w:val="58"/>
                <w:kern w:val="0"/>
              </w:rPr>
              <w:t xml:space="preserve"> </w:t>
            </w:r>
            <w:r>
              <w:rPr>
                <w:spacing w:val="8"/>
                <w:kern w:val="0"/>
              </w:rPr>
              <w:t>内存、主板、存储、</w:t>
            </w:r>
            <w:r>
              <w:rPr>
                <w:kern w:val="0"/>
              </w:rPr>
              <w:t xml:space="preserve"> </w:t>
            </w:r>
            <w:r>
              <w:rPr>
                <w:spacing w:val="8"/>
                <w:kern w:val="0"/>
              </w:rPr>
              <w:t>网卡、声卡、</w:t>
            </w:r>
            <w:r>
              <w:rPr>
                <w:spacing w:val="-50"/>
                <w:kern w:val="0"/>
              </w:rPr>
              <w:t xml:space="preserve"> </w:t>
            </w:r>
            <w:r>
              <w:rPr>
                <w:spacing w:val="8"/>
                <w:kern w:val="0"/>
              </w:rPr>
              <w:t xml:space="preserve">电源、 </w:t>
            </w:r>
            <w:r>
              <w:rPr>
                <w:kern w:val="0"/>
              </w:rPr>
              <w:t>USB</w:t>
            </w:r>
            <w:r>
              <w:rPr>
                <w:spacing w:val="8"/>
                <w:kern w:val="0"/>
              </w:rPr>
              <w:t>、</w:t>
            </w:r>
            <w:r>
              <w:rPr>
                <w:kern w:val="0"/>
              </w:rPr>
              <w:t xml:space="preserve"> </w:t>
            </w:r>
            <w:r>
              <w:rPr>
                <w:spacing w:val="9"/>
                <w:kern w:val="0"/>
              </w:rPr>
              <w:t>蓝牙等参数信息，显示硬件</w:t>
            </w:r>
            <w:r>
              <w:rPr>
                <w:spacing w:val="10"/>
                <w:kern w:val="0"/>
              </w:rPr>
              <w:t xml:space="preserve"> 信息、计算机型号和操作系</w:t>
            </w:r>
            <w:r>
              <w:rPr>
                <w:kern w:val="0"/>
              </w:rPr>
              <w:t xml:space="preserve"> </w:t>
            </w:r>
            <w:r>
              <w:rPr>
                <w:spacing w:val="1"/>
                <w:kern w:val="0"/>
              </w:rPr>
              <w:t>统信息、设备驱动状态(启用</w:t>
            </w:r>
            <w:r>
              <w:rPr>
                <w:spacing w:val="5"/>
                <w:kern w:val="0"/>
              </w:rPr>
              <w:t xml:space="preserve"> </w:t>
            </w:r>
            <w:r>
              <w:rPr>
                <w:spacing w:val="6"/>
                <w:kern w:val="0"/>
              </w:rPr>
              <w:t>或禁用)，并支持设备启用、</w:t>
            </w:r>
            <w:r>
              <w:rPr>
                <w:spacing w:val="3"/>
                <w:kern w:val="0"/>
              </w:rPr>
              <w:t xml:space="preserve"> </w:t>
            </w:r>
            <w:r>
              <w:rPr>
                <w:spacing w:val="8"/>
                <w:kern w:val="0"/>
              </w:rPr>
              <w:t>禁用状态设置</w:t>
            </w:r>
          </w:p>
          <w:p w14:paraId="249A972A">
            <w:pPr>
              <w:pStyle w:val="14"/>
              <w:spacing w:before="33" w:line="285" w:lineRule="auto"/>
              <w:ind w:left="117" w:right="38" w:hanging="2"/>
              <w:rPr>
                <w:kern w:val="0"/>
              </w:rPr>
            </w:pPr>
            <w:r>
              <w:rPr>
                <w:spacing w:val="8"/>
                <w:kern w:val="0"/>
              </w:rPr>
              <w:t>★48、文件管理器：操作系</w:t>
            </w:r>
            <w:r>
              <w:rPr>
                <w:spacing w:val="10"/>
                <w:kern w:val="0"/>
              </w:rPr>
              <w:t xml:space="preserve"> </w:t>
            </w:r>
            <w:r>
              <w:rPr>
                <w:spacing w:val="-2"/>
                <w:kern w:val="0"/>
              </w:rPr>
              <w:t>统支持按文件名、文件类型、</w:t>
            </w:r>
            <w:r>
              <w:rPr>
                <w:spacing w:val="6"/>
                <w:kern w:val="0"/>
              </w:rPr>
              <w:t xml:space="preserve"> </w:t>
            </w:r>
            <w:r>
              <w:rPr>
                <w:spacing w:val="9"/>
                <w:kern w:val="0"/>
              </w:rPr>
              <w:t>文件修改时间、文件大小排</w:t>
            </w:r>
            <w:r>
              <w:rPr>
                <w:spacing w:val="2"/>
                <w:kern w:val="0"/>
              </w:rPr>
              <w:t xml:space="preserve"> </w:t>
            </w:r>
            <w:r>
              <w:rPr>
                <w:spacing w:val="11"/>
                <w:kern w:val="0"/>
              </w:rPr>
              <w:t>序显示文件</w:t>
            </w:r>
            <w:r>
              <w:rPr>
                <w:spacing w:val="-56"/>
                <w:kern w:val="0"/>
              </w:rPr>
              <w:t xml:space="preserve"> </w:t>
            </w:r>
            <w:r>
              <w:rPr>
                <w:spacing w:val="11"/>
                <w:kern w:val="0"/>
              </w:rPr>
              <w:t>；</w:t>
            </w:r>
            <w:r>
              <w:rPr>
                <w:spacing w:val="47"/>
                <w:kern w:val="0"/>
              </w:rPr>
              <w:t xml:space="preserve"> </w:t>
            </w:r>
            <w:r>
              <w:rPr>
                <w:spacing w:val="11"/>
                <w:kern w:val="0"/>
              </w:rPr>
              <w:t>支持文本文</w:t>
            </w:r>
            <w:r>
              <w:rPr>
                <w:kern w:val="0"/>
              </w:rPr>
              <w:t xml:space="preserve"> </w:t>
            </w:r>
            <w:r>
              <w:rPr>
                <w:spacing w:val="5"/>
                <w:kern w:val="0"/>
              </w:rPr>
              <w:t>件、</w:t>
            </w:r>
            <w:r>
              <w:rPr>
                <w:spacing w:val="-50"/>
                <w:kern w:val="0"/>
              </w:rPr>
              <w:t xml:space="preserve"> </w:t>
            </w:r>
            <w:r>
              <w:rPr>
                <w:spacing w:val="5"/>
                <w:kern w:val="0"/>
              </w:rPr>
              <w:t>图片文件和视频文件首</w:t>
            </w:r>
            <w:r>
              <w:rPr>
                <w:kern w:val="0"/>
              </w:rPr>
              <w:t xml:space="preserve"> </w:t>
            </w:r>
            <w:r>
              <w:rPr>
                <w:spacing w:val="4"/>
                <w:kern w:val="0"/>
              </w:rPr>
              <w:t>帧的预览；</w:t>
            </w:r>
          </w:p>
        </w:tc>
        <w:tc>
          <w:tcPr>
            <w:tcW w:w="1069" w:type="dxa"/>
          </w:tcPr>
          <w:p w14:paraId="459F901A">
            <w:pPr>
              <w:rPr>
                <w:rFonts w:ascii="Arial"/>
                <w:kern w:val="0"/>
                <w:sz w:val="20"/>
              </w:rPr>
            </w:pPr>
          </w:p>
        </w:tc>
        <w:tc>
          <w:tcPr>
            <w:tcW w:w="1055" w:type="dxa"/>
          </w:tcPr>
          <w:p w14:paraId="73FDE8B3">
            <w:pPr>
              <w:rPr>
                <w:rFonts w:ascii="Arial"/>
                <w:kern w:val="0"/>
                <w:sz w:val="20"/>
              </w:rPr>
            </w:pPr>
          </w:p>
        </w:tc>
        <w:tc>
          <w:tcPr>
            <w:tcW w:w="1422" w:type="dxa"/>
          </w:tcPr>
          <w:p w14:paraId="3456863B">
            <w:pPr>
              <w:rPr>
                <w:rFonts w:ascii="Arial"/>
                <w:kern w:val="0"/>
                <w:sz w:val="20"/>
              </w:rPr>
            </w:pPr>
          </w:p>
        </w:tc>
      </w:tr>
    </w:tbl>
    <w:p w14:paraId="2864590F">
      <w:pPr>
        <w:pStyle w:val="3"/>
      </w:pPr>
    </w:p>
    <w:p w14:paraId="22F1A072">
      <w:pPr>
        <w:sectPr>
          <w:footerReference r:id="rId24" w:type="default"/>
          <w:pgSz w:w="11906" w:h="16839"/>
          <w:pgMar w:top="1431" w:right="1555" w:bottom="1378" w:left="669" w:header="0" w:footer="1212" w:gutter="0"/>
          <w:cols w:space="720" w:num="1"/>
        </w:sectPr>
      </w:pPr>
    </w:p>
    <w:p w14:paraId="7D6EFBE2">
      <w:pPr>
        <w:spacing w:line="91" w:lineRule="auto"/>
        <w:rPr>
          <w:rFonts w:ascii="Arial"/>
          <w:sz w:val="2"/>
        </w:rPr>
      </w:pPr>
      <w:r>
        <w:drawing>
          <wp:anchor distT="0" distB="0" distL="0" distR="0" simplePos="0" relativeHeight="25168793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FEF5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00391CE5">
            <w:pPr>
              <w:pStyle w:val="14"/>
              <w:spacing w:before="59" w:line="293" w:lineRule="auto"/>
              <w:ind w:left="109" w:right="39" w:firstLine="19"/>
              <w:rPr>
                <w:kern w:val="0"/>
              </w:rPr>
            </w:pPr>
            <w:r>
              <w:rPr>
                <w:spacing w:val="9"/>
                <w:kern w:val="0"/>
              </w:rPr>
              <w:t>显示当前用户的主目录、桌</w:t>
            </w:r>
            <w:r>
              <w:rPr>
                <w:spacing w:val="4"/>
                <w:kern w:val="0"/>
              </w:rPr>
              <w:t xml:space="preserve"> </w:t>
            </w:r>
            <w:r>
              <w:rPr>
                <w:spacing w:val="2"/>
                <w:kern w:val="0"/>
              </w:rPr>
              <w:t>面、文档、 下载、回收站等</w:t>
            </w:r>
            <w:r>
              <w:rPr>
                <w:spacing w:val="4"/>
                <w:kern w:val="0"/>
              </w:rPr>
              <w:t xml:space="preserve"> 文件资源；</w:t>
            </w:r>
            <w:r>
              <w:rPr>
                <w:spacing w:val="-16"/>
                <w:kern w:val="0"/>
              </w:rPr>
              <w:t xml:space="preserve"> </w:t>
            </w:r>
            <w:r>
              <w:rPr>
                <w:spacing w:val="4"/>
                <w:kern w:val="0"/>
              </w:rPr>
              <w:t>支持对光驱、闪</w:t>
            </w:r>
            <w:r>
              <w:rPr>
                <w:kern w:val="0"/>
              </w:rPr>
              <w:t xml:space="preserve"> </w:t>
            </w:r>
            <w:r>
              <w:rPr>
                <w:spacing w:val="10"/>
                <w:kern w:val="0"/>
              </w:rPr>
              <w:t xml:space="preserve">存盘的访问；支持对网络资 </w:t>
            </w:r>
            <w:r>
              <w:rPr>
                <w:spacing w:val="14"/>
                <w:kern w:val="0"/>
              </w:rPr>
              <w:t>源的访问，包括</w:t>
            </w:r>
            <w:r>
              <w:rPr>
                <w:spacing w:val="-37"/>
                <w:kern w:val="0"/>
              </w:rPr>
              <w:t xml:space="preserve"> </w:t>
            </w:r>
            <w:r>
              <w:rPr>
                <w:kern w:val="0"/>
              </w:rPr>
              <w:t>SMB</w:t>
            </w:r>
            <w:r>
              <w:rPr>
                <w:spacing w:val="14"/>
                <w:kern w:val="0"/>
              </w:rPr>
              <w:t>、</w:t>
            </w:r>
            <w:r>
              <w:rPr>
                <w:kern w:val="0"/>
              </w:rPr>
              <w:t>FTP</w:t>
            </w:r>
            <w:r>
              <w:rPr>
                <w:spacing w:val="14"/>
                <w:kern w:val="0"/>
              </w:rPr>
              <w:t>、</w:t>
            </w:r>
            <w:r>
              <w:rPr>
                <w:kern w:val="0"/>
              </w:rPr>
              <w:t xml:space="preserve"> NFS</w:t>
            </w:r>
            <w:r>
              <w:rPr>
                <w:spacing w:val="-18"/>
                <w:kern w:val="0"/>
              </w:rPr>
              <w:t xml:space="preserve"> </w:t>
            </w:r>
            <w:r>
              <w:rPr>
                <w:spacing w:val="17"/>
                <w:kern w:val="0"/>
              </w:rPr>
              <w:t>等协议下的网络资源；</w:t>
            </w:r>
            <w:r>
              <w:rPr>
                <w:kern w:val="0"/>
              </w:rPr>
              <w:t xml:space="preserve"> </w:t>
            </w:r>
            <w:r>
              <w:rPr>
                <w:spacing w:val="11"/>
                <w:kern w:val="0"/>
              </w:rPr>
              <w:t>支持通过地址栏输入绝对路</w:t>
            </w:r>
            <w:r>
              <w:rPr>
                <w:kern w:val="0"/>
              </w:rPr>
              <w:t xml:space="preserve"> </w:t>
            </w:r>
            <w:r>
              <w:rPr>
                <w:spacing w:val="11"/>
                <w:kern w:val="0"/>
              </w:rPr>
              <w:t>径定位文件夹；支持文件按</w:t>
            </w:r>
            <w:r>
              <w:rPr>
                <w:kern w:val="0"/>
              </w:rPr>
              <w:t xml:space="preserve"> </w:t>
            </w:r>
            <w:r>
              <w:rPr>
                <w:spacing w:val="30"/>
                <w:kern w:val="0"/>
              </w:rPr>
              <w:t>照列表显示或网格图标显</w:t>
            </w:r>
            <w:r>
              <w:rPr>
                <w:spacing w:val="2"/>
                <w:kern w:val="0"/>
              </w:rPr>
              <w:t xml:space="preserve"> </w:t>
            </w:r>
            <w:r>
              <w:rPr>
                <w:spacing w:val="4"/>
                <w:kern w:val="0"/>
              </w:rPr>
              <w:t>示；</w:t>
            </w:r>
            <w:r>
              <w:rPr>
                <w:spacing w:val="-16"/>
                <w:kern w:val="0"/>
              </w:rPr>
              <w:t xml:space="preserve"> </w:t>
            </w:r>
            <w:r>
              <w:rPr>
                <w:spacing w:val="4"/>
                <w:kern w:val="0"/>
              </w:rPr>
              <w:t>支持新建文件、文件夹</w:t>
            </w:r>
            <w:r>
              <w:rPr>
                <w:kern w:val="0"/>
              </w:rPr>
              <w:t xml:space="preserve"> </w:t>
            </w:r>
            <w:r>
              <w:rPr>
                <w:spacing w:val="11"/>
                <w:kern w:val="0"/>
              </w:rPr>
              <w:t>和快捷方式，井支持扩展新</w:t>
            </w:r>
            <w:r>
              <w:rPr>
                <w:kern w:val="0"/>
              </w:rPr>
              <w:t xml:space="preserve"> </w:t>
            </w:r>
            <w:r>
              <w:rPr>
                <w:spacing w:val="11"/>
                <w:kern w:val="0"/>
              </w:rPr>
              <w:t>建的文件类型；支持全选当</w:t>
            </w:r>
            <w:r>
              <w:rPr>
                <w:kern w:val="0"/>
              </w:rPr>
              <w:t xml:space="preserve"> </w:t>
            </w:r>
            <w:r>
              <w:rPr>
                <w:spacing w:val="11"/>
                <w:kern w:val="0"/>
              </w:rPr>
              <w:t>前文件夹所有文件，支持文</w:t>
            </w:r>
            <w:r>
              <w:rPr>
                <w:kern w:val="0"/>
              </w:rPr>
              <w:t xml:space="preserve"> </w:t>
            </w:r>
            <w:r>
              <w:rPr>
                <w:spacing w:val="6"/>
                <w:kern w:val="0"/>
              </w:rPr>
              <w:t>件多选、反选；</w:t>
            </w:r>
            <w:r>
              <w:rPr>
                <w:spacing w:val="28"/>
                <w:kern w:val="0"/>
              </w:rPr>
              <w:t xml:space="preserve"> </w:t>
            </w:r>
            <w:r>
              <w:rPr>
                <w:spacing w:val="6"/>
                <w:kern w:val="0"/>
              </w:rPr>
              <w:t>支持复制、</w:t>
            </w:r>
            <w:r>
              <w:rPr>
                <w:kern w:val="0"/>
              </w:rPr>
              <w:t xml:space="preserve"> 粘贴、删除、剪切、重命名、 </w:t>
            </w:r>
            <w:r>
              <w:rPr>
                <w:spacing w:val="10"/>
                <w:kern w:val="0"/>
              </w:rPr>
              <w:t xml:space="preserve">压缩等文件操作；支持选择 </w:t>
            </w:r>
            <w:r>
              <w:rPr>
                <w:spacing w:val="11"/>
                <w:kern w:val="0"/>
              </w:rPr>
              <w:t>文件打开方式，可以使用默</w:t>
            </w:r>
            <w:r>
              <w:rPr>
                <w:kern w:val="0"/>
              </w:rPr>
              <w:t xml:space="preserve"> </w:t>
            </w:r>
            <w:r>
              <w:rPr>
                <w:spacing w:val="11"/>
                <w:kern w:val="0"/>
              </w:rPr>
              <w:t>认用程序打开，并支持修改</w:t>
            </w:r>
            <w:r>
              <w:rPr>
                <w:kern w:val="0"/>
              </w:rPr>
              <w:t xml:space="preserve"> </w:t>
            </w:r>
            <w:r>
              <w:rPr>
                <w:spacing w:val="13"/>
                <w:kern w:val="0"/>
              </w:rPr>
              <w:t>默认用程序</w:t>
            </w:r>
            <w:r>
              <w:rPr>
                <w:spacing w:val="-60"/>
                <w:kern w:val="0"/>
              </w:rPr>
              <w:t xml:space="preserve"> </w:t>
            </w:r>
            <w:r>
              <w:rPr>
                <w:spacing w:val="13"/>
                <w:kern w:val="0"/>
              </w:rPr>
              <w:t>；</w:t>
            </w:r>
            <w:r>
              <w:rPr>
                <w:spacing w:val="49"/>
                <w:kern w:val="0"/>
              </w:rPr>
              <w:t xml:space="preserve"> </w:t>
            </w:r>
            <w:r>
              <w:rPr>
                <w:spacing w:val="13"/>
                <w:kern w:val="0"/>
              </w:rPr>
              <w:t>支持按文件</w:t>
            </w:r>
            <w:r>
              <w:rPr>
                <w:kern w:val="0"/>
              </w:rPr>
              <w:t xml:space="preserve"> </w:t>
            </w:r>
            <w:r>
              <w:rPr>
                <w:spacing w:val="11"/>
                <w:kern w:val="0"/>
              </w:rPr>
              <w:t>名、修改时间、文件大小等</w:t>
            </w:r>
            <w:r>
              <w:rPr>
                <w:kern w:val="0"/>
              </w:rPr>
              <w:t xml:space="preserve"> </w:t>
            </w:r>
            <w:r>
              <w:rPr>
                <w:spacing w:val="8"/>
                <w:kern w:val="0"/>
              </w:rPr>
              <w:t>搜索</w:t>
            </w:r>
          </w:p>
          <w:p w14:paraId="52256DBE">
            <w:pPr>
              <w:pStyle w:val="14"/>
              <w:spacing w:before="31" w:line="231" w:lineRule="auto"/>
              <w:ind w:left="114"/>
              <w:rPr>
                <w:kern w:val="0"/>
              </w:rPr>
            </w:pPr>
            <w:r>
              <w:rPr>
                <w:spacing w:val="8"/>
                <w:kern w:val="0"/>
              </w:rPr>
              <w:t>49、全文搜索：无要求</w:t>
            </w:r>
          </w:p>
          <w:p w14:paraId="17ED9E6D">
            <w:pPr>
              <w:pStyle w:val="14"/>
              <w:spacing w:before="71" w:line="289" w:lineRule="auto"/>
              <w:ind w:left="122" w:right="107" w:hanging="3"/>
              <w:rPr>
                <w:kern w:val="0"/>
              </w:rPr>
            </w:pPr>
            <w:r>
              <w:rPr>
                <w:spacing w:val="9"/>
                <w:kern w:val="0"/>
              </w:rPr>
              <w:t>★50、本地账户管理：操作</w:t>
            </w:r>
            <w:r>
              <w:rPr>
                <w:spacing w:val="5"/>
                <w:kern w:val="0"/>
              </w:rPr>
              <w:t xml:space="preserve"> </w:t>
            </w:r>
            <w:r>
              <w:rPr>
                <w:spacing w:val="9"/>
                <w:kern w:val="0"/>
              </w:rPr>
              <w:t>系统提供图形管理界面，支</w:t>
            </w:r>
            <w:r>
              <w:rPr>
                <w:spacing w:val="10"/>
                <w:kern w:val="0"/>
              </w:rPr>
              <w:t xml:space="preserve"> </w:t>
            </w:r>
            <w:r>
              <w:rPr>
                <w:spacing w:val="9"/>
                <w:kern w:val="0"/>
              </w:rPr>
              <w:t>持</w:t>
            </w:r>
            <w:r>
              <w:rPr>
                <w:rFonts w:hint="eastAsia"/>
                <w:spacing w:val="9"/>
                <w:kern w:val="0"/>
                <w:lang w:eastAsia="zh-CN"/>
              </w:rPr>
              <w:t>账户</w:t>
            </w:r>
            <w:r>
              <w:rPr>
                <w:spacing w:val="9"/>
                <w:kern w:val="0"/>
              </w:rPr>
              <w:t>和用户组管理，支持</w:t>
            </w:r>
            <w:r>
              <w:rPr>
                <w:spacing w:val="10"/>
                <w:kern w:val="0"/>
              </w:rPr>
              <w:t xml:space="preserve"> </w:t>
            </w:r>
            <w:r>
              <w:rPr>
                <w:spacing w:val="9"/>
                <w:kern w:val="0"/>
              </w:rPr>
              <w:t>口令、头像、权限设置，支</w:t>
            </w:r>
            <w:r>
              <w:rPr>
                <w:spacing w:val="10"/>
                <w:kern w:val="0"/>
              </w:rPr>
              <w:t xml:space="preserve"> </w:t>
            </w:r>
            <w:r>
              <w:rPr>
                <w:spacing w:val="9"/>
                <w:kern w:val="0"/>
              </w:rPr>
              <w:t>持口令修改，支持重设管理</w:t>
            </w:r>
            <w:r>
              <w:rPr>
                <w:spacing w:val="10"/>
                <w:kern w:val="0"/>
              </w:rPr>
              <w:t xml:space="preserve"> </w:t>
            </w:r>
            <w:r>
              <w:rPr>
                <w:rFonts w:hint="eastAsia"/>
                <w:spacing w:val="5"/>
                <w:kern w:val="0"/>
                <w:lang w:eastAsia="zh-CN"/>
              </w:rPr>
              <w:t>账户</w:t>
            </w:r>
            <w:r>
              <w:rPr>
                <w:spacing w:val="5"/>
                <w:kern w:val="0"/>
              </w:rPr>
              <w:t>口令</w:t>
            </w:r>
          </w:p>
          <w:p w14:paraId="71D9799E">
            <w:pPr>
              <w:pStyle w:val="14"/>
              <w:spacing w:before="35" w:line="288" w:lineRule="auto"/>
              <w:ind w:left="121" w:right="107" w:hanging="2"/>
              <w:rPr>
                <w:kern w:val="0"/>
              </w:rPr>
            </w:pPr>
            <w:r>
              <w:rPr>
                <w:spacing w:val="9"/>
                <w:kern w:val="0"/>
              </w:rPr>
              <w:t>★51、登录管理：操作系统</w:t>
            </w:r>
            <w:r>
              <w:rPr>
                <w:spacing w:val="5"/>
                <w:kern w:val="0"/>
              </w:rPr>
              <w:t xml:space="preserve"> </w:t>
            </w:r>
            <w:r>
              <w:rPr>
                <w:spacing w:val="4"/>
                <w:kern w:val="0"/>
              </w:rPr>
              <w:t>支持本地</w:t>
            </w:r>
            <w:r>
              <w:rPr>
                <w:rFonts w:hint="eastAsia"/>
                <w:spacing w:val="4"/>
                <w:kern w:val="0"/>
                <w:lang w:eastAsia="zh-CN"/>
              </w:rPr>
              <w:t>账户</w:t>
            </w:r>
            <w:r>
              <w:rPr>
                <w:spacing w:val="4"/>
                <w:kern w:val="0"/>
              </w:rPr>
              <w:t>、</w:t>
            </w:r>
            <w:r>
              <w:rPr>
                <w:kern w:val="0"/>
              </w:rPr>
              <w:t>LDAP</w:t>
            </w:r>
            <w:r>
              <w:rPr>
                <w:spacing w:val="-21"/>
                <w:kern w:val="0"/>
              </w:rPr>
              <w:t xml:space="preserve"> </w:t>
            </w:r>
            <w:r>
              <w:rPr>
                <w:rFonts w:hint="eastAsia"/>
                <w:spacing w:val="4"/>
                <w:kern w:val="0"/>
                <w:lang w:eastAsia="zh-CN"/>
              </w:rPr>
              <w:t>账户</w:t>
            </w:r>
            <w:r>
              <w:rPr>
                <w:spacing w:val="4"/>
                <w:kern w:val="0"/>
              </w:rPr>
              <w:t>鉴</w:t>
            </w:r>
            <w:r>
              <w:rPr>
                <w:kern w:val="0"/>
              </w:rPr>
              <w:t xml:space="preserve"> </w:t>
            </w:r>
            <w:r>
              <w:rPr>
                <w:spacing w:val="10"/>
                <w:kern w:val="0"/>
              </w:rPr>
              <w:t>别登录，提供口令、指纹、</w:t>
            </w:r>
            <w:r>
              <w:rPr>
                <w:kern w:val="0"/>
              </w:rPr>
              <w:t xml:space="preserve"> </w:t>
            </w:r>
            <w:r>
              <w:rPr>
                <w:spacing w:val="8"/>
                <w:kern w:val="0"/>
              </w:rPr>
              <w:t>人脸、U-</w:t>
            </w:r>
            <w:r>
              <w:rPr>
                <w:kern w:val="0"/>
              </w:rPr>
              <w:t>Key</w:t>
            </w:r>
            <w:r>
              <w:rPr>
                <w:spacing w:val="31"/>
                <w:kern w:val="0"/>
              </w:rPr>
              <w:t xml:space="preserve"> </w:t>
            </w:r>
            <w:r>
              <w:rPr>
                <w:spacing w:val="8"/>
                <w:kern w:val="0"/>
              </w:rPr>
              <w:t>等多种鉴别方</w:t>
            </w:r>
            <w:r>
              <w:rPr>
                <w:kern w:val="0"/>
              </w:rPr>
              <w:t xml:space="preserve"> </w:t>
            </w:r>
            <w:r>
              <w:rPr>
                <w:spacing w:val="5"/>
                <w:kern w:val="0"/>
              </w:rPr>
              <w:t>式登录，支持本地</w:t>
            </w:r>
            <w:r>
              <w:rPr>
                <w:rFonts w:hint="eastAsia"/>
                <w:spacing w:val="5"/>
                <w:kern w:val="0"/>
                <w:lang w:eastAsia="zh-CN"/>
              </w:rPr>
              <w:t>账户</w:t>
            </w:r>
            <w:r>
              <w:rPr>
                <w:spacing w:val="5"/>
                <w:kern w:val="0"/>
              </w:rPr>
              <w:t>免</w:t>
            </w:r>
            <w:r>
              <w:rPr>
                <w:spacing w:val="-41"/>
                <w:kern w:val="0"/>
              </w:rPr>
              <w:t xml:space="preserve"> </w:t>
            </w:r>
            <w:r>
              <w:rPr>
                <w:spacing w:val="5"/>
                <w:kern w:val="0"/>
              </w:rPr>
              <w:t>口</w:t>
            </w:r>
          </w:p>
          <w:p w14:paraId="1CADA7AE">
            <w:pPr>
              <w:pStyle w:val="14"/>
              <w:spacing w:before="32" w:line="232" w:lineRule="auto"/>
              <w:ind w:left="121"/>
              <w:rPr>
                <w:kern w:val="0"/>
              </w:rPr>
            </w:pPr>
            <w:r>
              <w:rPr>
                <w:spacing w:val="8"/>
                <w:kern w:val="0"/>
              </w:rPr>
              <w:t>令登录和自动登录</w:t>
            </w:r>
          </w:p>
          <w:p w14:paraId="2DDABDD3">
            <w:pPr>
              <w:pStyle w:val="14"/>
              <w:spacing w:before="64" w:line="291" w:lineRule="auto"/>
              <w:ind w:left="120" w:right="107" w:hanging="1"/>
              <w:rPr>
                <w:kern w:val="0"/>
              </w:rPr>
            </w:pPr>
            <w:r>
              <w:rPr>
                <w:spacing w:val="5"/>
                <w:kern w:val="0"/>
              </w:rPr>
              <w:t>★52、</w:t>
            </w:r>
            <w:r>
              <w:rPr>
                <w:spacing w:val="-43"/>
                <w:kern w:val="0"/>
              </w:rPr>
              <w:t xml:space="preserve"> </w:t>
            </w:r>
            <w:r>
              <w:rPr>
                <w:spacing w:val="5"/>
                <w:kern w:val="0"/>
              </w:rPr>
              <w:t>鼠标管理：操作系统</w:t>
            </w:r>
            <w:r>
              <w:rPr>
                <w:kern w:val="0"/>
              </w:rPr>
              <w:t xml:space="preserve"> </w:t>
            </w:r>
            <w:r>
              <w:rPr>
                <w:spacing w:val="10"/>
                <w:kern w:val="0"/>
              </w:rPr>
              <w:t>提供图形化鼠标管理工具；</w:t>
            </w:r>
            <w:r>
              <w:rPr>
                <w:kern w:val="0"/>
              </w:rPr>
              <w:t xml:space="preserve"> </w:t>
            </w:r>
            <w:r>
              <w:rPr>
                <w:spacing w:val="10"/>
                <w:kern w:val="0"/>
              </w:rPr>
              <w:t>支持鼠标灵敏度、滚轮方向</w:t>
            </w:r>
            <w:r>
              <w:rPr>
                <w:kern w:val="0"/>
              </w:rPr>
              <w:t xml:space="preserve"> </w:t>
            </w:r>
            <w:r>
              <w:rPr>
                <w:spacing w:val="10"/>
                <w:kern w:val="0"/>
              </w:rPr>
              <w:t>的设置与测试；支持左右手</w:t>
            </w:r>
            <w:r>
              <w:rPr>
                <w:kern w:val="0"/>
              </w:rPr>
              <w:t xml:space="preserve"> </w:t>
            </w:r>
            <w:r>
              <w:rPr>
                <w:spacing w:val="10"/>
                <w:kern w:val="0"/>
              </w:rPr>
              <w:t>习惯设置；对于带触控板的</w:t>
            </w:r>
            <w:r>
              <w:rPr>
                <w:kern w:val="0"/>
              </w:rPr>
              <w:t xml:space="preserve"> </w:t>
            </w:r>
            <w:r>
              <w:rPr>
                <w:spacing w:val="10"/>
                <w:kern w:val="0"/>
              </w:rPr>
              <w:t>微型计算机，应具有触控板</w:t>
            </w:r>
            <w:r>
              <w:rPr>
                <w:kern w:val="0"/>
              </w:rPr>
              <w:t xml:space="preserve"> </w:t>
            </w:r>
            <w:r>
              <w:rPr>
                <w:spacing w:val="10"/>
                <w:kern w:val="0"/>
              </w:rPr>
              <w:t>管理功能，包括启动与禁止</w:t>
            </w:r>
            <w:r>
              <w:rPr>
                <w:kern w:val="0"/>
              </w:rPr>
              <w:t xml:space="preserve"> </w:t>
            </w:r>
            <w:r>
              <w:rPr>
                <w:spacing w:val="8"/>
                <w:kern w:val="0"/>
              </w:rPr>
              <w:t>及相应的防误触等功能</w:t>
            </w:r>
          </w:p>
          <w:p w14:paraId="63A67032">
            <w:pPr>
              <w:pStyle w:val="14"/>
              <w:spacing w:before="35" w:line="229" w:lineRule="auto"/>
              <w:ind w:left="119"/>
              <w:rPr>
                <w:kern w:val="0"/>
              </w:rPr>
            </w:pPr>
            <w:r>
              <w:rPr>
                <w:spacing w:val="9"/>
                <w:kern w:val="0"/>
              </w:rPr>
              <w:t>★53、键盘管理：操作系统</w:t>
            </w:r>
          </w:p>
        </w:tc>
        <w:tc>
          <w:tcPr>
            <w:tcW w:w="2742" w:type="dxa"/>
          </w:tcPr>
          <w:p w14:paraId="473DB8F6">
            <w:pPr>
              <w:pStyle w:val="14"/>
              <w:spacing w:before="59" w:line="293" w:lineRule="auto"/>
              <w:ind w:left="104" w:right="38" w:firstLine="19"/>
              <w:rPr>
                <w:kern w:val="0"/>
              </w:rPr>
            </w:pPr>
            <w:r>
              <w:rPr>
                <w:spacing w:val="8"/>
                <w:kern w:val="0"/>
              </w:rPr>
              <w:t>显示当前用户的主目录、桌</w:t>
            </w:r>
            <w:r>
              <w:rPr>
                <w:spacing w:val="7"/>
                <w:kern w:val="0"/>
              </w:rPr>
              <w:t xml:space="preserve"> </w:t>
            </w:r>
            <w:r>
              <w:rPr>
                <w:spacing w:val="1"/>
                <w:kern w:val="0"/>
              </w:rPr>
              <w:t>面、文档、 下载、回收站等</w:t>
            </w:r>
            <w:r>
              <w:rPr>
                <w:spacing w:val="10"/>
                <w:kern w:val="0"/>
              </w:rPr>
              <w:t xml:space="preserve"> </w:t>
            </w:r>
            <w:r>
              <w:rPr>
                <w:spacing w:val="4"/>
                <w:kern w:val="0"/>
              </w:rPr>
              <w:t>文件资源；</w:t>
            </w:r>
            <w:r>
              <w:rPr>
                <w:spacing w:val="-23"/>
                <w:kern w:val="0"/>
              </w:rPr>
              <w:t xml:space="preserve"> </w:t>
            </w:r>
            <w:r>
              <w:rPr>
                <w:spacing w:val="4"/>
                <w:kern w:val="0"/>
              </w:rPr>
              <w:t>支持对光驱、闪</w:t>
            </w:r>
            <w:r>
              <w:rPr>
                <w:kern w:val="0"/>
              </w:rPr>
              <w:t xml:space="preserve"> </w:t>
            </w:r>
            <w:r>
              <w:rPr>
                <w:spacing w:val="10"/>
                <w:kern w:val="0"/>
              </w:rPr>
              <w:t>存盘的访问；支持对网络资</w:t>
            </w:r>
            <w:r>
              <w:rPr>
                <w:spacing w:val="3"/>
                <w:kern w:val="0"/>
              </w:rPr>
              <w:t xml:space="preserve"> </w:t>
            </w:r>
            <w:r>
              <w:rPr>
                <w:spacing w:val="14"/>
                <w:kern w:val="0"/>
              </w:rPr>
              <w:t>源的访问，包括</w:t>
            </w:r>
            <w:r>
              <w:rPr>
                <w:spacing w:val="-35"/>
                <w:kern w:val="0"/>
              </w:rPr>
              <w:t xml:space="preserve"> </w:t>
            </w:r>
            <w:r>
              <w:rPr>
                <w:kern w:val="0"/>
              </w:rPr>
              <w:t>SMB</w:t>
            </w:r>
            <w:r>
              <w:rPr>
                <w:spacing w:val="14"/>
                <w:kern w:val="0"/>
              </w:rPr>
              <w:t>、</w:t>
            </w:r>
            <w:r>
              <w:rPr>
                <w:kern w:val="0"/>
              </w:rPr>
              <w:t>FTP</w:t>
            </w:r>
            <w:r>
              <w:rPr>
                <w:spacing w:val="14"/>
                <w:kern w:val="0"/>
              </w:rPr>
              <w:t>、</w:t>
            </w:r>
            <w:r>
              <w:rPr>
                <w:kern w:val="0"/>
              </w:rPr>
              <w:t xml:space="preserve"> NFS</w:t>
            </w:r>
            <w:r>
              <w:rPr>
                <w:spacing w:val="-15"/>
                <w:kern w:val="0"/>
              </w:rPr>
              <w:t xml:space="preserve"> </w:t>
            </w:r>
            <w:r>
              <w:rPr>
                <w:spacing w:val="16"/>
                <w:kern w:val="0"/>
              </w:rPr>
              <w:t>等协议下的网络资源；</w:t>
            </w:r>
            <w:r>
              <w:rPr>
                <w:kern w:val="0"/>
              </w:rPr>
              <w:t xml:space="preserve"> </w:t>
            </w:r>
            <w:r>
              <w:rPr>
                <w:spacing w:val="10"/>
                <w:kern w:val="0"/>
              </w:rPr>
              <w:t>支持通过地址栏输入绝对路</w:t>
            </w:r>
            <w:r>
              <w:rPr>
                <w:spacing w:val="3"/>
                <w:kern w:val="0"/>
              </w:rPr>
              <w:t xml:space="preserve"> </w:t>
            </w:r>
            <w:r>
              <w:rPr>
                <w:spacing w:val="10"/>
                <w:kern w:val="0"/>
              </w:rPr>
              <w:t>径定位文件夹；支持文件按</w:t>
            </w:r>
            <w:r>
              <w:rPr>
                <w:spacing w:val="5"/>
                <w:kern w:val="0"/>
              </w:rPr>
              <w:t xml:space="preserve"> </w:t>
            </w:r>
            <w:r>
              <w:rPr>
                <w:spacing w:val="29"/>
                <w:kern w:val="0"/>
              </w:rPr>
              <w:t>照列表显示或网格图标显</w:t>
            </w:r>
            <w:r>
              <w:rPr>
                <w:spacing w:val="4"/>
                <w:kern w:val="0"/>
              </w:rPr>
              <w:t xml:space="preserve"> 示；</w:t>
            </w:r>
            <w:r>
              <w:rPr>
                <w:spacing w:val="-23"/>
                <w:kern w:val="0"/>
              </w:rPr>
              <w:t xml:space="preserve"> </w:t>
            </w:r>
            <w:r>
              <w:rPr>
                <w:spacing w:val="4"/>
                <w:kern w:val="0"/>
              </w:rPr>
              <w:t>支持新建文件、文件夹</w:t>
            </w:r>
            <w:r>
              <w:rPr>
                <w:kern w:val="0"/>
              </w:rPr>
              <w:t xml:space="preserve"> </w:t>
            </w:r>
            <w:r>
              <w:rPr>
                <w:spacing w:val="10"/>
                <w:kern w:val="0"/>
              </w:rPr>
              <w:t>和快捷方式，井支持扩展新</w:t>
            </w:r>
            <w:r>
              <w:rPr>
                <w:spacing w:val="3"/>
                <w:kern w:val="0"/>
              </w:rPr>
              <w:t xml:space="preserve"> </w:t>
            </w:r>
            <w:r>
              <w:rPr>
                <w:spacing w:val="10"/>
                <w:kern w:val="0"/>
              </w:rPr>
              <w:t>建的文件类型；支持全选当</w:t>
            </w:r>
            <w:r>
              <w:rPr>
                <w:spacing w:val="5"/>
                <w:kern w:val="0"/>
              </w:rPr>
              <w:t xml:space="preserve"> </w:t>
            </w:r>
            <w:r>
              <w:rPr>
                <w:spacing w:val="10"/>
                <w:kern w:val="0"/>
              </w:rPr>
              <w:t>前文件夹所有文件，支持文</w:t>
            </w:r>
            <w:r>
              <w:rPr>
                <w:spacing w:val="3"/>
                <w:kern w:val="0"/>
              </w:rPr>
              <w:t xml:space="preserve"> </w:t>
            </w:r>
            <w:r>
              <w:rPr>
                <w:spacing w:val="5"/>
                <w:kern w:val="0"/>
              </w:rPr>
              <w:t>件多选、反选；</w:t>
            </w:r>
            <w:r>
              <w:rPr>
                <w:spacing w:val="33"/>
                <w:kern w:val="0"/>
              </w:rPr>
              <w:t xml:space="preserve"> </w:t>
            </w:r>
            <w:r>
              <w:rPr>
                <w:spacing w:val="5"/>
                <w:kern w:val="0"/>
              </w:rPr>
              <w:t>支持复制、</w:t>
            </w:r>
            <w:r>
              <w:rPr>
                <w:kern w:val="0"/>
              </w:rPr>
              <w:t xml:space="preserve"> </w:t>
            </w:r>
            <w:r>
              <w:rPr>
                <w:spacing w:val="-1"/>
                <w:kern w:val="0"/>
              </w:rPr>
              <w:t>粘贴、删除、剪切、重命名、</w:t>
            </w:r>
            <w:r>
              <w:rPr>
                <w:spacing w:val="6"/>
                <w:kern w:val="0"/>
              </w:rPr>
              <w:t xml:space="preserve"> </w:t>
            </w:r>
            <w:r>
              <w:rPr>
                <w:spacing w:val="10"/>
                <w:kern w:val="0"/>
              </w:rPr>
              <w:t>压缩等文件操作；支持选择</w:t>
            </w:r>
            <w:r>
              <w:rPr>
                <w:spacing w:val="3"/>
                <w:kern w:val="0"/>
              </w:rPr>
              <w:t xml:space="preserve"> </w:t>
            </w:r>
            <w:r>
              <w:rPr>
                <w:spacing w:val="10"/>
                <w:kern w:val="0"/>
              </w:rPr>
              <w:t>文件打开方式，可以使用默</w:t>
            </w:r>
            <w:r>
              <w:rPr>
                <w:spacing w:val="3"/>
                <w:kern w:val="0"/>
              </w:rPr>
              <w:t xml:space="preserve"> </w:t>
            </w:r>
            <w:r>
              <w:rPr>
                <w:spacing w:val="10"/>
                <w:kern w:val="0"/>
              </w:rPr>
              <w:t>认用程序打开，并支持修改</w:t>
            </w:r>
            <w:r>
              <w:rPr>
                <w:spacing w:val="3"/>
                <w:kern w:val="0"/>
              </w:rPr>
              <w:t xml:space="preserve"> </w:t>
            </w:r>
            <w:r>
              <w:rPr>
                <w:spacing w:val="12"/>
                <w:kern w:val="0"/>
              </w:rPr>
              <w:t>默认用程序</w:t>
            </w:r>
            <w:r>
              <w:rPr>
                <w:spacing w:val="-54"/>
                <w:kern w:val="0"/>
              </w:rPr>
              <w:t xml:space="preserve"> </w:t>
            </w:r>
            <w:r>
              <w:rPr>
                <w:spacing w:val="12"/>
                <w:kern w:val="0"/>
              </w:rPr>
              <w:t>；</w:t>
            </w:r>
            <w:r>
              <w:rPr>
                <w:spacing w:val="47"/>
                <w:kern w:val="0"/>
              </w:rPr>
              <w:t xml:space="preserve"> </w:t>
            </w:r>
            <w:r>
              <w:rPr>
                <w:spacing w:val="12"/>
                <w:kern w:val="0"/>
              </w:rPr>
              <w:t>支持按文件</w:t>
            </w:r>
            <w:r>
              <w:rPr>
                <w:kern w:val="0"/>
              </w:rPr>
              <w:t xml:space="preserve"> </w:t>
            </w:r>
            <w:r>
              <w:rPr>
                <w:spacing w:val="10"/>
                <w:kern w:val="0"/>
              </w:rPr>
              <w:t>名、修改时间、文件大小等</w:t>
            </w:r>
            <w:r>
              <w:rPr>
                <w:spacing w:val="3"/>
                <w:kern w:val="0"/>
              </w:rPr>
              <w:t xml:space="preserve"> </w:t>
            </w:r>
            <w:r>
              <w:rPr>
                <w:spacing w:val="8"/>
                <w:kern w:val="0"/>
              </w:rPr>
              <w:t>搜索</w:t>
            </w:r>
          </w:p>
          <w:p w14:paraId="332A708D">
            <w:pPr>
              <w:pStyle w:val="14"/>
              <w:spacing w:before="31" w:line="231" w:lineRule="auto"/>
              <w:ind w:left="110"/>
              <w:rPr>
                <w:kern w:val="0"/>
              </w:rPr>
            </w:pPr>
            <w:r>
              <w:rPr>
                <w:spacing w:val="8"/>
                <w:kern w:val="0"/>
              </w:rPr>
              <w:t>49、全文搜索：无要求</w:t>
            </w:r>
          </w:p>
          <w:p w14:paraId="038E43BE">
            <w:pPr>
              <w:pStyle w:val="14"/>
              <w:spacing w:before="71" w:line="289" w:lineRule="auto"/>
              <w:ind w:left="118" w:right="106" w:hanging="3"/>
              <w:rPr>
                <w:kern w:val="0"/>
              </w:rPr>
            </w:pPr>
            <w:r>
              <w:rPr>
                <w:spacing w:val="8"/>
                <w:kern w:val="0"/>
              </w:rPr>
              <w:t>★50、本地账户管理：操作</w:t>
            </w:r>
            <w:r>
              <w:rPr>
                <w:spacing w:val="10"/>
                <w:kern w:val="0"/>
              </w:rPr>
              <w:t xml:space="preserve"> </w:t>
            </w:r>
            <w:r>
              <w:rPr>
                <w:spacing w:val="9"/>
                <w:kern w:val="0"/>
              </w:rPr>
              <w:t>系统提供图形管理界面，支</w:t>
            </w:r>
            <w:r>
              <w:rPr>
                <w:kern w:val="0"/>
              </w:rPr>
              <w:t xml:space="preserve"> </w:t>
            </w:r>
            <w:r>
              <w:rPr>
                <w:spacing w:val="9"/>
                <w:kern w:val="0"/>
              </w:rPr>
              <w:t>持</w:t>
            </w:r>
            <w:r>
              <w:rPr>
                <w:rFonts w:hint="eastAsia"/>
                <w:spacing w:val="9"/>
                <w:kern w:val="0"/>
                <w:lang w:eastAsia="zh-CN"/>
              </w:rPr>
              <w:t>账户</w:t>
            </w:r>
            <w:r>
              <w:rPr>
                <w:spacing w:val="9"/>
                <w:kern w:val="0"/>
              </w:rPr>
              <w:t>和用户组管理，支持</w:t>
            </w:r>
            <w:r>
              <w:rPr>
                <w:kern w:val="0"/>
              </w:rPr>
              <w:t xml:space="preserve"> </w:t>
            </w:r>
            <w:r>
              <w:rPr>
                <w:spacing w:val="9"/>
                <w:kern w:val="0"/>
              </w:rPr>
              <w:t>口令、头像、权限设置，支</w:t>
            </w:r>
            <w:r>
              <w:rPr>
                <w:kern w:val="0"/>
              </w:rPr>
              <w:t xml:space="preserve"> </w:t>
            </w:r>
            <w:r>
              <w:rPr>
                <w:spacing w:val="9"/>
                <w:kern w:val="0"/>
              </w:rPr>
              <w:t>持口令修改，支持重设管理</w:t>
            </w:r>
            <w:r>
              <w:rPr>
                <w:kern w:val="0"/>
              </w:rPr>
              <w:t xml:space="preserve"> </w:t>
            </w:r>
            <w:r>
              <w:rPr>
                <w:rFonts w:hint="eastAsia"/>
                <w:spacing w:val="5"/>
                <w:kern w:val="0"/>
                <w:lang w:eastAsia="zh-CN"/>
              </w:rPr>
              <w:t>账户</w:t>
            </w:r>
            <w:r>
              <w:rPr>
                <w:spacing w:val="5"/>
                <w:kern w:val="0"/>
              </w:rPr>
              <w:t>口令</w:t>
            </w:r>
          </w:p>
          <w:p w14:paraId="7F9C6AD2">
            <w:pPr>
              <w:pStyle w:val="14"/>
              <w:spacing w:before="35" w:line="288" w:lineRule="auto"/>
              <w:ind w:left="117" w:right="106" w:hanging="2"/>
              <w:rPr>
                <w:kern w:val="0"/>
              </w:rPr>
            </w:pPr>
            <w:r>
              <w:rPr>
                <w:spacing w:val="8"/>
                <w:kern w:val="0"/>
              </w:rPr>
              <w:t>★51、登录管理：操作系统</w:t>
            </w:r>
            <w:r>
              <w:rPr>
                <w:spacing w:val="10"/>
                <w:kern w:val="0"/>
              </w:rPr>
              <w:t xml:space="preserve"> </w:t>
            </w:r>
            <w:r>
              <w:rPr>
                <w:spacing w:val="3"/>
                <w:kern w:val="0"/>
              </w:rPr>
              <w:t>支持本地</w:t>
            </w:r>
            <w:r>
              <w:rPr>
                <w:rFonts w:hint="eastAsia"/>
                <w:spacing w:val="3"/>
                <w:kern w:val="0"/>
                <w:lang w:eastAsia="zh-CN"/>
              </w:rPr>
              <w:t>账户</w:t>
            </w:r>
            <w:r>
              <w:rPr>
                <w:spacing w:val="3"/>
                <w:kern w:val="0"/>
              </w:rPr>
              <w:t>、</w:t>
            </w:r>
            <w:r>
              <w:rPr>
                <w:kern w:val="0"/>
              </w:rPr>
              <w:t>LDAP</w:t>
            </w:r>
            <w:r>
              <w:rPr>
                <w:spacing w:val="-18"/>
                <w:kern w:val="0"/>
              </w:rPr>
              <w:t xml:space="preserve"> </w:t>
            </w:r>
            <w:r>
              <w:rPr>
                <w:rFonts w:hint="eastAsia"/>
                <w:spacing w:val="3"/>
                <w:kern w:val="0"/>
                <w:lang w:eastAsia="zh-CN"/>
              </w:rPr>
              <w:t>账户</w:t>
            </w:r>
            <w:r>
              <w:rPr>
                <w:spacing w:val="3"/>
                <w:kern w:val="0"/>
              </w:rPr>
              <w:t>鉴</w:t>
            </w:r>
            <w:r>
              <w:rPr>
                <w:kern w:val="0"/>
              </w:rPr>
              <w:t xml:space="preserve"> </w:t>
            </w:r>
            <w:r>
              <w:rPr>
                <w:spacing w:val="9"/>
                <w:kern w:val="0"/>
              </w:rPr>
              <w:t>别登录，提供口令、指纹、</w:t>
            </w:r>
            <w:r>
              <w:rPr>
                <w:spacing w:val="4"/>
                <w:kern w:val="0"/>
              </w:rPr>
              <w:t xml:space="preserve"> </w:t>
            </w:r>
            <w:r>
              <w:rPr>
                <w:spacing w:val="7"/>
                <w:kern w:val="0"/>
              </w:rPr>
              <w:t>人脸、U-</w:t>
            </w:r>
            <w:r>
              <w:rPr>
                <w:kern w:val="0"/>
              </w:rPr>
              <w:t>Key</w:t>
            </w:r>
            <w:r>
              <w:rPr>
                <w:spacing w:val="35"/>
                <w:kern w:val="0"/>
              </w:rPr>
              <w:t xml:space="preserve"> </w:t>
            </w:r>
            <w:r>
              <w:rPr>
                <w:spacing w:val="7"/>
                <w:kern w:val="0"/>
              </w:rPr>
              <w:t>等多种鉴别方</w:t>
            </w:r>
            <w:r>
              <w:rPr>
                <w:kern w:val="0"/>
              </w:rPr>
              <w:t xml:space="preserve"> </w:t>
            </w:r>
            <w:r>
              <w:rPr>
                <w:spacing w:val="4"/>
                <w:kern w:val="0"/>
              </w:rPr>
              <w:t>式登录，支持本地</w:t>
            </w:r>
            <w:r>
              <w:rPr>
                <w:rFonts w:hint="eastAsia"/>
                <w:spacing w:val="4"/>
                <w:kern w:val="0"/>
                <w:lang w:eastAsia="zh-CN"/>
              </w:rPr>
              <w:t>账户</w:t>
            </w:r>
            <w:r>
              <w:rPr>
                <w:spacing w:val="4"/>
                <w:kern w:val="0"/>
              </w:rPr>
              <w:t>免</w:t>
            </w:r>
            <w:r>
              <w:rPr>
                <w:spacing w:val="-38"/>
                <w:kern w:val="0"/>
              </w:rPr>
              <w:t xml:space="preserve"> </w:t>
            </w:r>
            <w:r>
              <w:rPr>
                <w:spacing w:val="4"/>
                <w:kern w:val="0"/>
              </w:rPr>
              <w:t>口</w:t>
            </w:r>
          </w:p>
          <w:p w14:paraId="7B976855">
            <w:pPr>
              <w:pStyle w:val="14"/>
              <w:spacing w:before="32" w:line="232" w:lineRule="auto"/>
              <w:ind w:left="116"/>
              <w:rPr>
                <w:kern w:val="0"/>
              </w:rPr>
            </w:pPr>
            <w:r>
              <w:rPr>
                <w:spacing w:val="8"/>
                <w:kern w:val="0"/>
              </w:rPr>
              <w:t>令登录和自动登录</w:t>
            </w:r>
          </w:p>
          <w:p w14:paraId="3E3C2415">
            <w:pPr>
              <w:pStyle w:val="14"/>
              <w:spacing w:before="64" w:line="291" w:lineRule="auto"/>
              <w:ind w:left="116" w:right="106" w:hanging="1"/>
              <w:rPr>
                <w:kern w:val="0"/>
              </w:rPr>
            </w:pPr>
            <w:r>
              <w:rPr>
                <w:spacing w:val="5"/>
                <w:kern w:val="0"/>
              </w:rPr>
              <w:t>★52、</w:t>
            </w:r>
            <w:r>
              <w:rPr>
                <w:spacing w:val="-51"/>
                <w:kern w:val="0"/>
              </w:rPr>
              <w:t xml:space="preserve"> </w:t>
            </w:r>
            <w:r>
              <w:rPr>
                <w:spacing w:val="5"/>
                <w:kern w:val="0"/>
              </w:rPr>
              <w:t>鼠标管理：操作系统</w:t>
            </w:r>
            <w:r>
              <w:rPr>
                <w:kern w:val="0"/>
              </w:rPr>
              <w:t xml:space="preserve"> </w:t>
            </w:r>
            <w:r>
              <w:rPr>
                <w:spacing w:val="8"/>
                <w:kern w:val="0"/>
              </w:rPr>
              <w:t>提供图形化鼠标管理工具；</w:t>
            </w:r>
            <w:r>
              <w:rPr>
                <w:spacing w:val="5"/>
                <w:kern w:val="0"/>
              </w:rPr>
              <w:t xml:space="preserve"> </w:t>
            </w:r>
            <w:r>
              <w:rPr>
                <w:spacing w:val="9"/>
                <w:kern w:val="0"/>
              </w:rPr>
              <w:t>支持鼠标灵敏度、滚轮方向</w:t>
            </w:r>
            <w:r>
              <w:rPr>
                <w:spacing w:val="2"/>
                <w:kern w:val="0"/>
              </w:rPr>
              <w:t xml:space="preserve"> </w:t>
            </w:r>
            <w:r>
              <w:rPr>
                <w:spacing w:val="9"/>
                <w:kern w:val="0"/>
              </w:rPr>
              <w:t>的设置与测试；支持左右手</w:t>
            </w:r>
            <w:r>
              <w:rPr>
                <w:spacing w:val="5"/>
                <w:kern w:val="0"/>
              </w:rPr>
              <w:t xml:space="preserve"> </w:t>
            </w:r>
            <w:r>
              <w:rPr>
                <w:spacing w:val="9"/>
                <w:kern w:val="0"/>
              </w:rPr>
              <w:t>习惯设置；对于带触控板的</w:t>
            </w:r>
            <w:r>
              <w:rPr>
                <w:spacing w:val="5"/>
                <w:kern w:val="0"/>
              </w:rPr>
              <w:t xml:space="preserve"> </w:t>
            </w:r>
            <w:r>
              <w:rPr>
                <w:spacing w:val="9"/>
                <w:kern w:val="0"/>
              </w:rPr>
              <w:t>微型计算机，应具有触控板</w:t>
            </w:r>
            <w:r>
              <w:rPr>
                <w:spacing w:val="2"/>
                <w:kern w:val="0"/>
              </w:rPr>
              <w:t xml:space="preserve"> </w:t>
            </w:r>
            <w:r>
              <w:rPr>
                <w:spacing w:val="9"/>
                <w:kern w:val="0"/>
              </w:rPr>
              <w:t>管理功能，包括启动与禁止</w:t>
            </w:r>
            <w:r>
              <w:rPr>
                <w:spacing w:val="2"/>
                <w:kern w:val="0"/>
              </w:rPr>
              <w:t xml:space="preserve"> </w:t>
            </w:r>
            <w:r>
              <w:rPr>
                <w:spacing w:val="8"/>
                <w:kern w:val="0"/>
              </w:rPr>
              <w:t>及相应的防误触等功能</w:t>
            </w:r>
          </w:p>
          <w:p w14:paraId="2753EFEC">
            <w:pPr>
              <w:pStyle w:val="14"/>
              <w:spacing w:before="35" w:line="229" w:lineRule="auto"/>
              <w:ind w:left="115"/>
              <w:rPr>
                <w:kern w:val="0"/>
              </w:rPr>
            </w:pPr>
            <w:r>
              <w:rPr>
                <w:spacing w:val="8"/>
                <w:kern w:val="0"/>
              </w:rPr>
              <w:t>★53、键盘管理：操作系统</w:t>
            </w:r>
          </w:p>
        </w:tc>
        <w:tc>
          <w:tcPr>
            <w:tcW w:w="1069" w:type="dxa"/>
          </w:tcPr>
          <w:p w14:paraId="49563072">
            <w:pPr>
              <w:rPr>
                <w:rFonts w:ascii="Arial"/>
                <w:kern w:val="0"/>
                <w:sz w:val="20"/>
              </w:rPr>
            </w:pPr>
          </w:p>
        </w:tc>
        <w:tc>
          <w:tcPr>
            <w:tcW w:w="1055" w:type="dxa"/>
          </w:tcPr>
          <w:p w14:paraId="29E6FFC5">
            <w:pPr>
              <w:rPr>
                <w:rFonts w:ascii="Arial"/>
                <w:kern w:val="0"/>
                <w:sz w:val="20"/>
              </w:rPr>
            </w:pPr>
          </w:p>
        </w:tc>
        <w:tc>
          <w:tcPr>
            <w:tcW w:w="1422" w:type="dxa"/>
          </w:tcPr>
          <w:p w14:paraId="5FBF1D06">
            <w:pPr>
              <w:rPr>
                <w:rFonts w:ascii="Arial"/>
                <w:kern w:val="0"/>
                <w:sz w:val="20"/>
              </w:rPr>
            </w:pPr>
          </w:p>
        </w:tc>
      </w:tr>
    </w:tbl>
    <w:p w14:paraId="4F6B7170">
      <w:pPr>
        <w:pStyle w:val="3"/>
      </w:pPr>
    </w:p>
    <w:p w14:paraId="1DA51B0D">
      <w:pPr>
        <w:sectPr>
          <w:footerReference r:id="rId25" w:type="default"/>
          <w:pgSz w:w="11906" w:h="16839"/>
          <w:pgMar w:top="1431" w:right="1555" w:bottom="1378" w:left="669" w:header="0" w:footer="1212" w:gutter="0"/>
          <w:cols w:space="720" w:num="1"/>
        </w:sectPr>
      </w:pPr>
    </w:p>
    <w:p w14:paraId="2CEA5206">
      <w:pPr>
        <w:spacing w:line="91" w:lineRule="auto"/>
        <w:rPr>
          <w:rFonts w:ascii="Arial"/>
          <w:sz w:val="2"/>
        </w:rPr>
      </w:pPr>
      <w:r>
        <w:drawing>
          <wp:anchor distT="0" distB="0" distL="0" distR="0" simplePos="0" relativeHeight="25168896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C9BB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40ED9F2">
            <w:pPr>
              <w:pStyle w:val="14"/>
              <w:spacing w:before="60" w:line="287" w:lineRule="auto"/>
              <w:ind w:left="121" w:right="107" w:firstLine="1"/>
              <w:rPr>
                <w:kern w:val="0"/>
              </w:rPr>
            </w:pPr>
            <w:r>
              <w:rPr>
                <w:spacing w:val="9"/>
                <w:kern w:val="0"/>
              </w:rPr>
              <w:t>提供键盘图形化管理工具；</w:t>
            </w:r>
            <w:r>
              <w:rPr>
                <w:spacing w:val="10"/>
                <w:kern w:val="0"/>
              </w:rPr>
              <w:t xml:space="preserve"> </w:t>
            </w:r>
            <w:r>
              <w:rPr>
                <w:spacing w:val="29"/>
                <w:kern w:val="0"/>
              </w:rPr>
              <w:t>支持重复键延时及速度设</w:t>
            </w:r>
            <w:r>
              <w:rPr>
                <w:kern w:val="0"/>
              </w:rPr>
              <w:t xml:space="preserve"> </w:t>
            </w:r>
            <w:r>
              <w:rPr>
                <w:spacing w:val="3"/>
                <w:kern w:val="0"/>
              </w:rPr>
              <w:t>置；</w:t>
            </w:r>
            <w:r>
              <w:rPr>
                <w:spacing w:val="-17"/>
                <w:kern w:val="0"/>
              </w:rPr>
              <w:t xml:space="preserve"> </w:t>
            </w:r>
            <w:r>
              <w:rPr>
                <w:spacing w:val="3"/>
                <w:kern w:val="0"/>
              </w:rPr>
              <w:t>支持数字键盘、大写锁</w:t>
            </w:r>
            <w:r>
              <w:rPr>
                <w:kern w:val="0"/>
              </w:rPr>
              <w:t xml:space="preserve"> </w:t>
            </w:r>
            <w:r>
              <w:rPr>
                <w:spacing w:val="5"/>
                <w:kern w:val="0"/>
              </w:rPr>
              <w:t>定提示</w:t>
            </w:r>
          </w:p>
          <w:p w14:paraId="337EAAF4">
            <w:pPr>
              <w:pStyle w:val="14"/>
              <w:spacing w:before="34" w:line="292" w:lineRule="auto"/>
              <w:ind w:left="121" w:right="66" w:hanging="2"/>
              <w:rPr>
                <w:kern w:val="0"/>
              </w:rPr>
            </w:pPr>
            <w:r>
              <w:rPr>
                <w:spacing w:val="9"/>
                <w:kern w:val="0"/>
              </w:rPr>
              <w:t>★54、显示管理：操作系统</w:t>
            </w:r>
            <w:r>
              <w:rPr>
                <w:spacing w:val="5"/>
                <w:kern w:val="0"/>
              </w:rPr>
              <w:t xml:space="preserve"> </w:t>
            </w:r>
            <w:r>
              <w:rPr>
                <w:spacing w:val="9"/>
                <w:kern w:val="0"/>
              </w:rPr>
              <w:t xml:space="preserve">支持屏幕分辨率设置；支持 屏幕刷新率设置；支持屏幕 </w:t>
            </w:r>
            <w:r>
              <w:rPr>
                <w:spacing w:val="10"/>
                <w:kern w:val="0"/>
              </w:rPr>
              <w:t>亮度设置；支持屏幕显示冷</w:t>
            </w:r>
            <w:r>
              <w:rPr>
                <w:kern w:val="0"/>
              </w:rPr>
              <w:t xml:space="preserve"> </w:t>
            </w:r>
            <w:r>
              <w:rPr>
                <w:spacing w:val="3"/>
                <w:kern w:val="0"/>
              </w:rPr>
              <w:t>暖色温手动、自动调节；</w:t>
            </w:r>
            <w:r>
              <w:rPr>
                <w:spacing w:val="-17"/>
                <w:kern w:val="0"/>
              </w:rPr>
              <w:t xml:space="preserve"> </w:t>
            </w:r>
            <w:r>
              <w:rPr>
                <w:spacing w:val="3"/>
                <w:kern w:val="0"/>
              </w:rPr>
              <w:t>支</w:t>
            </w:r>
            <w:r>
              <w:rPr>
                <w:kern w:val="0"/>
              </w:rPr>
              <w:t xml:space="preserve"> </w:t>
            </w:r>
            <w:r>
              <w:rPr>
                <w:spacing w:val="11"/>
                <w:kern w:val="0"/>
              </w:rPr>
              <w:t>持多个屏幕以复制、扩展、</w:t>
            </w:r>
            <w:r>
              <w:rPr>
                <w:spacing w:val="8"/>
                <w:kern w:val="0"/>
              </w:rPr>
              <w:t xml:space="preserve"> </w:t>
            </w:r>
            <w:r>
              <w:rPr>
                <w:spacing w:val="10"/>
                <w:kern w:val="0"/>
              </w:rPr>
              <w:t>单独方式输出显示，支持多</w:t>
            </w:r>
            <w:r>
              <w:rPr>
                <w:kern w:val="0"/>
              </w:rPr>
              <w:t xml:space="preserve"> </w:t>
            </w:r>
            <w:r>
              <w:rPr>
                <w:spacing w:val="10"/>
                <w:kern w:val="0"/>
              </w:rPr>
              <w:t>个屏幕显示位置设置，支持</w:t>
            </w:r>
            <w:r>
              <w:rPr>
                <w:kern w:val="0"/>
              </w:rPr>
              <w:t xml:space="preserve"> </w:t>
            </w:r>
            <w:r>
              <w:rPr>
                <w:spacing w:val="11"/>
                <w:kern w:val="0"/>
              </w:rPr>
              <w:t>各屏幕显示方向独立设置；</w:t>
            </w:r>
            <w:r>
              <w:rPr>
                <w:spacing w:val="7"/>
                <w:kern w:val="0"/>
              </w:rPr>
              <w:t xml:space="preserve"> </w:t>
            </w:r>
            <w:r>
              <w:rPr>
                <w:spacing w:val="2"/>
                <w:kern w:val="0"/>
              </w:rPr>
              <w:t>支持</w:t>
            </w:r>
            <w:r>
              <w:rPr>
                <w:spacing w:val="-40"/>
                <w:kern w:val="0"/>
              </w:rPr>
              <w:t xml:space="preserve"> </w:t>
            </w:r>
            <w:r>
              <w:rPr>
                <w:spacing w:val="2"/>
                <w:kern w:val="0"/>
              </w:rPr>
              <w:t>4K</w:t>
            </w:r>
            <w:r>
              <w:rPr>
                <w:spacing w:val="-26"/>
                <w:kern w:val="0"/>
              </w:rPr>
              <w:t xml:space="preserve"> </w:t>
            </w:r>
            <w:r>
              <w:rPr>
                <w:spacing w:val="2"/>
                <w:kern w:val="0"/>
              </w:rPr>
              <w:t>高分辨率屏幕显示，</w:t>
            </w:r>
            <w:r>
              <w:rPr>
                <w:kern w:val="0"/>
              </w:rPr>
              <w:t xml:space="preserve"> </w:t>
            </w:r>
            <w:r>
              <w:rPr>
                <w:spacing w:val="10"/>
                <w:kern w:val="0"/>
              </w:rPr>
              <w:t>支持手动和自适应匹配设置</w:t>
            </w:r>
            <w:r>
              <w:rPr>
                <w:kern w:val="0"/>
              </w:rPr>
              <w:t xml:space="preserve"> </w:t>
            </w:r>
            <w:r>
              <w:rPr>
                <w:spacing w:val="10"/>
                <w:kern w:val="0"/>
              </w:rPr>
              <w:t>窗口等比缩放显示；支持超</w:t>
            </w:r>
            <w:r>
              <w:rPr>
                <w:kern w:val="0"/>
              </w:rPr>
              <w:t xml:space="preserve"> </w:t>
            </w:r>
            <w:r>
              <w:rPr>
                <w:spacing w:val="5"/>
                <w:kern w:val="0"/>
              </w:rPr>
              <w:t>宽屏显示</w:t>
            </w:r>
            <w:r>
              <w:rPr>
                <w:spacing w:val="-48"/>
                <w:kern w:val="0"/>
              </w:rPr>
              <w:t xml:space="preserve"> </w:t>
            </w:r>
            <w:r>
              <w:rPr>
                <w:spacing w:val="5"/>
                <w:kern w:val="0"/>
              </w:rPr>
              <w:t>，如</w:t>
            </w:r>
            <w:r>
              <w:rPr>
                <w:spacing w:val="-57"/>
                <w:kern w:val="0"/>
              </w:rPr>
              <w:t xml:space="preserve"> </w:t>
            </w:r>
            <w:r>
              <w:rPr>
                <w:spacing w:val="5"/>
                <w:kern w:val="0"/>
              </w:rPr>
              <w:t>:21:9</w:t>
            </w:r>
            <w:r>
              <w:rPr>
                <w:spacing w:val="-55"/>
                <w:kern w:val="0"/>
              </w:rPr>
              <w:t xml:space="preserve"> </w:t>
            </w:r>
            <w:r>
              <w:rPr>
                <w:spacing w:val="5"/>
                <w:kern w:val="0"/>
              </w:rPr>
              <w:t>、32:9</w:t>
            </w:r>
            <w:r>
              <w:rPr>
                <w:kern w:val="0"/>
              </w:rPr>
              <w:t xml:space="preserve"> </w:t>
            </w:r>
            <w:r>
              <w:rPr>
                <w:spacing w:val="4"/>
                <w:kern w:val="0"/>
              </w:rPr>
              <w:t>的显示器；</w:t>
            </w:r>
          </w:p>
          <w:p w14:paraId="08B9E6D3">
            <w:pPr>
              <w:pStyle w:val="14"/>
              <w:spacing w:before="37" w:line="287" w:lineRule="auto"/>
              <w:ind w:left="121" w:right="68"/>
              <w:rPr>
                <w:kern w:val="0"/>
              </w:rPr>
            </w:pPr>
            <w:r>
              <w:rPr>
                <w:spacing w:val="11"/>
                <w:kern w:val="0"/>
              </w:rPr>
              <w:t>支持触屏功能，包括选择、</w:t>
            </w:r>
            <w:r>
              <w:rPr>
                <w:spacing w:val="8"/>
                <w:kern w:val="0"/>
              </w:rPr>
              <w:t xml:space="preserve"> </w:t>
            </w:r>
            <w:r>
              <w:rPr>
                <w:spacing w:val="2"/>
                <w:kern w:val="0"/>
              </w:rPr>
              <w:t>点击、双击、</w:t>
            </w:r>
            <w:r>
              <w:rPr>
                <w:spacing w:val="34"/>
                <w:kern w:val="0"/>
              </w:rPr>
              <w:t xml:space="preserve"> </w:t>
            </w:r>
            <w:r>
              <w:rPr>
                <w:spacing w:val="2"/>
                <w:kern w:val="0"/>
              </w:rPr>
              <w:t>滚动等操作；</w:t>
            </w:r>
            <w:r>
              <w:rPr>
                <w:kern w:val="0"/>
              </w:rPr>
              <w:t xml:space="preserve"> </w:t>
            </w:r>
            <w:r>
              <w:rPr>
                <w:spacing w:val="11"/>
                <w:kern w:val="0"/>
              </w:rPr>
              <w:t>支持登录界面、锁屏界面、</w:t>
            </w:r>
            <w:r>
              <w:rPr>
                <w:spacing w:val="8"/>
                <w:kern w:val="0"/>
              </w:rPr>
              <w:t xml:space="preserve"> </w:t>
            </w:r>
            <w:r>
              <w:rPr>
                <w:spacing w:val="11"/>
                <w:kern w:val="0"/>
              </w:rPr>
              <w:t>系统桌面的背景图片设置；</w:t>
            </w:r>
            <w:r>
              <w:rPr>
                <w:spacing w:val="7"/>
                <w:kern w:val="0"/>
              </w:rPr>
              <w:t xml:space="preserve"> </w:t>
            </w:r>
            <w:r>
              <w:rPr>
                <w:spacing w:val="10"/>
                <w:kern w:val="0"/>
              </w:rPr>
              <w:t>支持屏幕保护定时设置和帐</w:t>
            </w:r>
          </w:p>
          <w:p w14:paraId="00E75931">
            <w:pPr>
              <w:pStyle w:val="14"/>
              <w:spacing w:before="36" w:line="229" w:lineRule="auto"/>
              <w:ind w:left="121"/>
              <w:rPr>
                <w:kern w:val="0"/>
              </w:rPr>
            </w:pPr>
            <w:r>
              <w:rPr>
                <w:kern w:val="0"/>
              </w:rPr>
              <w:t>户</w:t>
            </w:r>
            <w:r>
              <w:rPr>
                <w:spacing w:val="-46"/>
                <w:kern w:val="0"/>
              </w:rPr>
              <w:t xml:space="preserve"> </w:t>
            </w:r>
            <w:r>
              <w:rPr>
                <w:kern w:val="0"/>
              </w:rPr>
              <w:t>口令鉴权恢复</w:t>
            </w:r>
          </w:p>
          <w:p w14:paraId="7D890628">
            <w:pPr>
              <w:pStyle w:val="14"/>
              <w:spacing w:before="71" w:line="290" w:lineRule="auto"/>
              <w:ind w:left="120" w:right="107" w:hanging="1"/>
              <w:rPr>
                <w:kern w:val="0"/>
              </w:rPr>
            </w:pPr>
            <w:r>
              <w:rPr>
                <w:spacing w:val="9"/>
                <w:kern w:val="0"/>
              </w:rPr>
              <w:t>★55、声音管理：操作系统</w:t>
            </w:r>
            <w:r>
              <w:rPr>
                <w:spacing w:val="5"/>
                <w:kern w:val="0"/>
              </w:rPr>
              <w:t xml:space="preserve"> </w:t>
            </w:r>
            <w:r>
              <w:rPr>
                <w:spacing w:val="10"/>
                <w:kern w:val="0"/>
              </w:rPr>
              <w:t>支持输出音量大小设置、静</w:t>
            </w:r>
            <w:r>
              <w:rPr>
                <w:kern w:val="0"/>
              </w:rPr>
              <w:t xml:space="preserve"> </w:t>
            </w:r>
            <w:r>
              <w:rPr>
                <w:spacing w:val="9"/>
                <w:kern w:val="0"/>
              </w:rPr>
              <w:t xml:space="preserve">音设置；支持系统默认音效 </w:t>
            </w:r>
            <w:r>
              <w:rPr>
                <w:spacing w:val="10"/>
                <w:kern w:val="0"/>
              </w:rPr>
              <w:t>配置；支持输入输出设备配</w:t>
            </w:r>
            <w:r>
              <w:rPr>
                <w:kern w:val="0"/>
              </w:rPr>
              <w:t xml:space="preserve"> </w:t>
            </w:r>
            <w:r>
              <w:rPr>
                <w:spacing w:val="9"/>
                <w:kern w:val="0"/>
              </w:rPr>
              <w:t xml:space="preserve">置；支持输入噪音抑制开关 </w:t>
            </w:r>
            <w:r>
              <w:rPr>
                <w:spacing w:val="10"/>
                <w:kern w:val="0"/>
              </w:rPr>
              <w:t>设置；支持输出音量增强开</w:t>
            </w:r>
            <w:r>
              <w:rPr>
                <w:kern w:val="0"/>
              </w:rPr>
              <w:t xml:space="preserve"> </w:t>
            </w:r>
            <w:r>
              <w:rPr>
                <w:spacing w:val="9"/>
                <w:kern w:val="0"/>
              </w:rPr>
              <w:t>关设置；支持输出声道左右</w:t>
            </w:r>
          </w:p>
          <w:p w14:paraId="38242F7A">
            <w:pPr>
              <w:pStyle w:val="14"/>
              <w:spacing w:before="35" w:line="230" w:lineRule="auto"/>
              <w:ind w:left="121"/>
              <w:rPr>
                <w:kern w:val="0"/>
              </w:rPr>
            </w:pPr>
            <w:r>
              <w:rPr>
                <w:spacing w:val="5"/>
                <w:kern w:val="0"/>
              </w:rPr>
              <w:t>平衡设置</w:t>
            </w:r>
          </w:p>
          <w:p w14:paraId="0A5EFD95">
            <w:pPr>
              <w:pStyle w:val="14"/>
              <w:spacing w:before="71" w:line="289" w:lineRule="auto"/>
              <w:ind w:left="119" w:right="107"/>
              <w:rPr>
                <w:kern w:val="0"/>
              </w:rPr>
            </w:pPr>
            <w:r>
              <w:rPr>
                <w:spacing w:val="9"/>
                <w:kern w:val="0"/>
              </w:rPr>
              <w:t>★56、快捷键管理：操作系</w:t>
            </w:r>
            <w:r>
              <w:rPr>
                <w:spacing w:val="5"/>
                <w:kern w:val="0"/>
              </w:rPr>
              <w:t xml:space="preserve"> </w:t>
            </w:r>
            <w:r>
              <w:rPr>
                <w:spacing w:val="8"/>
                <w:kern w:val="0"/>
              </w:rPr>
              <w:t>统支持预先定义系统快捷键</w:t>
            </w:r>
            <w:r>
              <w:rPr>
                <w:spacing w:val="9"/>
                <w:kern w:val="0"/>
              </w:rPr>
              <w:t xml:space="preserve"> </w:t>
            </w:r>
            <w:r>
              <w:rPr>
                <w:spacing w:val="4"/>
                <w:kern w:val="0"/>
              </w:rPr>
              <w:t>★57、时间</w:t>
            </w:r>
            <w:r>
              <w:rPr>
                <w:spacing w:val="-30"/>
                <w:kern w:val="0"/>
              </w:rPr>
              <w:t xml:space="preserve"> </w:t>
            </w:r>
            <w:r>
              <w:rPr>
                <w:spacing w:val="4"/>
                <w:kern w:val="0"/>
              </w:rPr>
              <w:t>日期管理：支持</w:t>
            </w:r>
            <w:r>
              <w:rPr>
                <w:kern w:val="0"/>
              </w:rPr>
              <w:t xml:space="preserve"> </w:t>
            </w:r>
            <w:r>
              <w:rPr>
                <w:spacing w:val="10"/>
                <w:kern w:val="0"/>
              </w:rPr>
              <w:t>自定义快捷键操作系统支持</w:t>
            </w:r>
            <w:r>
              <w:rPr>
                <w:spacing w:val="1"/>
                <w:kern w:val="0"/>
              </w:rPr>
              <w:t xml:space="preserve"> </w:t>
            </w:r>
            <w:r>
              <w:rPr>
                <w:spacing w:val="5"/>
                <w:kern w:val="0"/>
              </w:rPr>
              <w:t>图形化显示</w:t>
            </w:r>
            <w:r>
              <w:rPr>
                <w:spacing w:val="-53"/>
                <w:kern w:val="0"/>
              </w:rPr>
              <w:t xml:space="preserve"> </w:t>
            </w:r>
            <w:r>
              <w:rPr>
                <w:spacing w:val="5"/>
                <w:kern w:val="0"/>
              </w:rPr>
              <w:t>；</w:t>
            </w:r>
            <w:r>
              <w:rPr>
                <w:spacing w:val="50"/>
                <w:kern w:val="0"/>
              </w:rPr>
              <w:t xml:space="preserve"> </w:t>
            </w:r>
            <w:r>
              <w:rPr>
                <w:spacing w:val="5"/>
                <w:kern w:val="0"/>
              </w:rPr>
              <w:t>支持系统</w:t>
            </w:r>
            <w:r>
              <w:rPr>
                <w:spacing w:val="-30"/>
                <w:kern w:val="0"/>
              </w:rPr>
              <w:t xml:space="preserve"> </w:t>
            </w:r>
            <w:r>
              <w:rPr>
                <w:spacing w:val="5"/>
                <w:kern w:val="0"/>
              </w:rPr>
              <w:t>日</w:t>
            </w:r>
            <w:r>
              <w:rPr>
                <w:kern w:val="0"/>
              </w:rPr>
              <w:t xml:space="preserve"> </w:t>
            </w:r>
            <w:r>
              <w:rPr>
                <w:spacing w:val="3"/>
                <w:kern w:val="0"/>
              </w:rPr>
              <w:t>期、时间设置；</w:t>
            </w:r>
            <w:r>
              <w:rPr>
                <w:spacing w:val="-14"/>
                <w:kern w:val="0"/>
              </w:rPr>
              <w:t xml:space="preserve"> </w:t>
            </w:r>
            <w:r>
              <w:rPr>
                <w:spacing w:val="3"/>
                <w:kern w:val="0"/>
              </w:rPr>
              <w:t>支持时区设</w:t>
            </w:r>
            <w:r>
              <w:rPr>
                <w:kern w:val="0"/>
              </w:rPr>
              <w:t xml:space="preserve"> </w:t>
            </w:r>
            <w:r>
              <w:rPr>
                <w:spacing w:val="10"/>
                <w:kern w:val="0"/>
              </w:rPr>
              <w:t>置；支持网络时钟同步设置</w:t>
            </w:r>
            <w:r>
              <w:rPr>
                <w:kern w:val="0"/>
              </w:rPr>
              <w:t xml:space="preserve"> </w:t>
            </w:r>
            <w:r>
              <w:rPr>
                <w:spacing w:val="6"/>
                <w:kern w:val="0"/>
              </w:rPr>
              <w:t>★58、</w:t>
            </w:r>
            <w:r>
              <w:rPr>
                <w:spacing w:val="-56"/>
                <w:kern w:val="0"/>
              </w:rPr>
              <w:t xml:space="preserve"> </w:t>
            </w:r>
            <w:r>
              <w:rPr>
                <w:spacing w:val="6"/>
                <w:kern w:val="0"/>
              </w:rPr>
              <w:t>电源管理：操作系统</w:t>
            </w:r>
            <w:r>
              <w:rPr>
                <w:kern w:val="0"/>
              </w:rPr>
              <w:t xml:space="preserve"> </w:t>
            </w:r>
            <w:r>
              <w:rPr>
                <w:spacing w:val="10"/>
                <w:kern w:val="0"/>
              </w:rPr>
              <w:t>支持空闲时显示器转入待机</w:t>
            </w:r>
            <w:r>
              <w:rPr>
                <w:spacing w:val="1"/>
                <w:kern w:val="0"/>
              </w:rPr>
              <w:t xml:space="preserve"> </w:t>
            </w:r>
            <w:r>
              <w:rPr>
                <w:spacing w:val="10"/>
                <w:kern w:val="0"/>
              </w:rPr>
              <w:t>的时间设置；支持空闲时计</w:t>
            </w:r>
            <w:r>
              <w:rPr>
                <w:kern w:val="0"/>
              </w:rPr>
              <w:t xml:space="preserve"> </w:t>
            </w:r>
            <w:r>
              <w:rPr>
                <w:spacing w:val="10"/>
                <w:kern w:val="0"/>
              </w:rPr>
              <w:t>算机转入屏幕保护的时间设</w:t>
            </w:r>
          </w:p>
        </w:tc>
        <w:tc>
          <w:tcPr>
            <w:tcW w:w="2742" w:type="dxa"/>
          </w:tcPr>
          <w:p w14:paraId="747D2EF4">
            <w:pPr>
              <w:pStyle w:val="14"/>
              <w:spacing w:before="60" w:line="287" w:lineRule="auto"/>
              <w:ind w:left="117" w:right="106" w:firstLine="1"/>
              <w:rPr>
                <w:kern w:val="0"/>
              </w:rPr>
            </w:pPr>
            <w:r>
              <w:rPr>
                <w:spacing w:val="8"/>
                <w:kern w:val="0"/>
              </w:rPr>
              <w:t>提供键盘图形化管理工具；</w:t>
            </w:r>
            <w:r>
              <w:rPr>
                <w:spacing w:val="3"/>
                <w:kern w:val="0"/>
              </w:rPr>
              <w:t xml:space="preserve"> </w:t>
            </w:r>
            <w:r>
              <w:rPr>
                <w:spacing w:val="28"/>
                <w:kern w:val="0"/>
              </w:rPr>
              <w:t>支持重复键延时及速度设</w:t>
            </w:r>
            <w:r>
              <w:rPr>
                <w:spacing w:val="2"/>
                <w:kern w:val="0"/>
              </w:rPr>
              <w:t xml:space="preserve"> 置；</w:t>
            </w:r>
            <w:r>
              <w:rPr>
                <w:spacing w:val="-12"/>
                <w:kern w:val="0"/>
              </w:rPr>
              <w:t xml:space="preserve"> </w:t>
            </w:r>
            <w:r>
              <w:rPr>
                <w:spacing w:val="2"/>
                <w:kern w:val="0"/>
              </w:rPr>
              <w:t>支持数字键盘、大写锁</w:t>
            </w:r>
            <w:r>
              <w:rPr>
                <w:kern w:val="0"/>
              </w:rPr>
              <w:t xml:space="preserve"> </w:t>
            </w:r>
            <w:r>
              <w:rPr>
                <w:spacing w:val="5"/>
                <w:kern w:val="0"/>
              </w:rPr>
              <w:t>定提示</w:t>
            </w:r>
          </w:p>
          <w:p w14:paraId="16D96347">
            <w:pPr>
              <w:pStyle w:val="14"/>
              <w:spacing w:before="34" w:line="292" w:lineRule="auto"/>
              <w:ind w:left="117" w:right="55" w:hanging="2"/>
              <w:rPr>
                <w:kern w:val="0"/>
              </w:rPr>
            </w:pPr>
            <w:r>
              <w:rPr>
                <w:spacing w:val="8"/>
                <w:kern w:val="0"/>
              </w:rPr>
              <w:t>★54、显示管理：操作系统</w:t>
            </w:r>
            <w:r>
              <w:rPr>
                <w:spacing w:val="10"/>
                <w:kern w:val="0"/>
              </w:rPr>
              <w:t xml:space="preserve"> </w:t>
            </w:r>
            <w:r>
              <w:rPr>
                <w:spacing w:val="9"/>
                <w:kern w:val="0"/>
              </w:rPr>
              <w:t>支持屏幕分辨率设置；支持</w:t>
            </w:r>
            <w:r>
              <w:rPr>
                <w:spacing w:val="2"/>
                <w:kern w:val="0"/>
              </w:rPr>
              <w:t xml:space="preserve"> </w:t>
            </w:r>
            <w:r>
              <w:rPr>
                <w:spacing w:val="9"/>
                <w:kern w:val="0"/>
              </w:rPr>
              <w:t>屏幕刷新率设置；支持屏幕</w:t>
            </w:r>
            <w:r>
              <w:rPr>
                <w:spacing w:val="2"/>
                <w:kern w:val="0"/>
              </w:rPr>
              <w:t xml:space="preserve"> </w:t>
            </w:r>
            <w:r>
              <w:rPr>
                <w:spacing w:val="9"/>
                <w:kern w:val="0"/>
              </w:rPr>
              <w:t>亮度设置；支持屏幕显示冷</w:t>
            </w:r>
            <w:r>
              <w:rPr>
                <w:spacing w:val="2"/>
                <w:kern w:val="0"/>
              </w:rPr>
              <w:t xml:space="preserve"> 暖色温手动、自动调节；</w:t>
            </w:r>
            <w:r>
              <w:rPr>
                <w:spacing w:val="-12"/>
                <w:kern w:val="0"/>
              </w:rPr>
              <w:t xml:space="preserve"> </w:t>
            </w:r>
            <w:r>
              <w:rPr>
                <w:spacing w:val="2"/>
                <w:kern w:val="0"/>
              </w:rPr>
              <w:t>支</w:t>
            </w:r>
            <w:r>
              <w:rPr>
                <w:kern w:val="0"/>
              </w:rPr>
              <w:t xml:space="preserve"> </w:t>
            </w:r>
            <w:r>
              <w:rPr>
                <w:spacing w:val="10"/>
                <w:kern w:val="0"/>
              </w:rPr>
              <w:t xml:space="preserve">持多个屏幕以复制、扩展、 </w:t>
            </w:r>
            <w:r>
              <w:rPr>
                <w:spacing w:val="9"/>
                <w:kern w:val="0"/>
              </w:rPr>
              <w:t>单独方式输出显示，支持多</w:t>
            </w:r>
            <w:r>
              <w:rPr>
                <w:spacing w:val="2"/>
                <w:kern w:val="0"/>
              </w:rPr>
              <w:t xml:space="preserve"> </w:t>
            </w:r>
            <w:r>
              <w:rPr>
                <w:spacing w:val="9"/>
                <w:kern w:val="0"/>
              </w:rPr>
              <w:t>个屏幕显示位置设置，支持</w:t>
            </w:r>
            <w:r>
              <w:rPr>
                <w:spacing w:val="2"/>
                <w:kern w:val="0"/>
              </w:rPr>
              <w:t xml:space="preserve"> </w:t>
            </w:r>
            <w:r>
              <w:rPr>
                <w:spacing w:val="8"/>
                <w:kern w:val="0"/>
              </w:rPr>
              <w:t>各屏幕显示方向独立设置；</w:t>
            </w:r>
            <w:r>
              <w:rPr>
                <w:spacing w:val="5"/>
                <w:kern w:val="0"/>
              </w:rPr>
              <w:t xml:space="preserve"> </w:t>
            </w:r>
            <w:r>
              <w:rPr>
                <w:spacing w:val="2"/>
                <w:kern w:val="0"/>
              </w:rPr>
              <w:t>支持</w:t>
            </w:r>
            <w:r>
              <w:rPr>
                <w:spacing w:val="-38"/>
                <w:kern w:val="0"/>
              </w:rPr>
              <w:t xml:space="preserve"> </w:t>
            </w:r>
            <w:r>
              <w:rPr>
                <w:spacing w:val="2"/>
                <w:kern w:val="0"/>
              </w:rPr>
              <w:t>4K</w:t>
            </w:r>
            <w:r>
              <w:rPr>
                <w:spacing w:val="-25"/>
                <w:kern w:val="0"/>
              </w:rPr>
              <w:t xml:space="preserve"> </w:t>
            </w:r>
            <w:r>
              <w:rPr>
                <w:spacing w:val="2"/>
                <w:kern w:val="0"/>
              </w:rPr>
              <w:t>高分辨率屏幕显示，</w:t>
            </w:r>
            <w:r>
              <w:rPr>
                <w:kern w:val="0"/>
              </w:rPr>
              <w:t xml:space="preserve"> </w:t>
            </w:r>
            <w:r>
              <w:rPr>
                <w:spacing w:val="9"/>
                <w:kern w:val="0"/>
              </w:rPr>
              <w:t>支持手动和自适应匹配设置</w:t>
            </w:r>
            <w:r>
              <w:rPr>
                <w:spacing w:val="2"/>
                <w:kern w:val="0"/>
              </w:rPr>
              <w:t xml:space="preserve"> </w:t>
            </w:r>
            <w:r>
              <w:rPr>
                <w:spacing w:val="9"/>
                <w:kern w:val="0"/>
              </w:rPr>
              <w:t>窗口等比缩放显示；支持超</w:t>
            </w:r>
            <w:r>
              <w:rPr>
                <w:spacing w:val="4"/>
                <w:kern w:val="0"/>
              </w:rPr>
              <w:t xml:space="preserve"> </w:t>
            </w:r>
            <w:r>
              <w:rPr>
                <w:spacing w:val="5"/>
                <w:kern w:val="0"/>
              </w:rPr>
              <w:t>宽屏显示</w:t>
            </w:r>
            <w:r>
              <w:rPr>
                <w:spacing w:val="-56"/>
                <w:kern w:val="0"/>
              </w:rPr>
              <w:t xml:space="preserve"> </w:t>
            </w:r>
            <w:r>
              <w:rPr>
                <w:spacing w:val="5"/>
                <w:kern w:val="0"/>
              </w:rPr>
              <w:t>，如</w:t>
            </w:r>
            <w:r>
              <w:rPr>
                <w:spacing w:val="-56"/>
                <w:kern w:val="0"/>
              </w:rPr>
              <w:t xml:space="preserve"> </w:t>
            </w:r>
            <w:r>
              <w:rPr>
                <w:spacing w:val="5"/>
                <w:kern w:val="0"/>
              </w:rPr>
              <w:t>:21:9</w:t>
            </w:r>
            <w:r>
              <w:rPr>
                <w:spacing w:val="-55"/>
                <w:kern w:val="0"/>
              </w:rPr>
              <w:t xml:space="preserve"> </w:t>
            </w:r>
            <w:r>
              <w:rPr>
                <w:spacing w:val="5"/>
                <w:kern w:val="0"/>
              </w:rPr>
              <w:t>、32:9</w:t>
            </w:r>
            <w:r>
              <w:rPr>
                <w:kern w:val="0"/>
              </w:rPr>
              <w:t xml:space="preserve"> </w:t>
            </w:r>
            <w:r>
              <w:rPr>
                <w:spacing w:val="4"/>
                <w:kern w:val="0"/>
              </w:rPr>
              <w:t>的显示器；</w:t>
            </w:r>
          </w:p>
          <w:p w14:paraId="7CA9903B">
            <w:pPr>
              <w:pStyle w:val="14"/>
              <w:spacing w:before="37" w:line="287" w:lineRule="auto"/>
              <w:ind w:left="117" w:right="57"/>
              <w:rPr>
                <w:kern w:val="0"/>
              </w:rPr>
            </w:pPr>
            <w:r>
              <w:rPr>
                <w:spacing w:val="10"/>
                <w:kern w:val="0"/>
              </w:rPr>
              <w:t xml:space="preserve">支持触屏功能，包括选择、 </w:t>
            </w:r>
            <w:r>
              <w:rPr>
                <w:spacing w:val="2"/>
                <w:kern w:val="0"/>
              </w:rPr>
              <w:t>点击、双击、</w:t>
            </w:r>
            <w:r>
              <w:rPr>
                <w:spacing w:val="36"/>
                <w:kern w:val="0"/>
              </w:rPr>
              <w:t xml:space="preserve"> </w:t>
            </w:r>
            <w:r>
              <w:rPr>
                <w:spacing w:val="2"/>
                <w:kern w:val="0"/>
              </w:rPr>
              <w:t>滚动等操作；</w:t>
            </w:r>
            <w:r>
              <w:rPr>
                <w:kern w:val="0"/>
              </w:rPr>
              <w:t xml:space="preserve"> </w:t>
            </w:r>
            <w:r>
              <w:rPr>
                <w:spacing w:val="10"/>
                <w:kern w:val="0"/>
              </w:rPr>
              <w:t xml:space="preserve">支持登录界面、锁屏界面、 </w:t>
            </w:r>
            <w:r>
              <w:rPr>
                <w:spacing w:val="8"/>
                <w:kern w:val="0"/>
              </w:rPr>
              <w:t>系统桌面的背景图片设置；</w:t>
            </w:r>
            <w:r>
              <w:rPr>
                <w:spacing w:val="5"/>
                <w:kern w:val="0"/>
              </w:rPr>
              <w:t xml:space="preserve"> </w:t>
            </w:r>
            <w:r>
              <w:rPr>
                <w:spacing w:val="9"/>
                <w:kern w:val="0"/>
              </w:rPr>
              <w:t>支持屏幕保护定时设置和帐</w:t>
            </w:r>
          </w:p>
          <w:p w14:paraId="19DA67C1">
            <w:pPr>
              <w:pStyle w:val="14"/>
              <w:spacing w:before="36" w:line="229" w:lineRule="auto"/>
              <w:ind w:left="117"/>
              <w:rPr>
                <w:kern w:val="0"/>
              </w:rPr>
            </w:pPr>
            <w:r>
              <w:rPr>
                <w:kern w:val="0"/>
              </w:rPr>
              <w:t>户</w:t>
            </w:r>
            <w:r>
              <w:rPr>
                <w:spacing w:val="-46"/>
                <w:kern w:val="0"/>
              </w:rPr>
              <w:t xml:space="preserve"> </w:t>
            </w:r>
            <w:r>
              <w:rPr>
                <w:kern w:val="0"/>
              </w:rPr>
              <w:t>口令鉴权恢复</w:t>
            </w:r>
          </w:p>
          <w:p w14:paraId="2CAF0C42">
            <w:pPr>
              <w:pStyle w:val="14"/>
              <w:spacing w:before="71" w:line="290" w:lineRule="auto"/>
              <w:ind w:left="116" w:right="106" w:hanging="1"/>
              <w:rPr>
                <w:kern w:val="0"/>
              </w:rPr>
            </w:pPr>
            <w:r>
              <w:rPr>
                <w:spacing w:val="8"/>
                <w:kern w:val="0"/>
              </w:rPr>
              <w:t>★55、声音管理：操作系统</w:t>
            </w:r>
            <w:r>
              <w:rPr>
                <w:spacing w:val="10"/>
                <w:kern w:val="0"/>
              </w:rPr>
              <w:t xml:space="preserve"> </w:t>
            </w:r>
            <w:r>
              <w:rPr>
                <w:spacing w:val="9"/>
                <w:kern w:val="0"/>
              </w:rPr>
              <w:t>支持输出音量大小设置、静</w:t>
            </w:r>
            <w:r>
              <w:rPr>
                <w:spacing w:val="2"/>
                <w:kern w:val="0"/>
              </w:rPr>
              <w:t xml:space="preserve"> </w:t>
            </w:r>
            <w:r>
              <w:rPr>
                <w:spacing w:val="9"/>
                <w:kern w:val="0"/>
              </w:rPr>
              <w:t>音设置；支持系统默认音效</w:t>
            </w:r>
            <w:r>
              <w:rPr>
                <w:spacing w:val="2"/>
                <w:kern w:val="0"/>
              </w:rPr>
              <w:t xml:space="preserve"> </w:t>
            </w:r>
            <w:r>
              <w:rPr>
                <w:spacing w:val="9"/>
                <w:kern w:val="0"/>
              </w:rPr>
              <w:t>配置；支持输入输出设备配</w:t>
            </w:r>
            <w:r>
              <w:rPr>
                <w:spacing w:val="5"/>
                <w:kern w:val="0"/>
              </w:rPr>
              <w:t xml:space="preserve"> </w:t>
            </w:r>
            <w:r>
              <w:rPr>
                <w:spacing w:val="9"/>
                <w:kern w:val="0"/>
              </w:rPr>
              <w:t>置；支持输入噪音抑制开关</w:t>
            </w:r>
            <w:r>
              <w:rPr>
                <w:spacing w:val="2"/>
                <w:kern w:val="0"/>
              </w:rPr>
              <w:t xml:space="preserve"> </w:t>
            </w:r>
            <w:r>
              <w:rPr>
                <w:spacing w:val="9"/>
                <w:kern w:val="0"/>
              </w:rPr>
              <w:t>设置；支持输出音量增强开</w:t>
            </w:r>
            <w:r>
              <w:rPr>
                <w:spacing w:val="5"/>
                <w:kern w:val="0"/>
              </w:rPr>
              <w:t xml:space="preserve"> </w:t>
            </w:r>
            <w:r>
              <w:rPr>
                <w:spacing w:val="9"/>
                <w:kern w:val="0"/>
              </w:rPr>
              <w:t>关设置；支持输出声道左右</w:t>
            </w:r>
          </w:p>
          <w:p w14:paraId="1AAC8CB5">
            <w:pPr>
              <w:pStyle w:val="14"/>
              <w:spacing w:before="35" w:line="230" w:lineRule="auto"/>
              <w:ind w:left="117"/>
              <w:rPr>
                <w:kern w:val="0"/>
              </w:rPr>
            </w:pPr>
            <w:r>
              <w:rPr>
                <w:spacing w:val="5"/>
                <w:kern w:val="0"/>
              </w:rPr>
              <w:t>平衡设置</w:t>
            </w:r>
          </w:p>
          <w:p w14:paraId="26A63EF3">
            <w:pPr>
              <w:pStyle w:val="14"/>
              <w:spacing w:before="71" w:line="289" w:lineRule="auto"/>
              <w:ind w:left="115" w:right="106"/>
              <w:rPr>
                <w:kern w:val="0"/>
              </w:rPr>
            </w:pPr>
            <w:r>
              <w:rPr>
                <w:spacing w:val="8"/>
                <w:kern w:val="0"/>
              </w:rPr>
              <w:t>★56、快捷键管理：操作系</w:t>
            </w:r>
            <w:r>
              <w:rPr>
                <w:spacing w:val="10"/>
                <w:kern w:val="0"/>
              </w:rPr>
              <w:t xml:space="preserve"> </w:t>
            </w:r>
            <w:r>
              <w:rPr>
                <w:spacing w:val="8"/>
                <w:kern w:val="0"/>
              </w:rPr>
              <w:t>统支持预先定义系统快捷键</w:t>
            </w:r>
            <w:r>
              <w:rPr>
                <w:spacing w:val="9"/>
                <w:kern w:val="0"/>
              </w:rPr>
              <w:t xml:space="preserve"> </w:t>
            </w:r>
            <w:r>
              <w:rPr>
                <w:spacing w:val="8"/>
                <w:kern w:val="0"/>
              </w:rPr>
              <w:t>★57、时间日期管理：支持</w:t>
            </w:r>
            <w:r>
              <w:rPr>
                <w:spacing w:val="10"/>
                <w:kern w:val="0"/>
              </w:rPr>
              <w:t xml:space="preserve"> </w:t>
            </w:r>
            <w:r>
              <w:rPr>
                <w:spacing w:val="9"/>
                <w:kern w:val="0"/>
              </w:rPr>
              <w:t>自定义快捷键操作系统支持</w:t>
            </w:r>
            <w:r>
              <w:rPr>
                <w:spacing w:val="4"/>
                <w:kern w:val="0"/>
              </w:rPr>
              <w:t xml:space="preserve"> </w:t>
            </w:r>
            <w:r>
              <w:rPr>
                <w:spacing w:val="5"/>
                <w:kern w:val="0"/>
              </w:rPr>
              <w:t>图形化显示</w:t>
            </w:r>
            <w:r>
              <w:rPr>
                <w:spacing w:val="-58"/>
                <w:kern w:val="0"/>
              </w:rPr>
              <w:t xml:space="preserve"> </w:t>
            </w:r>
            <w:r>
              <w:rPr>
                <w:spacing w:val="5"/>
                <w:kern w:val="0"/>
              </w:rPr>
              <w:t>；</w:t>
            </w:r>
            <w:r>
              <w:rPr>
                <w:spacing w:val="48"/>
                <w:kern w:val="0"/>
              </w:rPr>
              <w:t xml:space="preserve"> </w:t>
            </w:r>
            <w:r>
              <w:rPr>
                <w:spacing w:val="5"/>
                <w:kern w:val="0"/>
              </w:rPr>
              <w:t>支持系统</w:t>
            </w:r>
            <w:r>
              <w:rPr>
                <w:spacing w:val="-31"/>
                <w:kern w:val="0"/>
              </w:rPr>
              <w:t xml:space="preserve"> </w:t>
            </w:r>
            <w:r>
              <w:rPr>
                <w:spacing w:val="5"/>
                <w:kern w:val="0"/>
              </w:rPr>
              <w:t>日</w:t>
            </w:r>
            <w:r>
              <w:rPr>
                <w:kern w:val="0"/>
              </w:rPr>
              <w:t xml:space="preserve"> </w:t>
            </w:r>
            <w:r>
              <w:rPr>
                <w:spacing w:val="3"/>
                <w:kern w:val="0"/>
              </w:rPr>
              <w:t>期、时间设置；</w:t>
            </w:r>
            <w:r>
              <w:rPr>
                <w:spacing w:val="-22"/>
                <w:kern w:val="0"/>
              </w:rPr>
              <w:t xml:space="preserve"> </w:t>
            </w:r>
            <w:r>
              <w:rPr>
                <w:spacing w:val="3"/>
                <w:kern w:val="0"/>
              </w:rPr>
              <w:t>支持时区设</w:t>
            </w:r>
            <w:r>
              <w:rPr>
                <w:kern w:val="0"/>
              </w:rPr>
              <w:t xml:space="preserve"> </w:t>
            </w:r>
            <w:r>
              <w:rPr>
                <w:spacing w:val="9"/>
                <w:kern w:val="0"/>
              </w:rPr>
              <w:t>置；支持网络时钟同步设置</w:t>
            </w:r>
            <w:r>
              <w:rPr>
                <w:spacing w:val="4"/>
                <w:kern w:val="0"/>
              </w:rPr>
              <w:t xml:space="preserve"> </w:t>
            </w:r>
            <w:r>
              <w:rPr>
                <w:spacing w:val="5"/>
                <w:kern w:val="0"/>
              </w:rPr>
              <w:t>★58、</w:t>
            </w:r>
            <w:r>
              <w:rPr>
                <w:spacing w:val="-51"/>
                <w:kern w:val="0"/>
              </w:rPr>
              <w:t xml:space="preserve"> </w:t>
            </w:r>
            <w:r>
              <w:rPr>
                <w:spacing w:val="5"/>
                <w:kern w:val="0"/>
              </w:rPr>
              <w:t>电源管理：操作系统</w:t>
            </w:r>
            <w:r>
              <w:rPr>
                <w:kern w:val="0"/>
              </w:rPr>
              <w:t xml:space="preserve"> </w:t>
            </w:r>
            <w:r>
              <w:rPr>
                <w:spacing w:val="9"/>
                <w:kern w:val="0"/>
              </w:rPr>
              <w:t>支持空闲时显示器转入待机</w:t>
            </w:r>
            <w:r>
              <w:rPr>
                <w:spacing w:val="4"/>
                <w:kern w:val="0"/>
              </w:rPr>
              <w:t xml:space="preserve"> </w:t>
            </w:r>
            <w:r>
              <w:rPr>
                <w:spacing w:val="9"/>
                <w:kern w:val="0"/>
              </w:rPr>
              <w:t>的时间设置；支持空闲时计</w:t>
            </w:r>
            <w:r>
              <w:rPr>
                <w:spacing w:val="4"/>
                <w:kern w:val="0"/>
              </w:rPr>
              <w:t xml:space="preserve"> </w:t>
            </w:r>
            <w:r>
              <w:rPr>
                <w:spacing w:val="9"/>
                <w:kern w:val="0"/>
              </w:rPr>
              <w:t>算机转入屏幕保护的时间设</w:t>
            </w:r>
          </w:p>
        </w:tc>
        <w:tc>
          <w:tcPr>
            <w:tcW w:w="1069" w:type="dxa"/>
          </w:tcPr>
          <w:p w14:paraId="6FED71E2">
            <w:pPr>
              <w:rPr>
                <w:rFonts w:ascii="Arial"/>
                <w:kern w:val="0"/>
                <w:sz w:val="20"/>
              </w:rPr>
            </w:pPr>
          </w:p>
        </w:tc>
        <w:tc>
          <w:tcPr>
            <w:tcW w:w="1055" w:type="dxa"/>
          </w:tcPr>
          <w:p w14:paraId="38384599">
            <w:pPr>
              <w:rPr>
                <w:rFonts w:ascii="Arial"/>
                <w:kern w:val="0"/>
                <w:sz w:val="20"/>
              </w:rPr>
            </w:pPr>
          </w:p>
        </w:tc>
        <w:tc>
          <w:tcPr>
            <w:tcW w:w="1422" w:type="dxa"/>
          </w:tcPr>
          <w:p w14:paraId="639B5918">
            <w:pPr>
              <w:rPr>
                <w:rFonts w:ascii="Arial"/>
                <w:kern w:val="0"/>
                <w:sz w:val="20"/>
              </w:rPr>
            </w:pPr>
          </w:p>
        </w:tc>
      </w:tr>
    </w:tbl>
    <w:p w14:paraId="236A416F">
      <w:pPr>
        <w:pStyle w:val="3"/>
      </w:pPr>
    </w:p>
    <w:p w14:paraId="044CDCFF">
      <w:pPr>
        <w:sectPr>
          <w:footerReference r:id="rId26" w:type="default"/>
          <w:pgSz w:w="11906" w:h="16839"/>
          <w:pgMar w:top="1431" w:right="1555" w:bottom="1376" w:left="669" w:header="0" w:footer="1212" w:gutter="0"/>
          <w:cols w:space="720" w:num="1"/>
        </w:sectPr>
      </w:pPr>
    </w:p>
    <w:p w14:paraId="3545635D">
      <w:pPr>
        <w:spacing w:line="91" w:lineRule="auto"/>
        <w:rPr>
          <w:rFonts w:ascii="Arial"/>
          <w:sz w:val="2"/>
        </w:rPr>
      </w:pPr>
      <w:r>
        <w:drawing>
          <wp:anchor distT="0" distB="0" distL="0" distR="0" simplePos="0" relativeHeight="25168998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B9D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F82E599">
            <w:pPr>
              <w:pStyle w:val="14"/>
              <w:spacing w:before="59" w:line="283" w:lineRule="auto"/>
              <w:ind w:left="122" w:right="107"/>
              <w:rPr>
                <w:kern w:val="0"/>
              </w:rPr>
            </w:pPr>
            <w:r>
              <w:rPr>
                <w:spacing w:val="12"/>
                <w:kern w:val="0"/>
              </w:rPr>
              <w:t>置</w:t>
            </w:r>
            <w:r>
              <w:rPr>
                <w:spacing w:val="-60"/>
                <w:kern w:val="0"/>
              </w:rPr>
              <w:t xml:space="preserve"> </w:t>
            </w:r>
            <w:r>
              <w:rPr>
                <w:spacing w:val="12"/>
                <w:kern w:val="0"/>
              </w:rPr>
              <w:t>；</w:t>
            </w:r>
            <w:r>
              <w:rPr>
                <w:spacing w:val="47"/>
                <w:kern w:val="0"/>
              </w:rPr>
              <w:t xml:space="preserve"> </w:t>
            </w:r>
            <w:r>
              <w:rPr>
                <w:spacing w:val="12"/>
                <w:kern w:val="0"/>
              </w:rPr>
              <w:t>支持屏幕显示亮度设</w:t>
            </w:r>
            <w:r>
              <w:rPr>
                <w:kern w:val="0"/>
              </w:rPr>
              <w:t xml:space="preserve"> </w:t>
            </w:r>
            <w:r>
              <w:rPr>
                <w:spacing w:val="9"/>
                <w:kern w:val="0"/>
              </w:rPr>
              <w:t>置；便携式计算机使用时支</w:t>
            </w:r>
            <w:r>
              <w:rPr>
                <w:spacing w:val="8"/>
                <w:kern w:val="0"/>
              </w:rPr>
              <w:t xml:space="preserve"> </w:t>
            </w:r>
            <w:r>
              <w:rPr>
                <w:spacing w:val="9"/>
                <w:kern w:val="0"/>
              </w:rPr>
              <w:t>持高性能、平衡、节能等模</w:t>
            </w:r>
          </w:p>
          <w:p w14:paraId="354BD510">
            <w:pPr>
              <w:pStyle w:val="14"/>
              <w:spacing w:before="36" w:line="232" w:lineRule="auto"/>
              <w:ind w:left="127"/>
              <w:rPr>
                <w:kern w:val="0"/>
              </w:rPr>
            </w:pPr>
            <w:r>
              <w:rPr>
                <w:spacing w:val="3"/>
                <w:kern w:val="0"/>
              </w:rPr>
              <w:t>式设置</w:t>
            </w:r>
          </w:p>
          <w:p w14:paraId="61CBBB2F">
            <w:pPr>
              <w:pStyle w:val="14"/>
              <w:spacing w:before="70" w:line="288" w:lineRule="auto"/>
              <w:ind w:left="120" w:right="107" w:hanging="1"/>
              <w:rPr>
                <w:kern w:val="0"/>
              </w:rPr>
            </w:pPr>
            <w:r>
              <w:rPr>
                <w:spacing w:val="9"/>
                <w:kern w:val="0"/>
              </w:rPr>
              <w:t>★59、输入法管理：操作系</w:t>
            </w:r>
            <w:r>
              <w:rPr>
                <w:spacing w:val="5"/>
                <w:kern w:val="0"/>
              </w:rPr>
              <w:t xml:space="preserve"> </w:t>
            </w:r>
            <w:r>
              <w:rPr>
                <w:spacing w:val="10"/>
                <w:kern w:val="0"/>
              </w:rPr>
              <w:t>统支持添加和删除输入法；</w:t>
            </w:r>
            <w:r>
              <w:rPr>
                <w:kern w:val="0"/>
              </w:rPr>
              <w:t xml:space="preserve"> </w:t>
            </w:r>
            <w:r>
              <w:rPr>
                <w:spacing w:val="10"/>
                <w:kern w:val="0"/>
              </w:rPr>
              <w:t>支持快捷键设置，包括输入</w:t>
            </w:r>
            <w:r>
              <w:rPr>
                <w:kern w:val="0"/>
              </w:rPr>
              <w:t xml:space="preserve"> </w:t>
            </w:r>
            <w:r>
              <w:rPr>
                <w:spacing w:val="1"/>
                <w:kern w:val="0"/>
              </w:rPr>
              <w:t>法启动、输入法激活/非激活</w:t>
            </w:r>
            <w:r>
              <w:rPr>
                <w:spacing w:val="7"/>
                <w:kern w:val="0"/>
              </w:rPr>
              <w:t xml:space="preserve"> </w:t>
            </w:r>
            <w:r>
              <w:rPr>
                <w:spacing w:val="1"/>
                <w:kern w:val="0"/>
              </w:rPr>
              <w:t>切换、顺序切换等； 支持多</w:t>
            </w:r>
            <w:r>
              <w:rPr>
                <w:spacing w:val="7"/>
                <w:kern w:val="0"/>
              </w:rPr>
              <w:t xml:space="preserve"> 种输入法共存</w:t>
            </w:r>
          </w:p>
          <w:p w14:paraId="3687DBF8">
            <w:pPr>
              <w:pStyle w:val="14"/>
              <w:spacing w:before="39" w:line="277" w:lineRule="auto"/>
              <w:ind w:left="123" w:right="107" w:hanging="4"/>
              <w:rPr>
                <w:kern w:val="0"/>
              </w:rPr>
            </w:pPr>
            <w:r>
              <w:rPr>
                <w:spacing w:val="9"/>
                <w:kern w:val="0"/>
              </w:rPr>
              <w:t>★60、默认登录语言：按照</w:t>
            </w:r>
            <w:r>
              <w:rPr>
                <w:spacing w:val="5"/>
                <w:kern w:val="0"/>
              </w:rPr>
              <w:t xml:space="preserve"> </w:t>
            </w:r>
            <w:r>
              <w:rPr>
                <w:spacing w:val="9"/>
                <w:kern w:val="0"/>
              </w:rPr>
              <w:t>安装时选择的文种类型作为</w:t>
            </w:r>
          </w:p>
          <w:p w14:paraId="554154A8">
            <w:pPr>
              <w:pStyle w:val="14"/>
              <w:spacing w:before="38" w:line="229" w:lineRule="auto"/>
              <w:ind w:left="121"/>
              <w:rPr>
                <w:kern w:val="0"/>
              </w:rPr>
            </w:pPr>
            <w:r>
              <w:rPr>
                <w:spacing w:val="7"/>
                <w:kern w:val="0"/>
              </w:rPr>
              <w:t>初次登录系统文种</w:t>
            </w:r>
          </w:p>
          <w:p w14:paraId="03C54633">
            <w:pPr>
              <w:pStyle w:val="14"/>
              <w:spacing w:before="72" w:line="283" w:lineRule="auto"/>
              <w:ind w:left="123" w:right="107" w:hanging="6"/>
              <w:rPr>
                <w:kern w:val="0"/>
              </w:rPr>
            </w:pPr>
            <w:r>
              <w:rPr>
                <w:spacing w:val="9"/>
                <w:kern w:val="0"/>
              </w:rPr>
              <w:t>61、多语言图形界面：操作</w:t>
            </w:r>
            <w:r>
              <w:rPr>
                <w:spacing w:val="7"/>
                <w:kern w:val="0"/>
              </w:rPr>
              <w:t xml:space="preserve"> 系统支持</w:t>
            </w:r>
            <w:r>
              <w:rPr>
                <w:spacing w:val="-41"/>
                <w:kern w:val="0"/>
              </w:rPr>
              <w:t xml:space="preserve"> </w:t>
            </w:r>
            <w:r>
              <w:rPr>
                <w:kern w:val="0"/>
              </w:rPr>
              <w:t>GB</w:t>
            </w:r>
            <w:r>
              <w:rPr>
                <w:spacing w:val="7"/>
                <w:kern w:val="0"/>
              </w:rPr>
              <w:t>18030</w:t>
            </w:r>
            <w:r>
              <w:rPr>
                <w:spacing w:val="-32"/>
                <w:kern w:val="0"/>
              </w:rPr>
              <w:t xml:space="preserve"> </w:t>
            </w:r>
            <w:r>
              <w:rPr>
                <w:spacing w:val="7"/>
                <w:kern w:val="0"/>
              </w:rPr>
              <w:t>规定的文</w:t>
            </w:r>
            <w:r>
              <w:rPr>
                <w:kern w:val="0"/>
              </w:rPr>
              <w:t xml:space="preserve"> </w:t>
            </w:r>
            <w:r>
              <w:rPr>
                <w:spacing w:val="9"/>
                <w:kern w:val="0"/>
              </w:rPr>
              <w:t>种的语有言环境，支持已安</w:t>
            </w:r>
          </w:p>
          <w:p w14:paraId="66C366F6">
            <w:pPr>
              <w:pStyle w:val="14"/>
              <w:spacing w:before="36" w:line="229" w:lineRule="auto"/>
              <w:ind w:left="125"/>
              <w:rPr>
                <w:kern w:val="0"/>
              </w:rPr>
            </w:pPr>
            <w:r>
              <w:rPr>
                <w:spacing w:val="7"/>
                <w:kern w:val="0"/>
              </w:rPr>
              <w:t>装文种切换显示设置</w:t>
            </w:r>
          </w:p>
          <w:p w14:paraId="3B45A780">
            <w:pPr>
              <w:pStyle w:val="14"/>
              <w:spacing w:before="67" w:line="292" w:lineRule="auto"/>
              <w:ind w:left="120" w:right="51" w:hanging="1"/>
              <w:rPr>
                <w:kern w:val="0"/>
              </w:rPr>
            </w:pPr>
            <w:r>
              <w:rPr>
                <w:spacing w:val="9"/>
                <w:kern w:val="0"/>
              </w:rPr>
              <w:t>★62、打印机管理：操作系</w:t>
            </w:r>
            <w:r>
              <w:rPr>
                <w:spacing w:val="5"/>
                <w:kern w:val="0"/>
              </w:rPr>
              <w:t xml:space="preserve"> </w:t>
            </w:r>
            <w:r>
              <w:rPr>
                <w:spacing w:val="11"/>
                <w:kern w:val="0"/>
              </w:rPr>
              <w:t>统支持添加和删除打印机；</w:t>
            </w:r>
            <w:r>
              <w:rPr>
                <w:spacing w:val="7"/>
                <w:kern w:val="0"/>
              </w:rPr>
              <w:t xml:space="preserve"> </w:t>
            </w:r>
            <w:r>
              <w:rPr>
                <w:spacing w:val="6"/>
                <w:kern w:val="0"/>
              </w:rPr>
              <w:t>支持添加本地打印机、</w:t>
            </w:r>
            <w:r>
              <w:rPr>
                <w:spacing w:val="-52"/>
                <w:kern w:val="0"/>
              </w:rPr>
              <w:t xml:space="preserve"> </w:t>
            </w:r>
            <w:r>
              <w:rPr>
                <w:spacing w:val="6"/>
                <w:kern w:val="0"/>
              </w:rPr>
              <w:t>网络</w:t>
            </w:r>
            <w:r>
              <w:rPr>
                <w:kern w:val="0"/>
              </w:rPr>
              <w:t xml:space="preserve"> </w:t>
            </w:r>
            <w:r>
              <w:rPr>
                <w:spacing w:val="9"/>
                <w:kern w:val="0"/>
              </w:rPr>
              <w:t>打印机及共享打印机；支持</w:t>
            </w:r>
            <w:r>
              <w:rPr>
                <w:spacing w:val="10"/>
                <w:kern w:val="0"/>
              </w:rPr>
              <w:t xml:space="preserve"> </w:t>
            </w:r>
            <w:r>
              <w:rPr>
                <w:spacing w:val="9"/>
                <w:kern w:val="0"/>
              </w:rPr>
              <w:t xml:space="preserve">打印机共享；支持查看打印 </w:t>
            </w:r>
            <w:r>
              <w:rPr>
                <w:spacing w:val="11"/>
                <w:kern w:val="0"/>
              </w:rPr>
              <w:t>机列表</w:t>
            </w:r>
            <w:r>
              <w:rPr>
                <w:spacing w:val="-51"/>
                <w:kern w:val="0"/>
              </w:rPr>
              <w:t xml:space="preserve"> </w:t>
            </w:r>
            <w:r>
              <w:rPr>
                <w:spacing w:val="11"/>
                <w:kern w:val="0"/>
              </w:rPr>
              <w:t>；</w:t>
            </w:r>
            <w:r>
              <w:rPr>
                <w:spacing w:val="48"/>
                <w:kern w:val="0"/>
              </w:rPr>
              <w:t xml:space="preserve"> </w:t>
            </w:r>
            <w:r>
              <w:rPr>
                <w:spacing w:val="11"/>
                <w:kern w:val="0"/>
              </w:rPr>
              <w:t>支持任务队列管</w:t>
            </w:r>
            <w:r>
              <w:rPr>
                <w:kern w:val="0"/>
              </w:rPr>
              <w:t xml:space="preserve"> </w:t>
            </w:r>
            <w:r>
              <w:rPr>
                <w:spacing w:val="-7"/>
                <w:kern w:val="0"/>
              </w:rPr>
              <w:t>理，包括取消、暂停、</w:t>
            </w:r>
            <w:r>
              <w:rPr>
                <w:spacing w:val="-34"/>
                <w:kern w:val="0"/>
              </w:rPr>
              <w:t xml:space="preserve"> </w:t>
            </w:r>
            <w:r>
              <w:rPr>
                <w:spacing w:val="-7"/>
                <w:kern w:val="0"/>
              </w:rPr>
              <w:t>挂起；</w:t>
            </w:r>
            <w:r>
              <w:rPr>
                <w:kern w:val="0"/>
              </w:rPr>
              <w:t xml:space="preserve"> </w:t>
            </w:r>
            <w:r>
              <w:rPr>
                <w:spacing w:val="10"/>
                <w:kern w:val="0"/>
              </w:rPr>
              <w:t>支持页面设置；提供接口查</w:t>
            </w:r>
            <w:r>
              <w:rPr>
                <w:kern w:val="0"/>
              </w:rPr>
              <w:t xml:space="preserve"> </w:t>
            </w:r>
            <w:r>
              <w:rPr>
                <w:spacing w:val="10"/>
                <w:kern w:val="0"/>
              </w:rPr>
              <w:t>询打印机打印状态，包括指</w:t>
            </w:r>
            <w:r>
              <w:rPr>
                <w:kern w:val="0"/>
              </w:rPr>
              <w:t xml:space="preserve"> </w:t>
            </w:r>
            <w:r>
              <w:rPr>
                <w:spacing w:val="10"/>
                <w:kern w:val="0"/>
              </w:rPr>
              <w:t>定文件打印成功的页数、份</w:t>
            </w:r>
            <w:r>
              <w:rPr>
                <w:kern w:val="0"/>
              </w:rPr>
              <w:t xml:space="preserve"> </w:t>
            </w:r>
            <w:r>
              <w:rPr>
                <w:spacing w:val="10"/>
                <w:kern w:val="0"/>
              </w:rPr>
              <w:t>数、页码及打印失败的文件</w:t>
            </w:r>
            <w:r>
              <w:rPr>
                <w:kern w:val="0"/>
              </w:rPr>
              <w:t xml:space="preserve"> </w:t>
            </w:r>
            <w:r>
              <w:rPr>
                <w:spacing w:val="7"/>
                <w:kern w:val="0"/>
              </w:rPr>
              <w:t>名和页码等信息</w:t>
            </w:r>
          </w:p>
          <w:p w14:paraId="5643102C">
            <w:pPr>
              <w:pStyle w:val="14"/>
              <w:spacing w:before="42" w:line="291" w:lineRule="auto"/>
              <w:ind w:left="110" w:right="107" w:firstLine="8"/>
              <w:rPr>
                <w:kern w:val="0"/>
              </w:rPr>
            </w:pPr>
            <w:r>
              <w:rPr>
                <w:spacing w:val="9"/>
                <w:kern w:val="0"/>
              </w:rPr>
              <w:t>★63、外设管控：操作系统</w:t>
            </w:r>
            <w:r>
              <w:rPr>
                <w:spacing w:val="5"/>
                <w:kern w:val="0"/>
              </w:rPr>
              <w:t xml:space="preserve"> </w:t>
            </w:r>
            <w:r>
              <w:rPr>
                <w:spacing w:val="10"/>
                <w:kern w:val="0"/>
              </w:rPr>
              <w:t xml:space="preserve">支持动态显示未授权设备信 </w:t>
            </w:r>
            <w:r>
              <w:rPr>
                <w:spacing w:val="4"/>
                <w:kern w:val="0"/>
              </w:rPr>
              <w:t>息；</w:t>
            </w:r>
            <w:r>
              <w:rPr>
                <w:spacing w:val="-17"/>
                <w:kern w:val="0"/>
              </w:rPr>
              <w:t xml:space="preserve"> </w:t>
            </w:r>
            <w:r>
              <w:rPr>
                <w:spacing w:val="4"/>
                <w:kern w:val="0"/>
              </w:rPr>
              <w:t>支持接口控制、设备控</w:t>
            </w:r>
            <w:r>
              <w:rPr>
                <w:kern w:val="0"/>
              </w:rPr>
              <w:t xml:space="preserve"> </w:t>
            </w:r>
            <w:r>
              <w:rPr>
                <w:spacing w:val="10"/>
                <w:kern w:val="0"/>
              </w:rPr>
              <w:t>制</w:t>
            </w:r>
            <w:r>
              <w:rPr>
                <w:spacing w:val="-53"/>
                <w:kern w:val="0"/>
              </w:rPr>
              <w:t xml:space="preserve"> </w:t>
            </w:r>
            <w:r>
              <w:rPr>
                <w:spacing w:val="10"/>
                <w:kern w:val="0"/>
              </w:rPr>
              <w:t>、权限控制等(接</w:t>
            </w:r>
            <w:r>
              <w:rPr>
                <w:spacing w:val="-36"/>
                <w:kern w:val="0"/>
              </w:rPr>
              <w:t xml:space="preserve"> </w:t>
            </w:r>
            <w:r>
              <w:rPr>
                <w:spacing w:val="10"/>
                <w:kern w:val="0"/>
              </w:rPr>
              <w:t>口包括</w:t>
            </w:r>
            <w:r>
              <w:rPr>
                <w:kern w:val="0"/>
              </w:rPr>
              <w:t xml:space="preserve"> </w:t>
            </w:r>
            <w:r>
              <w:rPr>
                <w:spacing w:val="-3"/>
                <w:kern w:val="0"/>
              </w:rPr>
              <w:t>USB、蓝牙、网络接口等；</w:t>
            </w:r>
            <w:r>
              <w:rPr>
                <w:spacing w:val="-27"/>
                <w:kern w:val="0"/>
              </w:rPr>
              <w:t xml:space="preserve"> </w:t>
            </w:r>
            <w:r>
              <w:rPr>
                <w:spacing w:val="-3"/>
                <w:kern w:val="0"/>
              </w:rPr>
              <w:t>设</w:t>
            </w:r>
            <w:r>
              <w:rPr>
                <w:kern w:val="0"/>
              </w:rPr>
              <w:t xml:space="preserve"> </w:t>
            </w:r>
            <w:r>
              <w:rPr>
                <w:spacing w:val="11"/>
                <w:kern w:val="0"/>
              </w:rPr>
              <w:t>备包括打印机、摄录设备、</w:t>
            </w:r>
            <w:r>
              <w:rPr>
                <w:kern w:val="0"/>
              </w:rPr>
              <w:t xml:space="preserve"> USB</w:t>
            </w:r>
            <w:r>
              <w:rPr>
                <w:spacing w:val="-19"/>
                <w:kern w:val="0"/>
              </w:rPr>
              <w:t xml:space="preserve"> </w:t>
            </w:r>
            <w:r>
              <w:rPr>
                <w:spacing w:val="15"/>
                <w:kern w:val="0"/>
              </w:rPr>
              <w:t>存储设备等；权限包括</w:t>
            </w:r>
            <w:r>
              <w:rPr>
                <w:kern w:val="0"/>
              </w:rPr>
              <w:t xml:space="preserve"> </w:t>
            </w:r>
            <w:r>
              <w:rPr>
                <w:spacing w:val="8"/>
                <w:kern w:val="0"/>
              </w:rPr>
              <w:t>读、写、执行等)；</w:t>
            </w:r>
            <w:r>
              <w:rPr>
                <w:spacing w:val="35"/>
                <w:kern w:val="0"/>
              </w:rPr>
              <w:t xml:space="preserve"> </w:t>
            </w:r>
            <w:r>
              <w:rPr>
                <w:spacing w:val="8"/>
                <w:kern w:val="0"/>
              </w:rPr>
              <w:t>支持按</w:t>
            </w:r>
            <w:r>
              <w:rPr>
                <w:kern w:val="0"/>
              </w:rPr>
              <w:t xml:space="preserve"> </w:t>
            </w:r>
            <w:r>
              <w:rPr>
                <w:spacing w:val="5"/>
                <w:kern w:val="0"/>
              </w:rPr>
              <w:t>设备类型、设备</w:t>
            </w:r>
            <w:r>
              <w:rPr>
                <w:spacing w:val="-24"/>
                <w:kern w:val="0"/>
              </w:rPr>
              <w:t xml:space="preserve"> </w:t>
            </w:r>
            <w:r>
              <w:rPr>
                <w:kern w:val="0"/>
              </w:rPr>
              <w:t>ID</w:t>
            </w:r>
            <w:r>
              <w:rPr>
                <w:spacing w:val="5"/>
                <w:kern w:val="0"/>
              </w:rPr>
              <w:t>、接口等</w:t>
            </w:r>
            <w:r>
              <w:rPr>
                <w:kern w:val="0"/>
              </w:rPr>
              <w:t xml:space="preserve"> </w:t>
            </w:r>
            <w:r>
              <w:rPr>
                <w:spacing w:val="23"/>
                <w:kern w:val="0"/>
              </w:rPr>
              <w:t>配置设备接入黑</w:t>
            </w:r>
            <w:r>
              <w:rPr>
                <w:spacing w:val="-22"/>
                <w:kern w:val="0"/>
              </w:rPr>
              <w:t xml:space="preserve"> </w:t>
            </w:r>
            <w:r>
              <w:rPr>
                <w:spacing w:val="23"/>
                <w:kern w:val="0"/>
              </w:rPr>
              <w:t>白名单策</w:t>
            </w:r>
            <w:r>
              <w:rPr>
                <w:kern w:val="0"/>
              </w:rPr>
              <w:t xml:space="preserve"> </w:t>
            </w:r>
            <w:r>
              <w:rPr>
                <w:spacing w:val="3"/>
                <w:kern w:val="0"/>
              </w:rPr>
              <w:t>略；</w:t>
            </w:r>
          </w:p>
          <w:p w14:paraId="3AC96FD6">
            <w:pPr>
              <w:pStyle w:val="14"/>
              <w:spacing w:before="35" w:line="279" w:lineRule="auto"/>
              <w:ind w:left="124" w:right="107" w:hanging="1"/>
              <w:rPr>
                <w:kern w:val="0"/>
              </w:rPr>
            </w:pPr>
            <w:r>
              <w:rPr>
                <w:spacing w:val="9"/>
                <w:kern w:val="0"/>
              </w:rPr>
              <w:t>提供完整的连接记录，记录</w:t>
            </w:r>
            <w:r>
              <w:rPr>
                <w:spacing w:val="10"/>
                <w:kern w:val="0"/>
              </w:rPr>
              <w:t xml:space="preserve"> </w:t>
            </w:r>
            <w:r>
              <w:rPr>
                <w:spacing w:val="3"/>
                <w:kern w:val="0"/>
              </w:rPr>
              <w:t>可追溯</w:t>
            </w:r>
          </w:p>
          <w:p w14:paraId="0C711D52">
            <w:pPr>
              <w:pStyle w:val="14"/>
              <w:spacing w:before="34" w:line="229" w:lineRule="auto"/>
              <w:ind w:left="119"/>
              <w:rPr>
                <w:kern w:val="0"/>
              </w:rPr>
            </w:pPr>
            <w:r>
              <w:rPr>
                <w:spacing w:val="9"/>
                <w:kern w:val="0"/>
              </w:rPr>
              <w:t>★64、隐私文件保护：操作</w:t>
            </w:r>
          </w:p>
        </w:tc>
        <w:tc>
          <w:tcPr>
            <w:tcW w:w="2742" w:type="dxa"/>
          </w:tcPr>
          <w:p w14:paraId="76644217">
            <w:pPr>
              <w:pStyle w:val="14"/>
              <w:spacing w:before="59" w:line="283" w:lineRule="auto"/>
              <w:ind w:left="118" w:right="106"/>
              <w:rPr>
                <w:kern w:val="0"/>
              </w:rPr>
            </w:pPr>
            <w:r>
              <w:rPr>
                <w:spacing w:val="11"/>
                <w:kern w:val="0"/>
              </w:rPr>
              <w:t>置</w:t>
            </w:r>
            <w:r>
              <w:rPr>
                <w:spacing w:val="-57"/>
                <w:kern w:val="0"/>
              </w:rPr>
              <w:t xml:space="preserve"> </w:t>
            </w:r>
            <w:r>
              <w:rPr>
                <w:spacing w:val="11"/>
                <w:kern w:val="0"/>
              </w:rPr>
              <w:t>；</w:t>
            </w:r>
            <w:r>
              <w:rPr>
                <w:spacing w:val="47"/>
                <w:kern w:val="0"/>
              </w:rPr>
              <w:t xml:space="preserve"> </w:t>
            </w:r>
            <w:r>
              <w:rPr>
                <w:spacing w:val="11"/>
                <w:kern w:val="0"/>
              </w:rPr>
              <w:t>支持屏幕显示亮度设</w:t>
            </w:r>
            <w:r>
              <w:rPr>
                <w:kern w:val="0"/>
              </w:rPr>
              <w:t xml:space="preserve"> </w:t>
            </w:r>
            <w:r>
              <w:rPr>
                <w:spacing w:val="9"/>
                <w:kern w:val="0"/>
              </w:rPr>
              <w:t>置；便携式计算机使用时支</w:t>
            </w:r>
            <w:r>
              <w:rPr>
                <w:spacing w:val="1"/>
                <w:kern w:val="0"/>
              </w:rPr>
              <w:t xml:space="preserve"> </w:t>
            </w:r>
            <w:r>
              <w:rPr>
                <w:spacing w:val="9"/>
                <w:kern w:val="0"/>
              </w:rPr>
              <w:t>持高性能、平衡、节能等模</w:t>
            </w:r>
          </w:p>
          <w:p w14:paraId="67DB8CFA">
            <w:pPr>
              <w:pStyle w:val="14"/>
              <w:spacing w:before="36" w:line="232" w:lineRule="auto"/>
              <w:ind w:left="122"/>
              <w:rPr>
                <w:kern w:val="0"/>
              </w:rPr>
            </w:pPr>
            <w:r>
              <w:rPr>
                <w:spacing w:val="3"/>
                <w:kern w:val="0"/>
              </w:rPr>
              <w:t>式设置</w:t>
            </w:r>
          </w:p>
          <w:p w14:paraId="09324289">
            <w:pPr>
              <w:pStyle w:val="14"/>
              <w:spacing w:before="70" w:line="288" w:lineRule="auto"/>
              <w:ind w:left="116" w:right="106" w:hanging="1"/>
              <w:rPr>
                <w:kern w:val="0"/>
              </w:rPr>
            </w:pPr>
            <w:r>
              <w:rPr>
                <w:spacing w:val="8"/>
                <w:kern w:val="0"/>
              </w:rPr>
              <w:t>★59、输入法管理：操作系</w:t>
            </w:r>
            <w:r>
              <w:rPr>
                <w:spacing w:val="10"/>
                <w:kern w:val="0"/>
              </w:rPr>
              <w:t xml:space="preserve"> </w:t>
            </w:r>
            <w:r>
              <w:rPr>
                <w:spacing w:val="8"/>
                <w:kern w:val="0"/>
              </w:rPr>
              <w:t>统支持添加和删除输入法；</w:t>
            </w:r>
            <w:r>
              <w:rPr>
                <w:spacing w:val="5"/>
                <w:kern w:val="0"/>
              </w:rPr>
              <w:t xml:space="preserve"> </w:t>
            </w:r>
            <w:r>
              <w:rPr>
                <w:spacing w:val="9"/>
                <w:kern w:val="0"/>
              </w:rPr>
              <w:t>支持快捷键设置，包括输入</w:t>
            </w:r>
            <w:r>
              <w:rPr>
                <w:spacing w:val="2"/>
                <w:kern w:val="0"/>
              </w:rPr>
              <w:t xml:space="preserve"> </w:t>
            </w:r>
            <w:r>
              <w:rPr>
                <w:spacing w:val="1"/>
                <w:kern w:val="0"/>
              </w:rPr>
              <w:t>法启动、输入法激活/非激活</w:t>
            </w:r>
            <w:r>
              <w:rPr>
                <w:kern w:val="0"/>
              </w:rPr>
              <w:t xml:space="preserve"> </w:t>
            </w:r>
            <w:r>
              <w:rPr>
                <w:spacing w:val="2"/>
                <w:kern w:val="0"/>
              </w:rPr>
              <w:t>切换、顺序切换等；</w:t>
            </w:r>
            <w:r>
              <w:rPr>
                <w:spacing w:val="-11"/>
                <w:kern w:val="0"/>
              </w:rPr>
              <w:t xml:space="preserve"> </w:t>
            </w:r>
            <w:r>
              <w:rPr>
                <w:spacing w:val="2"/>
                <w:kern w:val="0"/>
              </w:rPr>
              <w:t>支持多</w:t>
            </w:r>
            <w:r>
              <w:rPr>
                <w:kern w:val="0"/>
              </w:rPr>
              <w:t xml:space="preserve"> </w:t>
            </w:r>
            <w:r>
              <w:rPr>
                <w:spacing w:val="7"/>
                <w:kern w:val="0"/>
              </w:rPr>
              <w:t>种输入法共存</w:t>
            </w:r>
          </w:p>
          <w:p w14:paraId="79392CB6">
            <w:pPr>
              <w:pStyle w:val="14"/>
              <w:spacing w:before="39" w:line="277" w:lineRule="auto"/>
              <w:ind w:left="119" w:right="106" w:hanging="4"/>
              <w:rPr>
                <w:kern w:val="0"/>
              </w:rPr>
            </w:pPr>
            <w:r>
              <w:rPr>
                <w:spacing w:val="8"/>
                <w:kern w:val="0"/>
              </w:rPr>
              <w:t>★60、默认登录语言：按照</w:t>
            </w:r>
            <w:r>
              <w:rPr>
                <w:spacing w:val="10"/>
                <w:kern w:val="0"/>
              </w:rPr>
              <w:t xml:space="preserve"> </w:t>
            </w:r>
            <w:r>
              <w:rPr>
                <w:spacing w:val="9"/>
                <w:kern w:val="0"/>
              </w:rPr>
              <w:t>安装时选择的文种类型作为</w:t>
            </w:r>
          </w:p>
          <w:p w14:paraId="63DBE477">
            <w:pPr>
              <w:pStyle w:val="14"/>
              <w:spacing w:before="38" w:line="229" w:lineRule="auto"/>
              <w:ind w:left="117"/>
              <w:rPr>
                <w:kern w:val="0"/>
              </w:rPr>
            </w:pPr>
            <w:r>
              <w:rPr>
                <w:spacing w:val="7"/>
                <w:kern w:val="0"/>
              </w:rPr>
              <w:t>初次登录系统文种</w:t>
            </w:r>
          </w:p>
          <w:p w14:paraId="7A1C482F">
            <w:pPr>
              <w:pStyle w:val="14"/>
              <w:spacing w:before="72" w:line="283" w:lineRule="auto"/>
              <w:ind w:left="118" w:right="106" w:hanging="6"/>
              <w:rPr>
                <w:kern w:val="0"/>
              </w:rPr>
            </w:pPr>
            <w:r>
              <w:rPr>
                <w:spacing w:val="9"/>
                <w:kern w:val="0"/>
              </w:rPr>
              <w:t>61、多语言图形界面：操作</w:t>
            </w:r>
            <w:r>
              <w:rPr>
                <w:kern w:val="0"/>
              </w:rPr>
              <w:t xml:space="preserve"> </w:t>
            </w:r>
            <w:r>
              <w:rPr>
                <w:spacing w:val="6"/>
                <w:kern w:val="0"/>
              </w:rPr>
              <w:t>系统支持</w:t>
            </w:r>
            <w:r>
              <w:rPr>
                <w:spacing w:val="-32"/>
                <w:kern w:val="0"/>
              </w:rPr>
              <w:t xml:space="preserve"> </w:t>
            </w:r>
            <w:r>
              <w:rPr>
                <w:kern w:val="0"/>
              </w:rPr>
              <w:t>GB</w:t>
            </w:r>
            <w:r>
              <w:rPr>
                <w:spacing w:val="6"/>
                <w:kern w:val="0"/>
              </w:rPr>
              <w:t>18030</w:t>
            </w:r>
            <w:r>
              <w:rPr>
                <w:spacing w:val="-36"/>
                <w:kern w:val="0"/>
              </w:rPr>
              <w:t xml:space="preserve"> </w:t>
            </w:r>
            <w:r>
              <w:rPr>
                <w:spacing w:val="6"/>
                <w:kern w:val="0"/>
              </w:rPr>
              <w:t>规定的文</w:t>
            </w:r>
            <w:r>
              <w:rPr>
                <w:kern w:val="0"/>
              </w:rPr>
              <w:t xml:space="preserve"> </w:t>
            </w:r>
            <w:r>
              <w:rPr>
                <w:spacing w:val="9"/>
                <w:kern w:val="0"/>
              </w:rPr>
              <w:t>种的语有言环境，支持已安</w:t>
            </w:r>
          </w:p>
          <w:p w14:paraId="53E7ADE4">
            <w:pPr>
              <w:pStyle w:val="14"/>
              <w:spacing w:before="36" w:line="229" w:lineRule="auto"/>
              <w:ind w:left="120"/>
              <w:rPr>
                <w:kern w:val="0"/>
              </w:rPr>
            </w:pPr>
            <w:r>
              <w:rPr>
                <w:spacing w:val="7"/>
                <w:kern w:val="0"/>
              </w:rPr>
              <w:t>装文种切换显示设置</w:t>
            </w:r>
          </w:p>
          <w:p w14:paraId="2F2F636E">
            <w:pPr>
              <w:pStyle w:val="14"/>
              <w:spacing w:before="67" w:line="292" w:lineRule="auto"/>
              <w:ind w:left="116" w:right="50" w:hanging="1"/>
              <w:rPr>
                <w:kern w:val="0"/>
              </w:rPr>
            </w:pPr>
            <w:r>
              <w:rPr>
                <w:spacing w:val="8"/>
                <w:kern w:val="0"/>
              </w:rPr>
              <w:t>★62、打印机管理：操作系</w:t>
            </w:r>
            <w:r>
              <w:rPr>
                <w:spacing w:val="10"/>
                <w:kern w:val="0"/>
              </w:rPr>
              <w:t xml:space="preserve"> </w:t>
            </w:r>
            <w:r>
              <w:rPr>
                <w:spacing w:val="8"/>
                <w:kern w:val="0"/>
              </w:rPr>
              <w:t>统支持添加和删除打印机；</w:t>
            </w:r>
            <w:r>
              <w:rPr>
                <w:spacing w:val="5"/>
                <w:kern w:val="0"/>
              </w:rPr>
              <w:t xml:space="preserve"> 支持添加本地打印机、</w:t>
            </w:r>
            <w:r>
              <w:rPr>
                <w:spacing w:val="-50"/>
                <w:kern w:val="0"/>
              </w:rPr>
              <w:t xml:space="preserve"> </w:t>
            </w:r>
            <w:r>
              <w:rPr>
                <w:spacing w:val="5"/>
                <w:kern w:val="0"/>
              </w:rPr>
              <w:t>网络</w:t>
            </w:r>
            <w:r>
              <w:rPr>
                <w:kern w:val="0"/>
              </w:rPr>
              <w:t xml:space="preserve"> </w:t>
            </w:r>
            <w:r>
              <w:rPr>
                <w:spacing w:val="9"/>
                <w:kern w:val="0"/>
              </w:rPr>
              <w:t>打印机及共享打印机；支持</w:t>
            </w:r>
            <w:r>
              <w:rPr>
                <w:spacing w:val="2"/>
                <w:kern w:val="0"/>
              </w:rPr>
              <w:t xml:space="preserve"> </w:t>
            </w:r>
            <w:r>
              <w:rPr>
                <w:spacing w:val="9"/>
                <w:kern w:val="0"/>
              </w:rPr>
              <w:t>打印机共享；支持查看打印</w:t>
            </w:r>
            <w:r>
              <w:rPr>
                <w:spacing w:val="2"/>
                <w:kern w:val="0"/>
              </w:rPr>
              <w:t xml:space="preserve"> </w:t>
            </w:r>
            <w:r>
              <w:rPr>
                <w:spacing w:val="11"/>
                <w:kern w:val="0"/>
              </w:rPr>
              <w:t>机列表</w:t>
            </w:r>
            <w:r>
              <w:rPr>
                <w:spacing w:val="-58"/>
                <w:kern w:val="0"/>
              </w:rPr>
              <w:t xml:space="preserve"> </w:t>
            </w:r>
            <w:r>
              <w:rPr>
                <w:spacing w:val="11"/>
                <w:kern w:val="0"/>
              </w:rPr>
              <w:t>；</w:t>
            </w:r>
            <w:r>
              <w:rPr>
                <w:spacing w:val="47"/>
                <w:kern w:val="0"/>
              </w:rPr>
              <w:t xml:space="preserve"> </w:t>
            </w:r>
            <w:r>
              <w:rPr>
                <w:spacing w:val="11"/>
                <w:kern w:val="0"/>
              </w:rPr>
              <w:t>支持任务队列管</w:t>
            </w:r>
            <w:r>
              <w:rPr>
                <w:kern w:val="0"/>
              </w:rPr>
              <w:t xml:space="preserve"> </w:t>
            </w:r>
            <w:r>
              <w:rPr>
                <w:spacing w:val="-7"/>
                <w:kern w:val="0"/>
              </w:rPr>
              <w:t>理，包括取消、暂停、</w:t>
            </w:r>
            <w:r>
              <w:rPr>
                <w:spacing w:val="-40"/>
                <w:kern w:val="0"/>
              </w:rPr>
              <w:t xml:space="preserve"> </w:t>
            </w:r>
            <w:r>
              <w:rPr>
                <w:spacing w:val="-7"/>
                <w:kern w:val="0"/>
              </w:rPr>
              <w:t>挂起；</w:t>
            </w:r>
            <w:r>
              <w:rPr>
                <w:kern w:val="0"/>
              </w:rPr>
              <w:t xml:space="preserve"> </w:t>
            </w:r>
            <w:r>
              <w:rPr>
                <w:spacing w:val="9"/>
                <w:kern w:val="0"/>
              </w:rPr>
              <w:t>支持页面设置；提供接口查</w:t>
            </w:r>
            <w:r>
              <w:rPr>
                <w:spacing w:val="5"/>
                <w:kern w:val="0"/>
              </w:rPr>
              <w:t xml:space="preserve"> </w:t>
            </w:r>
            <w:r>
              <w:rPr>
                <w:spacing w:val="9"/>
                <w:kern w:val="0"/>
              </w:rPr>
              <w:t>询打印机打印状态，包括指</w:t>
            </w:r>
            <w:r>
              <w:rPr>
                <w:spacing w:val="2"/>
                <w:kern w:val="0"/>
              </w:rPr>
              <w:t xml:space="preserve"> </w:t>
            </w:r>
            <w:r>
              <w:rPr>
                <w:spacing w:val="9"/>
                <w:kern w:val="0"/>
              </w:rPr>
              <w:t>定文件打印成功的页数、份</w:t>
            </w:r>
            <w:r>
              <w:rPr>
                <w:spacing w:val="2"/>
                <w:kern w:val="0"/>
              </w:rPr>
              <w:t xml:space="preserve"> </w:t>
            </w:r>
            <w:r>
              <w:rPr>
                <w:spacing w:val="9"/>
                <w:kern w:val="0"/>
              </w:rPr>
              <w:t>数、页码及打印失败的文件</w:t>
            </w:r>
            <w:r>
              <w:rPr>
                <w:spacing w:val="2"/>
                <w:kern w:val="0"/>
              </w:rPr>
              <w:t xml:space="preserve"> </w:t>
            </w:r>
            <w:r>
              <w:rPr>
                <w:spacing w:val="7"/>
                <w:kern w:val="0"/>
              </w:rPr>
              <w:t>名和页码等信息</w:t>
            </w:r>
          </w:p>
          <w:p w14:paraId="032A3F4C">
            <w:pPr>
              <w:pStyle w:val="14"/>
              <w:spacing w:before="42" w:line="291" w:lineRule="auto"/>
              <w:ind w:left="106" w:right="106" w:firstLine="8"/>
              <w:rPr>
                <w:kern w:val="0"/>
              </w:rPr>
            </w:pPr>
            <w:r>
              <w:rPr>
                <w:spacing w:val="8"/>
                <w:kern w:val="0"/>
              </w:rPr>
              <w:t>★63、外设管控：操作系统</w:t>
            </w:r>
            <w:r>
              <w:rPr>
                <w:spacing w:val="10"/>
                <w:kern w:val="0"/>
              </w:rPr>
              <w:t xml:space="preserve"> 支持动态显示未授权设备信</w:t>
            </w:r>
            <w:r>
              <w:rPr>
                <w:spacing w:val="1"/>
                <w:kern w:val="0"/>
              </w:rPr>
              <w:t xml:space="preserve"> </w:t>
            </w:r>
            <w:r>
              <w:rPr>
                <w:spacing w:val="3"/>
                <w:kern w:val="0"/>
              </w:rPr>
              <w:t>息；</w:t>
            </w:r>
            <w:r>
              <w:rPr>
                <w:spacing w:val="-13"/>
                <w:kern w:val="0"/>
              </w:rPr>
              <w:t xml:space="preserve"> </w:t>
            </w:r>
            <w:r>
              <w:rPr>
                <w:spacing w:val="3"/>
                <w:kern w:val="0"/>
              </w:rPr>
              <w:t>支持接口控制、设备控</w:t>
            </w:r>
            <w:r>
              <w:rPr>
                <w:kern w:val="0"/>
              </w:rPr>
              <w:t xml:space="preserve"> </w:t>
            </w:r>
            <w:r>
              <w:rPr>
                <w:spacing w:val="15"/>
                <w:kern w:val="0"/>
              </w:rPr>
              <w:t>制</w:t>
            </w:r>
            <w:r>
              <w:rPr>
                <w:spacing w:val="-59"/>
                <w:kern w:val="0"/>
              </w:rPr>
              <w:t xml:space="preserve"> </w:t>
            </w:r>
            <w:r>
              <w:rPr>
                <w:spacing w:val="15"/>
                <w:kern w:val="0"/>
              </w:rPr>
              <w:t>、权限控制等(接口包括</w:t>
            </w:r>
            <w:r>
              <w:rPr>
                <w:kern w:val="0"/>
              </w:rPr>
              <w:t xml:space="preserve"> </w:t>
            </w:r>
            <w:r>
              <w:rPr>
                <w:spacing w:val="-3"/>
                <w:kern w:val="0"/>
              </w:rPr>
              <w:t>USB、蓝牙、网络接口等；</w:t>
            </w:r>
            <w:r>
              <w:rPr>
                <w:spacing w:val="-35"/>
                <w:kern w:val="0"/>
              </w:rPr>
              <w:t xml:space="preserve"> </w:t>
            </w:r>
            <w:r>
              <w:rPr>
                <w:spacing w:val="-3"/>
                <w:kern w:val="0"/>
              </w:rPr>
              <w:t>设</w:t>
            </w:r>
            <w:r>
              <w:rPr>
                <w:kern w:val="0"/>
              </w:rPr>
              <w:t xml:space="preserve"> </w:t>
            </w:r>
            <w:r>
              <w:rPr>
                <w:spacing w:val="10"/>
                <w:kern w:val="0"/>
              </w:rPr>
              <w:t>备包括打印机、摄录设备、</w:t>
            </w:r>
            <w:r>
              <w:rPr>
                <w:spacing w:val="3"/>
                <w:kern w:val="0"/>
              </w:rPr>
              <w:t xml:space="preserve"> </w:t>
            </w:r>
            <w:r>
              <w:rPr>
                <w:kern w:val="0"/>
              </w:rPr>
              <w:t>USB</w:t>
            </w:r>
            <w:r>
              <w:rPr>
                <w:spacing w:val="-17"/>
                <w:kern w:val="0"/>
              </w:rPr>
              <w:t xml:space="preserve"> </w:t>
            </w:r>
            <w:r>
              <w:rPr>
                <w:spacing w:val="14"/>
                <w:kern w:val="0"/>
              </w:rPr>
              <w:t>存储设备等；权限包括</w:t>
            </w:r>
            <w:r>
              <w:rPr>
                <w:kern w:val="0"/>
              </w:rPr>
              <w:t xml:space="preserve"> </w:t>
            </w:r>
            <w:r>
              <w:rPr>
                <w:spacing w:val="7"/>
                <w:kern w:val="0"/>
              </w:rPr>
              <w:t>读、写、执行等)；</w:t>
            </w:r>
            <w:r>
              <w:rPr>
                <w:spacing w:val="37"/>
                <w:kern w:val="0"/>
              </w:rPr>
              <w:t xml:space="preserve"> </w:t>
            </w:r>
            <w:r>
              <w:rPr>
                <w:spacing w:val="7"/>
                <w:kern w:val="0"/>
              </w:rPr>
              <w:t>支持按</w:t>
            </w:r>
            <w:r>
              <w:rPr>
                <w:kern w:val="0"/>
              </w:rPr>
              <w:t xml:space="preserve"> </w:t>
            </w:r>
            <w:r>
              <w:rPr>
                <w:spacing w:val="4"/>
                <w:kern w:val="0"/>
              </w:rPr>
              <w:t>设备类型、设备</w:t>
            </w:r>
            <w:r>
              <w:rPr>
                <w:spacing w:val="-21"/>
                <w:kern w:val="0"/>
              </w:rPr>
              <w:t xml:space="preserve"> </w:t>
            </w:r>
            <w:r>
              <w:rPr>
                <w:kern w:val="0"/>
              </w:rPr>
              <w:t>ID</w:t>
            </w:r>
            <w:r>
              <w:rPr>
                <w:spacing w:val="4"/>
                <w:kern w:val="0"/>
              </w:rPr>
              <w:t>、接口等</w:t>
            </w:r>
            <w:r>
              <w:rPr>
                <w:kern w:val="0"/>
              </w:rPr>
              <w:t xml:space="preserve"> </w:t>
            </w:r>
            <w:r>
              <w:rPr>
                <w:spacing w:val="23"/>
                <w:kern w:val="0"/>
              </w:rPr>
              <w:t>配置设备接入黑</w:t>
            </w:r>
            <w:r>
              <w:rPr>
                <w:spacing w:val="-32"/>
                <w:kern w:val="0"/>
              </w:rPr>
              <w:t xml:space="preserve"> </w:t>
            </w:r>
            <w:r>
              <w:rPr>
                <w:spacing w:val="23"/>
                <w:kern w:val="0"/>
              </w:rPr>
              <w:t>白名单策</w:t>
            </w:r>
            <w:r>
              <w:rPr>
                <w:kern w:val="0"/>
              </w:rPr>
              <w:t xml:space="preserve"> </w:t>
            </w:r>
            <w:r>
              <w:rPr>
                <w:spacing w:val="3"/>
                <w:kern w:val="0"/>
              </w:rPr>
              <w:t>略；</w:t>
            </w:r>
          </w:p>
          <w:p w14:paraId="491DE202">
            <w:pPr>
              <w:pStyle w:val="14"/>
              <w:spacing w:before="35" w:line="279" w:lineRule="auto"/>
              <w:ind w:left="120" w:right="108" w:hanging="1"/>
              <w:rPr>
                <w:kern w:val="0"/>
              </w:rPr>
            </w:pPr>
            <w:r>
              <w:rPr>
                <w:spacing w:val="9"/>
                <w:kern w:val="0"/>
              </w:rPr>
              <w:t>提供完整的连接记录，记录</w:t>
            </w:r>
            <w:r>
              <w:rPr>
                <w:kern w:val="0"/>
              </w:rPr>
              <w:t xml:space="preserve"> </w:t>
            </w:r>
            <w:r>
              <w:rPr>
                <w:spacing w:val="3"/>
                <w:kern w:val="0"/>
              </w:rPr>
              <w:t>可追溯</w:t>
            </w:r>
          </w:p>
          <w:p w14:paraId="72B0CC41">
            <w:pPr>
              <w:pStyle w:val="14"/>
              <w:spacing w:before="34" w:line="229" w:lineRule="auto"/>
              <w:ind w:left="115"/>
              <w:rPr>
                <w:kern w:val="0"/>
              </w:rPr>
            </w:pPr>
            <w:r>
              <w:rPr>
                <w:spacing w:val="8"/>
                <w:kern w:val="0"/>
              </w:rPr>
              <w:t>★64、隐私文件保护：操作</w:t>
            </w:r>
          </w:p>
        </w:tc>
        <w:tc>
          <w:tcPr>
            <w:tcW w:w="1069" w:type="dxa"/>
          </w:tcPr>
          <w:p w14:paraId="36402BA3">
            <w:pPr>
              <w:rPr>
                <w:rFonts w:ascii="Arial"/>
                <w:kern w:val="0"/>
                <w:sz w:val="20"/>
              </w:rPr>
            </w:pPr>
          </w:p>
        </w:tc>
        <w:tc>
          <w:tcPr>
            <w:tcW w:w="1055" w:type="dxa"/>
          </w:tcPr>
          <w:p w14:paraId="75BB5586">
            <w:pPr>
              <w:rPr>
                <w:rFonts w:ascii="Arial"/>
                <w:kern w:val="0"/>
                <w:sz w:val="20"/>
              </w:rPr>
            </w:pPr>
          </w:p>
        </w:tc>
        <w:tc>
          <w:tcPr>
            <w:tcW w:w="1422" w:type="dxa"/>
          </w:tcPr>
          <w:p w14:paraId="6B2FE80A">
            <w:pPr>
              <w:rPr>
                <w:rFonts w:ascii="Arial"/>
                <w:kern w:val="0"/>
                <w:sz w:val="20"/>
              </w:rPr>
            </w:pPr>
          </w:p>
        </w:tc>
      </w:tr>
    </w:tbl>
    <w:p w14:paraId="7F661264">
      <w:pPr>
        <w:pStyle w:val="3"/>
      </w:pPr>
    </w:p>
    <w:p w14:paraId="4FA1EA04">
      <w:pPr>
        <w:sectPr>
          <w:footerReference r:id="rId27" w:type="default"/>
          <w:pgSz w:w="11906" w:h="16839"/>
          <w:pgMar w:top="1431" w:right="1555" w:bottom="1376" w:left="669" w:header="0" w:footer="1212" w:gutter="0"/>
          <w:cols w:space="720" w:num="1"/>
        </w:sectPr>
      </w:pPr>
    </w:p>
    <w:p w14:paraId="09F6D6DB">
      <w:pPr>
        <w:spacing w:line="91" w:lineRule="auto"/>
        <w:rPr>
          <w:rFonts w:ascii="Arial"/>
          <w:sz w:val="2"/>
        </w:rPr>
      </w:pPr>
      <w:r>
        <w:drawing>
          <wp:anchor distT="0" distB="0" distL="0" distR="0" simplePos="0" relativeHeight="25169100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C628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99CD953">
            <w:pPr>
              <w:pStyle w:val="14"/>
              <w:spacing w:before="62" w:line="293" w:lineRule="auto"/>
              <w:ind w:left="110" w:right="39" w:firstLine="19"/>
              <w:rPr>
                <w:kern w:val="0"/>
              </w:rPr>
            </w:pPr>
            <w:r>
              <w:rPr>
                <w:spacing w:val="9"/>
                <w:kern w:val="0"/>
              </w:rPr>
              <w:t>系统提供基于独立口令和密</w:t>
            </w:r>
            <w:r>
              <w:rPr>
                <w:spacing w:val="3"/>
                <w:kern w:val="0"/>
              </w:rPr>
              <w:t xml:space="preserve"> </w:t>
            </w:r>
            <w:r>
              <w:rPr>
                <w:spacing w:val="10"/>
                <w:kern w:val="0"/>
              </w:rPr>
              <w:t>钥保护的文件保险箱；支持</w:t>
            </w:r>
            <w:r>
              <w:rPr>
                <w:spacing w:val="8"/>
                <w:kern w:val="0"/>
              </w:rPr>
              <w:t xml:space="preserve"> </w:t>
            </w:r>
            <w:r>
              <w:rPr>
                <w:spacing w:val="10"/>
                <w:kern w:val="0"/>
              </w:rPr>
              <w:t>口令和透明加解密鉴权访问 文件保险箱内的文件和文件 夹；支持手动上锁文件保险</w:t>
            </w:r>
            <w:r>
              <w:rPr>
                <w:spacing w:val="8"/>
                <w:kern w:val="0"/>
              </w:rPr>
              <w:t xml:space="preserve"> </w:t>
            </w:r>
            <w:r>
              <w:rPr>
                <w:spacing w:val="10"/>
                <w:kern w:val="0"/>
              </w:rPr>
              <w:t>箱；支持通过密钥找回口令</w:t>
            </w:r>
            <w:r>
              <w:rPr>
                <w:spacing w:val="8"/>
                <w:kern w:val="0"/>
              </w:rPr>
              <w:t xml:space="preserve"> </w:t>
            </w:r>
            <w:r>
              <w:rPr>
                <w:spacing w:val="6"/>
                <w:kern w:val="0"/>
              </w:rPr>
              <w:t>★65、</w:t>
            </w:r>
            <w:r>
              <w:rPr>
                <w:spacing w:val="-48"/>
                <w:kern w:val="0"/>
              </w:rPr>
              <w:t xml:space="preserve"> </w:t>
            </w:r>
            <w:r>
              <w:rPr>
                <w:spacing w:val="6"/>
                <w:kern w:val="0"/>
              </w:rPr>
              <w:t>网络管理：支持图形</w:t>
            </w:r>
            <w:r>
              <w:rPr>
                <w:kern w:val="0"/>
              </w:rPr>
              <w:t xml:space="preserve"> </w:t>
            </w:r>
            <w:r>
              <w:rPr>
                <w:spacing w:val="10"/>
                <w:kern w:val="0"/>
              </w:rPr>
              <w:t>化显示；支持</w:t>
            </w:r>
            <w:r>
              <w:rPr>
                <w:spacing w:val="-34"/>
                <w:kern w:val="0"/>
              </w:rPr>
              <w:t xml:space="preserve"> </w:t>
            </w:r>
            <w:r>
              <w:rPr>
                <w:kern w:val="0"/>
              </w:rPr>
              <w:t>DNS</w:t>
            </w:r>
            <w:r>
              <w:rPr>
                <w:spacing w:val="-35"/>
                <w:kern w:val="0"/>
              </w:rPr>
              <w:t xml:space="preserve"> </w:t>
            </w:r>
            <w:r>
              <w:rPr>
                <w:spacing w:val="10"/>
                <w:kern w:val="0"/>
              </w:rPr>
              <w:t>设置；支</w:t>
            </w:r>
            <w:r>
              <w:rPr>
                <w:kern w:val="0"/>
              </w:rPr>
              <w:t xml:space="preserve"> </w:t>
            </w:r>
            <w:r>
              <w:rPr>
                <w:spacing w:val="8"/>
                <w:kern w:val="0"/>
              </w:rPr>
              <w:t>持</w:t>
            </w:r>
            <w:r>
              <w:rPr>
                <w:spacing w:val="-20"/>
                <w:kern w:val="0"/>
              </w:rPr>
              <w:t xml:space="preserve"> </w:t>
            </w:r>
            <w:r>
              <w:rPr>
                <w:kern w:val="0"/>
              </w:rPr>
              <w:t>IPV</w:t>
            </w:r>
            <w:r>
              <w:rPr>
                <w:spacing w:val="8"/>
                <w:kern w:val="0"/>
              </w:rPr>
              <w:t>4/</w:t>
            </w:r>
            <w:r>
              <w:rPr>
                <w:kern w:val="0"/>
              </w:rPr>
              <w:t>IPV</w:t>
            </w:r>
            <w:r>
              <w:rPr>
                <w:spacing w:val="8"/>
                <w:kern w:val="0"/>
              </w:rPr>
              <w:t>6</w:t>
            </w:r>
            <w:r>
              <w:rPr>
                <w:spacing w:val="-32"/>
                <w:kern w:val="0"/>
              </w:rPr>
              <w:t xml:space="preserve"> </w:t>
            </w:r>
            <w:r>
              <w:rPr>
                <w:spacing w:val="8"/>
                <w:kern w:val="0"/>
              </w:rPr>
              <w:t>地址配置；支</w:t>
            </w:r>
            <w:r>
              <w:rPr>
                <w:kern w:val="0"/>
              </w:rPr>
              <w:t xml:space="preserve"> </w:t>
            </w:r>
            <w:r>
              <w:rPr>
                <w:spacing w:val="10"/>
                <w:kern w:val="0"/>
              </w:rPr>
              <w:t>持自动获取网络地址；支持</w:t>
            </w:r>
            <w:r>
              <w:rPr>
                <w:spacing w:val="8"/>
                <w:kern w:val="0"/>
              </w:rPr>
              <w:t xml:space="preserve"> 网关设置；</w:t>
            </w:r>
            <w:r>
              <w:rPr>
                <w:spacing w:val="35"/>
                <w:kern w:val="0"/>
              </w:rPr>
              <w:t xml:space="preserve"> </w:t>
            </w:r>
            <w:r>
              <w:rPr>
                <w:spacing w:val="8"/>
                <w:kern w:val="0"/>
              </w:rPr>
              <w:t>支持手动/自动</w:t>
            </w:r>
            <w:r>
              <w:rPr>
                <w:kern w:val="0"/>
              </w:rPr>
              <w:t xml:space="preserve"> </w:t>
            </w:r>
            <w:r>
              <w:rPr>
                <w:spacing w:val="11"/>
                <w:kern w:val="0"/>
              </w:rPr>
              <w:t>设置网络代理服务器，支持</w:t>
            </w:r>
            <w:r>
              <w:rPr>
                <w:kern w:val="0"/>
              </w:rPr>
              <w:t xml:space="preserve"> HTTP</w:t>
            </w:r>
            <w:r>
              <w:rPr>
                <w:spacing w:val="-53"/>
                <w:kern w:val="0"/>
              </w:rPr>
              <w:t xml:space="preserve"> </w:t>
            </w:r>
            <w:r>
              <w:rPr>
                <w:spacing w:val="29"/>
                <w:kern w:val="0"/>
              </w:rPr>
              <w:t>、</w:t>
            </w:r>
            <w:r>
              <w:rPr>
                <w:kern w:val="0"/>
              </w:rPr>
              <w:t>HTTPS</w:t>
            </w:r>
            <w:r>
              <w:rPr>
                <w:spacing w:val="-50"/>
                <w:kern w:val="0"/>
              </w:rPr>
              <w:t xml:space="preserve"> </w:t>
            </w:r>
            <w:r>
              <w:rPr>
                <w:spacing w:val="29"/>
                <w:kern w:val="0"/>
              </w:rPr>
              <w:t>、</w:t>
            </w:r>
            <w:r>
              <w:rPr>
                <w:kern w:val="0"/>
              </w:rPr>
              <w:t>FTP</w:t>
            </w:r>
            <w:r>
              <w:rPr>
                <w:spacing w:val="-52"/>
                <w:kern w:val="0"/>
              </w:rPr>
              <w:t xml:space="preserve"> </w:t>
            </w:r>
            <w:r>
              <w:rPr>
                <w:spacing w:val="29"/>
                <w:kern w:val="0"/>
              </w:rPr>
              <w:t>、</w:t>
            </w:r>
            <w:r>
              <w:rPr>
                <w:kern w:val="0"/>
              </w:rPr>
              <w:t xml:space="preserve">SoCKS </w:t>
            </w:r>
            <w:r>
              <w:rPr>
                <w:spacing w:val="10"/>
                <w:kern w:val="0"/>
              </w:rPr>
              <w:t>等多种协议；支持无线网络</w:t>
            </w:r>
            <w:r>
              <w:rPr>
                <w:spacing w:val="8"/>
                <w:kern w:val="0"/>
              </w:rPr>
              <w:t xml:space="preserve"> </w:t>
            </w:r>
            <w:r>
              <w:rPr>
                <w:spacing w:val="-1"/>
                <w:kern w:val="0"/>
              </w:rPr>
              <w:t>管理，包括连接或断开网络、</w:t>
            </w:r>
            <w:r>
              <w:rPr>
                <w:spacing w:val="11"/>
                <w:kern w:val="0"/>
              </w:rPr>
              <w:t xml:space="preserve"> </w:t>
            </w:r>
            <w:r>
              <w:rPr>
                <w:spacing w:val="10"/>
                <w:kern w:val="0"/>
              </w:rPr>
              <w:t xml:space="preserve">配置口令、手动刷新无线热 </w:t>
            </w:r>
            <w:r>
              <w:rPr>
                <w:spacing w:val="11"/>
                <w:kern w:val="0"/>
              </w:rPr>
              <w:t>点列表等；支持个人热点共</w:t>
            </w:r>
            <w:r>
              <w:rPr>
                <w:kern w:val="0"/>
              </w:rPr>
              <w:t xml:space="preserve"> </w:t>
            </w:r>
            <w:r>
              <w:rPr>
                <w:spacing w:val="10"/>
                <w:kern w:val="0"/>
              </w:rPr>
              <w:t xml:space="preserve">享，包括有线、无线网络生 </w:t>
            </w:r>
            <w:r>
              <w:rPr>
                <w:spacing w:val="3"/>
                <w:kern w:val="0"/>
              </w:rPr>
              <w:t>成的网络热点； 支持</w:t>
            </w:r>
            <w:r>
              <w:rPr>
                <w:spacing w:val="-40"/>
                <w:kern w:val="0"/>
              </w:rPr>
              <w:t xml:space="preserve"> </w:t>
            </w:r>
            <w:r>
              <w:rPr>
                <w:spacing w:val="3"/>
                <w:kern w:val="0"/>
              </w:rPr>
              <w:t>L2</w:t>
            </w:r>
            <w:r>
              <w:rPr>
                <w:kern w:val="0"/>
              </w:rPr>
              <w:t>TP</w:t>
            </w:r>
            <w:r>
              <w:rPr>
                <w:spacing w:val="3"/>
                <w:kern w:val="0"/>
              </w:rPr>
              <w:t>、</w:t>
            </w:r>
            <w:r>
              <w:rPr>
                <w:kern w:val="0"/>
              </w:rPr>
              <w:t xml:space="preserve"> PPTP</w:t>
            </w:r>
            <w:r>
              <w:rPr>
                <w:spacing w:val="11"/>
                <w:kern w:val="0"/>
              </w:rPr>
              <w:t>、0</w:t>
            </w:r>
            <w:r>
              <w:rPr>
                <w:kern w:val="0"/>
              </w:rPr>
              <w:t>penVPN</w:t>
            </w:r>
            <w:r>
              <w:rPr>
                <w:spacing w:val="11"/>
                <w:kern w:val="0"/>
              </w:rPr>
              <w:t>、</w:t>
            </w:r>
            <w:r>
              <w:rPr>
                <w:kern w:val="0"/>
              </w:rPr>
              <w:t xml:space="preserve">StrongSwan </w:t>
            </w:r>
            <w:r>
              <w:rPr>
                <w:spacing w:val="-2"/>
                <w:kern w:val="0"/>
              </w:rPr>
              <w:t>类型的</w:t>
            </w:r>
            <w:r>
              <w:rPr>
                <w:spacing w:val="-40"/>
                <w:kern w:val="0"/>
              </w:rPr>
              <w:t xml:space="preserve"> </w:t>
            </w:r>
            <w:r>
              <w:rPr>
                <w:spacing w:val="-2"/>
                <w:kern w:val="0"/>
              </w:rPr>
              <w:t>VPN</w:t>
            </w:r>
            <w:r>
              <w:rPr>
                <w:spacing w:val="-34"/>
                <w:kern w:val="0"/>
              </w:rPr>
              <w:t xml:space="preserve"> </w:t>
            </w:r>
            <w:r>
              <w:rPr>
                <w:spacing w:val="-2"/>
                <w:kern w:val="0"/>
              </w:rPr>
              <w:t>连接，支持新增、</w:t>
            </w:r>
            <w:r>
              <w:rPr>
                <w:kern w:val="0"/>
              </w:rPr>
              <w:t xml:space="preserve"> </w:t>
            </w:r>
            <w:r>
              <w:rPr>
                <w:spacing w:val="-1"/>
                <w:kern w:val="0"/>
              </w:rPr>
              <w:t>导入、编辑和删除连接配置，</w:t>
            </w:r>
            <w:r>
              <w:rPr>
                <w:spacing w:val="11"/>
                <w:kern w:val="0"/>
              </w:rPr>
              <w:t xml:space="preserve"> </w:t>
            </w:r>
            <w:r>
              <w:rPr>
                <w:spacing w:val="6"/>
                <w:kern w:val="0"/>
              </w:rPr>
              <w:t>支持启用或禁用</w:t>
            </w:r>
            <w:r>
              <w:rPr>
                <w:spacing w:val="-38"/>
                <w:kern w:val="0"/>
              </w:rPr>
              <w:t xml:space="preserve"> </w:t>
            </w:r>
            <w:r>
              <w:rPr>
                <w:kern w:val="0"/>
              </w:rPr>
              <w:t>VPN</w:t>
            </w:r>
            <w:r>
              <w:rPr>
                <w:spacing w:val="6"/>
                <w:kern w:val="0"/>
              </w:rPr>
              <w:t xml:space="preserve"> 自动连</w:t>
            </w:r>
            <w:r>
              <w:rPr>
                <w:kern w:val="0"/>
              </w:rPr>
              <w:t xml:space="preserve"> </w:t>
            </w:r>
            <w:r>
              <w:rPr>
                <w:spacing w:val="6"/>
                <w:kern w:val="0"/>
              </w:rPr>
              <w:t>接</w:t>
            </w:r>
          </w:p>
          <w:p w14:paraId="0149DDC5">
            <w:pPr>
              <w:pStyle w:val="14"/>
              <w:spacing w:before="35" w:line="289" w:lineRule="auto"/>
              <w:ind w:left="121" w:right="107" w:hanging="2"/>
              <w:rPr>
                <w:kern w:val="0"/>
              </w:rPr>
            </w:pPr>
            <w:r>
              <w:rPr>
                <w:spacing w:val="8"/>
                <w:kern w:val="0"/>
              </w:rPr>
              <w:t>★66、默认应用程序管理：</w:t>
            </w:r>
            <w:r>
              <w:rPr>
                <w:spacing w:val="6"/>
                <w:kern w:val="0"/>
              </w:rPr>
              <w:t xml:space="preserve"> </w:t>
            </w:r>
            <w:r>
              <w:rPr>
                <w:spacing w:val="10"/>
                <w:kern w:val="0"/>
              </w:rPr>
              <w:t>操作系统提供默认用程序管</w:t>
            </w:r>
            <w:r>
              <w:rPr>
                <w:kern w:val="0"/>
              </w:rPr>
              <w:t xml:space="preserve"> </w:t>
            </w:r>
            <w:r>
              <w:rPr>
                <w:spacing w:val="10"/>
                <w:kern w:val="0"/>
              </w:rPr>
              <w:t>理工具，支持预先定义和修</w:t>
            </w:r>
            <w:r>
              <w:rPr>
                <w:kern w:val="0"/>
              </w:rPr>
              <w:t xml:space="preserve"> </w:t>
            </w:r>
            <w:r>
              <w:rPr>
                <w:spacing w:val="10"/>
                <w:kern w:val="0"/>
              </w:rPr>
              <w:t>改指定用类型的默认程序，</w:t>
            </w:r>
            <w:r>
              <w:rPr>
                <w:kern w:val="0"/>
              </w:rPr>
              <w:t xml:space="preserve"> </w:t>
            </w:r>
            <w:r>
              <w:rPr>
                <w:spacing w:val="10"/>
                <w:kern w:val="0"/>
              </w:rPr>
              <w:t>包括图片、文本、音视频、</w:t>
            </w:r>
            <w:r>
              <w:rPr>
                <w:kern w:val="0"/>
              </w:rPr>
              <w:t xml:space="preserve"> </w:t>
            </w:r>
            <w:r>
              <w:rPr>
                <w:spacing w:val="-1"/>
                <w:kern w:val="0"/>
              </w:rPr>
              <w:t>网页、</w:t>
            </w:r>
            <w:r>
              <w:rPr>
                <w:spacing w:val="42"/>
                <w:kern w:val="0"/>
              </w:rPr>
              <w:t xml:space="preserve"> </w:t>
            </w:r>
            <w:r>
              <w:rPr>
                <w:spacing w:val="-1"/>
                <w:kern w:val="0"/>
              </w:rPr>
              <w:t>邮件</w:t>
            </w:r>
          </w:p>
          <w:p w14:paraId="7EE4A84C">
            <w:pPr>
              <w:pStyle w:val="14"/>
              <w:spacing w:before="35" w:line="231" w:lineRule="auto"/>
              <w:ind w:left="117"/>
              <w:rPr>
                <w:kern w:val="0"/>
              </w:rPr>
            </w:pPr>
            <w:r>
              <w:rPr>
                <w:spacing w:val="8"/>
                <w:kern w:val="0"/>
              </w:rPr>
              <w:t>67、应用商店：无要求</w:t>
            </w:r>
          </w:p>
          <w:p w14:paraId="7CDEAE8A">
            <w:pPr>
              <w:pStyle w:val="14"/>
              <w:spacing w:before="68" w:line="290" w:lineRule="auto"/>
              <w:ind w:left="121" w:right="107" w:hanging="2"/>
              <w:rPr>
                <w:kern w:val="0"/>
              </w:rPr>
            </w:pPr>
            <w:r>
              <w:rPr>
                <w:spacing w:val="9"/>
                <w:kern w:val="0"/>
              </w:rPr>
              <w:t>★68、通知管理：操作系统</w:t>
            </w:r>
            <w:r>
              <w:rPr>
                <w:spacing w:val="5"/>
                <w:kern w:val="0"/>
              </w:rPr>
              <w:t xml:space="preserve"> </w:t>
            </w:r>
            <w:r>
              <w:rPr>
                <w:spacing w:val="10"/>
                <w:kern w:val="0"/>
              </w:rPr>
              <w:t>任务栏提供通知中心图标，</w:t>
            </w:r>
            <w:r>
              <w:rPr>
                <w:kern w:val="0"/>
              </w:rPr>
              <w:t xml:space="preserve"> </w:t>
            </w:r>
            <w:r>
              <w:rPr>
                <w:spacing w:val="5"/>
                <w:kern w:val="0"/>
              </w:rPr>
              <w:t>并显示消息提醒；</w:t>
            </w:r>
            <w:r>
              <w:rPr>
                <w:spacing w:val="-43"/>
                <w:kern w:val="0"/>
              </w:rPr>
              <w:t xml:space="preserve"> </w:t>
            </w:r>
            <w:r>
              <w:rPr>
                <w:spacing w:val="5"/>
                <w:kern w:val="0"/>
              </w:rPr>
              <w:t>系统和应</w:t>
            </w:r>
            <w:r>
              <w:rPr>
                <w:kern w:val="0"/>
              </w:rPr>
              <w:t xml:space="preserve"> </w:t>
            </w:r>
            <w:r>
              <w:rPr>
                <w:spacing w:val="10"/>
                <w:kern w:val="0"/>
              </w:rPr>
              <w:t>用使用通知接口发送通知消</w:t>
            </w:r>
            <w:r>
              <w:rPr>
                <w:kern w:val="0"/>
              </w:rPr>
              <w:t xml:space="preserve"> </w:t>
            </w:r>
            <w:r>
              <w:rPr>
                <w:spacing w:val="12"/>
                <w:kern w:val="0"/>
              </w:rPr>
              <w:t>息</w:t>
            </w:r>
            <w:r>
              <w:rPr>
                <w:spacing w:val="-60"/>
                <w:kern w:val="0"/>
              </w:rPr>
              <w:t xml:space="preserve"> </w:t>
            </w:r>
            <w:r>
              <w:rPr>
                <w:spacing w:val="12"/>
                <w:kern w:val="0"/>
              </w:rPr>
              <w:t>；</w:t>
            </w:r>
            <w:r>
              <w:rPr>
                <w:spacing w:val="47"/>
                <w:kern w:val="0"/>
              </w:rPr>
              <w:t xml:space="preserve"> </w:t>
            </w:r>
            <w:r>
              <w:rPr>
                <w:spacing w:val="12"/>
                <w:kern w:val="0"/>
              </w:rPr>
              <w:t>支持对通知消息的管</w:t>
            </w:r>
            <w:r>
              <w:rPr>
                <w:kern w:val="0"/>
              </w:rPr>
              <w:t xml:space="preserve"> </w:t>
            </w:r>
            <w:r>
              <w:rPr>
                <w:spacing w:val="10"/>
                <w:kern w:val="0"/>
              </w:rPr>
              <w:t>理，包括显示、删除、清理</w:t>
            </w:r>
            <w:r>
              <w:rPr>
                <w:kern w:val="0"/>
              </w:rPr>
              <w:t xml:space="preserve"> 等</w:t>
            </w:r>
          </w:p>
          <w:p w14:paraId="17D9C6F5">
            <w:pPr>
              <w:pStyle w:val="14"/>
              <w:spacing w:before="33" w:line="283" w:lineRule="auto"/>
              <w:ind w:left="121" w:right="107" w:hanging="2"/>
              <w:rPr>
                <w:kern w:val="0"/>
              </w:rPr>
            </w:pPr>
            <w:r>
              <w:rPr>
                <w:spacing w:val="9"/>
                <w:kern w:val="0"/>
              </w:rPr>
              <w:t>★69、主题管理：操作系统</w:t>
            </w:r>
            <w:r>
              <w:rPr>
                <w:spacing w:val="5"/>
                <w:kern w:val="0"/>
              </w:rPr>
              <w:t xml:space="preserve"> </w:t>
            </w:r>
            <w:r>
              <w:rPr>
                <w:spacing w:val="10"/>
                <w:kern w:val="0"/>
              </w:rPr>
              <w:t>提供图形化主题管理工具；</w:t>
            </w:r>
            <w:r>
              <w:rPr>
                <w:kern w:val="0"/>
              </w:rPr>
              <w:t xml:space="preserve"> </w:t>
            </w:r>
            <w:r>
              <w:rPr>
                <w:spacing w:val="10"/>
                <w:kern w:val="0"/>
              </w:rPr>
              <w:t>支持以深色、浅色和昼夜切</w:t>
            </w:r>
            <w:r>
              <w:rPr>
                <w:kern w:val="0"/>
              </w:rPr>
              <w:t xml:space="preserve"> </w:t>
            </w:r>
            <w:r>
              <w:rPr>
                <w:spacing w:val="10"/>
                <w:kern w:val="0"/>
              </w:rPr>
              <w:t>换自动配色方式显示系统图</w:t>
            </w:r>
            <w:r>
              <w:rPr>
                <w:kern w:val="0"/>
              </w:rPr>
              <w:t xml:space="preserve"> </w:t>
            </w:r>
            <w:r>
              <w:rPr>
                <w:spacing w:val="10"/>
                <w:kern w:val="0"/>
              </w:rPr>
              <w:t>形化界面；支持系统主题颜</w:t>
            </w:r>
          </w:p>
        </w:tc>
        <w:tc>
          <w:tcPr>
            <w:tcW w:w="2742" w:type="dxa"/>
          </w:tcPr>
          <w:p w14:paraId="1C3E1C96">
            <w:pPr>
              <w:pStyle w:val="14"/>
              <w:spacing w:before="62" w:line="293" w:lineRule="auto"/>
              <w:ind w:left="106" w:right="38" w:firstLine="19"/>
              <w:rPr>
                <w:kern w:val="0"/>
              </w:rPr>
            </w:pPr>
            <w:r>
              <w:rPr>
                <w:spacing w:val="8"/>
                <w:kern w:val="0"/>
              </w:rPr>
              <w:t>系统提供基于独立口令和密</w:t>
            </w:r>
            <w:r>
              <w:rPr>
                <w:spacing w:val="5"/>
                <w:kern w:val="0"/>
              </w:rPr>
              <w:t xml:space="preserve"> </w:t>
            </w:r>
            <w:r>
              <w:rPr>
                <w:spacing w:val="10"/>
                <w:kern w:val="0"/>
              </w:rPr>
              <w:t>钥保护的文件保险箱；支持</w:t>
            </w:r>
            <w:r>
              <w:rPr>
                <w:spacing w:val="1"/>
                <w:kern w:val="0"/>
              </w:rPr>
              <w:t xml:space="preserve"> </w:t>
            </w:r>
            <w:r>
              <w:rPr>
                <w:spacing w:val="10"/>
                <w:kern w:val="0"/>
              </w:rPr>
              <w:t>口令和透明加解密鉴权访问</w:t>
            </w:r>
            <w:r>
              <w:rPr>
                <w:spacing w:val="1"/>
                <w:kern w:val="0"/>
              </w:rPr>
              <w:t xml:space="preserve"> </w:t>
            </w:r>
            <w:r>
              <w:rPr>
                <w:spacing w:val="10"/>
                <w:kern w:val="0"/>
              </w:rPr>
              <w:t>文件保险箱内的文件和文件</w:t>
            </w:r>
            <w:r>
              <w:rPr>
                <w:spacing w:val="1"/>
                <w:kern w:val="0"/>
              </w:rPr>
              <w:t xml:space="preserve"> </w:t>
            </w:r>
            <w:r>
              <w:rPr>
                <w:spacing w:val="10"/>
                <w:kern w:val="0"/>
              </w:rPr>
              <w:t>夹；支持手动上锁文件保险</w:t>
            </w:r>
            <w:r>
              <w:rPr>
                <w:spacing w:val="1"/>
                <w:kern w:val="0"/>
              </w:rPr>
              <w:t xml:space="preserve"> </w:t>
            </w:r>
            <w:r>
              <w:rPr>
                <w:spacing w:val="10"/>
                <w:kern w:val="0"/>
              </w:rPr>
              <w:t>箱；支持通过密钥找回口令</w:t>
            </w:r>
            <w:r>
              <w:rPr>
                <w:spacing w:val="1"/>
                <w:kern w:val="0"/>
              </w:rPr>
              <w:t xml:space="preserve"> </w:t>
            </w:r>
            <w:r>
              <w:rPr>
                <w:spacing w:val="6"/>
                <w:kern w:val="0"/>
              </w:rPr>
              <w:t>★65、</w:t>
            </w:r>
            <w:r>
              <w:rPr>
                <w:spacing w:val="-55"/>
                <w:kern w:val="0"/>
              </w:rPr>
              <w:t xml:space="preserve"> </w:t>
            </w:r>
            <w:r>
              <w:rPr>
                <w:spacing w:val="6"/>
                <w:kern w:val="0"/>
              </w:rPr>
              <w:t>网络管理：支持图形</w:t>
            </w:r>
            <w:r>
              <w:rPr>
                <w:kern w:val="0"/>
              </w:rPr>
              <w:t xml:space="preserve"> </w:t>
            </w:r>
            <w:r>
              <w:rPr>
                <w:spacing w:val="10"/>
                <w:kern w:val="0"/>
              </w:rPr>
              <w:t>化显示；支持</w:t>
            </w:r>
            <w:r>
              <w:rPr>
                <w:spacing w:val="-41"/>
                <w:kern w:val="0"/>
              </w:rPr>
              <w:t xml:space="preserve"> </w:t>
            </w:r>
            <w:r>
              <w:rPr>
                <w:kern w:val="0"/>
              </w:rPr>
              <w:t>DNS</w:t>
            </w:r>
            <w:r>
              <w:rPr>
                <w:spacing w:val="-36"/>
                <w:kern w:val="0"/>
              </w:rPr>
              <w:t xml:space="preserve"> </w:t>
            </w:r>
            <w:r>
              <w:rPr>
                <w:spacing w:val="10"/>
                <w:kern w:val="0"/>
              </w:rPr>
              <w:t>设置；支</w:t>
            </w:r>
            <w:r>
              <w:rPr>
                <w:kern w:val="0"/>
              </w:rPr>
              <w:t xml:space="preserve"> </w:t>
            </w:r>
            <w:r>
              <w:rPr>
                <w:spacing w:val="8"/>
                <w:kern w:val="0"/>
              </w:rPr>
              <w:t>持</w:t>
            </w:r>
            <w:r>
              <w:rPr>
                <w:spacing w:val="-25"/>
                <w:kern w:val="0"/>
              </w:rPr>
              <w:t xml:space="preserve"> </w:t>
            </w:r>
            <w:r>
              <w:rPr>
                <w:kern w:val="0"/>
              </w:rPr>
              <w:t>IPV</w:t>
            </w:r>
            <w:r>
              <w:rPr>
                <w:spacing w:val="8"/>
                <w:kern w:val="0"/>
              </w:rPr>
              <w:t>4/</w:t>
            </w:r>
            <w:r>
              <w:rPr>
                <w:kern w:val="0"/>
              </w:rPr>
              <w:t>IPV</w:t>
            </w:r>
            <w:r>
              <w:rPr>
                <w:spacing w:val="8"/>
                <w:kern w:val="0"/>
              </w:rPr>
              <w:t>6</w:t>
            </w:r>
            <w:r>
              <w:rPr>
                <w:spacing w:val="-32"/>
                <w:kern w:val="0"/>
              </w:rPr>
              <w:t xml:space="preserve"> </w:t>
            </w:r>
            <w:r>
              <w:rPr>
                <w:spacing w:val="8"/>
                <w:kern w:val="0"/>
              </w:rPr>
              <w:t>地址配置；支</w:t>
            </w:r>
            <w:r>
              <w:rPr>
                <w:kern w:val="0"/>
              </w:rPr>
              <w:t xml:space="preserve"> </w:t>
            </w:r>
            <w:r>
              <w:rPr>
                <w:spacing w:val="10"/>
                <w:kern w:val="0"/>
              </w:rPr>
              <w:t>持自动获取网络地址；支持</w:t>
            </w:r>
            <w:r>
              <w:rPr>
                <w:spacing w:val="1"/>
                <w:kern w:val="0"/>
              </w:rPr>
              <w:t xml:space="preserve"> </w:t>
            </w:r>
            <w:r>
              <w:rPr>
                <w:spacing w:val="8"/>
                <w:kern w:val="0"/>
              </w:rPr>
              <w:t>网关设置；</w:t>
            </w:r>
            <w:r>
              <w:rPr>
                <w:spacing w:val="28"/>
                <w:kern w:val="0"/>
              </w:rPr>
              <w:t xml:space="preserve"> </w:t>
            </w:r>
            <w:r>
              <w:rPr>
                <w:spacing w:val="8"/>
                <w:kern w:val="0"/>
              </w:rPr>
              <w:t>支持手动/自动</w:t>
            </w:r>
            <w:r>
              <w:rPr>
                <w:kern w:val="0"/>
              </w:rPr>
              <w:t xml:space="preserve"> </w:t>
            </w:r>
            <w:r>
              <w:rPr>
                <w:spacing w:val="10"/>
                <w:kern w:val="0"/>
              </w:rPr>
              <w:t>设置网络代理服务器，支持</w:t>
            </w:r>
            <w:r>
              <w:rPr>
                <w:spacing w:val="3"/>
                <w:kern w:val="0"/>
              </w:rPr>
              <w:t xml:space="preserve"> </w:t>
            </w:r>
            <w:r>
              <w:rPr>
                <w:kern w:val="0"/>
              </w:rPr>
              <w:t>HTTP</w:t>
            </w:r>
            <w:r>
              <w:rPr>
                <w:spacing w:val="-53"/>
                <w:kern w:val="0"/>
              </w:rPr>
              <w:t xml:space="preserve"> </w:t>
            </w:r>
            <w:r>
              <w:rPr>
                <w:spacing w:val="26"/>
                <w:kern w:val="0"/>
              </w:rPr>
              <w:t>、</w:t>
            </w:r>
            <w:r>
              <w:rPr>
                <w:kern w:val="0"/>
              </w:rPr>
              <w:t>HTTPS</w:t>
            </w:r>
            <w:r>
              <w:rPr>
                <w:spacing w:val="-50"/>
                <w:kern w:val="0"/>
              </w:rPr>
              <w:t xml:space="preserve"> </w:t>
            </w:r>
            <w:r>
              <w:rPr>
                <w:spacing w:val="26"/>
                <w:kern w:val="0"/>
              </w:rPr>
              <w:t>、</w:t>
            </w:r>
            <w:r>
              <w:rPr>
                <w:kern w:val="0"/>
              </w:rPr>
              <w:t>FTP</w:t>
            </w:r>
            <w:r>
              <w:rPr>
                <w:spacing w:val="-53"/>
                <w:kern w:val="0"/>
              </w:rPr>
              <w:t xml:space="preserve"> </w:t>
            </w:r>
            <w:r>
              <w:rPr>
                <w:spacing w:val="26"/>
                <w:kern w:val="0"/>
              </w:rPr>
              <w:t>、</w:t>
            </w:r>
            <w:r>
              <w:rPr>
                <w:kern w:val="0"/>
              </w:rPr>
              <w:t xml:space="preserve">SoCKS </w:t>
            </w:r>
            <w:r>
              <w:rPr>
                <w:spacing w:val="10"/>
                <w:kern w:val="0"/>
              </w:rPr>
              <w:t>等多种协议；支持无线网络</w:t>
            </w:r>
            <w:r>
              <w:rPr>
                <w:spacing w:val="1"/>
                <w:kern w:val="0"/>
              </w:rPr>
              <w:t xml:space="preserve"> </w:t>
            </w:r>
            <w:r>
              <w:rPr>
                <w:spacing w:val="-1"/>
                <w:kern w:val="0"/>
              </w:rPr>
              <w:t>管理，包括连接或断开网络、</w:t>
            </w:r>
            <w:r>
              <w:rPr>
                <w:spacing w:val="4"/>
                <w:kern w:val="0"/>
              </w:rPr>
              <w:t xml:space="preserve"> </w:t>
            </w:r>
            <w:r>
              <w:rPr>
                <w:spacing w:val="10"/>
                <w:kern w:val="0"/>
              </w:rPr>
              <w:t>配置口令、手动刷新无线热</w:t>
            </w:r>
            <w:r>
              <w:rPr>
                <w:spacing w:val="1"/>
                <w:kern w:val="0"/>
              </w:rPr>
              <w:t xml:space="preserve"> </w:t>
            </w:r>
            <w:r>
              <w:rPr>
                <w:spacing w:val="10"/>
                <w:kern w:val="0"/>
              </w:rPr>
              <w:t>点列表等；支持个人热点共</w:t>
            </w:r>
            <w:r>
              <w:rPr>
                <w:spacing w:val="3"/>
                <w:kern w:val="0"/>
              </w:rPr>
              <w:t xml:space="preserve"> </w:t>
            </w:r>
            <w:r>
              <w:rPr>
                <w:spacing w:val="10"/>
                <w:kern w:val="0"/>
              </w:rPr>
              <w:t>享，包括有线、无线网络生</w:t>
            </w:r>
            <w:r>
              <w:rPr>
                <w:spacing w:val="1"/>
                <w:kern w:val="0"/>
              </w:rPr>
              <w:t xml:space="preserve"> </w:t>
            </w:r>
            <w:r>
              <w:rPr>
                <w:spacing w:val="4"/>
                <w:kern w:val="0"/>
              </w:rPr>
              <w:t>成的网络热点；</w:t>
            </w:r>
            <w:r>
              <w:rPr>
                <w:spacing w:val="-18"/>
                <w:kern w:val="0"/>
              </w:rPr>
              <w:t xml:space="preserve"> </w:t>
            </w:r>
            <w:r>
              <w:rPr>
                <w:spacing w:val="4"/>
                <w:kern w:val="0"/>
              </w:rPr>
              <w:t>支持</w:t>
            </w:r>
            <w:r>
              <w:rPr>
                <w:spacing w:val="-39"/>
                <w:kern w:val="0"/>
              </w:rPr>
              <w:t xml:space="preserve"> </w:t>
            </w:r>
            <w:r>
              <w:rPr>
                <w:spacing w:val="4"/>
                <w:kern w:val="0"/>
              </w:rPr>
              <w:t>L2</w:t>
            </w:r>
            <w:r>
              <w:rPr>
                <w:kern w:val="0"/>
              </w:rPr>
              <w:t>TP</w:t>
            </w:r>
            <w:r>
              <w:rPr>
                <w:spacing w:val="4"/>
                <w:kern w:val="0"/>
              </w:rPr>
              <w:t>、</w:t>
            </w:r>
            <w:r>
              <w:rPr>
                <w:kern w:val="0"/>
              </w:rPr>
              <w:t xml:space="preserve"> PPTP</w:t>
            </w:r>
            <w:r>
              <w:rPr>
                <w:spacing w:val="8"/>
                <w:kern w:val="0"/>
              </w:rPr>
              <w:t>、0</w:t>
            </w:r>
            <w:r>
              <w:rPr>
                <w:kern w:val="0"/>
              </w:rPr>
              <w:t>penVPN</w:t>
            </w:r>
            <w:r>
              <w:rPr>
                <w:spacing w:val="8"/>
                <w:kern w:val="0"/>
              </w:rPr>
              <w:t>、</w:t>
            </w:r>
            <w:r>
              <w:rPr>
                <w:kern w:val="0"/>
              </w:rPr>
              <w:t xml:space="preserve">StrongSwan </w:t>
            </w:r>
            <w:r>
              <w:rPr>
                <w:spacing w:val="2"/>
                <w:kern w:val="0"/>
              </w:rPr>
              <w:t>类型的</w:t>
            </w:r>
            <w:r>
              <w:rPr>
                <w:kern w:val="0"/>
              </w:rPr>
              <w:t>VPN</w:t>
            </w:r>
            <w:r>
              <w:rPr>
                <w:spacing w:val="-31"/>
                <w:kern w:val="0"/>
              </w:rPr>
              <w:t xml:space="preserve"> </w:t>
            </w:r>
            <w:r>
              <w:rPr>
                <w:spacing w:val="2"/>
                <w:kern w:val="0"/>
              </w:rPr>
              <w:t>连接，支持新增、</w:t>
            </w:r>
            <w:r>
              <w:rPr>
                <w:kern w:val="0"/>
              </w:rPr>
              <w:t xml:space="preserve"> </w:t>
            </w:r>
            <w:r>
              <w:rPr>
                <w:spacing w:val="-1"/>
                <w:kern w:val="0"/>
              </w:rPr>
              <w:t>导入、编辑和删除连接配置，</w:t>
            </w:r>
            <w:r>
              <w:rPr>
                <w:spacing w:val="4"/>
                <w:kern w:val="0"/>
              </w:rPr>
              <w:t xml:space="preserve"> </w:t>
            </w:r>
            <w:r>
              <w:rPr>
                <w:spacing w:val="6"/>
                <w:kern w:val="0"/>
              </w:rPr>
              <w:t>支持启用或禁用</w:t>
            </w:r>
            <w:r>
              <w:rPr>
                <w:spacing w:val="-43"/>
                <w:kern w:val="0"/>
              </w:rPr>
              <w:t xml:space="preserve"> </w:t>
            </w:r>
            <w:r>
              <w:rPr>
                <w:kern w:val="0"/>
              </w:rPr>
              <w:t>VPN</w:t>
            </w:r>
            <w:r>
              <w:rPr>
                <w:spacing w:val="6"/>
                <w:kern w:val="0"/>
              </w:rPr>
              <w:t xml:space="preserve"> 自动连</w:t>
            </w:r>
            <w:r>
              <w:rPr>
                <w:kern w:val="0"/>
              </w:rPr>
              <w:t xml:space="preserve"> </w:t>
            </w:r>
            <w:r>
              <w:rPr>
                <w:spacing w:val="6"/>
                <w:kern w:val="0"/>
              </w:rPr>
              <w:t>接</w:t>
            </w:r>
          </w:p>
          <w:p w14:paraId="330078F0">
            <w:pPr>
              <w:pStyle w:val="14"/>
              <w:spacing w:before="35" w:line="289" w:lineRule="auto"/>
              <w:ind w:left="117" w:right="108" w:hanging="2"/>
              <w:rPr>
                <w:kern w:val="0"/>
              </w:rPr>
            </w:pPr>
            <w:r>
              <w:rPr>
                <w:spacing w:val="8"/>
                <w:kern w:val="0"/>
              </w:rPr>
              <w:t>★66、默认应用程序管理：</w:t>
            </w:r>
            <w:r>
              <w:rPr>
                <w:kern w:val="0"/>
              </w:rPr>
              <w:t xml:space="preserve"> </w:t>
            </w:r>
            <w:r>
              <w:rPr>
                <w:spacing w:val="9"/>
                <w:kern w:val="0"/>
              </w:rPr>
              <w:t>操作系统提供默认用程序管</w:t>
            </w:r>
            <w:r>
              <w:rPr>
                <w:spacing w:val="2"/>
                <w:kern w:val="0"/>
              </w:rPr>
              <w:t xml:space="preserve"> </w:t>
            </w:r>
            <w:r>
              <w:rPr>
                <w:spacing w:val="9"/>
                <w:kern w:val="0"/>
              </w:rPr>
              <w:t>理工具，支持预先定义和修</w:t>
            </w:r>
            <w:r>
              <w:rPr>
                <w:spacing w:val="2"/>
                <w:kern w:val="0"/>
              </w:rPr>
              <w:t xml:space="preserve"> </w:t>
            </w:r>
            <w:r>
              <w:rPr>
                <w:spacing w:val="9"/>
                <w:kern w:val="0"/>
              </w:rPr>
              <w:t>改指定用类型的默认程序，</w:t>
            </w:r>
            <w:r>
              <w:rPr>
                <w:spacing w:val="2"/>
                <w:kern w:val="0"/>
              </w:rPr>
              <w:t xml:space="preserve"> </w:t>
            </w:r>
            <w:r>
              <w:rPr>
                <w:spacing w:val="9"/>
                <w:kern w:val="0"/>
              </w:rPr>
              <w:t>包括图片、文本、音视频、</w:t>
            </w:r>
            <w:r>
              <w:rPr>
                <w:spacing w:val="2"/>
                <w:kern w:val="0"/>
              </w:rPr>
              <w:t xml:space="preserve"> </w:t>
            </w:r>
            <w:r>
              <w:rPr>
                <w:spacing w:val="-1"/>
                <w:kern w:val="0"/>
              </w:rPr>
              <w:t>网页、</w:t>
            </w:r>
            <w:r>
              <w:rPr>
                <w:spacing w:val="44"/>
                <w:kern w:val="0"/>
              </w:rPr>
              <w:t xml:space="preserve"> </w:t>
            </w:r>
            <w:r>
              <w:rPr>
                <w:spacing w:val="-1"/>
                <w:kern w:val="0"/>
              </w:rPr>
              <w:t>邮件</w:t>
            </w:r>
          </w:p>
          <w:p w14:paraId="665F9AEA">
            <w:pPr>
              <w:pStyle w:val="14"/>
              <w:spacing w:before="35" w:line="231" w:lineRule="auto"/>
              <w:ind w:left="112"/>
              <w:rPr>
                <w:kern w:val="0"/>
              </w:rPr>
            </w:pPr>
            <w:r>
              <w:rPr>
                <w:spacing w:val="8"/>
                <w:kern w:val="0"/>
              </w:rPr>
              <w:t>67、应用商店：无要求</w:t>
            </w:r>
          </w:p>
          <w:p w14:paraId="12081BEE">
            <w:pPr>
              <w:pStyle w:val="14"/>
              <w:spacing w:before="68" w:line="290" w:lineRule="auto"/>
              <w:ind w:left="117" w:right="106" w:hanging="2"/>
              <w:rPr>
                <w:kern w:val="0"/>
              </w:rPr>
            </w:pPr>
            <w:r>
              <w:rPr>
                <w:spacing w:val="8"/>
                <w:kern w:val="0"/>
              </w:rPr>
              <w:t>★68、通知管理：操作系统</w:t>
            </w:r>
            <w:r>
              <w:rPr>
                <w:spacing w:val="10"/>
                <w:kern w:val="0"/>
              </w:rPr>
              <w:t xml:space="preserve"> </w:t>
            </w:r>
            <w:r>
              <w:rPr>
                <w:spacing w:val="9"/>
                <w:kern w:val="0"/>
              </w:rPr>
              <w:t>任务栏提供通知中心图标，</w:t>
            </w:r>
            <w:r>
              <w:rPr>
                <w:spacing w:val="4"/>
                <w:kern w:val="0"/>
              </w:rPr>
              <w:t xml:space="preserve"> </w:t>
            </w:r>
            <w:r>
              <w:rPr>
                <w:spacing w:val="9"/>
                <w:kern w:val="0"/>
              </w:rPr>
              <w:t>并显示消息提醒；系统和应</w:t>
            </w:r>
            <w:r>
              <w:rPr>
                <w:spacing w:val="2"/>
                <w:kern w:val="0"/>
              </w:rPr>
              <w:t xml:space="preserve"> </w:t>
            </w:r>
            <w:r>
              <w:rPr>
                <w:spacing w:val="9"/>
                <w:kern w:val="0"/>
              </w:rPr>
              <w:t>用使用通知接口发送通知消</w:t>
            </w:r>
            <w:r>
              <w:rPr>
                <w:spacing w:val="2"/>
                <w:kern w:val="0"/>
              </w:rPr>
              <w:t xml:space="preserve"> </w:t>
            </w:r>
            <w:r>
              <w:rPr>
                <w:spacing w:val="11"/>
                <w:kern w:val="0"/>
              </w:rPr>
              <w:t>息</w:t>
            </w:r>
            <w:r>
              <w:rPr>
                <w:spacing w:val="-56"/>
                <w:kern w:val="0"/>
              </w:rPr>
              <w:t xml:space="preserve"> </w:t>
            </w:r>
            <w:r>
              <w:rPr>
                <w:spacing w:val="11"/>
                <w:kern w:val="0"/>
              </w:rPr>
              <w:t>；</w:t>
            </w:r>
            <w:r>
              <w:rPr>
                <w:spacing w:val="47"/>
                <w:kern w:val="0"/>
              </w:rPr>
              <w:t xml:space="preserve"> </w:t>
            </w:r>
            <w:r>
              <w:rPr>
                <w:spacing w:val="11"/>
                <w:kern w:val="0"/>
              </w:rPr>
              <w:t>支持对通知消息的管</w:t>
            </w:r>
            <w:r>
              <w:rPr>
                <w:kern w:val="0"/>
              </w:rPr>
              <w:t xml:space="preserve"> </w:t>
            </w:r>
            <w:r>
              <w:rPr>
                <w:spacing w:val="9"/>
                <w:kern w:val="0"/>
              </w:rPr>
              <w:t>理，包括显示、删除、清理</w:t>
            </w:r>
            <w:r>
              <w:rPr>
                <w:spacing w:val="2"/>
                <w:kern w:val="0"/>
              </w:rPr>
              <w:t xml:space="preserve"> </w:t>
            </w:r>
            <w:r>
              <w:rPr>
                <w:kern w:val="0"/>
              </w:rPr>
              <w:t>等</w:t>
            </w:r>
          </w:p>
          <w:p w14:paraId="7242F20D">
            <w:pPr>
              <w:pStyle w:val="14"/>
              <w:spacing w:before="33" w:line="283" w:lineRule="auto"/>
              <w:ind w:left="117" w:right="106" w:hanging="2"/>
              <w:rPr>
                <w:kern w:val="0"/>
              </w:rPr>
            </w:pPr>
            <w:r>
              <w:rPr>
                <w:spacing w:val="8"/>
                <w:kern w:val="0"/>
              </w:rPr>
              <w:t>★69、主题管理：操作系统</w:t>
            </w:r>
            <w:r>
              <w:rPr>
                <w:spacing w:val="10"/>
                <w:kern w:val="0"/>
              </w:rPr>
              <w:t xml:space="preserve"> </w:t>
            </w:r>
            <w:r>
              <w:rPr>
                <w:spacing w:val="8"/>
                <w:kern w:val="0"/>
              </w:rPr>
              <w:t>提供图形化主题管理工具；</w:t>
            </w:r>
            <w:r>
              <w:rPr>
                <w:spacing w:val="5"/>
                <w:kern w:val="0"/>
              </w:rPr>
              <w:t xml:space="preserve"> </w:t>
            </w:r>
            <w:r>
              <w:rPr>
                <w:spacing w:val="9"/>
                <w:kern w:val="0"/>
              </w:rPr>
              <w:t>支持以深色、浅色和昼夜切</w:t>
            </w:r>
            <w:r>
              <w:rPr>
                <w:spacing w:val="2"/>
                <w:kern w:val="0"/>
              </w:rPr>
              <w:t xml:space="preserve"> </w:t>
            </w:r>
            <w:r>
              <w:rPr>
                <w:spacing w:val="9"/>
                <w:kern w:val="0"/>
              </w:rPr>
              <w:t>换自动配色方式显示系统图</w:t>
            </w:r>
            <w:r>
              <w:rPr>
                <w:spacing w:val="2"/>
                <w:kern w:val="0"/>
              </w:rPr>
              <w:t xml:space="preserve"> </w:t>
            </w:r>
            <w:r>
              <w:rPr>
                <w:spacing w:val="9"/>
                <w:kern w:val="0"/>
              </w:rPr>
              <w:t>形化界面；支持系统主题颜</w:t>
            </w:r>
          </w:p>
        </w:tc>
        <w:tc>
          <w:tcPr>
            <w:tcW w:w="1069" w:type="dxa"/>
          </w:tcPr>
          <w:p w14:paraId="057E8D26">
            <w:pPr>
              <w:rPr>
                <w:rFonts w:ascii="Arial"/>
                <w:kern w:val="0"/>
                <w:sz w:val="20"/>
              </w:rPr>
            </w:pPr>
          </w:p>
        </w:tc>
        <w:tc>
          <w:tcPr>
            <w:tcW w:w="1055" w:type="dxa"/>
          </w:tcPr>
          <w:p w14:paraId="29569397">
            <w:pPr>
              <w:rPr>
                <w:rFonts w:ascii="Arial"/>
                <w:kern w:val="0"/>
                <w:sz w:val="20"/>
              </w:rPr>
            </w:pPr>
          </w:p>
        </w:tc>
        <w:tc>
          <w:tcPr>
            <w:tcW w:w="1422" w:type="dxa"/>
          </w:tcPr>
          <w:p w14:paraId="4E0573DA">
            <w:pPr>
              <w:rPr>
                <w:rFonts w:ascii="Arial"/>
                <w:kern w:val="0"/>
                <w:sz w:val="20"/>
              </w:rPr>
            </w:pPr>
          </w:p>
        </w:tc>
      </w:tr>
    </w:tbl>
    <w:p w14:paraId="17BFB4AE">
      <w:pPr>
        <w:pStyle w:val="3"/>
      </w:pPr>
    </w:p>
    <w:p w14:paraId="5F91F208">
      <w:pPr>
        <w:sectPr>
          <w:footerReference r:id="rId28" w:type="default"/>
          <w:pgSz w:w="11906" w:h="16839"/>
          <w:pgMar w:top="1431" w:right="1555" w:bottom="1378" w:left="669" w:header="0" w:footer="1212" w:gutter="0"/>
          <w:cols w:space="720" w:num="1"/>
        </w:sectPr>
      </w:pPr>
    </w:p>
    <w:p w14:paraId="3EA12F10">
      <w:pPr>
        <w:spacing w:line="91" w:lineRule="auto"/>
        <w:rPr>
          <w:rFonts w:ascii="Arial"/>
          <w:sz w:val="2"/>
        </w:rPr>
      </w:pPr>
      <w:r>
        <w:drawing>
          <wp:anchor distT="0" distB="0" distL="0" distR="0" simplePos="0" relativeHeight="25169203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2BDD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660AED5">
            <w:pPr>
              <w:pStyle w:val="14"/>
              <w:spacing w:before="58" w:line="286" w:lineRule="auto"/>
              <w:ind w:left="121" w:right="107" w:firstLine="3"/>
              <w:rPr>
                <w:kern w:val="0"/>
              </w:rPr>
            </w:pPr>
            <w:r>
              <w:rPr>
                <w:spacing w:val="9"/>
                <w:kern w:val="0"/>
              </w:rPr>
              <w:t>色设置；支持系统图标主题</w:t>
            </w:r>
            <w:r>
              <w:rPr>
                <w:spacing w:val="6"/>
                <w:kern w:val="0"/>
              </w:rPr>
              <w:t xml:space="preserve"> </w:t>
            </w:r>
            <w:r>
              <w:rPr>
                <w:spacing w:val="10"/>
                <w:kern w:val="0"/>
              </w:rPr>
              <w:t>设置；支持系统光标主题设</w:t>
            </w:r>
            <w:r>
              <w:rPr>
                <w:kern w:val="0"/>
              </w:rPr>
              <w:t xml:space="preserve"> 置</w:t>
            </w:r>
          </w:p>
          <w:p w14:paraId="41B7080C">
            <w:pPr>
              <w:pStyle w:val="14"/>
              <w:spacing w:before="29" w:line="283" w:lineRule="auto"/>
              <w:ind w:left="119" w:right="107"/>
              <w:rPr>
                <w:kern w:val="0"/>
              </w:rPr>
            </w:pPr>
            <w:r>
              <w:rPr>
                <w:spacing w:val="8"/>
                <w:kern w:val="0"/>
              </w:rPr>
              <w:t>70、产品许可机制：无要求</w:t>
            </w:r>
            <w:r>
              <w:rPr>
                <w:kern w:val="0"/>
              </w:rPr>
              <w:t xml:space="preserve"> </w:t>
            </w:r>
            <w:r>
              <w:rPr>
                <w:spacing w:val="9"/>
                <w:kern w:val="0"/>
              </w:rPr>
              <w:t>★71、用户操作界面：操作</w:t>
            </w:r>
            <w:r>
              <w:rPr>
                <w:spacing w:val="5"/>
                <w:kern w:val="0"/>
              </w:rPr>
              <w:t xml:space="preserve"> </w:t>
            </w:r>
            <w:r>
              <w:rPr>
                <w:spacing w:val="8"/>
                <w:kern w:val="0"/>
              </w:rPr>
              <w:t>系统提供图形化操作界面</w:t>
            </w:r>
          </w:p>
          <w:p w14:paraId="1C27C927">
            <w:pPr>
              <w:pStyle w:val="14"/>
              <w:spacing w:before="37" w:line="279" w:lineRule="auto"/>
              <w:ind w:left="122" w:right="107" w:hanging="3"/>
              <w:rPr>
                <w:kern w:val="0"/>
              </w:rPr>
            </w:pPr>
            <w:r>
              <w:rPr>
                <w:spacing w:val="9"/>
                <w:kern w:val="0"/>
              </w:rPr>
              <w:t>★72、桌面图标：操作系统</w:t>
            </w:r>
            <w:r>
              <w:rPr>
                <w:spacing w:val="5"/>
                <w:kern w:val="0"/>
              </w:rPr>
              <w:t xml:space="preserve"> </w:t>
            </w:r>
            <w:r>
              <w:rPr>
                <w:spacing w:val="9"/>
                <w:kern w:val="0"/>
              </w:rPr>
              <w:t>默认提供我的系统、个人文</w:t>
            </w:r>
          </w:p>
          <w:p w14:paraId="496EF2A1">
            <w:pPr>
              <w:pStyle w:val="14"/>
              <w:spacing w:before="34" w:line="231" w:lineRule="auto"/>
              <w:ind w:left="121"/>
              <w:rPr>
                <w:kern w:val="0"/>
              </w:rPr>
            </w:pPr>
            <w:r>
              <w:rPr>
                <w:spacing w:val="2"/>
                <w:kern w:val="0"/>
              </w:rPr>
              <w:t>档、</w:t>
            </w:r>
            <w:r>
              <w:rPr>
                <w:spacing w:val="-53"/>
                <w:kern w:val="0"/>
              </w:rPr>
              <w:t xml:space="preserve"> </w:t>
            </w:r>
            <w:r>
              <w:rPr>
                <w:spacing w:val="2"/>
                <w:kern w:val="0"/>
              </w:rPr>
              <w:t>回收站等图标</w:t>
            </w:r>
          </w:p>
          <w:p w14:paraId="437EA865">
            <w:pPr>
              <w:pStyle w:val="14"/>
              <w:spacing w:before="71" w:line="291" w:lineRule="auto"/>
              <w:ind w:left="121" w:right="107" w:hanging="2"/>
              <w:rPr>
                <w:kern w:val="0"/>
              </w:rPr>
            </w:pPr>
            <w:r>
              <w:rPr>
                <w:spacing w:val="9"/>
                <w:kern w:val="0"/>
              </w:rPr>
              <w:t>★73、桌面图标管理：操作</w:t>
            </w:r>
            <w:r>
              <w:rPr>
                <w:spacing w:val="5"/>
                <w:kern w:val="0"/>
              </w:rPr>
              <w:t xml:space="preserve"> </w:t>
            </w:r>
            <w:r>
              <w:rPr>
                <w:spacing w:val="10"/>
                <w:kern w:val="0"/>
              </w:rPr>
              <w:t>系统提供回收站工具，可收</w:t>
            </w:r>
            <w:r>
              <w:rPr>
                <w:kern w:val="0"/>
              </w:rPr>
              <w:t xml:space="preserve"> </w:t>
            </w:r>
            <w:r>
              <w:rPr>
                <w:spacing w:val="10"/>
                <w:kern w:val="0"/>
              </w:rPr>
              <w:t>集要删除的文件和文件央，</w:t>
            </w:r>
            <w:r>
              <w:rPr>
                <w:kern w:val="0"/>
              </w:rPr>
              <w:t xml:space="preserve"> </w:t>
            </w:r>
            <w:r>
              <w:rPr>
                <w:spacing w:val="9"/>
                <w:kern w:val="0"/>
              </w:rPr>
              <w:t xml:space="preserve">并支持右键清空操作；支持 </w:t>
            </w:r>
            <w:r>
              <w:rPr>
                <w:spacing w:val="10"/>
                <w:kern w:val="0"/>
              </w:rPr>
              <w:t>应用程序快捷方式与文件共</w:t>
            </w:r>
            <w:r>
              <w:rPr>
                <w:kern w:val="0"/>
              </w:rPr>
              <w:t xml:space="preserve"> </w:t>
            </w:r>
            <w:r>
              <w:rPr>
                <w:spacing w:val="12"/>
                <w:kern w:val="0"/>
              </w:rPr>
              <w:t>存</w:t>
            </w:r>
            <w:r>
              <w:rPr>
                <w:spacing w:val="-60"/>
                <w:kern w:val="0"/>
              </w:rPr>
              <w:t xml:space="preserve"> </w:t>
            </w:r>
            <w:r>
              <w:rPr>
                <w:spacing w:val="12"/>
                <w:kern w:val="0"/>
              </w:rPr>
              <w:t>；</w:t>
            </w:r>
            <w:r>
              <w:rPr>
                <w:spacing w:val="47"/>
                <w:kern w:val="0"/>
              </w:rPr>
              <w:t xml:space="preserve"> </w:t>
            </w:r>
            <w:r>
              <w:rPr>
                <w:spacing w:val="12"/>
                <w:kern w:val="0"/>
              </w:rPr>
              <w:t>支持右键选单进行复</w:t>
            </w:r>
            <w:r>
              <w:rPr>
                <w:kern w:val="0"/>
              </w:rPr>
              <w:t xml:space="preserve"> </w:t>
            </w:r>
            <w:r>
              <w:rPr>
                <w:spacing w:val="10"/>
                <w:kern w:val="0"/>
              </w:rPr>
              <w:t>制、剪切和粘贴文件操作；</w:t>
            </w:r>
            <w:r>
              <w:rPr>
                <w:kern w:val="0"/>
              </w:rPr>
              <w:t xml:space="preserve"> </w:t>
            </w:r>
            <w:r>
              <w:rPr>
                <w:spacing w:val="10"/>
                <w:kern w:val="0"/>
              </w:rPr>
              <w:t>支持文件图标拖拽、摆放；</w:t>
            </w:r>
            <w:r>
              <w:rPr>
                <w:kern w:val="0"/>
              </w:rPr>
              <w:t xml:space="preserve"> </w:t>
            </w:r>
            <w:r>
              <w:rPr>
                <w:spacing w:val="10"/>
                <w:kern w:val="0"/>
              </w:rPr>
              <w:t>支持图标名称修改；支持按</w:t>
            </w:r>
            <w:r>
              <w:rPr>
                <w:kern w:val="0"/>
              </w:rPr>
              <w:t xml:space="preserve"> </w:t>
            </w:r>
            <w:r>
              <w:rPr>
                <w:spacing w:val="8"/>
                <w:kern w:val="0"/>
              </w:rPr>
              <w:t>照文件类别显示文件图标</w:t>
            </w:r>
          </w:p>
          <w:p w14:paraId="446E5F94">
            <w:pPr>
              <w:pStyle w:val="14"/>
              <w:spacing w:before="34" w:line="293" w:lineRule="auto"/>
              <w:ind w:left="119" w:right="39"/>
              <w:rPr>
                <w:kern w:val="0"/>
              </w:rPr>
            </w:pPr>
            <w:r>
              <w:rPr>
                <w:spacing w:val="9"/>
                <w:kern w:val="0"/>
              </w:rPr>
              <w:t>★74、桌面快捷选单：操作</w:t>
            </w:r>
            <w:r>
              <w:rPr>
                <w:spacing w:val="5"/>
                <w:kern w:val="0"/>
              </w:rPr>
              <w:t xml:space="preserve"> </w:t>
            </w:r>
            <w:r>
              <w:rPr>
                <w:spacing w:val="10"/>
                <w:kern w:val="0"/>
              </w:rPr>
              <w:t>系统支持桌面图标按照网格</w:t>
            </w:r>
            <w:r>
              <w:rPr>
                <w:spacing w:val="1"/>
                <w:kern w:val="0"/>
              </w:rPr>
              <w:t xml:space="preserve"> </w:t>
            </w:r>
            <w:r>
              <w:rPr>
                <w:spacing w:val="10"/>
                <w:kern w:val="0"/>
              </w:rPr>
              <w:t>排列；支持右键选单新建纯</w:t>
            </w:r>
            <w:r>
              <w:rPr>
                <w:spacing w:val="2"/>
                <w:kern w:val="0"/>
              </w:rPr>
              <w:t xml:space="preserve"> </w:t>
            </w:r>
            <w:r>
              <w:rPr>
                <w:spacing w:val="10"/>
                <w:kern w:val="0"/>
              </w:rPr>
              <w:t>文本；支持右键选单新建文</w:t>
            </w:r>
            <w:r>
              <w:rPr>
                <w:spacing w:val="2"/>
                <w:kern w:val="0"/>
              </w:rPr>
              <w:t xml:space="preserve"> </w:t>
            </w:r>
            <w:r>
              <w:rPr>
                <w:spacing w:val="10"/>
                <w:kern w:val="0"/>
              </w:rPr>
              <w:t>件夹；支持右键选单选择图</w:t>
            </w:r>
            <w:r>
              <w:rPr>
                <w:spacing w:val="2"/>
                <w:kern w:val="0"/>
              </w:rPr>
              <w:t xml:space="preserve"> </w:t>
            </w:r>
            <w:r>
              <w:rPr>
                <w:spacing w:val="-1"/>
                <w:kern w:val="0"/>
              </w:rPr>
              <w:t>标排列顺序，排序可按名称、</w:t>
            </w:r>
            <w:r>
              <w:rPr>
                <w:spacing w:val="2"/>
                <w:kern w:val="0"/>
              </w:rPr>
              <w:t xml:space="preserve"> </w:t>
            </w:r>
            <w:r>
              <w:rPr>
                <w:spacing w:val="8"/>
                <w:kern w:val="0"/>
              </w:rPr>
              <w:t>类型、修改时间、文件大小</w:t>
            </w:r>
            <w:r>
              <w:rPr>
                <w:spacing w:val="4"/>
                <w:kern w:val="0"/>
              </w:rPr>
              <w:t xml:space="preserve">  </w:t>
            </w:r>
            <w:r>
              <w:rPr>
                <w:spacing w:val="9"/>
                <w:kern w:val="0"/>
              </w:rPr>
              <w:t>★75、起始选单：操作系统</w:t>
            </w:r>
            <w:r>
              <w:rPr>
                <w:spacing w:val="5"/>
                <w:kern w:val="0"/>
              </w:rPr>
              <w:t xml:space="preserve"> </w:t>
            </w:r>
            <w:r>
              <w:rPr>
                <w:spacing w:val="10"/>
                <w:kern w:val="0"/>
              </w:rPr>
              <w:t>支持分类显示系统已安装应</w:t>
            </w:r>
            <w:r>
              <w:rPr>
                <w:spacing w:val="1"/>
                <w:kern w:val="0"/>
              </w:rPr>
              <w:t xml:space="preserve"> </w:t>
            </w:r>
            <w:r>
              <w:rPr>
                <w:spacing w:val="10"/>
                <w:kern w:val="0"/>
              </w:rPr>
              <w:t>用支持创建应用的快捷方式</w:t>
            </w:r>
            <w:r>
              <w:rPr>
                <w:spacing w:val="1"/>
                <w:kern w:val="0"/>
              </w:rPr>
              <w:t xml:space="preserve"> </w:t>
            </w:r>
            <w:r>
              <w:rPr>
                <w:spacing w:val="10"/>
                <w:kern w:val="0"/>
              </w:rPr>
              <w:t>到桌面；支持添加应用访问</w:t>
            </w:r>
            <w:r>
              <w:rPr>
                <w:kern w:val="0"/>
              </w:rPr>
              <w:t xml:space="preserve"> </w:t>
            </w:r>
            <w:r>
              <w:rPr>
                <w:spacing w:val="10"/>
                <w:kern w:val="0"/>
              </w:rPr>
              <w:t>快捷方式到任务栏；支持多</w:t>
            </w:r>
            <w:r>
              <w:rPr>
                <w:spacing w:val="2"/>
                <w:kern w:val="0"/>
              </w:rPr>
              <w:t xml:space="preserve"> </w:t>
            </w:r>
            <w:r>
              <w:rPr>
                <w:spacing w:val="10"/>
                <w:kern w:val="0"/>
              </w:rPr>
              <w:t>种方式搜索内容，支持拼音</w:t>
            </w:r>
            <w:r>
              <w:rPr>
                <w:spacing w:val="1"/>
                <w:kern w:val="0"/>
              </w:rPr>
              <w:t xml:space="preserve"> </w:t>
            </w:r>
            <w:r>
              <w:rPr>
                <w:spacing w:val="10"/>
                <w:kern w:val="0"/>
              </w:rPr>
              <w:t>搜索、模糊搜索快捷查找系</w:t>
            </w:r>
            <w:r>
              <w:rPr>
                <w:spacing w:val="1"/>
                <w:kern w:val="0"/>
              </w:rPr>
              <w:t xml:space="preserve"> </w:t>
            </w:r>
            <w:r>
              <w:rPr>
                <w:spacing w:val="10"/>
                <w:kern w:val="0"/>
              </w:rPr>
              <w:t>统应用；支持新安装应用与</w:t>
            </w:r>
            <w:r>
              <w:rPr>
                <w:kern w:val="0"/>
              </w:rPr>
              <w:t xml:space="preserve"> </w:t>
            </w:r>
            <w:r>
              <w:rPr>
                <w:spacing w:val="10"/>
                <w:kern w:val="0"/>
              </w:rPr>
              <w:t>应用列表中其他应用以明显</w:t>
            </w:r>
            <w:r>
              <w:rPr>
                <w:spacing w:val="1"/>
                <w:kern w:val="0"/>
              </w:rPr>
              <w:t xml:space="preserve"> </w:t>
            </w:r>
            <w:r>
              <w:rPr>
                <w:spacing w:val="11"/>
                <w:kern w:val="0"/>
              </w:rPr>
              <w:t>方式区分，包括突出显示、</w:t>
            </w:r>
            <w:r>
              <w:rPr>
                <w:spacing w:val="10"/>
                <w:kern w:val="0"/>
              </w:rPr>
              <w:t xml:space="preserve"> </w:t>
            </w:r>
            <w:r>
              <w:rPr>
                <w:spacing w:val="6"/>
                <w:kern w:val="0"/>
              </w:rPr>
              <w:t>增加标识或单独分类；</w:t>
            </w:r>
            <w:r>
              <w:rPr>
                <w:spacing w:val="-53"/>
                <w:kern w:val="0"/>
              </w:rPr>
              <w:t xml:space="preserve"> </w:t>
            </w:r>
            <w:r>
              <w:rPr>
                <w:spacing w:val="6"/>
                <w:kern w:val="0"/>
              </w:rPr>
              <w:t>包含</w:t>
            </w:r>
            <w:r>
              <w:rPr>
                <w:kern w:val="0"/>
              </w:rPr>
              <w:t xml:space="preserve"> </w:t>
            </w:r>
            <w:r>
              <w:rPr>
                <w:spacing w:val="10"/>
                <w:kern w:val="0"/>
              </w:rPr>
              <w:t>电源操作按钮，并可触发系</w:t>
            </w:r>
            <w:r>
              <w:rPr>
                <w:spacing w:val="1"/>
                <w:kern w:val="0"/>
              </w:rPr>
              <w:t xml:space="preserve"> </w:t>
            </w:r>
            <w:r>
              <w:rPr>
                <w:spacing w:val="6"/>
                <w:kern w:val="0"/>
              </w:rPr>
              <w:t>统退出界面；</w:t>
            </w:r>
            <w:r>
              <w:rPr>
                <w:spacing w:val="-53"/>
                <w:kern w:val="0"/>
              </w:rPr>
              <w:t xml:space="preserve"> </w:t>
            </w:r>
            <w:r>
              <w:rPr>
                <w:spacing w:val="6"/>
                <w:kern w:val="0"/>
              </w:rPr>
              <w:t>包含直接进入</w:t>
            </w:r>
            <w:r>
              <w:rPr>
                <w:kern w:val="0"/>
              </w:rPr>
              <w:t xml:space="preserve"> </w:t>
            </w:r>
            <w:r>
              <w:rPr>
                <w:spacing w:val="10"/>
                <w:kern w:val="0"/>
              </w:rPr>
              <w:t>控制系统或配置系统的功能</w:t>
            </w:r>
            <w:r>
              <w:rPr>
                <w:spacing w:val="1"/>
                <w:kern w:val="0"/>
              </w:rPr>
              <w:t xml:space="preserve"> </w:t>
            </w:r>
            <w:r>
              <w:rPr>
                <w:spacing w:val="8"/>
                <w:kern w:val="0"/>
              </w:rPr>
              <w:t>入口或应用图标</w:t>
            </w:r>
          </w:p>
          <w:p w14:paraId="3408D310">
            <w:pPr>
              <w:pStyle w:val="14"/>
              <w:spacing w:before="36" w:line="265" w:lineRule="auto"/>
              <w:ind w:left="122" w:right="107" w:hanging="3"/>
              <w:rPr>
                <w:kern w:val="0"/>
              </w:rPr>
            </w:pPr>
            <w:r>
              <w:rPr>
                <w:spacing w:val="9"/>
                <w:kern w:val="0"/>
              </w:rPr>
              <w:t>★76、任务栏：操作系统应</w:t>
            </w:r>
            <w:r>
              <w:rPr>
                <w:spacing w:val="5"/>
                <w:kern w:val="0"/>
              </w:rPr>
              <w:t xml:space="preserve"> </w:t>
            </w:r>
            <w:r>
              <w:rPr>
                <w:spacing w:val="29"/>
                <w:kern w:val="0"/>
              </w:rPr>
              <w:t>提供图形化任务管理工具</w:t>
            </w:r>
          </w:p>
        </w:tc>
        <w:tc>
          <w:tcPr>
            <w:tcW w:w="2742" w:type="dxa"/>
          </w:tcPr>
          <w:p w14:paraId="022587D9">
            <w:pPr>
              <w:pStyle w:val="14"/>
              <w:spacing w:before="58" w:line="286" w:lineRule="auto"/>
              <w:ind w:left="116" w:right="106" w:firstLine="3"/>
              <w:rPr>
                <w:kern w:val="0"/>
              </w:rPr>
            </w:pPr>
            <w:r>
              <w:rPr>
                <w:spacing w:val="8"/>
                <w:kern w:val="0"/>
              </w:rPr>
              <w:t>色设置；支持系统图标主题</w:t>
            </w:r>
            <w:r>
              <w:rPr>
                <w:spacing w:val="10"/>
                <w:kern w:val="0"/>
              </w:rPr>
              <w:t xml:space="preserve"> </w:t>
            </w:r>
            <w:r>
              <w:rPr>
                <w:spacing w:val="9"/>
                <w:kern w:val="0"/>
              </w:rPr>
              <w:t>设置；支持系统光标主题设</w:t>
            </w:r>
            <w:r>
              <w:rPr>
                <w:spacing w:val="5"/>
                <w:kern w:val="0"/>
              </w:rPr>
              <w:t xml:space="preserve"> </w:t>
            </w:r>
            <w:r>
              <w:rPr>
                <w:kern w:val="0"/>
              </w:rPr>
              <w:t>置</w:t>
            </w:r>
          </w:p>
          <w:p w14:paraId="03DBA810">
            <w:pPr>
              <w:pStyle w:val="14"/>
              <w:spacing w:before="29" w:line="283" w:lineRule="auto"/>
              <w:ind w:left="115" w:right="106"/>
              <w:rPr>
                <w:kern w:val="0"/>
              </w:rPr>
            </w:pPr>
            <w:r>
              <w:rPr>
                <w:spacing w:val="8"/>
                <w:kern w:val="0"/>
              </w:rPr>
              <w:t>70、产品许可机制：无要求</w:t>
            </w:r>
            <w:r>
              <w:rPr>
                <w:spacing w:val="2"/>
                <w:kern w:val="0"/>
              </w:rPr>
              <w:t xml:space="preserve"> </w:t>
            </w:r>
            <w:r>
              <w:rPr>
                <w:spacing w:val="8"/>
                <w:kern w:val="0"/>
              </w:rPr>
              <w:t>★71、用户操作界面：操作</w:t>
            </w:r>
            <w:r>
              <w:rPr>
                <w:spacing w:val="10"/>
                <w:kern w:val="0"/>
              </w:rPr>
              <w:t xml:space="preserve"> </w:t>
            </w:r>
            <w:r>
              <w:rPr>
                <w:spacing w:val="8"/>
                <w:kern w:val="0"/>
              </w:rPr>
              <w:t>系统提供图形化操作界面</w:t>
            </w:r>
          </w:p>
          <w:p w14:paraId="259FA23A">
            <w:pPr>
              <w:pStyle w:val="14"/>
              <w:spacing w:before="37" w:line="279" w:lineRule="auto"/>
              <w:ind w:left="118" w:right="106" w:hanging="3"/>
              <w:rPr>
                <w:kern w:val="0"/>
              </w:rPr>
            </w:pPr>
            <w:r>
              <w:rPr>
                <w:spacing w:val="8"/>
                <w:kern w:val="0"/>
              </w:rPr>
              <w:t>★72、桌面图标：操作系统</w:t>
            </w:r>
            <w:r>
              <w:rPr>
                <w:spacing w:val="10"/>
                <w:kern w:val="0"/>
              </w:rPr>
              <w:t xml:space="preserve"> </w:t>
            </w:r>
            <w:r>
              <w:rPr>
                <w:spacing w:val="9"/>
                <w:kern w:val="0"/>
              </w:rPr>
              <w:t>默认提供我的系统、个人文</w:t>
            </w:r>
          </w:p>
          <w:p w14:paraId="77D9CD03">
            <w:pPr>
              <w:pStyle w:val="14"/>
              <w:spacing w:before="34" w:line="231" w:lineRule="auto"/>
              <w:ind w:left="116"/>
              <w:rPr>
                <w:kern w:val="0"/>
              </w:rPr>
            </w:pPr>
            <w:r>
              <w:rPr>
                <w:spacing w:val="2"/>
                <w:kern w:val="0"/>
              </w:rPr>
              <w:t>档、</w:t>
            </w:r>
            <w:r>
              <w:rPr>
                <w:spacing w:val="-53"/>
                <w:kern w:val="0"/>
              </w:rPr>
              <w:t xml:space="preserve"> </w:t>
            </w:r>
            <w:r>
              <w:rPr>
                <w:spacing w:val="2"/>
                <w:kern w:val="0"/>
              </w:rPr>
              <w:t>回收站等图标</w:t>
            </w:r>
          </w:p>
          <w:p w14:paraId="6CABF366">
            <w:pPr>
              <w:pStyle w:val="14"/>
              <w:spacing w:before="71" w:line="291" w:lineRule="auto"/>
              <w:ind w:left="117" w:right="106" w:hanging="2"/>
              <w:rPr>
                <w:kern w:val="0"/>
              </w:rPr>
            </w:pPr>
            <w:r>
              <w:rPr>
                <w:spacing w:val="8"/>
                <w:kern w:val="0"/>
              </w:rPr>
              <w:t>★73、桌面图标管理：操作</w:t>
            </w:r>
            <w:r>
              <w:rPr>
                <w:spacing w:val="10"/>
                <w:kern w:val="0"/>
              </w:rPr>
              <w:t xml:space="preserve"> </w:t>
            </w:r>
            <w:r>
              <w:rPr>
                <w:spacing w:val="9"/>
                <w:kern w:val="0"/>
              </w:rPr>
              <w:t>系统提供回收站工具，可收</w:t>
            </w:r>
            <w:r>
              <w:rPr>
                <w:spacing w:val="2"/>
                <w:kern w:val="0"/>
              </w:rPr>
              <w:t xml:space="preserve"> </w:t>
            </w:r>
            <w:r>
              <w:rPr>
                <w:spacing w:val="9"/>
                <w:kern w:val="0"/>
              </w:rPr>
              <w:t>集要删除的文件和文件央，</w:t>
            </w:r>
            <w:r>
              <w:rPr>
                <w:spacing w:val="4"/>
                <w:kern w:val="0"/>
              </w:rPr>
              <w:t xml:space="preserve"> </w:t>
            </w:r>
            <w:r>
              <w:rPr>
                <w:spacing w:val="9"/>
                <w:kern w:val="0"/>
              </w:rPr>
              <w:t>并支持右键清空操作；支持</w:t>
            </w:r>
            <w:r>
              <w:rPr>
                <w:spacing w:val="2"/>
                <w:kern w:val="0"/>
              </w:rPr>
              <w:t xml:space="preserve"> </w:t>
            </w:r>
            <w:r>
              <w:rPr>
                <w:spacing w:val="9"/>
                <w:kern w:val="0"/>
              </w:rPr>
              <w:t>应用程序快捷方式与文件共</w:t>
            </w:r>
            <w:r>
              <w:rPr>
                <w:spacing w:val="2"/>
                <w:kern w:val="0"/>
              </w:rPr>
              <w:t xml:space="preserve"> </w:t>
            </w:r>
            <w:r>
              <w:rPr>
                <w:spacing w:val="11"/>
                <w:kern w:val="0"/>
              </w:rPr>
              <w:t>存</w:t>
            </w:r>
            <w:r>
              <w:rPr>
                <w:spacing w:val="-56"/>
                <w:kern w:val="0"/>
              </w:rPr>
              <w:t xml:space="preserve"> </w:t>
            </w:r>
            <w:r>
              <w:rPr>
                <w:spacing w:val="11"/>
                <w:kern w:val="0"/>
              </w:rPr>
              <w:t>；</w:t>
            </w:r>
            <w:r>
              <w:rPr>
                <w:spacing w:val="47"/>
                <w:kern w:val="0"/>
              </w:rPr>
              <w:t xml:space="preserve"> </w:t>
            </w:r>
            <w:r>
              <w:rPr>
                <w:spacing w:val="11"/>
                <w:kern w:val="0"/>
              </w:rPr>
              <w:t>支持右键选单进行复</w:t>
            </w:r>
            <w:r>
              <w:rPr>
                <w:kern w:val="0"/>
              </w:rPr>
              <w:t xml:space="preserve"> </w:t>
            </w:r>
            <w:r>
              <w:rPr>
                <w:spacing w:val="8"/>
                <w:kern w:val="0"/>
              </w:rPr>
              <w:t>制、剪切和粘贴文件操作；</w:t>
            </w:r>
            <w:r>
              <w:rPr>
                <w:spacing w:val="5"/>
                <w:kern w:val="0"/>
              </w:rPr>
              <w:t xml:space="preserve"> </w:t>
            </w:r>
            <w:r>
              <w:rPr>
                <w:spacing w:val="8"/>
                <w:kern w:val="0"/>
              </w:rPr>
              <w:t>支持文件图标拖拽、摆放；</w:t>
            </w:r>
            <w:r>
              <w:rPr>
                <w:spacing w:val="5"/>
                <w:kern w:val="0"/>
              </w:rPr>
              <w:t xml:space="preserve"> </w:t>
            </w:r>
            <w:r>
              <w:rPr>
                <w:spacing w:val="9"/>
                <w:kern w:val="0"/>
              </w:rPr>
              <w:t>支持图标名称修改；支持按</w:t>
            </w:r>
            <w:r>
              <w:rPr>
                <w:spacing w:val="4"/>
                <w:kern w:val="0"/>
              </w:rPr>
              <w:t xml:space="preserve"> </w:t>
            </w:r>
            <w:r>
              <w:rPr>
                <w:spacing w:val="8"/>
                <w:kern w:val="0"/>
              </w:rPr>
              <w:t>照文件类别显示文件图标</w:t>
            </w:r>
          </w:p>
          <w:p w14:paraId="788D8B02">
            <w:pPr>
              <w:pStyle w:val="14"/>
              <w:spacing w:before="34" w:line="293" w:lineRule="auto"/>
              <w:ind w:left="115" w:right="38"/>
              <w:rPr>
                <w:kern w:val="0"/>
              </w:rPr>
            </w:pPr>
            <w:r>
              <w:rPr>
                <w:spacing w:val="8"/>
                <w:kern w:val="0"/>
              </w:rPr>
              <w:t>★74、桌面快捷选单：操作</w:t>
            </w:r>
            <w:r>
              <w:rPr>
                <w:spacing w:val="10"/>
                <w:kern w:val="0"/>
              </w:rPr>
              <w:t xml:space="preserve"> </w:t>
            </w:r>
            <w:r>
              <w:rPr>
                <w:spacing w:val="9"/>
                <w:kern w:val="0"/>
              </w:rPr>
              <w:t>系统支持桌面图标按照网格</w:t>
            </w:r>
            <w:r>
              <w:rPr>
                <w:spacing w:val="4"/>
                <w:kern w:val="0"/>
              </w:rPr>
              <w:t xml:space="preserve"> </w:t>
            </w:r>
            <w:r>
              <w:rPr>
                <w:spacing w:val="9"/>
                <w:kern w:val="0"/>
              </w:rPr>
              <w:t>排列；支持右键选单新建纯</w:t>
            </w:r>
            <w:r>
              <w:rPr>
                <w:spacing w:val="6"/>
                <w:kern w:val="0"/>
              </w:rPr>
              <w:t xml:space="preserve"> </w:t>
            </w:r>
            <w:r>
              <w:rPr>
                <w:spacing w:val="9"/>
                <w:kern w:val="0"/>
              </w:rPr>
              <w:t>文本；支持右键选单新建文</w:t>
            </w:r>
            <w:r>
              <w:rPr>
                <w:spacing w:val="6"/>
                <w:kern w:val="0"/>
              </w:rPr>
              <w:t xml:space="preserve"> </w:t>
            </w:r>
            <w:r>
              <w:rPr>
                <w:spacing w:val="9"/>
                <w:kern w:val="0"/>
              </w:rPr>
              <w:t>件夹；支持右键选单选择图</w:t>
            </w:r>
            <w:r>
              <w:rPr>
                <w:spacing w:val="6"/>
                <w:kern w:val="0"/>
              </w:rPr>
              <w:t xml:space="preserve"> </w:t>
            </w:r>
            <w:r>
              <w:rPr>
                <w:spacing w:val="-2"/>
                <w:kern w:val="0"/>
              </w:rPr>
              <w:t>标排列顺序，排序可按名称、</w:t>
            </w:r>
            <w:r>
              <w:rPr>
                <w:spacing w:val="8"/>
                <w:kern w:val="0"/>
              </w:rPr>
              <w:t xml:space="preserve"> 类型、修改时间、文件大小</w:t>
            </w:r>
            <w:r>
              <w:rPr>
                <w:spacing w:val="9"/>
                <w:kern w:val="0"/>
              </w:rPr>
              <w:t xml:space="preserve"> </w:t>
            </w:r>
            <w:r>
              <w:rPr>
                <w:spacing w:val="8"/>
                <w:kern w:val="0"/>
              </w:rPr>
              <w:t>★75、起始选单：操作系统</w:t>
            </w:r>
            <w:r>
              <w:rPr>
                <w:spacing w:val="10"/>
                <w:kern w:val="0"/>
              </w:rPr>
              <w:t xml:space="preserve"> </w:t>
            </w:r>
            <w:r>
              <w:rPr>
                <w:spacing w:val="9"/>
                <w:kern w:val="0"/>
              </w:rPr>
              <w:t>支持分类显示系统已安装应</w:t>
            </w:r>
            <w:r>
              <w:rPr>
                <w:spacing w:val="4"/>
                <w:kern w:val="0"/>
              </w:rPr>
              <w:t xml:space="preserve"> </w:t>
            </w:r>
            <w:r>
              <w:rPr>
                <w:spacing w:val="9"/>
                <w:kern w:val="0"/>
              </w:rPr>
              <w:t>用支持创建应用的快捷方式</w:t>
            </w:r>
            <w:r>
              <w:rPr>
                <w:spacing w:val="4"/>
                <w:kern w:val="0"/>
              </w:rPr>
              <w:t xml:space="preserve"> </w:t>
            </w:r>
            <w:r>
              <w:rPr>
                <w:spacing w:val="9"/>
                <w:kern w:val="0"/>
              </w:rPr>
              <w:t>到桌面；支持添加应用访问</w:t>
            </w:r>
            <w:r>
              <w:rPr>
                <w:spacing w:val="4"/>
                <w:kern w:val="0"/>
              </w:rPr>
              <w:t xml:space="preserve"> </w:t>
            </w:r>
            <w:r>
              <w:rPr>
                <w:spacing w:val="9"/>
                <w:kern w:val="0"/>
              </w:rPr>
              <w:t>快捷方式到任务栏；支持多</w:t>
            </w:r>
            <w:r>
              <w:rPr>
                <w:spacing w:val="6"/>
                <w:kern w:val="0"/>
              </w:rPr>
              <w:t xml:space="preserve"> </w:t>
            </w:r>
            <w:r>
              <w:rPr>
                <w:spacing w:val="9"/>
                <w:kern w:val="0"/>
              </w:rPr>
              <w:t>种方式搜索内容，支持拼音</w:t>
            </w:r>
            <w:r>
              <w:rPr>
                <w:spacing w:val="4"/>
                <w:kern w:val="0"/>
              </w:rPr>
              <w:t xml:space="preserve"> </w:t>
            </w:r>
            <w:r>
              <w:rPr>
                <w:spacing w:val="9"/>
                <w:kern w:val="0"/>
              </w:rPr>
              <w:t>搜索、模糊搜索快捷查找系</w:t>
            </w:r>
            <w:r>
              <w:rPr>
                <w:spacing w:val="4"/>
                <w:kern w:val="0"/>
              </w:rPr>
              <w:t xml:space="preserve"> </w:t>
            </w:r>
            <w:r>
              <w:rPr>
                <w:spacing w:val="9"/>
                <w:kern w:val="0"/>
              </w:rPr>
              <w:t>统应用；支持新安装应用与</w:t>
            </w:r>
            <w:r>
              <w:rPr>
                <w:spacing w:val="4"/>
                <w:kern w:val="0"/>
              </w:rPr>
              <w:t xml:space="preserve"> </w:t>
            </w:r>
            <w:r>
              <w:rPr>
                <w:spacing w:val="9"/>
                <w:kern w:val="0"/>
              </w:rPr>
              <w:t>应用列表中其他应用以明显</w:t>
            </w:r>
            <w:r>
              <w:rPr>
                <w:spacing w:val="4"/>
                <w:kern w:val="0"/>
              </w:rPr>
              <w:t xml:space="preserve"> </w:t>
            </w:r>
            <w:r>
              <w:rPr>
                <w:spacing w:val="11"/>
                <w:kern w:val="0"/>
              </w:rPr>
              <w:t>方式区分，包括突出显示、</w:t>
            </w:r>
            <w:r>
              <w:rPr>
                <w:kern w:val="0"/>
              </w:rPr>
              <w:t xml:space="preserve"> </w:t>
            </w:r>
            <w:r>
              <w:rPr>
                <w:spacing w:val="9"/>
                <w:kern w:val="0"/>
              </w:rPr>
              <w:t>增加标识或单独分类；包含</w:t>
            </w:r>
            <w:r>
              <w:rPr>
                <w:spacing w:val="4"/>
                <w:kern w:val="0"/>
              </w:rPr>
              <w:t xml:space="preserve"> </w:t>
            </w:r>
            <w:r>
              <w:rPr>
                <w:spacing w:val="9"/>
                <w:kern w:val="0"/>
              </w:rPr>
              <w:t>电源操作按钮，并可触发系</w:t>
            </w:r>
            <w:r>
              <w:rPr>
                <w:spacing w:val="4"/>
                <w:kern w:val="0"/>
              </w:rPr>
              <w:t xml:space="preserve"> </w:t>
            </w:r>
            <w:r>
              <w:rPr>
                <w:spacing w:val="9"/>
                <w:kern w:val="0"/>
              </w:rPr>
              <w:t>统退出界面；包含直接进入</w:t>
            </w:r>
            <w:r>
              <w:rPr>
                <w:spacing w:val="4"/>
                <w:kern w:val="0"/>
              </w:rPr>
              <w:t xml:space="preserve"> </w:t>
            </w:r>
            <w:r>
              <w:rPr>
                <w:spacing w:val="9"/>
                <w:kern w:val="0"/>
              </w:rPr>
              <w:t>控制系统或配置系统的功能</w:t>
            </w:r>
            <w:r>
              <w:rPr>
                <w:spacing w:val="4"/>
                <w:kern w:val="0"/>
              </w:rPr>
              <w:t xml:space="preserve"> </w:t>
            </w:r>
            <w:r>
              <w:rPr>
                <w:spacing w:val="8"/>
                <w:kern w:val="0"/>
              </w:rPr>
              <w:t>入口或应用图标</w:t>
            </w:r>
          </w:p>
          <w:p w14:paraId="72EB62AF">
            <w:pPr>
              <w:pStyle w:val="14"/>
              <w:spacing w:before="36" w:line="265" w:lineRule="auto"/>
              <w:ind w:left="118" w:right="106" w:hanging="3"/>
              <w:rPr>
                <w:kern w:val="0"/>
              </w:rPr>
            </w:pPr>
            <w:r>
              <w:rPr>
                <w:spacing w:val="8"/>
                <w:kern w:val="0"/>
              </w:rPr>
              <w:t>★76、任务栏：操作系统应</w:t>
            </w:r>
            <w:r>
              <w:rPr>
                <w:spacing w:val="10"/>
                <w:kern w:val="0"/>
              </w:rPr>
              <w:t xml:space="preserve"> </w:t>
            </w:r>
            <w:r>
              <w:rPr>
                <w:spacing w:val="28"/>
                <w:kern w:val="0"/>
              </w:rPr>
              <w:t>提供图形化任务管理工具</w:t>
            </w:r>
          </w:p>
        </w:tc>
        <w:tc>
          <w:tcPr>
            <w:tcW w:w="1069" w:type="dxa"/>
          </w:tcPr>
          <w:p w14:paraId="7497D89B">
            <w:pPr>
              <w:rPr>
                <w:rFonts w:ascii="Arial"/>
                <w:kern w:val="0"/>
                <w:sz w:val="20"/>
              </w:rPr>
            </w:pPr>
          </w:p>
        </w:tc>
        <w:tc>
          <w:tcPr>
            <w:tcW w:w="1055" w:type="dxa"/>
          </w:tcPr>
          <w:p w14:paraId="6944FADF">
            <w:pPr>
              <w:rPr>
                <w:rFonts w:ascii="Arial"/>
                <w:kern w:val="0"/>
                <w:sz w:val="20"/>
              </w:rPr>
            </w:pPr>
          </w:p>
        </w:tc>
        <w:tc>
          <w:tcPr>
            <w:tcW w:w="1422" w:type="dxa"/>
          </w:tcPr>
          <w:p w14:paraId="10F5BBEC">
            <w:pPr>
              <w:rPr>
                <w:rFonts w:ascii="Arial"/>
                <w:kern w:val="0"/>
                <w:sz w:val="20"/>
              </w:rPr>
            </w:pPr>
          </w:p>
        </w:tc>
      </w:tr>
    </w:tbl>
    <w:p w14:paraId="390866A3">
      <w:pPr>
        <w:pStyle w:val="3"/>
      </w:pPr>
    </w:p>
    <w:p w14:paraId="4C252172">
      <w:pPr>
        <w:sectPr>
          <w:footerReference r:id="rId29" w:type="default"/>
          <w:pgSz w:w="11906" w:h="16839"/>
          <w:pgMar w:top="1431" w:right="1555" w:bottom="1376" w:left="669" w:header="0" w:footer="1212" w:gutter="0"/>
          <w:cols w:space="720" w:num="1"/>
        </w:sectPr>
      </w:pPr>
    </w:p>
    <w:p w14:paraId="47EE88A5">
      <w:pPr>
        <w:spacing w:line="91" w:lineRule="auto"/>
        <w:rPr>
          <w:rFonts w:ascii="Arial"/>
          <w:sz w:val="2"/>
        </w:rPr>
      </w:pPr>
      <w:r>
        <w:drawing>
          <wp:anchor distT="0" distB="0" distL="0" distR="0" simplePos="0" relativeHeight="25169305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DAEB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A4EF9E0">
            <w:pPr>
              <w:pStyle w:val="14"/>
              <w:spacing w:before="50" w:line="293" w:lineRule="auto"/>
              <w:ind w:left="121" w:right="39"/>
              <w:rPr>
                <w:kern w:val="0"/>
              </w:rPr>
            </w:pPr>
            <w:r>
              <w:rPr>
                <w:spacing w:val="10"/>
                <w:kern w:val="0"/>
              </w:rPr>
              <w:t>栏，任务栏中应该包括快速</w:t>
            </w:r>
            <w:r>
              <w:rPr>
                <w:kern w:val="0"/>
              </w:rPr>
              <w:t xml:space="preserve"> </w:t>
            </w:r>
            <w:r>
              <w:rPr>
                <w:spacing w:val="3"/>
                <w:kern w:val="0"/>
              </w:rPr>
              <w:t>启动栏、通知栏；</w:t>
            </w:r>
            <w:r>
              <w:rPr>
                <w:spacing w:val="-18"/>
                <w:kern w:val="0"/>
              </w:rPr>
              <w:t xml:space="preserve"> </w:t>
            </w:r>
            <w:r>
              <w:rPr>
                <w:spacing w:val="3"/>
                <w:kern w:val="0"/>
              </w:rPr>
              <w:t>提供快速</w:t>
            </w:r>
            <w:r>
              <w:rPr>
                <w:kern w:val="0"/>
              </w:rPr>
              <w:t xml:space="preserve"> </w:t>
            </w:r>
            <w:r>
              <w:rPr>
                <w:spacing w:val="10"/>
                <w:kern w:val="0"/>
              </w:rPr>
              <w:t>启动应用程序区，可以添加</w:t>
            </w:r>
            <w:r>
              <w:rPr>
                <w:kern w:val="0"/>
              </w:rPr>
              <w:t xml:space="preserve"> </w:t>
            </w:r>
            <w:r>
              <w:rPr>
                <w:spacing w:val="11"/>
                <w:kern w:val="0"/>
              </w:rPr>
              <w:t>或删除应用启动快捷方式；</w:t>
            </w:r>
            <w:r>
              <w:rPr>
                <w:spacing w:val="7"/>
                <w:kern w:val="0"/>
              </w:rPr>
              <w:t xml:space="preserve"> </w:t>
            </w:r>
            <w:r>
              <w:rPr>
                <w:spacing w:val="-1"/>
                <w:kern w:val="0"/>
              </w:rPr>
              <w:t>提供系统通知栏，显示网络、</w:t>
            </w:r>
            <w:r>
              <w:rPr>
                <w:spacing w:val="1"/>
                <w:kern w:val="0"/>
              </w:rPr>
              <w:t xml:space="preserve"> </w:t>
            </w:r>
            <w:r>
              <w:rPr>
                <w:spacing w:val="11"/>
                <w:kern w:val="0"/>
              </w:rPr>
              <w:t>声音、</w:t>
            </w:r>
            <w:r>
              <w:rPr>
                <w:spacing w:val="-45"/>
                <w:kern w:val="0"/>
              </w:rPr>
              <w:t xml:space="preserve"> </w:t>
            </w:r>
            <w:r>
              <w:rPr>
                <w:spacing w:val="11"/>
                <w:kern w:val="0"/>
              </w:rPr>
              <w:t>电源、</w:t>
            </w:r>
            <w:r>
              <w:rPr>
                <w:kern w:val="0"/>
              </w:rPr>
              <w:t>USB</w:t>
            </w:r>
            <w:r>
              <w:rPr>
                <w:spacing w:val="-25"/>
                <w:kern w:val="0"/>
              </w:rPr>
              <w:t xml:space="preserve"> </w:t>
            </w:r>
            <w:r>
              <w:rPr>
                <w:spacing w:val="11"/>
                <w:kern w:val="0"/>
              </w:rPr>
              <w:t>设备等，</w:t>
            </w:r>
            <w:r>
              <w:rPr>
                <w:kern w:val="0"/>
              </w:rPr>
              <w:t xml:space="preserve"> </w:t>
            </w:r>
            <w:r>
              <w:rPr>
                <w:spacing w:val="9"/>
                <w:kern w:val="0"/>
              </w:rPr>
              <w:t>支持应用程序(如输入法等)</w:t>
            </w:r>
            <w:r>
              <w:rPr>
                <w:spacing w:val="2"/>
                <w:kern w:val="0"/>
              </w:rPr>
              <w:t xml:space="preserve"> </w:t>
            </w:r>
            <w:r>
              <w:rPr>
                <w:spacing w:val="6"/>
                <w:kern w:val="0"/>
              </w:rPr>
              <w:t>的状态信息；</w:t>
            </w:r>
            <w:r>
              <w:rPr>
                <w:spacing w:val="-55"/>
                <w:kern w:val="0"/>
              </w:rPr>
              <w:t xml:space="preserve"> </w:t>
            </w:r>
            <w:r>
              <w:rPr>
                <w:spacing w:val="6"/>
                <w:kern w:val="0"/>
              </w:rPr>
              <w:t>提供显示桌面</w:t>
            </w:r>
            <w:r>
              <w:rPr>
                <w:kern w:val="0"/>
              </w:rPr>
              <w:t xml:space="preserve"> </w:t>
            </w:r>
            <w:r>
              <w:rPr>
                <w:spacing w:val="10"/>
                <w:kern w:val="0"/>
              </w:rPr>
              <w:t>功能，支持最小化当前所有</w:t>
            </w:r>
            <w:r>
              <w:rPr>
                <w:kern w:val="0"/>
              </w:rPr>
              <w:t xml:space="preserve"> </w:t>
            </w:r>
            <w:r>
              <w:rPr>
                <w:spacing w:val="5"/>
                <w:kern w:val="0"/>
              </w:rPr>
              <w:t>窗</w:t>
            </w:r>
            <w:r>
              <w:rPr>
                <w:spacing w:val="-40"/>
                <w:kern w:val="0"/>
              </w:rPr>
              <w:t xml:space="preserve"> </w:t>
            </w:r>
            <w:r>
              <w:rPr>
                <w:spacing w:val="5"/>
                <w:kern w:val="0"/>
              </w:rPr>
              <w:t>口，在有活动窗口的情况</w:t>
            </w:r>
            <w:r>
              <w:rPr>
                <w:kern w:val="0"/>
              </w:rPr>
              <w:t xml:space="preserve"> </w:t>
            </w:r>
            <w:r>
              <w:rPr>
                <w:spacing w:val="10"/>
                <w:kern w:val="0"/>
              </w:rPr>
              <w:t>下快速切换成只显示用户桌</w:t>
            </w:r>
            <w:r>
              <w:rPr>
                <w:kern w:val="0"/>
              </w:rPr>
              <w:t xml:space="preserve"> </w:t>
            </w:r>
            <w:r>
              <w:rPr>
                <w:spacing w:val="10"/>
                <w:kern w:val="0"/>
              </w:rPr>
              <w:t>面；对已切换成只显示用户</w:t>
            </w:r>
            <w:r>
              <w:rPr>
                <w:kern w:val="0"/>
              </w:rPr>
              <w:t xml:space="preserve"> </w:t>
            </w:r>
            <w:r>
              <w:rPr>
                <w:spacing w:val="10"/>
                <w:kern w:val="0"/>
              </w:rPr>
              <w:t>桌面的状态，可以快速切换</w:t>
            </w:r>
            <w:r>
              <w:rPr>
                <w:kern w:val="0"/>
              </w:rPr>
              <w:t xml:space="preserve"> </w:t>
            </w:r>
            <w:r>
              <w:rPr>
                <w:spacing w:val="9"/>
                <w:kern w:val="0"/>
              </w:rPr>
              <w:t>回活动窗口状态；直观区分</w:t>
            </w:r>
            <w:r>
              <w:rPr>
                <w:spacing w:val="10"/>
                <w:kern w:val="0"/>
              </w:rPr>
              <w:t xml:space="preserve"> 任务栏应用运行与未运行的</w:t>
            </w:r>
            <w:r>
              <w:rPr>
                <w:kern w:val="0"/>
              </w:rPr>
              <w:t xml:space="preserve"> </w:t>
            </w:r>
            <w:r>
              <w:rPr>
                <w:spacing w:val="10"/>
                <w:kern w:val="0"/>
              </w:rPr>
              <w:t>状态；支持任务栏隐藏；支</w:t>
            </w:r>
            <w:r>
              <w:rPr>
                <w:kern w:val="0"/>
              </w:rPr>
              <w:t xml:space="preserve"> </w:t>
            </w:r>
            <w:r>
              <w:rPr>
                <w:spacing w:val="8"/>
                <w:kern w:val="0"/>
              </w:rPr>
              <w:t>持任务栏位置调整</w:t>
            </w:r>
          </w:p>
          <w:p w14:paraId="031D823B">
            <w:pPr>
              <w:pStyle w:val="14"/>
              <w:spacing w:before="37" w:line="287" w:lineRule="auto"/>
              <w:ind w:left="122" w:right="107" w:hanging="3"/>
              <w:rPr>
                <w:kern w:val="0"/>
              </w:rPr>
            </w:pPr>
            <w:r>
              <w:rPr>
                <w:spacing w:val="9"/>
                <w:kern w:val="0"/>
              </w:rPr>
              <w:t>★77、桌面工作区：操作系</w:t>
            </w:r>
            <w:r>
              <w:rPr>
                <w:spacing w:val="5"/>
                <w:kern w:val="0"/>
              </w:rPr>
              <w:t xml:space="preserve"> </w:t>
            </w:r>
            <w:r>
              <w:rPr>
                <w:spacing w:val="9"/>
                <w:kern w:val="0"/>
              </w:rPr>
              <w:t>统支持多工作区，支持应用</w:t>
            </w:r>
            <w:r>
              <w:rPr>
                <w:spacing w:val="10"/>
                <w:kern w:val="0"/>
              </w:rPr>
              <w:t xml:space="preserve"> </w:t>
            </w:r>
            <w:r>
              <w:rPr>
                <w:spacing w:val="6"/>
                <w:kern w:val="0"/>
              </w:rPr>
              <w:t>跨工作区移动；</w:t>
            </w:r>
            <w:r>
              <w:rPr>
                <w:spacing w:val="-54"/>
                <w:kern w:val="0"/>
              </w:rPr>
              <w:t xml:space="preserve"> </w:t>
            </w:r>
            <w:r>
              <w:rPr>
                <w:spacing w:val="6"/>
                <w:kern w:val="0"/>
              </w:rPr>
              <w:t>可配置工作</w:t>
            </w:r>
            <w:r>
              <w:rPr>
                <w:kern w:val="0"/>
              </w:rPr>
              <w:t xml:space="preserve"> </w:t>
            </w:r>
            <w:r>
              <w:rPr>
                <w:spacing w:val="6"/>
                <w:kern w:val="0"/>
              </w:rPr>
              <w:t>区数量；</w:t>
            </w:r>
            <w:r>
              <w:rPr>
                <w:spacing w:val="-56"/>
                <w:kern w:val="0"/>
              </w:rPr>
              <w:t xml:space="preserve"> </w:t>
            </w:r>
            <w:r>
              <w:rPr>
                <w:spacing w:val="6"/>
                <w:kern w:val="0"/>
              </w:rPr>
              <w:t>可通过快捷键切换</w:t>
            </w:r>
            <w:r>
              <w:rPr>
                <w:kern w:val="0"/>
              </w:rPr>
              <w:t xml:space="preserve"> </w:t>
            </w:r>
            <w:r>
              <w:rPr>
                <w:spacing w:val="4"/>
                <w:kern w:val="0"/>
              </w:rPr>
              <w:t>工作区</w:t>
            </w:r>
          </w:p>
          <w:p w14:paraId="0AC9FE6F">
            <w:pPr>
              <w:pStyle w:val="14"/>
              <w:spacing w:before="38" w:line="286" w:lineRule="auto"/>
              <w:ind w:left="122" w:right="107" w:hanging="3"/>
              <w:rPr>
                <w:kern w:val="0"/>
              </w:rPr>
            </w:pPr>
            <w:r>
              <w:rPr>
                <w:spacing w:val="9"/>
                <w:kern w:val="0"/>
              </w:rPr>
              <w:t>★78、系统退出：操作系统</w:t>
            </w:r>
            <w:r>
              <w:rPr>
                <w:spacing w:val="5"/>
                <w:kern w:val="0"/>
              </w:rPr>
              <w:t xml:space="preserve"> </w:t>
            </w:r>
            <w:r>
              <w:rPr>
                <w:spacing w:val="9"/>
                <w:kern w:val="0"/>
              </w:rPr>
              <w:t>退出界面应为模态或全屏界</w:t>
            </w:r>
            <w:r>
              <w:rPr>
                <w:spacing w:val="10"/>
                <w:kern w:val="0"/>
              </w:rPr>
              <w:t xml:space="preserve"> </w:t>
            </w:r>
            <w:r>
              <w:rPr>
                <w:spacing w:val="9"/>
                <w:kern w:val="0"/>
              </w:rPr>
              <w:t>面，提供选择关机、重启、</w:t>
            </w:r>
            <w:r>
              <w:rPr>
                <w:spacing w:val="10"/>
                <w:kern w:val="0"/>
              </w:rPr>
              <w:t xml:space="preserve"> </w:t>
            </w:r>
            <w:r>
              <w:rPr>
                <w:spacing w:val="1"/>
                <w:kern w:val="0"/>
              </w:rPr>
              <w:t>锁定、注销、 休眠、待机等</w:t>
            </w:r>
          </w:p>
          <w:p w14:paraId="64FCA311">
            <w:pPr>
              <w:pStyle w:val="14"/>
              <w:spacing w:before="36" w:line="229" w:lineRule="auto"/>
              <w:ind w:left="123"/>
              <w:rPr>
                <w:kern w:val="0"/>
              </w:rPr>
            </w:pPr>
            <w:r>
              <w:rPr>
                <w:spacing w:val="5"/>
                <w:kern w:val="0"/>
              </w:rPr>
              <w:t>六种操作</w:t>
            </w:r>
          </w:p>
          <w:p w14:paraId="3CD0339E">
            <w:pPr>
              <w:pStyle w:val="14"/>
              <w:spacing w:before="69" w:line="291" w:lineRule="auto"/>
              <w:ind w:left="120" w:right="39" w:hanging="1"/>
              <w:rPr>
                <w:kern w:val="0"/>
              </w:rPr>
            </w:pPr>
            <w:r>
              <w:rPr>
                <w:spacing w:val="5"/>
                <w:kern w:val="0"/>
              </w:rPr>
              <w:t>★79、窗</w:t>
            </w:r>
            <w:r>
              <w:rPr>
                <w:spacing w:val="-43"/>
                <w:kern w:val="0"/>
              </w:rPr>
              <w:t xml:space="preserve"> </w:t>
            </w:r>
            <w:r>
              <w:rPr>
                <w:spacing w:val="5"/>
                <w:kern w:val="0"/>
              </w:rPr>
              <w:t>口管理器：操作系</w:t>
            </w:r>
            <w:r>
              <w:rPr>
                <w:kern w:val="0"/>
              </w:rPr>
              <w:t xml:space="preserve"> </w:t>
            </w:r>
            <w:r>
              <w:rPr>
                <w:spacing w:val="10"/>
                <w:kern w:val="0"/>
              </w:rPr>
              <w:t>统支持对窗口的操作，如最</w:t>
            </w:r>
            <w:r>
              <w:rPr>
                <w:kern w:val="0"/>
              </w:rPr>
              <w:t xml:space="preserve"> </w:t>
            </w:r>
            <w:r>
              <w:rPr>
                <w:spacing w:val="10"/>
                <w:kern w:val="0"/>
              </w:rPr>
              <w:t>小化、最大化、移动、改变</w:t>
            </w:r>
            <w:r>
              <w:rPr>
                <w:kern w:val="0"/>
              </w:rPr>
              <w:t xml:space="preserve"> </w:t>
            </w:r>
            <w:r>
              <w:rPr>
                <w:spacing w:val="-1"/>
                <w:kern w:val="0"/>
              </w:rPr>
              <w:t>大小、总是置顶或在最前端、</w:t>
            </w:r>
            <w:r>
              <w:rPr>
                <w:spacing w:val="1"/>
                <w:kern w:val="0"/>
              </w:rPr>
              <w:t xml:space="preserve"> </w:t>
            </w:r>
            <w:r>
              <w:rPr>
                <w:spacing w:val="6"/>
                <w:kern w:val="0"/>
              </w:rPr>
              <w:t>关闭</w:t>
            </w:r>
            <w:r>
              <w:rPr>
                <w:spacing w:val="-58"/>
                <w:kern w:val="0"/>
              </w:rPr>
              <w:t xml:space="preserve"> </w:t>
            </w:r>
            <w:r>
              <w:rPr>
                <w:spacing w:val="6"/>
                <w:kern w:val="0"/>
              </w:rPr>
              <w:t>；</w:t>
            </w:r>
            <w:r>
              <w:rPr>
                <w:spacing w:val="49"/>
                <w:kern w:val="0"/>
              </w:rPr>
              <w:t xml:space="preserve"> </w:t>
            </w:r>
            <w:r>
              <w:rPr>
                <w:spacing w:val="6"/>
                <w:kern w:val="0"/>
              </w:rPr>
              <w:t>提供窗</w:t>
            </w:r>
            <w:r>
              <w:rPr>
                <w:spacing w:val="-37"/>
                <w:kern w:val="0"/>
              </w:rPr>
              <w:t xml:space="preserve"> </w:t>
            </w:r>
            <w:r>
              <w:rPr>
                <w:spacing w:val="6"/>
                <w:kern w:val="0"/>
              </w:rPr>
              <w:t>口显示最小</w:t>
            </w:r>
            <w:r>
              <w:rPr>
                <w:kern w:val="0"/>
              </w:rPr>
              <w:t xml:space="preserve"> </w:t>
            </w:r>
            <w:r>
              <w:rPr>
                <w:spacing w:val="1"/>
                <w:kern w:val="0"/>
              </w:rPr>
              <w:t>化、最大化和关闭按钮； 提</w:t>
            </w:r>
            <w:r>
              <w:rPr>
                <w:spacing w:val="7"/>
                <w:kern w:val="0"/>
              </w:rPr>
              <w:t xml:space="preserve"> </w:t>
            </w:r>
            <w:r>
              <w:rPr>
                <w:spacing w:val="-1"/>
                <w:kern w:val="0"/>
              </w:rPr>
              <w:t>供窗口标题，显示窗口名称，</w:t>
            </w:r>
            <w:r>
              <w:rPr>
                <w:spacing w:val="1"/>
                <w:kern w:val="0"/>
              </w:rPr>
              <w:t xml:space="preserve"> </w:t>
            </w:r>
            <w:r>
              <w:rPr>
                <w:spacing w:val="10"/>
                <w:kern w:val="0"/>
              </w:rPr>
              <w:t>并区别显示选中和未选中窗</w:t>
            </w:r>
            <w:r>
              <w:rPr>
                <w:kern w:val="0"/>
              </w:rPr>
              <w:t xml:space="preserve"> </w:t>
            </w:r>
            <w:r>
              <w:rPr>
                <w:spacing w:val="6"/>
                <w:kern w:val="0"/>
              </w:rPr>
              <w:t>口；</w:t>
            </w:r>
            <w:r>
              <w:rPr>
                <w:spacing w:val="-54"/>
                <w:kern w:val="0"/>
              </w:rPr>
              <w:t xml:space="preserve"> </w:t>
            </w:r>
            <w:r>
              <w:rPr>
                <w:spacing w:val="6"/>
                <w:kern w:val="0"/>
              </w:rPr>
              <w:t>窗口可以在不同工作区</w:t>
            </w:r>
            <w:r>
              <w:rPr>
                <w:kern w:val="0"/>
              </w:rPr>
              <w:t xml:space="preserve"> </w:t>
            </w:r>
            <w:r>
              <w:rPr>
                <w:spacing w:val="6"/>
                <w:kern w:val="0"/>
              </w:rPr>
              <w:t>中移动</w:t>
            </w:r>
            <w:r>
              <w:rPr>
                <w:spacing w:val="-60"/>
                <w:kern w:val="0"/>
              </w:rPr>
              <w:t xml:space="preserve"> </w:t>
            </w:r>
            <w:r>
              <w:rPr>
                <w:spacing w:val="6"/>
                <w:kern w:val="0"/>
              </w:rPr>
              <w:t>；</w:t>
            </w:r>
            <w:r>
              <w:rPr>
                <w:spacing w:val="48"/>
                <w:kern w:val="0"/>
              </w:rPr>
              <w:t xml:space="preserve"> </w:t>
            </w:r>
            <w:r>
              <w:rPr>
                <w:spacing w:val="6"/>
                <w:kern w:val="0"/>
              </w:rPr>
              <w:t>提供窗</w:t>
            </w:r>
            <w:r>
              <w:rPr>
                <w:spacing w:val="-36"/>
                <w:kern w:val="0"/>
              </w:rPr>
              <w:t xml:space="preserve"> </w:t>
            </w:r>
            <w:r>
              <w:rPr>
                <w:spacing w:val="6"/>
                <w:kern w:val="0"/>
              </w:rPr>
              <w:t>口防呆功</w:t>
            </w:r>
            <w:r>
              <w:rPr>
                <w:kern w:val="0"/>
              </w:rPr>
              <w:t xml:space="preserve"> </w:t>
            </w:r>
            <w:r>
              <w:rPr>
                <w:spacing w:val="10"/>
                <w:kern w:val="0"/>
              </w:rPr>
              <w:t>能，防止窗口完全移出桌面</w:t>
            </w:r>
            <w:r>
              <w:rPr>
                <w:kern w:val="0"/>
              </w:rPr>
              <w:t xml:space="preserve"> </w:t>
            </w:r>
            <w:r>
              <w:rPr>
                <w:spacing w:val="11"/>
                <w:kern w:val="0"/>
              </w:rPr>
              <w:t>范围内</w:t>
            </w:r>
            <w:r>
              <w:rPr>
                <w:spacing w:val="-52"/>
                <w:kern w:val="0"/>
              </w:rPr>
              <w:t xml:space="preserve"> </w:t>
            </w:r>
            <w:r>
              <w:rPr>
                <w:spacing w:val="11"/>
                <w:kern w:val="0"/>
              </w:rPr>
              <w:t>；</w:t>
            </w:r>
            <w:r>
              <w:rPr>
                <w:spacing w:val="49"/>
                <w:kern w:val="0"/>
              </w:rPr>
              <w:t xml:space="preserve"> </w:t>
            </w:r>
            <w:r>
              <w:rPr>
                <w:spacing w:val="11"/>
                <w:kern w:val="0"/>
              </w:rPr>
              <w:t>提供窗口切换功</w:t>
            </w:r>
            <w:r>
              <w:rPr>
                <w:kern w:val="0"/>
              </w:rPr>
              <w:t xml:space="preserve"> </w:t>
            </w:r>
            <w:r>
              <w:rPr>
                <w:spacing w:val="10"/>
                <w:kern w:val="0"/>
              </w:rPr>
              <w:t>能，通过快捷键可在打开的</w:t>
            </w:r>
            <w:r>
              <w:rPr>
                <w:kern w:val="0"/>
              </w:rPr>
              <w:t xml:space="preserve"> </w:t>
            </w:r>
            <w:r>
              <w:rPr>
                <w:spacing w:val="2"/>
                <w:kern w:val="0"/>
              </w:rPr>
              <w:t>窗</w:t>
            </w:r>
            <w:r>
              <w:rPr>
                <w:spacing w:val="-47"/>
                <w:kern w:val="0"/>
              </w:rPr>
              <w:t xml:space="preserve"> </w:t>
            </w:r>
            <w:r>
              <w:rPr>
                <w:spacing w:val="2"/>
                <w:kern w:val="0"/>
              </w:rPr>
              <w:t>口</w:t>
            </w:r>
            <w:r>
              <w:rPr>
                <w:spacing w:val="-57"/>
                <w:kern w:val="0"/>
              </w:rPr>
              <w:t xml:space="preserve"> </w:t>
            </w:r>
            <w:r>
              <w:rPr>
                <w:spacing w:val="2"/>
                <w:kern w:val="0"/>
              </w:rPr>
              <w:t>中按一定顺序进行快速</w:t>
            </w:r>
            <w:r>
              <w:rPr>
                <w:kern w:val="0"/>
              </w:rPr>
              <w:t xml:space="preserve"> </w:t>
            </w:r>
            <w:r>
              <w:rPr>
                <w:spacing w:val="11"/>
                <w:kern w:val="0"/>
              </w:rPr>
              <w:t>切换</w:t>
            </w:r>
            <w:r>
              <w:rPr>
                <w:spacing w:val="-50"/>
                <w:kern w:val="0"/>
              </w:rPr>
              <w:t xml:space="preserve"> </w:t>
            </w:r>
            <w:r>
              <w:rPr>
                <w:spacing w:val="11"/>
                <w:kern w:val="0"/>
              </w:rPr>
              <w:t>；</w:t>
            </w:r>
            <w:r>
              <w:rPr>
                <w:spacing w:val="49"/>
                <w:kern w:val="0"/>
              </w:rPr>
              <w:t xml:space="preserve"> </w:t>
            </w:r>
            <w:r>
              <w:rPr>
                <w:spacing w:val="11"/>
                <w:kern w:val="0"/>
              </w:rPr>
              <w:t>提供多任务视图功</w:t>
            </w:r>
            <w:r>
              <w:rPr>
                <w:kern w:val="0"/>
              </w:rPr>
              <w:t xml:space="preserve"> </w:t>
            </w:r>
            <w:r>
              <w:rPr>
                <w:spacing w:val="10"/>
                <w:kern w:val="0"/>
              </w:rPr>
              <w:t>能，可以预览当前工作区内</w:t>
            </w:r>
          </w:p>
        </w:tc>
        <w:tc>
          <w:tcPr>
            <w:tcW w:w="2742" w:type="dxa"/>
          </w:tcPr>
          <w:p w14:paraId="0A43ADA0">
            <w:pPr>
              <w:pStyle w:val="14"/>
              <w:spacing w:before="50" w:line="293" w:lineRule="auto"/>
              <w:ind w:left="116" w:right="38"/>
              <w:rPr>
                <w:kern w:val="0"/>
              </w:rPr>
            </w:pPr>
            <w:r>
              <w:rPr>
                <w:spacing w:val="9"/>
                <w:kern w:val="0"/>
              </w:rPr>
              <w:t>栏，任务栏中应该包括快速</w:t>
            </w:r>
            <w:r>
              <w:rPr>
                <w:spacing w:val="2"/>
                <w:kern w:val="0"/>
              </w:rPr>
              <w:t xml:space="preserve"> 启动栏、通知栏；</w:t>
            </w:r>
            <w:r>
              <w:rPr>
                <w:spacing w:val="-14"/>
                <w:kern w:val="0"/>
              </w:rPr>
              <w:t xml:space="preserve"> </w:t>
            </w:r>
            <w:r>
              <w:rPr>
                <w:spacing w:val="2"/>
                <w:kern w:val="0"/>
              </w:rPr>
              <w:t>提供快速</w:t>
            </w:r>
            <w:r>
              <w:rPr>
                <w:kern w:val="0"/>
              </w:rPr>
              <w:t xml:space="preserve"> </w:t>
            </w:r>
            <w:r>
              <w:rPr>
                <w:spacing w:val="9"/>
                <w:kern w:val="0"/>
              </w:rPr>
              <w:t>启动应用程序区，可以添加</w:t>
            </w:r>
            <w:r>
              <w:rPr>
                <w:spacing w:val="2"/>
                <w:kern w:val="0"/>
              </w:rPr>
              <w:t xml:space="preserve"> </w:t>
            </w:r>
            <w:r>
              <w:rPr>
                <w:spacing w:val="8"/>
                <w:kern w:val="0"/>
              </w:rPr>
              <w:t>或删除应用启动快捷方式；</w:t>
            </w:r>
            <w:r>
              <w:rPr>
                <w:spacing w:val="5"/>
                <w:kern w:val="0"/>
              </w:rPr>
              <w:t xml:space="preserve"> </w:t>
            </w:r>
            <w:r>
              <w:rPr>
                <w:spacing w:val="-2"/>
                <w:kern w:val="0"/>
              </w:rPr>
              <w:t>提供系统通知栏，显示网络、</w:t>
            </w:r>
            <w:r>
              <w:rPr>
                <w:spacing w:val="6"/>
                <w:kern w:val="0"/>
              </w:rPr>
              <w:t xml:space="preserve"> </w:t>
            </w:r>
            <w:r>
              <w:rPr>
                <w:spacing w:val="11"/>
                <w:kern w:val="0"/>
              </w:rPr>
              <w:t>声音、</w:t>
            </w:r>
            <w:r>
              <w:rPr>
                <w:spacing w:val="-50"/>
                <w:kern w:val="0"/>
              </w:rPr>
              <w:t xml:space="preserve"> </w:t>
            </w:r>
            <w:r>
              <w:rPr>
                <w:spacing w:val="11"/>
                <w:kern w:val="0"/>
              </w:rPr>
              <w:t>电源、</w:t>
            </w:r>
            <w:r>
              <w:rPr>
                <w:kern w:val="0"/>
              </w:rPr>
              <w:t>USB</w:t>
            </w:r>
            <w:r>
              <w:rPr>
                <w:spacing w:val="-30"/>
                <w:kern w:val="0"/>
              </w:rPr>
              <w:t xml:space="preserve"> </w:t>
            </w:r>
            <w:r>
              <w:rPr>
                <w:spacing w:val="11"/>
                <w:kern w:val="0"/>
              </w:rPr>
              <w:t>设备等，</w:t>
            </w:r>
            <w:r>
              <w:rPr>
                <w:kern w:val="0"/>
              </w:rPr>
              <w:t xml:space="preserve"> </w:t>
            </w:r>
            <w:r>
              <w:rPr>
                <w:spacing w:val="8"/>
                <w:kern w:val="0"/>
              </w:rPr>
              <w:t>支持应用程序(如输入法等)</w:t>
            </w:r>
            <w:r>
              <w:rPr>
                <w:spacing w:val="10"/>
                <w:kern w:val="0"/>
              </w:rPr>
              <w:t xml:space="preserve"> </w:t>
            </w:r>
            <w:r>
              <w:rPr>
                <w:spacing w:val="9"/>
                <w:kern w:val="0"/>
              </w:rPr>
              <w:t>的状态信息；提供显示桌面</w:t>
            </w:r>
            <w:r>
              <w:rPr>
                <w:spacing w:val="2"/>
                <w:kern w:val="0"/>
              </w:rPr>
              <w:t xml:space="preserve"> </w:t>
            </w:r>
            <w:r>
              <w:rPr>
                <w:spacing w:val="9"/>
                <w:kern w:val="0"/>
              </w:rPr>
              <w:t>功能，支持最小化当前所有</w:t>
            </w:r>
            <w:r>
              <w:rPr>
                <w:spacing w:val="2"/>
                <w:kern w:val="0"/>
              </w:rPr>
              <w:t xml:space="preserve"> </w:t>
            </w:r>
            <w:r>
              <w:rPr>
                <w:spacing w:val="4"/>
                <w:kern w:val="0"/>
              </w:rPr>
              <w:t>窗</w:t>
            </w:r>
            <w:r>
              <w:rPr>
                <w:spacing w:val="-38"/>
                <w:kern w:val="0"/>
              </w:rPr>
              <w:t xml:space="preserve"> </w:t>
            </w:r>
            <w:r>
              <w:rPr>
                <w:spacing w:val="4"/>
                <w:kern w:val="0"/>
              </w:rPr>
              <w:t>口，在有活动窗口的情况</w:t>
            </w:r>
            <w:r>
              <w:rPr>
                <w:kern w:val="0"/>
              </w:rPr>
              <w:t xml:space="preserve"> </w:t>
            </w:r>
            <w:r>
              <w:rPr>
                <w:spacing w:val="9"/>
                <w:kern w:val="0"/>
              </w:rPr>
              <w:t>下快速切换成只显示用户桌</w:t>
            </w:r>
            <w:r>
              <w:rPr>
                <w:spacing w:val="2"/>
                <w:kern w:val="0"/>
              </w:rPr>
              <w:t xml:space="preserve"> </w:t>
            </w:r>
            <w:r>
              <w:rPr>
                <w:spacing w:val="9"/>
                <w:kern w:val="0"/>
              </w:rPr>
              <w:t>面；对已切换成只显示用户</w:t>
            </w:r>
            <w:r>
              <w:rPr>
                <w:spacing w:val="2"/>
                <w:kern w:val="0"/>
              </w:rPr>
              <w:t xml:space="preserve"> </w:t>
            </w:r>
            <w:r>
              <w:rPr>
                <w:spacing w:val="9"/>
                <w:kern w:val="0"/>
              </w:rPr>
              <w:t>桌面的状态，可以快速切换</w:t>
            </w:r>
            <w:r>
              <w:rPr>
                <w:spacing w:val="2"/>
                <w:kern w:val="0"/>
              </w:rPr>
              <w:t xml:space="preserve"> </w:t>
            </w:r>
            <w:r>
              <w:rPr>
                <w:spacing w:val="9"/>
                <w:kern w:val="0"/>
              </w:rPr>
              <w:t>回活动窗口状态；直观区分</w:t>
            </w:r>
            <w:r>
              <w:rPr>
                <w:spacing w:val="2"/>
                <w:kern w:val="0"/>
              </w:rPr>
              <w:t xml:space="preserve"> </w:t>
            </w:r>
            <w:r>
              <w:rPr>
                <w:spacing w:val="9"/>
                <w:kern w:val="0"/>
              </w:rPr>
              <w:t>任务栏应用运行与未运行的</w:t>
            </w:r>
            <w:r>
              <w:rPr>
                <w:spacing w:val="2"/>
                <w:kern w:val="0"/>
              </w:rPr>
              <w:t xml:space="preserve"> </w:t>
            </w:r>
            <w:r>
              <w:rPr>
                <w:spacing w:val="9"/>
                <w:kern w:val="0"/>
              </w:rPr>
              <w:t>状态；支持任务栏隐藏；支</w:t>
            </w:r>
            <w:r>
              <w:rPr>
                <w:spacing w:val="5"/>
                <w:kern w:val="0"/>
              </w:rPr>
              <w:t xml:space="preserve"> </w:t>
            </w:r>
            <w:r>
              <w:rPr>
                <w:spacing w:val="8"/>
                <w:kern w:val="0"/>
              </w:rPr>
              <w:t>持任务栏位置调整</w:t>
            </w:r>
          </w:p>
          <w:p w14:paraId="491142CD">
            <w:pPr>
              <w:pStyle w:val="14"/>
              <w:spacing w:before="37" w:line="287" w:lineRule="auto"/>
              <w:ind w:left="118" w:right="106" w:hanging="3"/>
              <w:rPr>
                <w:kern w:val="0"/>
              </w:rPr>
            </w:pPr>
            <w:r>
              <w:rPr>
                <w:spacing w:val="8"/>
                <w:kern w:val="0"/>
              </w:rPr>
              <w:t>★77、桌面工作区：操作系</w:t>
            </w:r>
            <w:r>
              <w:rPr>
                <w:spacing w:val="10"/>
                <w:kern w:val="0"/>
              </w:rPr>
              <w:t xml:space="preserve"> </w:t>
            </w:r>
            <w:r>
              <w:rPr>
                <w:spacing w:val="9"/>
                <w:kern w:val="0"/>
              </w:rPr>
              <w:t>统支持多工作区，支持应用</w:t>
            </w:r>
            <w:r>
              <w:rPr>
                <w:spacing w:val="1"/>
                <w:kern w:val="0"/>
              </w:rPr>
              <w:t xml:space="preserve"> </w:t>
            </w:r>
            <w:r>
              <w:rPr>
                <w:spacing w:val="9"/>
                <w:kern w:val="0"/>
              </w:rPr>
              <w:t>跨工作区移动；可配置工作</w:t>
            </w:r>
            <w:r>
              <w:rPr>
                <w:spacing w:val="3"/>
                <w:kern w:val="0"/>
              </w:rPr>
              <w:t xml:space="preserve"> </w:t>
            </w:r>
            <w:r>
              <w:rPr>
                <w:spacing w:val="9"/>
                <w:kern w:val="0"/>
              </w:rPr>
              <w:t>区数量；可通过快捷键切换</w:t>
            </w:r>
            <w:r>
              <w:rPr>
                <w:spacing w:val="1"/>
                <w:kern w:val="0"/>
              </w:rPr>
              <w:t xml:space="preserve"> </w:t>
            </w:r>
            <w:r>
              <w:rPr>
                <w:spacing w:val="4"/>
                <w:kern w:val="0"/>
              </w:rPr>
              <w:t>工作区</w:t>
            </w:r>
          </w:p>
          <w:p w14:paraId="4F3862C1">
            <w:pPr>
              <w:pStyle w:val="14"/>
              <w:spacing w:before="38" w:line="286" w:lineRule="auto"/>
              <w:ind w:left="118" w:right="106" w:hanging="3"/>
              <w:rPr>
                <w:kern w:val="0"/>
              </w:rPr>
            </w:pPr>
            <w:r>
              <w:rPr>
                <w:spacing w:val="8"/>
                <w:kern w:val="0"/>
              </w:rPr>
              <w:t>★78、系统退出：操作系统</w:t>
            </w:r>
            <w:r>
              <w:rPr>
                <w:spacing w:val="10"/>
                <w:kern w:val="0"/>
              </w:rPr>
              <w:t xml:space="preserve"> </w:t>
            </w:r>
            <w:r>
              <w:rPr>
                <w:spacing w:val="9"/>
                <w:kern w:val="0"/>
              </w:rPr>
              <w:t>退出界面应为模态或全屏界</w:t>
            </w:r>
            <w:r>
              <w:rPr>
                <w:spacing w:val="1"/>
                <w:kern w:val="0"/>
              </w:rPr>
              <w:t xml:space="preserve"> </w:t>
            </w:r>
            <w:r>
              <w:rPr>
                <w:spacing w:val="9"/>
                <w:kern w:val="0"/>
              </w:rPr>
              <w:t>面，提供选择关机、重启、</w:t>
            </w:r>
            <w:r>
              <w:rPr>
                <w:spacing w:val="3"/>
                <w:kern w:val="0"/>
              </w:rPr>
              <w:t xml:space="preserve"> </w:t>
            </w:r>
            <w:r>
              <w:rPr>
                <w:kern w:val="0"/>
              </w:rPr>
              <w:t>锁定、注销、 休眠、待机等</w:t>
            </w:r>
          </w:p>
          <w:p w14:paraId="23FD2012">
            <w:pPr>
              <w:pStyle w:val="14"/>
              <w:spacing w:before="36" w:line="229" w:lineRule="auto"/>
              <w:ind w:left="119"/>
              <w:rPr>
                <w:kern w:val="0"/>
              </w:rPr>
            </w:pPr>
            <w:r>
              <w:rPr>
                <w:spacing w:val="5"/>
                <w:kern w:val="0"/>
              </w:rPr>
              <w:t>六种操作</w:t>
            </w:r>
          </w:p>
          <w:p w14:paraId="2B0339B1">
            <w:pPr>
              <w:pStyle w:val="14"/>
              <w:spacing w:before="69" w:line="291" w:lineRule="auto"/>
              <w:ind w:left="116" w:right="38" w:hanging="1"/>
              <w:rPr>
                <w:kern w:val="0"/>
              </w:rPr>
            </w:pPr>
            <w:r>
              <w:rPr>
                <w:spacing w:val="4"/>
                <w:kern w:val="0"/>
              </w:rPr>
              <w:t>★79、窗</w:t>
            </w:r>
            <w:r>
              <w:rPr>
                <w:spacing w:val="-38"/>
                <w:kern w:val="0"/>
              </w:rPr>
              <w:t xml:space="preserve"> </w:t>
            </w:r>
            <w:r>
              <w:rPr>
                <w:spacing w:val="4"/>
                <w:kern w:val="0"/>
              </w:rPr>
              <w:t>口管理器：操作系</w:t>
            </w:r>
            <w:r>
              <w:rPr>
                <w:kern w:val="0"/>
              </w:rPr>
              <w:t xml:space="preserve"> </w:t>
            </w:r>
            <w:r>
              <w:rPr>
                <w:spacing w:val="9"/>
                <w:kern w:val="0"/>
              </w:rPr>
              <w:t>统支持对窗口的操作，如最</w:t>
            </w:r>
            <w:r>
              <w:rPr>
                <w:spacing w:val="2"/>
                <w:kern w:val="0"/>
              </w:rPr>
              <w:t xml:space="preserve"> </w:t>
            </w:r>
            <w:r>
              <w:rPr>
                <w:spacing w:val="9"/>
                <w:kern w:val="0"/>
              </w:rPr>
              <w:t>小化、最大化、移动、改变</w:t>
            </w:r>
            <w:r>
              <w:rPr>
                <w:spacing w:val="2"/>
                <w:kern w:val="0"/>
              </w:rPr>
              <w:t xml:space="preserve"> </w:t>
            </w:r>
            <w:r>
              <w:rPr>
                <w:spacing w:val="-2"/>
                <w:kern w:val="0"/>
              </w:rPr>
              <w:t>大小、总是置顶或在最前端、</w:t>
            </w:r>
            <w:r>
              <w:rPr>
                <w:spacing w:val="6"/>
                <w:kern w:val="0"/>
              </w:rPr>
              <w:t xml:space="preserve"> </w:t>
            </w:r>
            <w:r>
              <w:rPr>
                <w:spacing w:val="9"/>
                <w:kern w:val="0"/>
              </w:rPr>
              <w:t>关闭；</w:t>
            </w:r>
            <w:r>
              <w:rPr>
                <w:spacing w:val="48"/>
                <w:kern w:val="0"/>
              </w:rPr>
              <w:t xml:space="preserve"> </w:t>
            </w:r>
            <w:r>
              <w:rPr>
                <w:spacing w:val="9"/>
                <w:kern w:val="0"/>
              </w:rPr>
              <w:t>提供窗</w:t>
            </w:r>
            <w:r>
              <w:rPr>
                <w:spacing w:val="-37"/>
                <w:kern w:val="0"/>
              </w:rPr>
              <w:t xml:space="preserve"> </w:t>
            </w:r>
            <w:r>
              <w:rPr>
                <w:spacing w:val="9"/>
                <w:kern w:val="0"/>
              </w:rPr>
              <w:t>口显示最小</w:t>
            </w:r>
            <w:r>
              <w:rPr>
                <w:kern w:val="0"/>
              </w:rPr>
              <w:t xml:space="preserve"> </w:t>
            </w:r>
            <w:r>
              <w:rPr>
                <w:spacing w:val="2"/>
                <w:kern w:val="0"/>
              </w:rPr>
              <w:t>化、最大化和关闭按钮；</w:t>
            </w:r>
            <w:r>
              <w:rPr>
                <w:spacing w:val="-11"/>
                <w:kern w:val="0"/>
              </w:rPr>
              <w:t xml:space="preserve"> </w:t>
            </w:r>
            <w:r>
              <w:rPr>
                <w:spacing w:val="2"/>
                <w:kern w:val="0"/>
              </w:rPr>
              <w:t>提</w:t>
            </w:r>
            <w:r>
              <w:rPr>
                <w:kern w:val="0"/>
              </w:rPr>
              <w:t xml:space="preserve"> </w:t>
            </w:r>
            <w:r>
              <w:rPr>
                <w:spacing w:val="-2"/>
                <w:kern w:val="0"/>
              </w:rPr>
              <w:t>供窗口标题，显示窗口名称，</w:t>
            </w:r>
            <w:r>
              <w:rPr>
                <w:spacing w:val="6"/>
                <w:kern w:val="0"/>
              </w:rPr>
              <w:t xml:space="preserve"> </w:t>
            </w:r>
            <w:r>
              <w:rPr>
                <w:spacing w:val="9"/>
                <w:kern w:val="0"/>
              </w:rPr>
              <w:t>并区别显示选中和未选中窗</w:t>
            </w:r>
            <w:r>
              <w:rPr>
                <w:spacing w:val="2"/>
                <w:kern w:val="0"/>
              </w:rPr>
              <w:t xml:space="preserve"> </w:t>
            </w:r>
            <w:r>
              <w:rPr>
                <w:spacing w:val="9"/>
                <w:kern w:val="0"/>
              </w:rPr>
              <w:t>口；窗口可以在不同工作区</w:t>
            </w:r>
            <w:r>
              <w:rPr>
                <w:spacing w:val="2"/>
                <w:kern w:val="0"/>
              </w:rPr>
              <w:t xml:space="preserve"> </w:t>
            </w:r>
            <w:r>
              <w:rPr>
                <w:spacing w:val="5"/>
                <w:kern w:val="0"/>
              </w:rPr>
              <w:t>中移动</w:t>
            </w:r>
            <w:r>
              <w:rPr>
                <w:spacing w:val="-57"/>
                <w:kern w:val="0"/>
              </w:rPr>
              <w:t xml:space="preserve"> </w:t>
            </w:r>
            <w:r>
              <w:rPr>
                <w:spacing w:val="5"/>
                <w:kern w:val="0"/>
              </w:rPr>
              <w:t>；</w:t>
            </w:r>
            <w:r>
              <w:rPr>
                <w:spacing w:val="49"/>
                <w:kern w:val="0"/>
              </w:rPr>
              <w:t xml:space="preserve"> </w:t>
            </w:r>
            <w:r>
              <w:rPr>
                <w:spacing w:val="5"/>
                <w:kern w:val="0"/>
              </w:rPr>
              <w:t>提供窗</w:t>
            </w:r>
            <w:r>
              <w:rPr>
                <w:spacing w:val="-37"/>
                <w:kern w:val="0"/>
              </w:rPr>
              <w:t xml:space="preserve"> </w:t>
            </w:r>
            <w:r>
              <w:rPr>
                <w:spacing w:val="5"/>
                <w:kern w:val="0"/>
              </w:rPr>
              <w:t>口防呆功</w:t>
            </w:r>
            <w:r>
              <w:rPr>
                <w:kern w:val="0"/>
              </w:rPr>
              <w:t xml:space="preserve"> </w:t>
            </w:r>
            <w:r>
              <w:rPr>
                <w:spacing w:val="9"/>
                <w:kern w:val="0"/>
              </w:rPr>
              <w:t>能，防止窗口完全移出桌面</w:t>
            </w:r>
            <w:r>
              <w:rPr>
                <w:spacing w:val="2"/>
                <w:kern w:val="0"/>
              </w:rPr>
              <w:t xml:space="preserve"> </w:t>
            </w:r>
            <w:r>
              <w:rPr>
                <w:spacing w:val="11"/>
                <w:kern w:val="0"/>
              </w:rPr>
              <w:t>范围内</w:t>
            </w:r>
            <w:r>
              <w:rPr>
                <w:spacing w:val="-60"/>
                <w:kern w:val="0"/>
              </w:rPr>
              <w:t xml:space="preserve"> </w:t>
            </w:r>
            <w:r>
              <w:rPr>
                <w:spacing w:val="11"/>
                <w:kern w:val="0"/>
              </w:rPr>
              <w:t>；</w:t>
            </w:r>
            <w:r>
              <w:rPr>
                <w:spacing w:val="49"/>
                <w:kern w:val="0"/>
              </w:rPr>
              <w:t xml:space="preserve"> </w:t>
            </w:r>
            <w:r>
              <w:rPr>
                <w:spacing w:val="11"/>
                <w:kern w:val="0"/>
              </w:rPr>
              <w:t>提供窗口切换功</w:t>
            </w:r>
            <w:r>
              <w:rPr>
                <w:kern w:val="0"/>
              </w:rPr>
              <w:t xml:space="preserve"> </w:t>
            </w:r>
            <w:r>
              <w:rPr>
                <w:spacing w:val="9"/>
                <w:kern w:val="0"/>
              </w:rPr>
              <w:t>能，通过快捷键可在打开的</w:t>
            </w:r>
            <w:r>
              <w:rPr>
                <w:spacing w:val="2"/>
                <w:kern w:val="0"/>
              </w:rPr>
              <w:t xml:space="preserve"> </w:t>
            </w:r>
            <w:r>
              <w:rPr>
                <w:spacing w:val="1"/>
                <w:kern w:val="0"/>
              </w:rPr>
              <w:t>窗</w:t>
            </w:r>
            <w:r>
              <w:rPr>
                <w:spacing w:val="-45"/>
                <w:kern w:val="0"/>
              </w:rPr>
              <w:t xml:space="preserve"> </w:t>
            </w:r>
            <w:r>
              <w:rPr>
                <w:spacing w:val="1"/>
                <w:kern w:val="0"/>
              </w:rPr>
              <w:t>口</w:t>
            </w:r>
            <w:r>
              <w:rPr>
                <w:spacing w:val="-57"/>
                <w:kern w:val="0"/>
              </w:rPr>
              <w:t xml:space="preserve"> </w:t>
            </w:r>
            <w:r>
              <w:rPr>
                <w:spacing w:val="1"/>
                <w:kern w:val="0"/>
              </w:rPr>
              <w:t>中按一定顺序进行快速</w:t>
            </w:r>
            <w:r>
              <w:rPr>
                <w:kern w:val="0"/>
              </w:rPr>
              <w:t xml:space="preserve"> </w:t>
            </w:r>
            <w:r>
              <w:rPr>
                <w:spacing w:val="14"/>
                <w:kern w:val="0"/>
              </w:rPr>
              <w:t>切换；</w:t>
            </w:r>
            <w:r>
              <w:rPr>
                <w:spacing w:val="56"/>
                <w:kern w:val="0"/>
              </w:rPr>
              <w:t xml:space="preserve"> </w:t>
            </w:r>
            <w:r>
              <w:rPr>
                <w:spacing w:val="14"/>
                <w:kern w:val="0"/>
              </w:rPr>
              <w:t>提供多任务视图功</w:t>
            </w:r>
            <w:r>
              <w:rPr>
                <w:kern w:val="0"/>
              </w:rPr>
              <w:t xml:space="preserve"> </w:t>
            </w:r>
            <w:r>
              <w:rPr>
                <w:spacing w:val="9"/>
                <w:kern w:val="0"/>
              </w:rPr>
              <w:t>能，可以预览当前工作区内</w:t>
            </w:r>
          </w:p>
        </w:tc>
        <w:tc>
          <w:tcPr>
            <w:tcW w:w="1069" w:type="dxa"/>
          </w:tcPr>
          <w:p w14:paraId="103B280E">
            <w:pPr>
              <w:rPr>
                <w:rFonts w:ascii="Arial"/>
                <w:kern w:val="0"/>
                <w:sz w:val="20"/>
              </w:rPr>
            </w:pPr>
          </w:p>
        </w:tc>
        <w:tc>
          <w:tcPr>
            <w:tcW w:w="1055" w:type="dxa"/>
          </w:tcPr>
          <w:p w14:paraId="0F0EEC3A">
            <w:pPr>
              <w:rPr>
                <w:rFonts w:ascii="Arial"/>
                <w:kern w:val="0"/>
                <w:sz w:val="20"/>
              </w:rPr>
            </w:pPr>
          </w:p>
        </w:tc>
        <w:tc>
          <w:tcPr>
            <w:tcW w:w="1422" w:type="dxa"/>
          </w:tcPr>
          <w:p w14:paraId="2DCB8215">
            <w:pPr>
              <w:rPr>
                <w:rFonts w:ascii="Arial"/>
                <w:kern w:val="0"/>
                <w:sz w:val="20"/>
              </w:rPr>
            </w:pPr>
          </w:p>
        </w:tc>
      </w:tr>
    </w:tbl>
    <w:p w14:paraId="40F6CFD7">
      <w:pPr>
        <w:pStyle w:val="3"/>
      </w:pPr>
    </w:p>
    <w:p w14:paraId="08A9EDE8">
      <w:pPr>
        <w:sectPr>
          <w:footerReference r:id="rId30" w:type="default"/>
          <w:pgSz w:w="11906" w:h="16839"/>
          <w:pgMar w:top="1431" w:right="1555" w:bottom="1378" w:left="669" w:header="0" w:footer="1212" w:gutter="0"/>
          <w:cols w:space="720" w:num="1"/>
        </w:sectPr>
      </w:pPr>
    </w:p>
    <w:p w14:paraId="575C92E2">
      <w:pPr>
        <w:spacing w:line="91" w:lineRule="auto"/>
        <w:rPr>
          <w:rFonts w:ascii="Arial"/>
          <w:sz w:val="2"/>
        </w:rPr>
      </w:pPr>
      <w:r>
        <w:drawing>
          <wp:anchor distT="0" distB="0" distL="0" distR="0" simplePos="0" relativeHeight="25169408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3EEA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D3824F5">
            <w:pPr>
              <w:pStyle w:val="14"/>
              <w:spacing w:before="56" w:line="290" w:lineRule="auto"/>
              <w:ind w:left="122" w:right="107" w:firstLine="26"/>
              <w:rPr>
                <w:kern w:val="0"/>
              </w:rPr>
            </w:pPr>
            <w:r>
              <w:rPr>
                <w:spacing w:val="3"/>
                <w:kern w:val="0"/>
              </w:rPr>
              <w:t>已打开的所有窗</w:t>
            </w:r>
            <w:r>
              <w:rPr>
                <w:spacing w:val="-44"/>
                <w:kern w:val="0"/>
              </w:rPr>
              <w:t xml:space="preserve"> </w:t>
            </w:r>
            <w:r>
              <w:rPr>
                <w:spacing w:val="3"/>
                <w:kern w:val="0"/>
              </w:rPr>
              <w:t>口；支持一</w:t>
            </w:r>
            <w:r>
              <w:rPr>
                <w:kern w:val="0"/>
              </w:rPr>
              <w:t xml:space="preserve"> </w:t>
            </w:r>
            <w:r>
              <w:rPr>
                <w:spacing w:val="5"/>
                <w:kern w:val="0"/>
              </w:rPr>
              <w:t>键操作移开桌面所有窗</w:t>
            </w:r>
            <w:r>
              <w:rPr>
                <w:spacing w:val="-42"/>
                <w:kern w:val="0"/>
              </w:rPr>
              <w:t xml:space="preserve"> </w:t>
            </w:r>
            <w:r>
              <w:rPr>
                <w:spacing w:val="5"/>
                <w:kern w:val="0"/>
              </w:rPr>
              <w:t>口，</w:t>
            </w:r>
            <w:r>
              <w:rPr>
                <w:kern w:val="0"/>
              </w:rPr>
              <w:t xml:space="preserve"> </w:t>
            </w:r>
            <w:r>
              <w:rPr>
                <w:spacing w:val="9"/>
                <w:kern w:val="0"/>
              </w:rPr>
              <w:t>显示桌面；提供多窗口分屏</w:t>
            </w:r>
            <w:r>
              <w:rPr>
                <w:spacing w:val="10"/>
                <w:kern w:val="0"/>
              </w:rPr>
              <w:t xml:space="preserve"> </w:t>
            </w:r>
            <w:r>
              <w:rPr>
                <w:spacing w:val="9"/>
                <w:kern w:val="0"/>
              </w:rPr>
              <w:t>功能，支持屏幕分割显示各</w:t>
            </w:r>
            <w:r>
              <w:rPr>
                <w:spacing w:val="10"/>
                <w:kern w:val="0"/>
              </w:rPr>
              <w:t xml:space="preserve"> </w:t>
            </w:r>
            <w:r>
              <w:rPr>
                <w:spacing w:val="5"/>
                <w:kern w:val="0"/>
              </w:rPr>
              <w:t>窗</w:t>
            </w:r>
            <w:r>
              <w:rPr>
                <w:spacing w:val="-42"/>
                <w:kern w:val="0"/>
              </w:rPr>
              <w:t xml:space="preserve"> </w:t>
            </w:r>
            <w:r>
              <w:rPr>
                <w:spacing w:val="5"/>
                <w:kern w:val="0"/>
              </w:rPr>
              <w:t>口，支持同时调整窗口尺</w:t>
            </w:r>
            <w:r>
              <w:rPr>
                <w:kern w:val="0"/>
              </w:rPr>
              <w:t xml:space="preserve"> 寸</w:t>
            </w:r>
          </w:p>
          <w:p w14:paraId="5F387C49">
            <w:pPr>
              <w:pStyle w:val="14"/>
              <w:spacing w:before="33" w:line="290" w:lineRule="auto"/>
              <w:ind w:left="121" w:right="107" w:hanging="2"/>
              <w:rPr>
                <w:kern w:val="0"/>
              </w:rPr>
            </w:pPr>
            <w:r>
              <w:rPr>
                <w:spacing w:val="6"/>
                <w:kern w:val="0"/>
              </w:rPr>
              <w:t>★80、</w:t>
            </w:r>
            <w:r>
              <w:rPr>
                <w:spacing w:val="-56"/>
                <w:kern w:val="0"/>
              </w:rPr>
              <w:t xml:space="preserve"> </w:t>
            </w:r>
            <w:r>
              <w:rPr>
                <w:spacing w:val="6"/>
                <w:kern w:val="0"/>
              </w:rPr>
              <w:t>图形特效：操作系统</w:t>
            </w:r>
            <w:r>
              <w:rPr>
                <w:kern w:val="0"/>
              </w:rPr>
              <w:t xml:space="preserve"> </w:t>
            </w:r>
            <w:r>
              <w:rPr>
                <w:spacing w:val="18"/>
                <w:kern w:val="0"/>
              </w:rPr>
              <w:t>窗</w:t>
            </w:r>
            <w:r>
              <w:rPr>
                <w:spacing w:val="-23"/>
                <w:kern w:val="0"/>
              </w:rPr>
              <w:t xml:space="preserve"> </w:t>
            </w:r>
            <w:r>
              <w:rPr>
                <w:spacing w:val="18"/>
                <w:kern w:val="0"/>
              </w:rPr>
              <w:t>口</w:t>
            </w:r>
            <w:r>
              <w:rPr>
                <w:spacing w:val="-56"/>
                <w:kern w:val="0"/>
              </w:rPr>
              <w:t xml:space="preserve"> </w:t>
            </w:r>
            <w:r>
              <w:rPr>
                <w:spacing w:val="18"/>
                <w:kern w:val="0"/>
              </w:rPr>
              <w:t>显示支持模糊透明特</w:t>
            </w:r>
            <w:r>
              <w:rPr>
                <w:kern w:val="0"/>
              </w:rPr>
              <w:t xml:space="preserve"> 效，</w:t>
            </w:r>
            <w:r>
              <w:rPr>
                <w:spacing w:val="-34"/>
                <w:kern w:val="0"/>
              </w:rPr>
              <w:t xml:space="preserve"> </w:t>
            </w:r>
            <w:r>
              <w:rPr>
                <w:kern w:val="0"/>
              </w:rPr>
              <w:t>当支持透明效果的窗</w:t>
            </w:r>
            <w:r>
              <w:rPr>
                <w:spacing w:val="-49"/>
                <w:kern w:val="0"/>
              </w:rPr>
              <w:t xml:space="preserve"> </w:t>
            </w:r>
            <w:r>
              <w:rPr>
                <w:kern w:val="0"/>
              </w:rPr>
              <w:t xml:space="preserve">口 </w:t>
            </w:r>
            <w:r>
              <w:rPr>
                <w:spacing w:val="10"/>
                <w:kern w:val="0"/>
              </w:rPr>
              <w:t>与其他窗口重叠时，前置窗</w:t>
            </w:r>
            <w:r>
              <w:rPr>
                <w:kern w:val="0"/>
              </w:rPr>
              <w:t xml:space="preserve"> </w:t>
            </w:r>
            <w:r>
              <w:rPr>
                <w:spacing w:val="10"/>
                <w:kern w:val="0"/>
              </w:rPr>
              <w:t>口颜色能随背景窗口颜色的</w:t>
            </w:r>
            <w:r>
              <w:rPr>
                <w:kern w:val="0"/>
              </w:rPr>
              <w:t xml:space="preserve"> </w:t>
            </w:r>
            <w:r>
              <w:rPr>
                <w:spacing w:val="10"/>
                <w:kern w:val="0"/>
              </w:rPr>
              <w:t>融合发生变化；提供窗口外</w:t>
            </w:r>
            <w:r>
              <w:rPr>
                <w:kern w:val="0"/>
              </w:rPr>
              <w:t xml:space="preserve"> </w:t>
            </w:r>
            <w:r>
              <w:rPr>
                <w:spacing w:val="10"/>
                <w:kern w:val="0"/>
              </w:rPr>
              <w:t>观装饰效果设置，如边框、</w:t>
            </w:r>
            <w:r>
              <w:rPr>
                <w:kern w:val="0"/>
              </w:rPr>
              <w:t xml:space="preserve"> </w:t>
            </w:r>
            <w:r>
              <w:rPr>
                <w:spacing w:val="6"/>
                <w:kern w:val="0"/>
              </w:rPr>
              <w:t>阴影、模糊、透明度、</w:t>
            </w:r>
            <w:r>
              <w:rPr>
                <w:spacing w:val="-53"/>
                <w:kern w:val="0"/>
              </w:rPr>
              <w:t xml:space="preserve"> </w:t>
            </w:r>
            <w:r>
              <w:rPr>
                <w:spacing w:val="6"/>
                <w:kern w:val="0"/>
              </w:rPr>
              <w:t>圆角</w:t>
            </w:r>
          </w:p>
          <w:p w14:paraId="1E4DB8E8">
            <w:pPr>
              <w:pStyle w:val="14"/>
              <w:spacing w:before="37" w:line="230" w:lineRule="auto"/>
              <w:ind w:left="129"/>
              <w:rPr>
                <w:kern w:val="0"/>
              </w:rPr>
            </w:pPr>
            <w:r>
              <w:rPr>
                <w:spacing w:val="7"/>
                <w:kern w:val="0"/>
              </w:rPr>
              <w:t>等，且透明度可调节</w:t>
            </w:r>
          </w:p>
          <w:p w14:paraId="61E47BC6">
            <w:pPr>
              <w:pStyle w:val="14"/>
              <w:spacing w:before="74" w:line="292" w:lineRule="auto"/>
              <w:ind w:left="119" w:right="106"/>
              <w:rPr>
                <w:kern w:val="0"/>
              </w:rPr>
            </w:pPr>
            <w:r>
              <w:rPr>
                <w:spacing w:val="8"/>
                <w:kern w:val="0"/>
              </w:rPr>
              <w:t>★81、应用软件安全要求：</w:t>
            </w:r>
            <w:r>
              <w:rPr>
                <w:spacing w:val="6"/>
                <w:kern w:val="0"/>
              </w:rPr>
              <w:t xml:space="preserve"> </w:t>
            </w:r>
            <w:r>
              <w:rPr>
                <w:spacing w:val="10"/>
                <w:kern w:val="0"/>
              </w:rPr>
              <w:t>操作系统预装应用软件应进</w:t>
            </w:r>
            <w:r>
              <w:rPr>
                <w:spacing w:val="1"/>
                <w:kern w:val="0"/>
              </w:rPr>
              <w:t xml:space="preserve"> </w:t>
            </w:r>
            <w:r>
              <w:rPr>
                <w:spacing w:val="10"/>
                <w:kern w:val="0"/>
              </w:rPr>
              <w:t>行签名认证，确保应用软件</w:t>
            </w:r>
            <w:r>
              <w:rPr>
                <w:spacing w:val="1"/>
                <w:kern w:val="0"/>
              </w:rPr>
              <w:t xml:space="preserve"> 的安全性、稳定性、 可靠性</w:t>
            </w:r>
            <w:r>
              <w:rPr>
                <w:spacing w:val="9"/>
                <w:kern w:val="0"/>
              </w:rPr>
              <w:t xml:space="preserve"> ★82、压缩工具：操作系统</w:t>
            </w:r>
            <w:r>
              <w:rPr>
                <w:spacing w:val="5"/>
                <w:kern w:val="0"/>
              </w:rPr>
              <w:t xml:space="preserve"> </w:t>
            </w:r>
            <w:r>
              <w:rPr>
                <w:spacing w:val="8"/>
                <w:kern w:val="0"/>
              </w:rPr>
              <w:t>提供压缩解压缩工具，支持</w:t>
            </w:r>
            <w:r>
              <w:rPr>
                <w:spacing w:val="9"/>
                <w:kern w:val="0"/>
              </w:rPr>
              <w:t xml:space="preserve"> </w:t>
            </w:r>
            <w:r>
              <w:rPr>
                <w:kern w:val="0"/>
              </w:rPr>
              <w:t>zip</w:t>
            </w:r>
            <w:r>
              <w:rPr>
                <w:spacing w:val="5"/>
                <w:kern w:val="0"/>
              </w:rPr>
              <w:t>,</w:t>
            </w:r>
            <w:r>
              <w:rPr>
                <w:spacing w:val="12"/>
                <w:kern w:val="0"/>
              </w:rPr>
              <w:t xml:space="preserve">  </w:t>
            </w:r>
            <w:r>
              <w:rPr>
                <w:spacing w:val="5"/>
                <w:kern w:val="0"/>
              </w:rPr>
              <w:t>7z,</w:t>
            </w:r>
            <w:r>
              <w:rPr>
                <w:spacing w:val="13"/>
                <w:kern w:val="0"/>
              </w:rPr>
              <w:t xml:space="preserve">  </w:t>
            </w:r>
            <w:r>
              <w:rPr>
                <w:kern w:val="0"/>
              </w:rPr>
              <w:t>tar</w:t>
            </w:r>
            <w:r>
              <w:rPr>
                <w:spacing w:val="5"/>
                <w:kern w:val="0"/>
              </w:rPr>
              <w:t>,</w:t>
            </w:r>
            <w:r>
              <w:rPr>
                <w:spacing w:val="14"/>
                <w:kern w:val="0"/>
              </w:rPr>
              <w:t xml:space="preserve">  </w:t>
            </w:r>
            <w:r>
              <w:rPr>
                <w:kern w:val="0"/>
              </w:rPr>
              <w:t>tar</w:t>
            </w:r>
            <w:r>
              <w:rPr>
                <w:spacing w:val="5"/>
                <w:kern w:val="0"/>
              </w:rPr>
              <w:t>.7z,</w:t>
            </w:r>
            <w:r>
              <w:rPr>
                <w:kern w:val="0"/>
              </w:rPr>
              <w:t xml:space="preserve"> tar</w:t>
            </w:r>
            <w:r>
              <w:rPr>
                <w:spacing w:val="10"/>
                <w:kern w:val="0"/>
              </w:rPr>
              <w:t>.</w:t>
            </w:r>
            <w:r>
              <w:rPr>
                <w:kern w:val="0"/>
              </w:rPr>
              <w:t>bz</w:t>
            </w:r>
            <w:r>
              <w:rPr>
                <w:spacing w:val="10"/>
                <w:kern w:val="0"/>
              </w:rPr>
              <w:t xml:space="preserve">2, </w:t>
            </w:r>
            <w:r>
              <w:rPr>
                <w:kern w:val="0"/>
              </w:rPr>
              <w:t>tar</w:t>
            </w:r>
            <w:r>
              <w:rPr>
                <w:spacing w:val="10"/>
                <w:kern w:val="0"/>
              </w:rPr>
              <w:t>.</w:t>
            </w:r>
            <w:r>
              <w:rPr>
                <w:kern w:val="0"/>
              </w:rPr>
              <w:t>gz</w:t>
            </w:r>
            <w:r>
              <w:rPr>
                <w:spacing w:val="29"/>
                <w:kern w:val="0"/>
              </w:rPr>
              <w:t xml:space="preserve"> </w:t>
            </w:r>
            <w:r>
              <w:rPr>
                <w:spacing w:val="10"/>
                <w:kern w:val="0"/>
              </w:rPr>
              <w:t>等压缩格</w:t>
            </w:r>
            <w:r>
              <w:rPr>
                <w:kern w:val="0"/>
              </w:rPr>
              <w:t xml:space="preserve"> </w:t>
            </w:r>
            <w:r>
              <w:rPr>
                <w:spacing w:val="10"/>
                <w:kern w:val="0"/>
              </w:rPr>
              <w:t>式新建、打开、解压操作，</w:t>
            </w:r>
            <w:r>
              <w:rPr>
                <w:spacing w:val="3"/>
                <w:kern w:val="0"/>
              </w:rPr>
              <w:t xml:space="preserve"> </w:t>
            </w:r>
            <w:r>
              <w:rPr>
                <w:spacing w:val="10"/>
                <w:kern w:val="0"/>
              </w:rPr>
              <w:t>以及对压缩文件中所含文件</w:t>
            </w:r>
            <w:r>
              <w:rPr>
                <w:spacing w:val="1"/>
                <w:kern w:val="0"/>
              </w:rPr>
              <w:t xml:space="preserve"> </w:t>
            </w:r>
            <w:r>
              <w:rPr>
                <w:spacing w:val="10"/>
                <w:kern w:val="0"/>
              </w:rPr>
              <w:t>进行添加、删除、重命名等</w:t>
            </w:r>
            <w:r>
              <w:rPr>
                <w:spacing w:val="1"/>
                <w:kern w:val="0"/>
              </w:rPr>
              <w:t xml:space="preserve"> </w:t>
            </w:r>
            <w:r>
              <w:rPr>
                <w:spacing w:val="15"/>
                <w:kern w:val="0"/>
              </w:rPr>
              <w:t>操作；支持解压</w:t>
            </w:r>
            <w:r>
              <w:rPr>
                <w:kern w:val="0"/>
              </w:rPr>
              <w:t>rar</w:t>
            </w:r>
            <w:r>
              <w:rPr>
                <w:spacing w:val="-28"/>
                <w:kern w:val="0"/>
              </w:rPr>
              <w:t xml:space="preserve"> </w:t>
            </w:r>
            <w:r>
              <w:rPr>
                <w:spacing w:val="15"/>
                <w:kern w:val="0"/>
              </w:rPr>
              <w:t>格式文</w:t>
            </w:r>
            <w:r>
              <w:rPr>
                <w:kern w:val="0"/>
              </w:rPr>
              <w:t xml:space="preserve"> </w:t>
            </w:r>
            <w:r>
              <w:rPr>
                <w:spacing w:val="10"/>
                <w:kern w:val="0"/>
              </w:rPr>
              <w:t>件；支持对压缩包进行加解</w:t>
            </w:r>
            <w:r>
              <w:rPr>
                <w:kern w:val="0"/>
              </w:rPr>
              <w:t xml:space="preserve"> 密</w:t>
            </w:r>
          </w:p>
          <w:p w14:paraId="5AB2229D">
            <w:pPr>
              <w:pStyle w:val="14"/>
              <w:spacing w:before="31" w:line="287" w:lineRule="auto"/>
              <w:ind w:left="122" w:right="107" w:hanging="3"/>
              <w:rPr>
                <w:kern w:val="0"/>
              </w:rPr>
            </w:pPr>
            <w:r>
              <w:rPr>
                <w:spacing w:val="9"/>
                <w:kern w:val="0"/>
              </w:rPr>
              <w:t>★83、音频播放工具：操作</w:t>
            </w:r>
            <w:r>
              <w:rPr>
                <w:spacing w:val="5"/>
                <w:kern w:val="0"/>
              </w:rPr>
              <w:t xml:space="preserve"> </w:t>
            </w:r>
            <w:r>
              <w:rPr>
                <w:spacing w:val="9"/>
                <w:kern w:val="0"/>
              </w:rPr>
              <w:t>系统提供音频播放工具，支</w:t>
            </w:r>
            <w:r>
              <w:rPr>
                <w:spacing w:val="10"/>
                <w:kern w:val="0"/>
              </w:rPr>
              <w:t xml:space="preserve"> </w:t>
            </w:r>
            <w:r>
              <w:rPr>
                <w:spacing w:val="1"/>
                <w:kern w:val="0"/>
              </w:rPr>
              <w:t>持</w:t>
            </w:r>
            <w:r>
              <w:rPr>
                <w:spacing w:val="-44"/>
                <w:kern w:val="0"/>
              </w:rPr>
              <w:t xml:space="preserve"> </w:t>
            </w:r>
            <w:r>
              <w:rPr>
                <w:kern w:val="0"/>
              </w:rPr>
              <w:t>MP</w:t>
            </w:r>
            <w:r>
              <w:rPr>
                <w:spacing w:val="1"/>
                <w:kern w:val="0"/>
              </w:rPr>
              <w:t>3、</w:t>
            </w:r>
            <w:r>
              <w:rPr>
                <w:spacing w:val="-23"/>
                <w:kern w:val="0"/>
              </w:rPr>
              <w:t xml:space="preserve"> </w:t>
            </w:r>
            <w:r>
              <w:rPr>
                <w:spacing w:val="1"/>
                <w:kern w:val="0"/>
              </w:rPr>
              <w:t>0</w:t>
            </w:r>
            <w:r>
              <w:rPr>
                <w:kern w:val="0"/>
              </w:rPr>
              <w:t>GG</w:t>
            </w:r>
            <w:r>
              <w:rPr>
                <w:spacing w:val="1"/>
                <w:kern w:val="0"/>
              </w:rPr>
              <w:t>、</w:t>
            </w:r>
            <w:r>
              <w:rPr>
                <w:kern w:val="0"/>
              </w:rPr>
              <w:t>WAV</w:t>
            </w:r>
            <w:r>
              <w:rPr>
                <w:spacing w:val="-27"/>
                <w:kern w:val="0"/>
              </w:rPr>
              <w:t xml:space="preserve"> </w:t>
            </w:r>
            <w:r>
              <w:rPr>
                <w:spacing w:val="1"/>
                <w:kern w:val="0"/>
              </w:rPr>
              <w:t>等音频格</w:t>
            </w:r>
            <w:r>
              <w:rPr>
                <w:kern w:val="0"/>
              </w:rPr>
              <w:t xml:space="preserve"> </w:t>
            </w:r>
            <w:r>
              <w:rPr>
                <w:spacing w:val="3"/>
                <w:kern w:val="0"/>
              </w:rPr>
              <w:t>式文件；</w:t>
            </w:r>
          </w:p>
          <w:p w14:paraId="7282D1AE">
            <w:pPr>
              <w:pStyle w:val="14"/>
              <w:spacing w:before="31" w:line="284" w:lineRule="auto"/>
              <w:ind w:left="121" w:right="107"/>
              <w:rPr>
                <w:kern w:val="0"/>
              </w:rPr>
            </w:pPr>
            <w:r>
              <w:rPr>
                <w:spacing w:val="9"/>
                <w:kern w:val="0"/>
              </w:rPr>
              <w:t>支持播放本地音频文件: 支</w:t>
            </w:r>
            <w:r>
              <w:rPr>
                <w:spacing w:val="2"/>
                <w:kern w:val="0"/>
              </w:rPr>
              <w:t xml:space="preserve"> </w:t>
            </w:r>
            <w:r>
              <w:rPr>
                <w:spacing w:val="10"/>
                <w:kern w:val="0"/>
              </w:rPr>
              <w:t>持本地音乐文件搜索功能；</w:t>
            </w:r>
            <w:r>
              <w:rPr>
                <w:kern w:val="0"/>
              </w:rPr>
              <w:t xml:space="preserve"> </w:t>
            </w:r>
            <w:r>
              <w:rPr>
                <w:spacing w:val="10"/>
                <w:kern w:val="0"/>
              </w:rPr>
              <w:t>支持播放控制，可设置播放</w:t>
            </w:r>
          </w:p>
          <w:p w14:paraId="7F183602">
            <w:pPr>
              <w:pStyle w:val="14"/>
              <w:spacing w:before="35" w:line="232" w:lineRule="auto"/>
              <w:ind w:left="121"/>
              <w:rPr>
                <w:kern w:val="0"/>
              </w:rPr>
            </w:pPr>
            <w:r>
              <w:rPr>
                <w:spacing w:val="2"/>
                <w:kern w:val="0"/>
              </w:rPr>
              <w:t>模式</w:t>
            </w:r>
          </w:p>
          <w:p w14:paraId="769E8ED1">
            <w:pPr>
              <w:pStyle w:val="14"/>
              <w:spacing w:before="68" w:line="285" w:lineRule="auto"/>
              <w:ind w:left="121" w:right="107" w:hanging="2"/>
              <w:rPr>
                <w:kern w:val="0"/>
              </w:rPr>
            </w:pPr>
            <w:r>
              <w:rPr>
                <w:spacing w:val="9"/>
                <w:kern w:val="0"/>
              </w:rPr>
              <w:t>★84、音频录制工具：操作</w:t>
            </w:r>
            <w:r>
              <w:rPr>
                <w:spacing w:val="5"/>
                <w:kern w:val="0"/>
              </w:rPr>
              <w:t xml:space="preserve"> </w:t>
            </w:r>
            <w:r>
              <w:rPr>
                <w:spacing w:val="10"/>
                <w:kern w:val="0"/>
              </w:rPr>
              <w:t>系统提供音频录制工具，支</w:t>
            </w:r>
            <w:r>
              <w:rPr>
                <w:kern w:val="0"/>
              </w:rPr>
              <w:t xml:space="preserve"> </w:t>
            </w:r>
            <w:r>
              <w:rPr>
                <w:spacing w:val="10"/>
                <w:kern w:val="0"/>
              </w:rPr>
              <w:t>持系统播放和传声器输入的</w:t>
            </w:r>
            <w:r>
              <w:rPr>
                <w:kern w:val="0"/>
              </w:rPr>
              <w:t xml:space="preserve"> </w:t>
            </w:r>
            <w:r>
              <w:rPr>
                <w:spacing w:val="9"/>
                <w:kern w:val="0"/>
              </w:rPr>
              <w:t>音频录制为文件: 支持录制</w:t>
            </w:r>
            <w:r>
              <w:rPr>
                <w:kern w:val="0"/>
              </w:rPr>
              <w:t xml:space="preserve"> </w:t>
            </w:r>
            <w:r>
              <w:rPr>
                <w:spacing w:val="10"/>
                <w:kern w:val="0"/>
              </w:rPr>
              <w:t>音频过程中的录制、暂停、</w:t>
            </w:r>
            <w:r>
              <w:rPr>
                <w:kern w:val="0"/>
              </w:rPr>
              <w:t xml:space="preserve"> </w:t>
            </w:r>
            <w:r>
              <w:rPr>
                <w:spacing w:val="7"/>
                <w:kern w:val="0"/>
              </w:rPr>
              <w:t>续录和停止等操作</w:t>
            </w:r>
          </w:p>
        </w:tc>
        <w:tc>
          <w:tcPr>
            <w:tcW w:w="2742" w:type="dxa"/>
          </w:tcPr>
          <w:p w14:paraId="2C6266E1">
            <w:pPr>
              <w:pStyle w:val="14"/>
              <w:spacing w:before="56" w:line="290" w:lineRule="auto"/>
              <w:ind w:left="118" w:right="106" w:firstLine="26"/>
              <w:rPr>
                <w:kern w:val="0"/>
              </w:rPr>
            </w:pPr>
            <w:r>
              <w:rPr>
                <w:spacing w:val="2"/>
                <w:kern w:val="0"/>
              </w:rPr>
              <w:t>已打开的所有窗</w:t>
            </w:r>
            <w:r>
              <w:rPr>
                <w:spacing w:val="-39"/>
                <w:kern w:val="0"/>
              </w:rPr>
              <w:t xml:space="preserve"> </w:t>
            </w:r>
            <w:r>
              <w:rPr>
                <w:spacing w:val="2"/>
                <w:kern w:val="0"/>
              </w:rPr>
              <w:t>口；支持一</w:t>
            </w:r>
            <w:r>
              <w:rPr>
                <w:kern w:val="0"/>
              </w:rPr>
              <w:t xml:space="preserve"> </w:t>
            </w:r>
            <w:r>
              <w:rPr>
                <w:spacing w:val="4"/>
                <w:kern w:val="0"/>
              </w:rPr>
              <w:t>键操作移开桌面所有窗</w:t>
            </w:r>
            <w:r>
              <w:rPr>
                <w:spacing w:val="-37"/>
                <w:kern w:val="0"/>
              </w:rPr>
              <w:t xml:space="preserve"> </w:t>
            </w:r>
            <w:r>
              <w:rPr>
                <w:spacing w:val="4"/>
                <w:kern w:val="0"/>
              </w:rPr>
              <w:t>口，</w:t>
            </w:r>
            <w:r>
              <w:rPr>
                <w:kern w:val="0"/>
              </w:rPr>
              <w:t xml:space="preserve"> </w:t>
            </w:r>
            <w:r>
              <w:rPr>
                <w:spacing w:val="9"/>
                <w:kern w:val="0"/>
              </w:rPr>
              <w:t>显示桌面；提供多窗口分屏</w:t>
            </w:r>
            <w:r>
              <w:rPr>
                <w:spacing w:val="3"/>
                <w:kern w:val="0"/>
              </w:rPr>
              <w:t xml:space="preserve"> </w:t>
            </w:r>
            <w:r>
              <w:rPr>
                <w:spacing w:val="9"/>
                <w:kern w:val="0"/>
              </w:rPr>
              <w:t>功能，支持屏幕分割显示各</w:t>
            </w:r>
            <w:r>
              <w:rPr>
                <w:spacing w:val="1"/>
                <w:kern w:val="0"/>
              </w:rPr>
              <w:t xml:space="preserve"> </w:t>
            </w:r>
            <w:r>
              <w:rPr>
                <w:spacing w:val="4"/>
                <w:kern w:val="0"/>
              </w:rPr>
              <w:t>窗</w:t>
            </w:r>
            <w:r>
              <w:rPr>
                <w:spacing w:val="-39"/>
                <w:kern w:val="0"/>
              </w:rPr>
              <w:t xml:space="preserve"> </w:t>
            </w:r>
            <w:r>
              <w:rPr>
                <w:spacing w:val="4"/>
                <w:kern w:val="0"/>
              </w:rPr>
              <w:t>口，支持同时调整窗口尺</w:t>
            </w:r>
            <w:r>
              <w:rPr>
                <w:kern w:val="0"/>
              </w:rPr>
              <w:t xml:space="preserve"> 寸</w:t>
            </w:r>
          </w:p>
          <w:p w14:paraId="0C240906">
            <w:pPr>
              <w:pStyle w:val="14"/>
              <w:spacing w:before="33" w:line="290" w:lineRule="auto"/>
              <w:ind w:left="117" w:right="106" w:hanging="2"/>
              <w:rPr>
                <w:kern w:val="0"/>
              </w:rPr>
            </w:pPr>
            <w:r>
              <w:rPr>
                <w:spacing w:val="5"/>
                <w:kern w:val="0"/>
              </w:rPr>
              <w:t>★80、</w:t>
            </w:r>
            <w:r>
              <w:rPr>
                <w:spacing w:val="-51"/>
                <w:kern w:val="0"/>
              </w:rPr>
              <w:t xml:space="preserve"> </w:t>
            </w:r>
            <w:r>
              <w:rPr>
                <w:spacing w:val="5"/>
                <w:kern w:val="0"/>
              </w:rPr>
              <w:t>图形特效：操作系统</w:t>
            </w:r>
            <w:r>
              <w:rPr>
                <w:kern w:val="0"/>
              </w:rPr>
              <w:t xml:space="preserve"> </w:t>
            </w:r>
            <w:r>
              <w:rPr>
                <w:spacing w:val="17"/>
                <w:kern w:val="0"/>
              </w:rPr>
              <w:t>窗</w:t>
            </w:r>
            <w:r>
              <w:rPr>
                <w:spacing w:val="-19"/>
                <w:kern w:val="0"/>
              </w:rPr>
              <w:t xml:space="preserve"> </w:t>
            </w:r>
            <w:r>
              <w:rPr>
                <w:spacing w:val="17"/>
                <w:kern w:val="0"/>
              </w:rPr>
              <w:t>口</w:t>
            </w:r>
            <w:r>
              <w:rPr>
                <w:spacing w:val="-58"/>
                <w:kern w:val="0"/>
              </w:rPr>
              <w:t xml:space="preserve"> </w:t>
            </w:r>
            <w:r>
              <w:rPr>
                <w:spacing w:val="17"/>
                <w:kern w:val="0"/>
              </w:rPr>
              <w:t>显示支持模糊透明特</w:t>
            </w:r>
            <w:r>
              <w:rPr>
                <w:kern w:val="0"/>
              </w:rPr>
              <w:t xml:space="preserve"> 效，</w:t>
            </w:r>
            <w:r>
              <w:rPr>
                <w:spacing w:val="-42"/>
                <w:kern w:val="0"/>
              </w:rPr>
              <w:t xml:space="preserve"> </w:t>
            </w:r>
            <w:r>
              <w:rPr>
                <w:kern w:val="0"/>
              </w:rPr>
              <w:t>当支持透明效果的窗</w:t>
            </w:r>
            <w:r>
              <w:rPr>
                <w:spacing w:val="-48"/>
                <w:kern w:val="0"/>
              </w:rPr>
              <w:t xml:space="preserve"> </w:t>
            </w:r>
            <w:r>
              <w:rPr>
                <w:kern w:val="0"/>
              </w:rPr>
              <w:t xml:space="preserve">口 </w:t>
            </w:r>
            <w:r>
              <w:rPr>
                <w:spacing w:val="9"/>
                <w:kern w:val="0"/>
              </w:rPr>
              <w:t>与其他窗口重叠时，前置窗</w:t>
            </w:r>
            <w:r>
              <w:rPr>
                <w:spacing w:val="2"/>
                <w:kern w:val="0"/>
              </w:rPr>
              <w:t xml:space="preserve"> </w:t>
            </w:r>
            <w:r>
              <w:rPr>
                <w:spacing w:val="9"/>
                <w:kern w:val="0"/>
              </w:rPr>
              <w:t>口颜色能随背景窗口颜色的</w:t>
            </w:r>
            <w:r>
              <w:rPr>
                <w:spacing w:val="2"/>
                <w:kern w:val="0"/>
              </w:rPr>
              <w:t xml:space="preserve"> </w:t>
            </w:r>
            <w:r>
              <w:rPr>
                <w:spacing w:val="9"/>
                <w:kern w:val="0"/>
              </w:rPr>
              <w:t>融合发生变化；提供窗口外</w:t>
            </w:r>
            <w:r>
              <w:rPr>
                <w:spacing w:val="4"/>
                <w:kern w:val="0"/>
              </w:rPr>
              <w:t xml:space="preserve"> </w:t>
            </w:r>
            <w:r>
              <w:rPr>
                <w:spacing w:val="9"/>
                <w:kern w:val="0"/>
              </w:rPr>
              <w:t>观装饰效果设置，如边框、</w:t>
            </w:r>
            <w:r>
              <w:rPr>
                <w:spacing w:val="4"/>
                <w:kern w:val="0"/>
              </w:rPr>
              <w:t xml:space="preserve"> </w:t>
            </w:r>
            <w:r>
              <w:rPr>
                <w:spacing w:val="5"/>
                <w:kern w:val="0"/>
              </w:rPr>
              <w:t>阴影、模糊、透明度、</w:t>
            </w:r>
            <w:r>
              <w:rPr>
                <w:spacing w:val="-50"/>
                <w:kern w:val="0"/>
              </w:rPr>
              <w:t xml:space="preserve"> </w:t>
            </w:r>
            <w:r>
              <w:rPr>
                <w:spacing w:val="5"/>
                <w:kern w:val="0"/>
              </w:rPr>
              <w:t>圆角</w:t>
            </w:r>
          </w:p>
          <w:p w14:paraId="7077C942">
            <w:pPr>
              <w:pStyle w:val="14"/>
              <w:spacing w:before="37" w:line="230" w:lineRule="auto"/>
              <w:ind w:left="124"/>
              <w:rPr>
                <w:kern w:val="0"/>
              </w:rPr>
            </w:pPr>
            <w:r>
              <w:rPr>
                <w:spacing w:val="7"/>
                <w:kern w:val="0"/>
              </w:rPr>
              <w:t>等，且透明度可调节</w:t>
            </w:r>
          </w:p>
          <w:p w14:paraId="35B6192F">
            <w:pPr>
              <w:pStyle w:val="14"/>
              <w:spacing w:before="74" w:line="292" w:lineRule="auto"/>
              <w:ind w:left="115" w:right="104"/>
              <w:rPr>
                <w:kern w:val="0"/>
              </w:rPr>
            </w:pPr>
            <w:r>
              <w:rPr>
                <w:spacing w:val="8"/>
                <w:kern w:val="0"/>
              </w:rPr>
              <w:t>★81、应用软件安全要求：</w:t>
            </w:r>
            <w:r>
              <w:rPr>
                <w:kern w:val="0"/>
              </w:rPr>
              <w:t xml:space="preserve"> </w:t>
            </w:r>
            <w:r>
              <w:rPr>
                <w:spacing w:val="9"/>
                <w:kern w:val="0"/>
              </w:rPr>
              <w:t>操作系统预装应用软件应进</w:t>
            </w:r>
            <w:r>
              <w:rPr>
                <w:spacing w:val="4"/>
                <w:kern w:val="0"/>
              </w:rPr>
              <w:t xml:space="preserve"> </w:t>
            </w:r>
            <w:r>
              <w:rPr>
                <w:spacing w:val="9"/>
                <w:kern w:val="0"/>
              </w:rPr>
              <w:t>行签名认证，确保应用软件</w:t>
            </w:r>
            <w:r>
              <w:rPr>
                <w:spacing w:val="4"/>
                <w:kern w:val="0"/>
              </w:rPr>
              <w:t xml:space="preserve"> </w:t>
            </w:r>
            <w:r>
              <w:rPr>
                <w:spacing w:val="2"/>
                <w:kern w:val="0"/>
              </w:rPr>
              <w:t>的安全性、稳定性、</w:t>
            </w:r>
            <w:r>
              <w:rPr>
                <w:spacing w:val="-10"/>
                <w:kern w:val="0"/>
              </w:rPr>
              <w:t xml:space="preserve"> </w:t>
            </w:r>
            <w:r>
              <w:rPr>
                <w:spacing w:val="2"/>
                <w:kern w:val="0"/>
              </w:rPr>
              <w:t>可靠性</w:t>
            </w:r>
            <w:r>
              <w:rPr>
                <w:kern w:val="0"/>
              </w:rPr>
              <w:t xml:space="preserve"> </w:t>
            </w:r>
            <w:r>
              <w:rPr>
                <w:spacing w:val="8"/>
                <w:kern w:val="0"/>
              </w:rPr>
              <w:t>★82、压缩工具：操作系统</w:t>
            </w:r>
            <w:r>
              <w:rPr>
                <w:spacing w:val="10"/>
                <w:kern w:val="0"/>
              </w:rPr>
              <w:t xml:space="preserve"> </w:t>
            </w:r>
            <w:r>
              <w:rPr>
                <w:spacing w:val="9"/>
                <w:kern w:val="0"/>
              </w:rPr>
              <w:t>提供压缩解压缩工具，支持</w:t>
            </w:r>
            <w:r>
              <w:rPr>
                <w:kern w:val="0"/>
              </w:rPr>
              <w:t xml:space="preserve"> zip</w:t>
            </w:r>
            <w:r>
              <w:rPr>
                <w:spacing w:val="6"/>
                <w:kern w:val="0"/>
              </w:rPr>
              <w:t>,</w:t>
            </w:r>
            <w:r>
              <w:rPr>
                <w:spacing w:val="12"/>
                <w:kern w:val="0"/>
              </w:rPr>
              <w:t xml:space="preserve">  </w:t>
            </w:r>
            <w:r>
              <w:rPr>
                <w:spacing w:val="6"/>
                <w:kern w:val="0"/>
              </w:rPr>
              <w:t xml:space="preserve">7z,  </w:t>
            </w:r>
            <w:r>
              <w:rPr>
                <w:kern w:val="0"/>
              </w:rPr>
              <w:t>tar</w:t>
            </w:r>
            <w:r>
              <w:rPr>
                <w:spacing w:val="6"/>
                <w:kern w:val="0"/>
              </w:rPr>
              <w:t>,</w:t>
            </w:r>
            <w:r>
              <w:rPr>
                <w:spacing w:val="12"/>
                <w:kern w:val="0"/>
              </w:rPr>
              <w:t xml:space="preserve">  </w:t>
            </w:r>
            <w:r>
              <w:rPr>
                <w:kern w:val="0"/>
              </w:rPr>
              <w:t>tar</w:t>
            </w:r>
            <w:r>
              <w:rPr>
                <w:spacing w:val="6"/>
                <w:kern w:val="0"/>
              </w:rPr>
              <w:t>.7z,</w:t>
            </w:r>
            <w:r>
              <w:rPr>
                <w:spacing w:val="1"/>
                <w:kern w:val="0"/>
              </w:rPr>
              <w:t xml:space="preserve"> </w:t>
            </w:r>
            <w:r>
              <w:rPr>
                <w:kern w:val="0"/>
              </w:rPr>
              <w:t>tar</w:t>
            </w:r>
            <w:r>
              <w:rPr>
                <w:spacing w:val="9"/>
                <w:kern w:val="0"/>
              </w:rPr>
              <w:t>.</w:t>
            </w:r>
            <w:r>
              <w:rPr>
                <w:kern w:val="0"/>
              </w:rPr>
              <w:t>bz</w:t>
            </w:r>
            <w:r>
              <w:rPr>
                <w:spacing w:val="9"/>
                <w:kern w:val="0"/>
              </w:rPr>
              <w:t xml:space="preserve">2, </w:t>
            </w:r>
            <w:r>
              <w:rPr>
                <w:kern w:val="0"/>
              </w:rPr>
              <w:t>tar</w:t>
            </w:r>
            <w:r>
              <w:rPr>
                <w:spacing w:val="9"/>
                <w:kern w:val="0"/>
              </w:rPr>
              <w:t>.</w:t>
            </w:r>
            <w:r>
              <w:rPr>
                <w:kern w:val="0"/>
              </w:rPr>
              <w:t>gz</w:t>
            </w:r>
            <w:r>
              <w:rPr>
                <w:spacing w:val="31"/>
                <w:kern w:val="0"/>
              </w:rPr>
              <w:t xml:space="preserve"> </w:t>
            </w:r>
            <w:r>
              <w:rPr>
                <w:spacing w:val="9"/>
                <w:kern w:val="0"/>
              </w:rPr>
              <w:t>等压缩格</w:t>
            </w:r>
            <w:r>
              <w:rPr>
                <w:kern w:val="0"/>
              </w:rPr>
              <w:t xml:space="preserve"> </w:t>
            </w:r>
            <w:r>
              <w:rPr>
                <w:spacing w:val="9"/>
                <w:kern w:val="0"/>
              </w:rPr>
              <w:t>式新建、打开、解压操作，</w:t>
            </w:r>
            <w:r>
              <w:rPr>
                <w:spacing w:val="7"/>
                <w:kern w:val="0"/>
              </w:rPr>
              <w:t xml:space="preserve"> </w:t>
            </w:r>
            <w:r>
              <w:rPr>
                <w:spacing w:val="9"/>
                <w:kern w:val="0"/>
              </w:rPr>
              <w:t>以及对压缩文件中所含文件</w:t>
            </w:r>
            <w:r>
              <w:rPr>
                <w:spacing w:val="4"/>
                <w:kern w:val="0"/>
              </w:rPr>
              <w:t xml:space="preserve"> </w:t>
            </w:r>
            <w:r>
              <w:rPr>
                <w:spacing w:val="9"/>
                <w:kern w:val="0"/>
              </w:rPr>
              <w:t>进行添加、删除、重命名等</w:t>
            </w:r>
            <w:r>
              <w:rPr>
                <w:spacing w:val="4"/>
                <w:kern w:val="0"/>
              </w:rPr>
              <w:t xml:space="preserve"> </w:t>
            </w:r>
            <w:r>
              <w:rPr>
                <w:spacing w:val="15"/>
                <w:kern w:val="0"/>
              </w:rPr>
              <w:t>操作；支持解压</w:t>
            </w:r>
            <w:r>
              <w:rPr>
                <w:kern w:val="0"/>
              </w:rPr>
              <w:t>rar</w:t>
            </w:r>
            <w:r>
              <w:rPr>
                <w:spacing w:val="-36"/>
                <w:kern w:val="0"/>
              </w:rPr>
              <w:t xml:space="preserve"> </w:t>
            </w:r>
            <w:r>
              <w:rPr>
                <w:spacing w:val="15"/>
                <w:kern w:val="0"/>
              </w:rPr>
              <w:t>格式文</w:t>
            </w:r>
            <w:r>
              <w:rPr>
                <w:kern w:val="0"/>
              </w:rPr>
              <w:t xml:space="preserve"> </w:t>
            </w:r>
            <w:r>
              <w:rPr>
                <w:spacing w:val="9"/>
                <w:kern w:val="0"/>
              </w:rPr>
              <w:t>件；支持对压缩包进行加解</w:t>
            </w:r>
            <w:r>
              <w:rPr>
                <w:spacing w:val="4"/>
                <w:kern w:val="0"/>
              </w:rPr>
              <w:t xml:space="preserve"> </w:t>
            </w:r>
            <w:r>
              <w:rPr>
                <w:kern w:val="0"/>
              </w:rPr>
              <w:t>密</w:t>
            </w:r>
          </w:p>
          <w:p w14:paraId="1A9E5B6D">
            <w:pPr>
              <w:pStyle w:val="14"/>
              <w:spacing w:before="31" w:line="287" w:lineRule="auto"/>
              <w:ind w:left="118" w:right="106" w:hanging="3"/>
              <w:rPr>
                <w:kern w:val="0"/>
              </w:rPr>
            </w:pPr>
            <w:r>
              <w:rPr>
                <w:spacing w:val="8"/>
                <w:kern w:val="0"/>
              </w:rPr>
              <w:t>★83、音频播放工具：操作</w:t>
            </w:r>
            <w:r>
              <w:rPr>
                <w:spacing w:val="10"/>
                <w:kern w:val="0"/>
              </w:rPr>
              <w:t xml:space="preserve"> </w:t>
            </w:r>
            <w:r>
              <w:rPr>
                <w:spacing w:val="9"/>
                <w:kern w:val="0"/>
              </w:rPr>
              <w:t>系统提供音频播放工具，支</w:t>
            </w:r>
            <w:r>
              <w:rPr>
                <w:kern w:val="0"/>
              </w:rPr>
              <w:t xml:space="preserve"> 持</w:t>
            </w:r>
            <w:r>
              <w:rPr>
                <w:spacing w:val="-37"/>
                <w:kern w:val="0"/>
              </w:rPr>
              <w:t xml:space="preserve"> </w:t>
            </w:r>
            <w:r>
              <w:rPr>
                <w:kern w:val="0"/>
              </w:rPr>
              <w:t>MP3、</w:t>
            </w:r>
            <w:r>
              <w:rPr>
                <w:spacing w:val="-28"/>
                <w:kern w:val="0"/>
              </w:rPr>
              <w:t xml:space="preserve"> </w:t>
            </w:r>
            <w:r>
              <w:rPr>
                <w:kern w:val="0"/>
              </w:rPr>
              <w:t>0GG、WAV</w:t>
            </w:r>
            <w:r>
              <w:rPr>
                <w:spacing w:val="-27"/>
                <w:kern w:val="0"/>
              </w:rPr>
              <w:t xml:space="preserve"> </w:t>
            </w:r>
            <w:r>
              <w:rPr>
                <w:kern w:val="0"/>
              </w:rPr>
              <w:t xml:space="preserve">等音频格 </w:t>
            </w:r>
            <w:r>
              <w:rPr>
                <w:spacing w:val="3"/>
                <w:kern w:val="0"/>
              </w:rPr>
              <w:t>式文件；</w:t>
            </w:r>
          </w:p>
          <w:p w14:paraId="3D04AF9A">
            <w:pPr>
              <w:pStyle w:val="14"/>
              <w:spacing w:before="31" w:line="284" w:lineRule="auto"/>
              <w:ind w:left="117" w:right="108"/>
              <w:rPr>
                <w:kern w:val="0"/>
              </w:rPr>
            </w:pPr>
            <w:r>
              <w:rPr>
                <w:spacing w:val="8"/>
                <w:kern w:val="0"/>
              </w:rPr>
              <w:t>支持播放本地音频文件: 支</w:t>
            </w:r>
            <w:r>
              <w:rPr>
                <w:spacing w:val="6"/>
                <w:kern w:val="0"/>
              </w:rPr>
              <w:t xml:space="preserve"> </w:t>
            </w:r>
            <w:r>
              <w:rPr>
                <w:spacing w:val="8"/>
                <w:kern w:val="0"/>
              </w:rPr>
              <w:t>持本地音乐文件搜索功能；</w:t>
            </w:r>
            <w:r>
              <w:rPr>
                <w:spacing w:val="5"/>
                <w:kern w:val="0"/>
              </w:rPr>
              <w:t xml:space="preserve"> </w:t>
            </w:r>
            <w:r>
              <w:rPr>
                <w:spacing w:val="9"/>
                <w:kern w:val="0"/>
              </w:rPr>
              <w:t>支持播放控制，可设置播放</w:t>
            </w:r>
          </w:p>
          <w:p w14:paraId="4F5031A7">
            <w:pPr>
              <w:pStyle w:val="14"/>
              <w:spacing w:before="35" w:line="232" w:lineRule="auto"/>
              <w:ind w:left="116"/>
              <w:rPr>
                <w:kern w:val="0"/>
              </w:rPr>
            </w:pPr>
            <w:r>
              <w:rPr>
                <w:spacing w:val="2"/>
                <w:kern w:val="0"/>
              </w:rPr>
              <w:t>模式</w:t>
            </w:r>
          </w:p>
          <w:p w14:paraId="6C111FA1">
            <w:pPr>
              <w:pStyle w:val="14"/>
              <w:spacing w:before="68" w:line="285" w:lineRule="auto"/>
              <w:ind w:left="117" w:right="106" w:hanging="2"/>
              <w:rPr>
                <w:kern w:val="0"/>
              </w:rPr>
            </w:pPr>
            <w:r>
              <w:rPr>
                <w:spacing w:val="8"/>
                <w:kern w:val="0"/>
              </w:rPr>
              <w:t>★84、音频录制工具：操作</w:t>
            </w:r>
            <w:r>
              <w:rPr>
                <w:spacing w:val="10"/>
                <w:kern w:val="0"/>
              </w:rPr>
              <w:t xml:space="preserve"> </w:t>
            </w:r>
            <w:r>
              <w:rPr>
                <w:spacing w:val="9"/>
                <w:kern w:val="0"/>
              </w:rPr>
              <w:t>系统提供音频录制工具，支</w:t>
            </w:r>
            <w:r>
              <w:rPr>
                <w:spacing w:val="2"/>
                <w:kern w:val="0"/>
              </w:rPr>
              <w:t xml:space="preserve"> </w:t>
            </w:r>
            <w:r>
              <w:rPr>
                <w:spacing w:val="9"/>
                <w:kern w:val="0"/>
              </w:rPr>
              <w:t>持系统播放和传声器输入的</w:t>
            </w:r>
            <w:r>
              <w:rPr>
                <w:spacing w:val="2"/>
                <w:kern w:val="0"/>
              </w:rPr>
              <w:t xml:space="preserve"> </w:t>
            </w:r>
            <w:r>
              <w:rPr>
                <w:spacing w:val="8"/>
                <w:kern w:val="0"/>
              </w:rPr>
              <w:t xml:space="preserve">音频录制为文件: 支持录制 </w:t>
            </w:r>
            <w:r>
              <w:rPr>
                <w:spacing w:val="9"/>
                <w:kern w:val="0"/>
              </w:rPr>
              <w:t>音频过程中的录制、暂停、</w:t>
            </w:r>
            <w:r>
              <w:rPr>
                <w:spacing w:val="4"/>
                <w:kern w:val="0"/>
              </w:rPr>
              <w:t xml:space="preserve"> </w:t>
            </w:r>
            <w:r>
              <w:rPr>
                <w:spacing w:val="7"/>
                <w:kern w:val="0"/>
              </w:rPr>
              <w:t>续录和停止等操作</w:t>
            </w:r>
          </w:p>
        </w:tc>
        <w:tc>
          <w:tcPr>
            <w:tcW w:w="1069" w:type="dxa"/>
          </w:tcPr>
          <w:p w14:paraId="636602C4">
            <w:pPr>
              <w:rPr>
                <w:rFonts w:ascii="Arial"/>
                <w:kern w:val="0"/>
                <w:sz w:val="20"/>
              </w:rPr>
            </w:pPr>
          </w:p>
        </w:tc>
        <w:tc>
          <w:tcPr>
            <w:tcW w:w="1055" w:type="dxa"/>
          </w:tcPr>
          <w:p w14:paraId="7AD2D483">
            <w:pPr>
              <w:rPr>
                <w:rFonts w:ascii="Arial"/>
                <w:kern w:val="0"/>
                <w:sz w:val="20"/>
              </w:rPr>
            </w:pPr>
          </w:p>
        </w:tc>
        <w:tc>
          <w:tcPr>
            <w:tcW w:w="1422" w:type="dxa"/>
          </w:tcPr>
          <w:p w14:paraId="683F9152">
            <w:pPr>
              <w:rPr>
                <w:rFonts w:ascii="Arial"/>
                <w:kern w:val="0"/>
                <w:sz w:val="20"/>
              </w:rPr>
            </w:pPr>
          </w:p>
        </w:tc>
      </w:tr>
    </w:tbl>
    <w:p w14:paraId="64CD318F">
      <w:pPr>
        <w:pStyle w:val="3"/>
      </w:pPr>
    </w:p>
    <w:p w14:paraId="682BAE13">
      <w:pPr>
        <w:sectPr>
          <w:footerReference r:id="rId31" w:type="default"/>
          <w:pgSz w:w="11906" w:h="16839"/>
          <w:pgMar w:top="1431" w:right="1555" w:bottom="1378" w:left="669" w:header="0" w:footer="1212" w:gutter="0"/>
          <w:cols w:space="720" w:num="1"/>
        </w:sectPr>
      </w:pPr>
    </w:p>
    <w:p w14:paraId="0318D515">
      <w:pPr>
        <w:spacing w:line="91" w:lineRule="auto"/>
        <w:rPr>
          <w:rFonts w:ascii="Arial"/>
          <w:sz w:val="2"/>
        </w:rPr>
      </w:pPr>
      <w:r>
        <w:drawing>
          <wp:anchor distT="0" distB="0" distL="0" distR="0" simplePos="0" relativeHeight="25169510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3822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E2B9A23">
            <w:pPr>
              <w:pStyle w:val="14"/>
              <w:spacing w:before="59" w:line="291" w:lineRule="auto"/>
              <w:ind w:left="119" w:right="68"/>
              <w:rPr>
                <w:kern w:val="0"/>
              </w:rPr>
            </w:pPr>
            <w:r>
              <w:rPr>
                <w:spacing w:val="9"/>
                <w:kern w:val="0"/>
              </w:rPr>
              <w:t>★85、视频播放工具：操作</w:t>
            </w:r>
            <w:r>
              <w:rPr>
                <w:spacing w:val="5"/>
                <w:kern w:val="0"/>
              </w:rPr>
              <w:t xml:space="preserve"> </w:t>
            </w:r>
            <w:r>
              <w:rPr>
                <w:spacing w:val="10"/>
                <w:kern w:val="0"/>
              </w:rPr>
              <w:t>系统提供视频播放工具，支</w:t>
            </w:r>
            <w:r>
              <w:rPr>
                <w:spacing w:val="1"/>
                <w:kern w:val="0"/>
              </w:rPr>
              <w:t xml:space="preserve"> </w:t>
            </w:r>
            <w:r>
              <w:rPr>
                <w:spacing w:val="7"/>
                <w:kern w:val="0"/>
              </w:rPr>
              <w:t>持</w:t>
            </w:r>
            <w:r>
              <w:rPr>
                <w:spacing w:val="-43"/>
                <w:kern w:val="0"/>
              </w:rPr>
              <w:t xml:space="preserve"> </w:t>
            </w:r>
            <w:r>
              <w:rPr>
                <w:kern w:val="0"/>
              </w:rPr>
              <w:t>MKV</w:t>
            </w:r>
            <w:r>
              <w:rPr>
                <w:spacing w:val="7"/>
                <w:kern w:val="0"/>
              </w:rPr>
              <w:t>、</w:t>
            </w:r>
            <w:r>
              <w:rPr>
                <w:spacing w:val="25"/>
                <w:kern w:val="0"/>
              </w:rPr>
              <w:t xml:space="preserve"> </w:t>
            </w:r>
            <w:r>
              <w:rPr>
                <w:spacing w:val="7"/>
                <w:kern w:val="0"/>
              </w:rPr>
              <w:t>0</w:t>
            </w:r>
            <w:r>
              <w:rPr>
                <w:kern w:val="0"/>
              </w:rPr>
              <w:t>GG</w:t>
            </w:r>
            <w:r>
              <w:rPr>
                <w:spacing w:val="-24"/>
                <w:kern w:val="0"/>
              </w:rPr>
              <w:t xml:space="preserve"> </w:t>
            </w:r>
            <w:r>
              <w:rPr>
                <w:spacing w:val="7"/>
                <w:kern w:val="0"/>
              </w:rPr>
              <w:t>等封装格式的</w:t>
            </w:r>
            <w:r>
              <w:rPr>
                <w:kern w:val="0"/>
              </w:rPr>
              <w:t xml:space="preserve"> </w:t>
            </w:r>
            <w:r>
              <w:rPr>
                <w:spacing w:val="10"/>
                <w:kern w:val="0"/>
              </w:rPr>
              <w:t>视频文件；支持播放本地视</w:t>
            </w:r>
            <w:r>
              <w:rPr>
                <w:spacing w:val="1"/>
                <w:kern w:val="0"/>
              </w:rPr>
              <w:t xml:space="preserve"> </w:t>
            </w:r>
            <w:r>
              <w:rPr>
                <w:spacing w:val="9"/>
                <w:kern w:val="0"/>
              </w:rPr>
              <w:t>频文件；支持自动加载本地</w:t>
            </w:r>
            <w:r>
              <w:rPr>
                <w:spacing w:val="10"/>
                <w:kern w:val="0"/>
              </w:rPr>
              <w:t xml:space="preserve"> </w:t>
            </w:r>
            <w:r>
              <w:rPr>
                <w:spacing w:val="2"/>
                <w:kern w:val="0"/>
              </w:rPr>
              <w:t>字幕；</w:t>
            </w:r>
            <w:r>
              <w:rPr>
                <w:spacing w:val="35"/>
                <w:kern w:val="0"/>
              </w:rPr>
              <w:t xml:space="preserve"> </w:t>
            </w:r>
            <w:r>
              <w:rPr>
                <w:spacing w:val="2"/>
                <w:kern w:val="0"/>
              </w:rPr>
              <w:t>支持播放控制功能；</w:t>
            </w:r>
            <w:r>
              <w:rPr>
                <w:kern w:val="0"/>
              </w:rPr>
              <w:t xml:space="preserve"> </w:t>
            </w:r>
            <w:r>
              <w:rPr>
                <w:spacing w:val="10"/>
                <w:kern w:val="0"/>
              </w:rPr>
              <w:t>提供软件解码与硬件编解码</w:t>
            </w:r>
            <w:r>
              <w:rPr>
                <w:spacing w:val="1"/>
                <w:kern w:val="0"/>
              </w:rPr>
              <w:t xml:space="preserve"> </w:t>
            </w:r>
            <w:r>
              <w:rPr>
                <w:spacing w:val="10"/>
                <w:kern w:val="0"/>
              </w:rPr>
              <w:t>切换选项，如硬件支持编解</w:t>
            </w:r>
            <w:r>
              <w:rPr>
                <w:spacing w:val="1"/>
                <w:kern w:val="0"/>
              </w:rPr>
              <w:t xml:space="preserve"> </w:t>
            </w:r>
            <w:r>
              <w:rPr>
                <w:spacing w:val="8"/>
                <w:kern w:val="0"/>
              </w:rPr>
              <w:t>码，应优先使用</w:t>
            </w:r>
          </w:p>
          <w:p w14:paraId="5D982303">
            <w:pPr>
              <w:pStyle w:val="14"/>
              <w:spacing w:before="28" w:line="291" w:lineRule="auto"/>
              <w:ind w:left="121" w:right="39" w:hanging="2"/>
              <w:rPr>
                <w:kern w:val="0"/>
              </w:rPr>
            </w:pPr>
            <w:r>
              <w:rPr>
                <w:spacing w:val="9"/>
                <w:kern w:val="0"/>
              </w:rPr>
              <w:t>★86、视频录制工具：操作</w:t>
            </w:r>
            <w:r>
              <w:rPr>
                <w:spacing w:val="5"/>
                <w:kern w:val="0"/>
              </w:rPr>
              <w:t xml:space="preserve"> </w:t>
            </w:r>
            <w:r>
              <w:rPr>
                <w:spacing w:val="10"/>
                <w:kern w:val="0"/>
              </w:rPr>
              <w:t>系统提供视频录制工具，支</w:t>
            </w:r>
            <w:r>
              <w:rPr>
                <w:kern w:val="0"/>
              </w:rPr>
              <w:t xml:space="preserve"> </w:t>
            </w:r>
            <w:r>
              <w:rPr>
                <w:spacing w:val="10"/>
                <w:kern w:val="0"/>
              </w:rPr>
              <w:t>持通过摄像头等设备拍摄图</w:t>
            </w:r>
            <w:r>
              <w:rPr>
                <w:kern w:val="0"/>
              </w:rPr>
              <w:t xml:space="preserve"> </w:t>
            </w:r>
            <w:r>
              <w:rPr>
                <w:spacing w:val="9"/>
                <w:kern w:val="0"/>
              </w:rPr>
              <w:t xml:space="preserve">片和录制音视频文件；拍摄 </w:t>
            </w:r>
            <w:r>
              <w:rPr>
                <w:spacing w:val="-1"/>
                <w:kern w:val="0"/>
              </w:rPr>
              <w:t>照片时，支持设置构图网格、</w:t>
            </w:r>
            <w:r>
              <w:rPr>
                <w:kern w:val="0"/>
              </w:rPr>
              <w:t xml:space="preserve"> </w:t>
            </w:r>
            <w:r>
              <w:rPr>
                <w:spacing w:val="10"/>
                <w:kern w:val="0"/>
              </w:rPr>
              <w:t>快门音效、多张连拍、延时</w:t>
            </w:r>
            <w:r>
              <w:rPr>
                <w:kern w:val="0"/>
              </w:rPr>
              <w:t xml:space="preserve"> </w:t>
            </w:r>
            <w:r>
              <w:rPr>
                <w:spacing w:val="10"/>
                <w:kern w:val="0"/>
              </w:rPr>
              <w:t>拍摄、镜像拍摄和图像分辨</w:t>
            </w:r>
            <w:r>
              <w:rPr>
                <w:kern w:val="0"/>
              </w:rPr>
              <w:t xml:space="preserve"> </w:t>
            </w:r>
            <w:r>
              <w:rPr>
                <w:spacing w:val="1"/>
                <w:kern w:val="0"/>
              </w:rPr>
              <w:t>率； 录制音视频时，支持延</w:t>
            </w:r>
          </w:p>
          <w:p w14:paraId="425159BC">
            <w:pPr>
              <w:pStyle w:val="14"/>
              <w:spacing w:before="35" w:line="230" w:lineRule="auto"/>
              <w:ind w:left="136"/>
              <w:rPr>
                <w:kern w:val="0"/>
              </w:rPr>
            </w:pPr>
            <w:r>
              <w:rPr>
                <w:kern w:val="0"/>
              </w:rPr>
              <w:t>时录制</w:t>
            </w:r>
          </w:p>
          <w:p w14:paraId="295A8E27">
            <w:pPr>
              <w:pStyle w:val="14"/>
              <w:spacing w:before="73" w:line="291" w:lineRule="auto"/>
              <w:ind w:left="111" w:right="106" w:firstLine="8"/>
              <w:rPr>
                <w:kern w:val="0"/>
              </w:rPr>
            </w:pPr>
            <w:r>
              <w:rPr>
                <w:spacing w:val="8"/>
                <w:kern w:val="0"/>
              </w:rPr>
              <w:t>★87、光盘刻录管理工具：</w:t>
            </w:r>
            <w:r>
              <w:rPr>
                <w:spacing w:val="6"/>
                <w:kern w:val="0"/>
              </w:rPr>
              <w:t xml:space="preserve"> </w:t>
            </w:r>
            <w:r>
              <w:rPr>
                <w:spacing w:val="10"/>
                <w:kern w:val="0"/>
              </w:rPr>
              <w:t xml:space="preserve">操作系统提供光盘刻录管理 </w:t>
            </w:r>
            <w:r>
              <w:rPr>
                <w:spacing w:val="-1"/>
                <w:kern w:val="0"/>
              </w:rPr>
              <w:t>工</w:t>
            </w:r>
            <w:r>
              <w:rPr>
                <w:spacing w:val="-46"/>
                <w:kern w:val="0"/>
              </w:rPr>
              <w:t xml:space="preserve"> </w:t>
            </w:r>
            <w:r>
              <w:rPr>
                <w:spacing w:val="-1"/>
                <w:kern w:val="0"/>
              </w:rPr>
              <w:t>具</w:t>
            </w:r>
            <w:r>
              <w:rPr>
                <w:spacing w:val="-43"/>
                <w:kern w:val="0"/>
              </w:rPr>
              <w:t xml:space="preserve"> </w:t>
            </w:r>
            <w:r>
              <w:rPr>
                <w:spacing w:val="-1"/>
                <w:kern w:val="0"/>
              </w:rPr>
              <w:t>，</w:t>
            </w:r>
            <w:r>
              <w:rPr>
                <w:spacing w:val="-48"/>
                <w:kern w:val="0"/>
              </w:rPr>
              <w:t xml:space="preserve"> </w:t>
            </w:r>
            <w:r>
              <w:rPr>
                <w:spacing w:val="-1"/>
                <w:kern w:val="0"/>
              </w:rPr>
              <w:t>支</w:t>
            </w:r>
            <w:r>
              <w:rPr>
                <w:spacing w:val="-56"/>
                <w:kern w:val="0"/>
              </w:rPr>
              <w:t xml:space="preserve"> </w:t>
            </w:r>
            <w:r>
              <w:rPr>
                <w:spacing w:val="-1"/>
                <w:kern w:val="0"/>
              </w:rPr>
              <w:t>持 CD-R,</w:t>
            </w:r>
            <w:r>
              <w:rPr>
                <w:spacing w:val="41"/>
                <w:kern w:val="0"/>
              </w:rPr>
              <w:t xml:space="preserve"> </w:t>
            </w:r>
            <w:r>
              <w:rPr>
                <w:spacing w:val="-1"/>
                <w:kern w:val="0"/>
              </w:rPr>
              <w:t>CD-RW.</w:t>
            </w:r>
            <w:r>
              <w:rPr>
                <w:kern w:val="0"/>
              </w:rPr>
              <w:t xml:space="preserve"> DVD</w:t>
            </w:r>
            <w:r>
              <w:rPr>
                <w:spacing w:val="10"/>
                <w:kern w:val="0"/>
              </w:rPr>
              <w:t>-R.</w:t>
            </w:r>
            <w:r>
              <w:rPr>
                <w:spacing w:val="39"/>
                <w:kern w:val="0"/>
              </w:rPr>
              <w:t xml:space="preserve">  </w:t>
            </w:r>
            <w:r>
              <w:rPr>
                <w:kern w:val="0"/>
              </w:rPr>
              <w:t>DVD</w:t>
            </w:r>
            <w:r>
              <w:rPr>
                <w:spacing w:val="10"/>
                <w:kern w:val="0"/>
              </w:rPr>
              <w:t>-</w:t>
            </w:r>
            <w:r>
              <w:rPr>
                <w:kern w:val="0"/>
              </w:rPr>
              <w:t>RW</w:t>
            </w:r>
            <w:r>
              <w:rPr>
                <w:spacing w:val="10"/>
                <w:kern w:val="0"/>
              </w:rPr>
              <w:t>,</w:t>
            </w:r>
            <w:r>
              <w:rPr>
                <w:spacing w:val="36"/>
                <w:kern w:val="0"/>
              </w:rPr>
              <w:t xml:space="preserve">  </w:t>
            </w:r>
            <w:r>
              <w:rPr>
                <w:kern w:val="0"/>
              </w:rPr>
              <w:t>DVD</w:t>
            </w:r>
            <w:r>
              <w:rPr>
                <w:spacing w:val="10"/>
                <w:kern w:val="0"/>
              </w:rPr>
              <w:t>+R.</w:t>
            </w:r>
            <w:r>
              <w:rPr>
                <w:spacing w:val="1"/>
                <w:kern w:val="0"/>
              </w:rPr>
              <w:t xml:space="preserve"> </w:t>
            </w:r>
            <w:r>
              <w:rPr>
                <w:kern w:val="0"/>
              </w:rPr>
              <w:t>DVD</w:t>
            </w:r>
            <w:r>
              <w:rPr>
                <w:spacing w:val="12"/>
                <w:kern w:val="0"/>
              </w:rPr>
              <w:t>+</w:t>
            </w:r>
            <w:r>
              <w:rPr>
                <w:kern w:val="0"/>
              </w:rPr>
              <w:t>RW</w:t>
            </w:r>
            <w:r>
              <w:rPr>
                <w:spacing w:val="-21"/>
                <w:kern w:val="0"/>
              </w:rPr>
              <w:t xml:space="preserve"> </w:t>
            </w:r>
            <w:r>
              <w:rPr>
                <w:spacing w:val="12"/>
                <w:kern w:val="0"/>
              </w:rPr>
              <w:t>格式的光盘；</w:t>
            </w:r>
            <w:r>
              <w:rPr>
                <w:spacing w:val="43"/>
                <w:kern w:val="0"/>
              </w:rPr>
              <w:t xml:space="preserve"> </w:t>
            </w:r>
            <w:r>
              <w:rPr>
                <w:spacing w:val="12"/>
                <w:kern w:val="0"/>
              </w:rPr>
              <w:t>支持</w:t>
            </w:r>
            <w:r>
              <w:rPr>
                <w:kern w:val="0"/>
              </w:rPr>
              <w:t xml:space="preserve"> </w:t>
            </w:r>
            <w:r>
              <w:rPr>
                <w:spacing w:val="10"/>
                <w:kern w:val="0"/>
              </w:rPr>
              <w:t xml:space="preserve">将光盘复制为镜像文件保存 到另一张光盘；支持将光盘 镜像文件刻录到光盘；支持 </w:t>
            </w:r>
            <w:r>
              <w:rPr>
                <w:kern w:val="0"/>
              </w:rPr>
              <w:t>IS</w:t>
            </w:r>
            <w:r>
              <w:rPr>
                <w:spacing w:val="7"/>
                <w:kern w:val="0"/>
              </w:rPr>
              <w:t>09660</w:t>
            </w:r>
            <w:r>
              <w:rPr>
                <w:spacing w:val="-47"/>
                <w:kern w:val="0"/>
              </w:rPr>
              <w:t xml:space="preserve"> </w:t>
            </w:r>
            <w:r>
              <w:rPr>
                <w:spacing w:val="7"/>
                <w:kern w:val="0"/>
              </w:rPr>
              <w:t>、</w:t>
            </w:r>
            <w:r>
              <w:rPr>
                <w:kern w:val="0"/>
              </w:rPr>
              <w:t>UDF</w:t>
            </w:r>
            <w:r>
              <w:rPr>
                <w:spacing w:val="7"/>
                <w:kern w:val="0"/>
              </w:rPr>
              <w:t xml:space="preserve"> 格</w:t>
            </w:r>
            <w:r>
              <w:rPr>
                <w:spacing w:val="-55"/>
                <w:kern w:val="0"/>
              </w:rPr>
              <w:t xml:space="preserve"> </w:t>
            </w:r>
            <w:r>
              <w:rPr>
                <w:spacing w:val="7"/>
                <w:kern w:val="0"/>
              </w:rPr>
              <w:t>式</w:t>
            </w:r>
            <w:r>
              <w:rPr>
                <w:spacing w:val="-55"/>
                <w:kern w:val="0"/>
              </w:rPr>
              <w:t xml:space="preserve"> </w:t>
            </w:r>
            <w:r>
              <w:rPr>
                <w:spacing w:val="7"/>
                <w:kern w:val="0"/>
              </w:rPr>
              <w:t>光盘挂</w:t>
            </w:r>
            <w:r>
              <w:rPr>
                <w:kern w:val="0"/>
              </w:rPr>
              <w:t xml:space="preserve"> </w:t>
            </w:r>
            <w:r>
              <w:rPr>
                <w:spacing w:val="1"/>
                <w:kern w:val="0"/>
              </w:rPr>
              <w:t>载</w:t>
            </w:r>
            <w:r>
              <w:rPr>
                <w:spacing w:val="-46"/>
                <w:kern w:val="0"/>
              </w:rPr>
              <w:t xml:space="preserve"> </w:t>
            </w:r>
            <w:r>
              <w:rPr>
                <w:spacing w:val="1"/>
                <w:kern w:val="0"/>
              </w:rPr>
              <w:t>、</w:t>
            </w:r>
            <w:r>
              <w:rPr>
                <w:spacing w:val="-58"/>
                <w:kern w:val="0"/>
              </w:rPr>
              <w:t xml:space="preserve"> </w:t>
            </w:r>
            <w:r>
              <w:rPr>
                <w:spacing w:val="1"/>
                <w:kern w:val="0"/>
              </w:rPr>
              <w:t>读取</w:t>
            </w:r>
            <w:r>
              <w:rPr>
                <w:spacing w:val="-50"/>
                <w:kern w:val="0"/>
              </w:rPr>
              <w:t xml:space="preserve"> </w:t>
            </w:r>
            <w:r>
              <w:rPr>
                <w:spacing w:val="1"/>
                <w:kern w:val="0"/>
              </w:rPr>
              <w:t>；</w:t>
            </w:r>
            <w:r>
              <w:rPr>
                <w:spacing w:val="69"/>
                <w:kern w:val="0"/>
              </w:rPr>
              <w:t xml:space="preserve"> </w:t>
            </w:r>
            <w:r>
              <w:rPr>
                <w:spacing w:val="1"/>
                <w:kern w:val="0"/>
              </w:rPr>
              <w:t xml:space="preserve">支持 </w:t>
            </w:r>
            <w:r>
              <w:rPr>
                <w:kern w:val="0"/>
              </w:rPr>
              <w:t>IS</w:t>
            </w:r>
            <w:r>
              <w:rPr>
                <w:spacing w:val="1"/>
                <w:kern w:val="0"/>
              </w:rPr>
              <w:t>09660</w:t>
            </w:r>
            <w:r>
              <w:rPr>
                <w:kern w:val="0"/>
              </w:rPr>
              <w:t xml:space="preserve"> </w:t>
            </w:r>
            <w:r>
              <w:rPr>
                <w:spacing w:val="10"/>
                <w:kern w:val="0"/>
              </w:rPr>
              <w:t>格式光盘追加刻录；支持检</w:t>
            </w:r>
          </w:p>
          <w:p w14:paraId="4AF667F3">
            <w:pPr>
              <w:pStyle w:val="14"/>
              <w:spacing w:before="37" w:line="229" w:lineRule="auto"/>
              <w:ind w:left="123"/>
              <w:rPr>
                <w:kern w:val="0"/>
              </w:rPr>
            </w:pPr>
            <w:r>
              <w:rPr>
                <w:spacing w:val="7"/>
                <w:kern w:val="0"/>
              </w:rPr>
              <w:t>查光盘数据完整性</w:t>
            </w:r>
          </w:p>
          <w:p w14:paraId="4F5ADDD0">
            <w:pPr>
              <w:pStyle w:val="14"/>
              <w:spacing w:before="71" w:line="290" w:lineRule="auto"/>
              <w:ind w:left="120" w:right="39" w:hanging="1"/>
              <w:rPr>
                <w:kern w:val="0"/>
              </w:rPr>
            </w:pPr>
            <w:r>
              <w:rPr>
                <w:spacing w:val="9"/>
                <w:kern w:val="0"/>
              </w:rPr>
              <w:t>★88、截图录屏：操作系统</w:t>
            </w:r>
            <w:r>
              <w:rPr>
                <w:spacing w:val="5"/>
                <w:kern w:val="0"/>
              </w:rPr>
              <w:t xml:space="preserve"> </w:t>
            </w:r>
            <w:r>
              <w:rPr>
                <w:spacing w:val="10"/>
                <w:kern w:val="0"/>
              </w:rPr>
              <w:t>提供截图录屏工具，支持系</w:t>
            </w:r>
            <w:r>
              <w:rPr>
                <w:kern w:val="0"/>
              </w:rPr>
              <w:t xml:space="preserve"> </w:t>
            </w:r>
            <w:r>
              <w:rPr>
                <w:spacing w:val="10"/>
                <w:kern w:val="0"/>
              </w:rPr>
              <w:t>统截图和录屏；支持延时捕</w:t>
            </w:r>
            <w:r>
              <w:rPr>
                <w:kern w:val="0"/>
              </w:rPr>
              <w:t xml:space="preserve"> </w:t>
            </w:r>
            <w:r>
              <w:rPr>
                <w:spacing w:val="9"/>
                <w:kern w:val="0"/>
              </w:rPr>
              <w:t>捉屏幕图像设置；支持录制</w:t>
            </w:r>
            <w:r>
              <w:rPr>
                <w:spacing w:val="10"/>
                <w:kern w:val="0"/>
              </w:rPr>
              <w:t xml:space="preserve"> </w:t>
            </w:r>
            <w:r>
              <w:rPr>
                <w:spacing w:val="6"/>
                <w:kern w:val="0"/>
              </w:rPr>
              <w:t>光标移动、</w:t>
            </w:r>
            <w:r>
              <w:rPr>
                <w:spacing w:val="-52"/>
                <w:kern w:val="0"/>
              </w:rPr>
              <w:t xml:space="preserve"> </w:t>
            </w:r>
            <w:r>
              <w:rPr>
                <w:spacing w:val="6"/>
                <w:kern w:val="0"/>
              </w:rPr>
              <w:t>鼠标点击、键盘</w:t>
            </w:r>
            <w:r>
              <w:rPr>
                <w:kern w:val="0"/>
              </w:rPr>
              <w:t xml:space="preserve"> </w:t>
            </w:r>
            <w:r>
              <w:rPr>
                <w:spacing w:val="10"/>
                <w:kern w:val="0"/>
              </w:rPr>
              <w:t>操作痕迹、系统音频、传声</w:t>
            </w:r>
            <w:r>
              <w:rPr>
                <w:kern w:val="0"/>
              </w:rPr>
              <w:t xml:space="preserve"> </w:t>
            </w:r>
            <w:r>
              <w:rPr>
                <w:spacing w:val="-1"/>
                <w:kern w:val="0"/>
              </w:rPr>
              <w:t>器输入、摄像头画中画内容；</w:t>
            </w:r>
            <w:r>
              <w:rPr>
                <w:spacing w:val="1"/>
                <w:kern w:val="0"/>
              </w:rPr>
              <w:t xml:space="preserve"> </w:t>
            </w:r>
            <w:r>
              <w:rPr>
                <w:spacing w:val="10"/>
                <w:kern w:val="0"/>
              </w:rPr>
              <w:t>支持多种截图区域，包括全</w:t>
            </w:r>
            <w:r>
              <w:rPr>
                <w:kern w:val="0"/>
              </w:rPr>
              <w:t xml:space="preserve"> </w:t>
            </w:r>
            <w:r>
              <w:rPr>
                <w:spacing w:val="11"/>
                <w:kern w:val="0"/>
              </w:rPr>
              <w:t>屏、程序窗口和自选区域；</w:t>
            </w:r>
            <w:r>
              <w:rPr>
                <w:spacing w:val="7"/>
                <w:kern w:val="0"/>
              </w:rPr>
              <w:t xml:space="preserve"> </w:t>
            </w:r>
            <w:r>
              <w:rPr>
                <w:spacing w:val="10"/>
                <w:kern w:val="0"/>
              </w:rPr>
              <w:t>支持多种保存选项，包括保</w:t>
            </w:r>
            <w:r>
              <w:rPr>
                <w:kern w:val="0"/>
              </w:rPr>
              <w:t xml:space="preserve"> </w:t>
            </w:r>
            <w:r>
              <w:rPr>
                <w:spacing w:val="-1"/>
                <w:kern w:val="0"/>
              </w:rPr>
              <w:t>存到系统默认文件夹、桌面、</w:t>
            </w:r>
            <w:r>
              <w:rPr>
                <w:spacing w:val="1"/>
                <w:kern w:val="0"/>
              </w:rPr>
              <w:t xml:space="preserve"> 指定存储路径、剪贴板； 系</w:t>
            </w:r>
            <w:r>
              <w:rPr>
                <w:spacing w:val="7"/>
                <w:kern w:val="0"/>
              </w:rPr>
              <w:t xml:space="preserve"> </w:t>
            </w:r>
            <w:r>
              <w:rPr>
                <w:spacing w:val="-4"/>
                <w:kern w:val="0"/>
              </w:rPr>
              <w:t>统</w:t>
            </w:r>
            <w:r>
              <w:rPr>
                <w:spacing w:val="-46"/>
                <w:kern w:val="0"/>
              </w:rPr>
              <w:t xml:space="preserve"> </w:t>
            </w:r>
            <w:r>
              <w:rPr>
                <w:spacing w:val="-4"/>
                <w:kern w:val="0"/>
              </w:rPr>
              <w:t>截</w:t>
            </w:r>
            <w:r>
              <w:rPr>
                <w:spacing w:val="-32"/>
                <w:kern w:val="0"/>
              </w:rPr>
              <w:t xml:space="preserve"> </w:t>
            </w:r>
            <w:r>
              <w:rPr>
                <w:spacing w:val="-4"/>
                <w:kern w:val="0"/>
              </w:rPr>
              <w:t>图</w:t>
            </w:r>
            <w:r>
              <w:rPr>
                <w:spacing w:val="-55"/>
                <w:kern w:val="0"/>
              </w:rPr>
              <w:t xml:space="preserve"> </w:t>
            </w:r>
            <w:r>
              <w:rPr>
                <w:spacing w:val="-4"/>
                <w:kern w:val="0"/>
              </w:rPr>
              <w:t>支</w:t>
            </w:r>
            <w:r>
              <w:rPr>
                <w:spacing w:val="-54"/>
                <w:kern w:val="0"/>
              </w:rPr>
              <w:t xml:space="preserve"> </w:t>
            </w:r>
            <w:r>
              <w:rPr>
                <w:spacing w:val="-4"/>
                <w:kern w:val="0"/>
              </w:rPr>
              <w:t>持</w:t>
            </w:r>
            <w:r>
              <w:rPr>
                <w:spacing w:val="-52"/>
                <w:kern w:val="0"/>
              </w:rPr>
              <w:t xml:space="preserve"> </w:t>
            </w:r>
            <w:r>
              <w:rPr>
                <w:spacing w:val="-4"/>
                <w:kern w:val="0"/>
              </w:rPr>
              <w:t>保</w:t>
            </w:r>
            <w:r>
              <w:rPr>
                <w:spacing w:val="-51"/>
                <w:kern w:val="0"/>
              </w:rPr>
              <w:t xml:space="preserve"> </w:t>
            </w:r>
            <w:r>
              <w:rPr>
                <w:spacing w:val="-4"/>
                <w:kern w:val="0"/>
              </w:rPr>
              <w:t>存</w:t>
            </w:r>
            <w:r>
              <w:rPr>
                <w:spacing w:val="-46"/>
                <w:kern w:val="0"/>
              </w:rPr>
              <w:t xml:space="preserve"> </w:t>
            </w:r>
            <w:r>
              <w:rPr>
                <w:spacing w:val="-4"/>
                <w:kern w:val="0"/>
              </w:rPr>
              <w:t>为 PNG、</w:t>
            </w:r>
          </w:p>
        </w:tc>
        <w:tc>
          <w:tcPr>
            <w:tcW w:w="2742" w:type="dxa"/>
          </w:tcPr>
          <w:p w14:paraId="3424E863">
            <w:pPr>
              <w:pStyle w:val="14"/>
              <w:spacing w:before="59" w:line="291" w:lineRule="auto"/>
              <w:ind w:left="115" w:right="57"/>
              <w:rPr>
                <w:kern w:val="0"/>
              </w:rPr>
            </w:pPr>
            <w:r>
              <w:rPr>
                <w:spacing w:val="8"/>
                <w:kern w:val="0"/>
              </w:rPr>
              <w:t>★85、视频播放工具：操作</w:t>
            </w:r>
            <w:r>
              <w:rPr>
                <w:spacing w:val="10"/>
                <w:kern w:val="0"/>
              </w:rPr>
              <w:t xml:space="preserve"> </w:t>
            </w:r>
            <w:r>
              <w:rPr>
                <w:spacing w:val="9"/>
                <w:kern w:val="0"/>
              </w:rPr>
              <w:t>系统提供视频播放工具，支</w:t>
            </w:r>
            <w:r>
              <w:rPr>
                <w:spacing w:val="3"/>
                <w:kern w:val="0"/>
              </w:rPr>
              <w:t xml:space="preserve"> </w:t>
            </w:r>
            <w:r>
              <w:rPr>
                <w:spacing w:val="8"/>
                <w:kern w:val="0"/>
              </w:rPr>
              <w:t>持</w:t>
            </w:r>
            <w:r>
              <w:rPr>
                <w:spacing w:val="-42"/>
                <w:kern w:val="0"/>
              </w:rPr>
              <w:t xml:space="preserve"> </w:t>
            </w:r>
            <w:r>
              <w:rPr>
                <w:kern w:val="0"/>
              </w:rPr>
              <w:t>MKV</w:t>
            </w:r>
            <w:r>
              <w:rPr>
                <w:spacing w:val="8"/>
                <w:kern w:val="0"/>
              </w:rPr>
              <w:t>、 0</w:t>
            </w:r>
            <w:r>
              <w:rPr>
                <w:kern w:val="0"/>
              </w:rPr>
              <w:t>GG</w:t>
            </w:r>
            <w:r>
              <w:rPr>
                <w:spacing w:val="-24"/>
                <w:kern w:val="0"/>
              </w:rPr>
              <w:t xml:space="preserve"> </w:t>
            </w:r>
            <w:r>
              <w:rPr>
                <w:spacing w:val="8"/>
                <w:kern w:val="0"/>
              </w:rPr>
              <w:t>等封装格式的</w:t>
            </w:r>
            <w:r>
              <w:rPr>
                <w:kern w:val="0"/>
              </w:rPr>
              <w:t xml:space="preserve"> </w:t>
            </w:r>
            <w:r>
              <w:rPr>
                <w:spacing w:val="9"/>
                <w:kern w:val="0"/>
              </w:rPr>
              <w:t>视频文件；支持播放本地视</w:t>
            </w:r>
            <w:r>
              <w:rPr>
                <w:spacing w:val="6"/>
                <w:kern w:val="0"/>
              </w:rPr>
              <w:t xml:space="preserve"> </w:t>
            </w:r>
            <w:r>
              <w:rPr>
                <w:spacing w:val="9"/>
                <w:kern w:val="0"/>
              </w:rPr>
              <w:t>频文件；支持自动加载本地</w:t>
            </w:r>
            <w:r>
              <w:rPr>
                <w:spacing w:val="3"/>
                <w:kern w:val="0"/>
              </w:rPr>
              <w:t xml:space="preserve"> </w:t>
            </w:r>
            <w:r>
              <w:rPr>
                <w:spacing w:val="2"/>
                <w:kern w:val="0"/>
              </w:rPr>
              <w:t>字幕；</w:t>
            </w:r>
            <w:r>
              <w:rPr>
                <w:spacing w:val="38"/>
                <w:kern w:val="0"/>
              </w:rPr>
              <w:t xml:space="preserve"> </w:t>
            </w:r>
            <w:r>
              <w:rPr>
                <w:spacing w:val="2"/>
                <w:kern w:val="0"/>
              </w:rPr>
              <w:t>支持播放控制功能；</w:t>
            </w:r>
            <w:r>
              <w:rPr>
                <w:kern w:val="0"/>
              </w:rPr>
              <w:t xml:space="preserve"> </w:t>
            </w:r>
            <w:r>
              <w:rPr>
                <w:spacing w:val="9"/>
                <w:kern w:val="0"/>
              </w:rPr>
              <w:t>提供软件解码与硬件编解码</w:t>
            </w:r>
            <w:r>
              <w:rPr>
                <w:spacing w:val="3"/>
                <w:kern w:val="0"/>
              </w:rPr>
              <w:t xml:space="preserve"> </w:t>
            </w:r>
            <w:r>
              <w:rPr>
                <w:spacing w:val="9"/>
                <w:kern w:val="0"/>
              </w:rPr>
              <w:t>切换选项，如硬件支持编解</w:t>
            </w:r>
            <w:r>
              <w:rPr>
                <w:spacing w:val="6"/>
                <w:kern w:val="0"/>
              </w:rPr>
              <w:t xml:space="preserve"> </w:t>
            </w:r>
            <w:r>
              <w:rPr>
                <w:spacing w:val="8"/>
                <w:kern w:val="0"/>
              </w:rPr>
              <w:t>码，应优先使用</w:t>
            </w:r>
          </w:p>
          <w:p w14:paraId="6B9E3E02">
            <w:pPr>
              <w:pStyle w:val="14"/>
              <w:spacing w:before="28" w:line="291" w:lineRule="auto"/>
              <w:ind w:left="117" w:right="38" w:hanging="2"/>
              <w:rPr>
                <w:kern w:val="0"/>
              </w:rPr>
            </w:pPr>
            <w:r>
              <w:rPr>
                <w:spacing w:val="8"/>
                <w:kern w:val="0"/>
              </w:rPr>
              <w:t>★86、视频录制工具：操作</w:t>
            </w:r>
            <w:r>
              <w:rPr>
                <w:spacing w:val="10"/>
                <w:kern w:val="0"/>
              </w:rPr>
              <w:t xml:space="preserve"> </w:t>
            </w:r>
            <w:r>
              <w:rPr>
                <w:spacing w:val="9"/>
                <w:kern w:val="0"/>
              </w:rPr>
              <w:t>系统提供视频录制工具，支</w:t>
            </w:r>
            <w:r>
              <w:rPr>
                <w:spacing w:val="2"/>
                <w:kern w:val="0"/>
              </w:rPr>
              <w:t xml:space="preserve"> </w:t>
            </w:r>
            <w:r>
              <w:rPr>
                <w:spacing w:val="9"/>
                <w:kern w:val="0"/>
              </w:rPr>
              <w:t>持通过摄像头等设备拍摄图</w:t>
            </w:r>
            <w:r>
              <w:rPr>
                <w:spacing w:val="2"/>
                <w:kern w:val="0"/>
              </w:rPr>
              <w:t xml:space="preserve"> </w:t>
            </w:r>
            <w:r>
              <w:rPr>
                <w:spacing w:val="9"/>
                <w:kern w:val="0"/>
              </w:rPr>
              <w:t>片和录制音视频文件；拍摄</w:t>
            </w:r>
            <w:r>
              <w:rPr>
                <w:spacing w:val="2"/>
                <w:kern w:val="0"/>
              </w:rPr>
              <w:t xml:space="preserve"> </w:t>
            </w:r>
            <w:r>
              <w:rPr>
                <w:spacing w:val="-2"/>
                <w:kern w:val="0"/>
              </w:rPr>
              <w:t>照片时，支持设置构图网格、</w:t>
            </w:r>
            <w:r>
              <w:rPr>
                <w:spacing w:val="6"/>
                <w:kern w:val="0"/>
              </w:rPr>
              <w:t xml:space="preserve"> </w:t>
            </w:r>
            <w:r>
              <w:rPr>
                <w:spacing w:val="9"/>
                <w:kern w:val="0"/>
              </w:rPr>
              <w:t>快门音效、多张连拍、延时</w:t>
            </w:r>
            <w:r>
              <w:rPr>
                <w:spacing w:val="2"/>
                <w:kern w:val="0"/>
              </w:rPr>
              <w:t xml:space="preserve"> </w:t>
            </w:r>
            <w:r>
              <w:rPr>
                <w:spacing w:val="9"/>
                <w:kern w:val="0"/>
              </w:rPr>
              <w:t>拍摄、镜像拍摄和图像分辨</w:t>
            </w:r>
            <w:r>
              <w:rPr>
                <w:spacing w:val="2"/>
                <w:kern w:val="0"/>
              </w:rPr>
              <w:t xml:space="preserve"> </w:t>
            </w:r>
            <w:r>
              <w:rPr>
                <w:spacing w:val="1"/>
                <w:kern w:val="0"/>
              </w:rPr>
              <w:t>率； 录制音视频时，支持延</w:t>
            </w:r>
          </w:p>
          <w:p w14:paraId="6906DB88">
            <w:pPr>
              <w:pStyle w:val="14"/>
              <w:spacing w:before="35" w:line="230" w:lineRule="auto"/>
              <w:ind w:left="132"/>
              <w:rPr>
                <w:kern w:val="0"/>
              </w:rPr>
            </w:pPr>
            <w:r>
              <w:rPr>
                <w:kern w:val="0"/>
              </w:rPr>
              <w:t>时录制</w:t>
            </w:r>
          </w:p>
          <w:p w14:paraId="7E1CFDC5">
            <w:pPr>
              <w:pStyle w:val="14"/>
              <w:spacing w:before="73" w:line="291" w:lineRule="auto"/>
              <w:ind w:left="106" w:right="104" w:firstLine="8"/>
              <w:rPr>
                <w:kern w:val="0"/>
              </w:rPr>
            </w:pPr>
            <w:r>
              <w:rPr>
                <w:spacing w:val="8"/>
                <w:kern w:val="0"/>
              </w:rPr>
              <w:t>★87、光盘刻录管理工具：</w:t>
            </w:r>
            <w:r>
              <w:rPr>
                <w:kern w:val="0"/>
              </w:rPr>
              <w:t xml:space="preserve"> </w:t>
            </w:r>
            <w:r>
              <w:rPr>
                <w:spacing w:val="10"/>
                <w:kern w:val="0"/>
              </w:rPr>
              <w:t>操作系统提供光盘刻录管理</w:t>
            </w:r>
            <w:r>
              <w:rPr>
                <w:kern w:val="0"/>
              </w:rPr>
              <w:t xml:space="preserve"> </w:t>
            </w:r>
            <w:r>
              <w:rPr>
                <w:spacing w:val="-1"/>
                <w:kern w:val="0"/>
              </w:rPr>
              <w:t>工</w:t>
            </w:r>
            <w:r>
              <w:rPr>
                <w:spacing w:val="-48"/>
                <w:kern w:val="0"/>
              </w:rPr>
              <w:t xml:space="preserve"> </w:t>
            </w:r>
            <w:r>
              <w:rPr>
                <w:spacing w:val="-1"/>
                <w:kern w:val="0"/>
              </w:rPr>
              <w:t>具</w:t>
            </w:r>
            <w:r>
              <w:rPr>
                <w:spacing w:val="-43"/>
                <w:kern w:val="0"/>
              </w:rPr>
              <w:t xml:space="preserve"> </w:t>
            </w:r>
            <w:r>
              <w:rPr>
                <w:spacing w:val="-1"/>
                <w:kern w:val="0"/>
              </w:rPr>
              <w:t>，</w:t>
            </w:r>
            <w:r>
              <w:rPr>
                <w:spacing w:val="-51"/>
                <w:kern w:val="0"/>
              </w:rPr>
              <w:t xml:space="preserve"> </w:t>
            </w:r>
            <w:r>
              <w:rPr>
                <w:spacing w:val="-1"/>
                <w:kern w:val="0"/>
              </w:rPr>
              <w:t>支</w:t>
            </w:r>
            <w:r>
              <w:rPr>
                <w:spacing w:val="-56"/>
                <w:kern w:val="0"/>
              </w:rPr>
              <w:t xml:space="preserve"> </w:t>
            </w:r>
            <w:r>
              <w:rPr>
                <w:spacing w:val="-1"/>
                <w:kern w:val="0"/>
              </w:rPr>
              <w:t>持 CD-R,</w:t>
            </w:r>
            <w:r>
              <w:rPr>
                <w:spacing w:val="36"/>
                <w:kern w:val="0"/>
              </w:rPr>
              <w:t xml:space="preserve"> </w:t>
            </w:r>
            <w:r>
              <w:rPr>
                <w:spacing w:val="-1"/>
                <w:kern w:val="0"/>
              </w:rPr>
              <w:t>CD-RW.</w:t>
            </w:r>
            <w:r>
              <w:rPr>
                <w:kern w:val="0"/>
              </w:rPr>
              <w:t xml:space="preserve"> DVD</w:t>
            </w:r>
            <w:r>
              <w:rPr>
                <w:spacing w:val="10"/>
                <w:kern w:val="0"/>
              </w:rPr>
              <w:t>-R.</w:t>
            </w:r>
            <w:r>
              <w:rPr>
                <w:spacing w:val="37"/>
                <w:kern w:val="0"/>
              </w:rPr>
              <w:t xml:space="preserve">  </w:t>
            </w:r>
            <w:r>
              <w:rPr>
                <w:kern w:val="0"/>
              </w:rPr>
              <w:t>DVD</w:t>
            </w:r>
            <w:r>
              <w:rPr>
                <w:spacing w:val="10"/>
                <w:kern w:val="0"/>
              </w:rPr>
              <w:t>-</w:t>
            </w:r>
            <w:r>
              <w:rPr>
                <w:kern w:val="0"/>
              </w:rPr>
              <w:t>RW</w:t>
            </w:r>
            <w:r>
              <w:rPr>
                <w:spacing w:val="10"/>
                <w:kern w:val="0"/>
              </w:rPr>
              <w:t>,</w:t>
            </w:r>
            <w:r>
              <w:rPr>
                <w:spacing w:val="35"/>
                <w:kern w:val="0"/>
              </w:rPr>
              <w:t xml:space="preserve">  </w:t>
            </w:r>
            <w:r>
              <w:rPr>
                <w:kern w:val="0"/>
              </w:rPr>
              <w:t>DVD</w:t>
            </w:r>
            <w:r>
              <w:rPr>
                <w:spacing w:val="10"/>
                <w:kern w:val="0"/>
              </w:rPr>
              <w:t>+R.</w:t>
            </w:r>
            <w:r>
              <w:rPr>
                <w:kern w:val="0"/>
              </w:rPr>
              <w:t xml:space="preserve"> DVD</w:t>
            </w:r>
            <w:r>
              <w:rPr>
                <w:spacing w:val="12"/>
                <w:kern w:val="0"/>
              </w:rPr>
              <w:t>+</w:t>
            </w:r>
            <w:r>
              <w:rPr>
                <w:kern w:val="0"/>
              </w:rPr>
              <w:t>RW</w:t>
            </w:r>
            <w:r>
              <w:rPr>
                <w:spacing w:val="-26"/>
                <w:kern w:val="0"/>
              </w:rPr>
              <w:t xml:space="preserve"> </w:t>
            </w:r>
            <w:r>
              <w:rPr>
                <w:spacing w:val="12"/>
                <w:kern w:val="0"/>
              </w:rPr>
              <w:t>格式的光盘；</w:t>
            </w:r>
            <w:r>
              <w:rPr>
                <w:spacing w:val="38"/>
                <w:kern w:val="0"/>
              </w:rPr>
              <w:t xml:space="preserve"> </w:t>
            </w:r>
            <w:r>
              <w:rPr>
                <w:spacing w:val="12"/>
                <w:kern w:val="0"/>
              </w:rPr>
              <w:t>支持</w:t>
            </w:r>
            <w:r>
              <w:rPr>
                <w:kern w:val="0"/>
              </w:rPr>
              <w:t xml:space="preserve"> </w:t>
            </w:r>
            <w:r>
              <w:rPr>
                <w:spacing w:val="10"/>
                <w:kern w:val="0"/>
              </w:rPr>
              <w:t>将光盘复制为镜像文件保存</w:t>
            </w:r>
            <w:r>
              <w:rPr>
                <w:kern w:val="0"/>
              </w:rPr>
              <w:t xml:space="preserve"> </w:t>
            </w:r>
            <w:r>
              <w:rPr>
                <w:spacing w:val="10"/>
                <w:kern w:val="0"/>
              </w:rPr>
              <w:t>到另一张光盘；支持将光盘</w:t>
            </w:r>
            <w:r>
              <w:rPr>
                <w:spacing w:val="3"/>
                <w:kern w:val="0"/>
              </w:rPr>
              <w:t xml:space="preserve"> </w:t>
            </w:r>
            <w:r>
              <w:rPr>
                <w:spacing w:val="10"/>
                <w:kern w:val="0"/>
              </w:rPr>
              <w:t>镜像文件刻录到光盘；支持</w:t>
            </w:r>
            <w:r>
              <w:rPr>
                <w:spacing w:val="3"/>
                <w:kern w:val="0"/>
              </w:rPr>
              <w:t xml:space="preserve"> </w:t>
            </w:r>
            <w:r>
              <w:rPr>
                <w:kern w:val="0"/>
              </w:rPr>
              <w:t>IS</w:t>
            </w:r>
            <w:r>
              <w:rPr>
                <w:spacing w:val="10"/>
                <w:kern w:val="0"/>
              </w:rPr>
              <w:t>09660</w:t>
            </w:r>
            <w:r>
              <w:rPr>
                <w:spacing w:val="-45"/>
                <w:kern w:val="0"/>
              </w:rPr>
              <w:t xml:space="preserve"> </w:t>
            </w:r>
            <w:r>
              <w:rPr>
                <w:spacing w:val="10"/>
                <w:kern w:val="0"/>
              </w:rPr>
              <w:t>、</w:t>
            </w:r>
            <w:r>
              <w:rPr>
                <w:kern w:val="0"/>
              </w:rPr>
              <w:t>UDF</w:t>
            </w:r>
            <w:r>
              <w:rPr>
                <w:spacing w:val="10"/>
                <w:kern w:val="0"/>
              </w:rPr>
              <w:t xml:space="preserve"> 格式</w:t>
            </w:r>
            <w:r>
              <w:rPr>
                <w:spacing w:val="-55"/>
                <w:kern w:val="0"/>
              </w:rPr>
              <w:t xml:space="preserve"> </w:t>
            </w:r>
            <w:r>
              <w:rPr>
                <w:spacing w:val="10"/>
                <w:kern w:val="0"/>
              </w:rPr>
              <w:t>光盘挂</w:t>
            </w:r>
            <w:r>
              <w:rPr>
                <w:kern w:val="0"/>
              </w:rPr>
              <w:t xml:space="preserve"> 载</w:t>
            </w:r>
            <w:r>
              <w:rPr>
                <w:spacing w:val="-40"/>
                <w:kern w:val="0"/>
              </w:rPr>
              <w:t xml:space="preserve"> </w:t>
            </w:r>
            <w:r>
              <w:rPr>
                <w:kern w:val="0"/>
              </w:rPr>
              <w:t>、</w:t>
            </w:r>
            <w:r>
              <w:rPr>
                <w:spacing w:val="-58"/>
                <w:kern w:val="0"/>
              </w:rPr>
              <w:t xml:space="preserve"> </w:t>
            </w:r>
            <w:r>
              <w:rPr>
                <w:kern w:val="0"/>
              </w:rPr>
              <w:t>读取</w:t>
            </w:r>
            <w:r>
              <w:rPr>
                <w:spacing w:val="-50"/>
                <w:kern w:val="0"/>
              </w:rPr>
              <w:t xml:space="preserve"> </w:t>
            </w:r>
            <w:r>
              <w:rPr>
                <w:kern w:val="0"/>
              </w:rPr>
              <w:t>；</w:t>
            </w:r>
            <w:r>
              <w:rPr>
                <w:spacing w:val="69"/>
                <w:kern w:val="0"/>
              </w:rPr>
              <w:t xml:space="preserve"> </w:t>
            </w:r>
            <w:r>
              <w:rPr>
                <w:kern w:val="0"/>
              </w:rPr>
              <w:t xml:space="preserve">支持 IS09660 </w:t>
            </w:r>
            <w:r>
              <w:rPr>
                <w:spacing w:val="10"/>
                <w:kern w:val="0"/>
              </w:rPr>
              <w:t>格式光盘追加刻录；支持检</w:t>
            </w:r>
          </w:p>
          <w:p w14:paraId="50B1534B">
            <w:pPr>
              <w:pStyle w:val="14"/>
              <w:spacing w:before="37" w:line="229" w:lineRule="auto"/>
              <w:ind w:left="119"/>
              <w:rPr>
                <w:kern w:val="0"/>
              </w:rPr>
            </w:pPr>
            <w:r>
              <w:rPr>
                <w:spacing w:val="7"/>
                <w:kern w:val="0"/>
              </w:rPr>
              <w:t>查光盘数据完整性</w:t>
            </w:r>
          </w:p>
          <w:p w14:paraId="1D01896C">
            <w:pPr>
              <w:pStyle w:val="14"/>
              <w:spacing w:before="71" w:line="290" w:lineRule="auto"/>
              <w:ind w:left="116" w:right="38" w:hanging="1"/>
              <w:rPr>
                <w:kern w:val="0"/>
              </w:rPr>
            </w:pPr>
            <w:r>
              <w:rPr>
                <w:spacing w:val="8"/>
                <w:kern w:val="0"/>
              </w:rPr>
              <w:t>★88、截图录屏：操作系统</w:t>
            </w:r>
            <w:r>
              <w:rPr>
                <w:spacing w:val="10"/>
                <w:kern w:val="0"/>
              </w:rPr>
              <w:t xml:space="preserve"> </w:t>
            </w:r>
            <w:r>
              <w:rPr>
                <w:spacing w:val="9"/>
                <w:kern w:val="0"/>
              </w:rPr>
              <w:t>提供截图录屏工具，支持系</w:t>
            </w:r>
            <w:r>
              <w:rPr>
                <w:spacing w:val="2"/>
                <w:kern w:val="0"/>
              </w:rPr>
              <w:t xml:space="preserve"> </w:t>
            </w:r>
            <w:r>
              <w:rPr>
                <w:spacing w:val="9"/>
                <w:kern w:val="0"/>
              </w:rPr>
              <w:t>统截图和录屏；支持延时捕</w:t>
            </w:r>
            <w:r>
              <w:rPr>
                <w:spacing w:val="5"/>
                <w:kern w:val="0"/>
              </w:rPr>
              <w:t xml:space="preserve"> </w:t>
            </w:r>
            <w:r>
              <w:rPr>
                <w:spacing w:val="9"/>
                <w:kern w:val="0"/>
              </w:rPr>
              <w:t>捉屏幕图像设置；支持录制</w:t>
            </w:r>
            <w:r>
              <w:rPr>
                <w:spacing w:val="2"/>
                <w:kern w:val="0"/>
              </w:rPr>
              <w:t xml:space="preserve"> </w:t>
            </w:r>
            <w:r>
              <w:rPr>
                <w:spacing w:val="5"/>
                <w:kern w:val="0"/>
              </w:rPr>
              <w:t>光标移动、</w:t>
            </w:r>
            <w:r>
              <w:rPr>
                <w:spacing w:val="-50"/>
                <w:kern w:val="0"/>
              </w:rPr>
              <w:t xml:space="preserve"> </w:t>
            </w:r>
            <w:r>
              <w:rPr>
                <w:spacing w:val="5"/>
                <w:kern w:val="0"/>
              </w:rPr>
              <w:t>鼠标点击、键盘</w:t>
            </w:r>
            <w:r>
              <w:rPr>
                <w:kern w:val="0"/>
              </w:rPr>
              <w:t xml:space="preserve"> </w:t>
            </w:r>
            <w:r>
              <w:rPr>
                <w:spacing w:val="9"/>
                <w:kern w:val="0"/>
              </w:rPr>
              <w:t>操作痕迹、系统音频、传声</w:t>
            </w:r>
            <w:r>
              <w:rPr>
                <w:spacing w:val="2"/>
                <w:kern w:val="0"/>
              </w:rPr>
              <w:t xml:space="preserve"> </w:t>
            </w:r>
            <w:r>
              <w:rPr>
                <w:spacing w:val="-2"/>
                <w:kern w:val="0"/>
              </w:rPr>
              <w:t>器输入、摄像头画中画内容；</w:t>
            </w:r>
            <w:r>
              <w:rPr>
                <w:spacing w:val="6"/>
                <w:kern w:val="0"/>
              </w:rPr>
              <w:t xml:space="preserve"> </w:t>
            </w:r>
            <w:r>
              <w:rPr>
                <w:spacing w:val="9"/>
                <w:kern w:val="0"/>
              </w:rPr>
              <w:t>支持多种截图区域，包括全</w:t>
            </w:r>
            <w:r>
              <w:rPr>
                <w:spacing w:val="2"/>
                <w:kern w:val="0"/>
              </w:rPr>
              <w:t xml:space="preserve"> </w:t>
            </w:r>
            <w:r>
              <w:rPr>
                <w:spacing w:val="8"/>
                <w:kern w:val="0"/>
              </w:rPr>
              <w:t>屏、程序窗口和自选区域；</w:t>
            </w:r>
            <w:r>
              <w:rPr>
                <w:spacing w:val="5"/>
                <w:kern w:val="0"/>
              </w:rPr>
              <w:t xml:space="preserve"> </w:t>
            </w:r>
            <w:r>
              <w:rPr>
                <w:spacing w:val="9"/>
                <w:kern w:val="0"/>
              </w:rPr>
              <w:t>支持多种保存选项，包括保</w:t>
            </w:r>
            <w:r>
              <w:rPr>
                <w:spacing w:val="2"/>
                <w:kern w:val="0"/>
              </w:rPr>
              <w:t xml:space="preserve"> </w:t>
            </w:r>
            <w:r>
              <w:rPr>
                <w:spacing w:val="-2"/>
                <w:kern w:val="0"/>
              </w:rPr>
              <w:t>存到系统默认文件夹、桌面、</w:t>
            </w:r>
            <w:r>
              <w:rPr>
                <w:spacing w:val="6"/>
                <w:kern w:val="0"/>
              </w:rPr>
              <w:t xml:space="preserve"> </w:t>
            </w:r>
            <w:r>
              <w:rPr>
                <w:spacing w:val="1"/>
                <w:kern w:val="0"/>
              </w:rPr>
              <w:t>指定存储路径、剪贴板； 系</w:t>
            </w:r>
            <w:r>
              <w:rPr>
                <w:kern w:val="0"/>
              </w:rPr>
              <w:t xml:space="preserve"> </w:t>
            </w:r>
            <w:r>
              <w:rPr>
                <w:spacing w:val="-4"/>
                <w:kern w:val="0"/>
              </w:rPr>
              <w:t>统</w:t>
            </w:r>
            <w:r>
              <w:rPr>
                <w:spacing w:val="-48"/>
                <w:kern w:val="0"/>
              </w:rPr>
              <w:t xml:space="preserve"> </w:t>
            </w:r>
            <w:r>
              <w:rPr>
                <w:spacing w:val="-4"/>
                <w:kern w:val="0"/>
              </w:rPr>
              <w:t>截</w:t>
            </w:r>
            <w:r>
              <w:rPr>
                <w:spacing w:val="-35"/>
                <w:kern w:val="0"/>
              </w:rPr>
              <w:t xml:space="preserve"> </w:t>
            </w:r>
            <w:r>
              <w:rPr>
                <w:spacing w:val="-4"/>
                <w:kern w:val="0"/>
              </w:rPr>
              <w:t>图</w:t>
            </w:r>
            <w:r>
              <w:rPr>
                <w:spacing w:val="-55"/>
                <w:kern w:val="0"/>
              </w:rPr>
              <w:t xml:space="preserve"> </w:t>
            </w:r>
            <w:r>
              <w:rPr>
                <w:spacing w:val="-4"/>
                <w:kern w:val="0"/>
              </w:rPr>
              <w:t>支</w:t>
            </w:r>
            <w:r>
              <w:rPr>
                <w:spacing w:val="-53"/>
                <w:kern w:val="0"/>
              </w:rPr>
              <w:t xml:space="preserve"> </w:t>
            </w:r>
            <w:r>
              <w:rPr>
                <w:spacing w:val="-4"/>
                <w:kern w:val="0"/>
              </w:rPr>
              <w:t>持</w:t>
            </w:r>
            <w:r>
              <w:rPr>
                <w:spacing w:val="-55"/>
                <w:kern w:val="0"/>
              </w:rPr>
              <w:t xml:space="preserve"> </w:t>
            </w:r>
            <w:r>
              <w:rPr>
                <w:spacing w:val="-4"/>
                <w:kern w:val="0"/>
              </w:rPr>
              <w:t>保</w:t>
            </w:r>
            <w:r>
              <w:rPr>
                <w:spacing w:val="-52"/>
                <w:kern w:val="0"/>
              </w:rPr>
              <w:t xml:space="preserve"> </w:t>
            </w:r>
            <w:r>
              <w:rPr>
                <w:spacing w:val="-4"/>
                <w:kern w:val="0"/>
              </w:rPr>
              <w:t>存</w:t>
            </w:r>
            <w:r>
              <w:rPr>
                <w:spacing w:val="-47"/>
                <w:kern w:val="0"/>
              </w:rPr>
              <w:t xml:space="preserve"> </w:t>
            </w:r>
            <w:r>
              <w:rPr>
                <w:spacing w:val="-4"/>
                <w:kern w:val="0"/>
              </w:rPr>
              <w:t>为 PNG、</w:t>
            </w:r>
          </w:p>
        </w:tc>
        <w:tc>
          <w:tcPr>
            <w:tcW w:w="1069" w:type="dxa"/>
          </w:tcPr>
          <w:p w14:paraId="7D5C9CF2">
            <w:pPr>
              <w:rPr>
                <w:rFonts w:ascii="Arial"/>
                <w:kern w:val="0"/>
                <w:sz w:val="20"/>
              </w:rPr>
            </w:pPr>
          </w:p>
        </w:tc>
        <w:tc>
          <w:tcPr>
            <w:tcW w:w="1055" w:type="dxa"/>
          </w:tcPr>
          <w:p w14:paraId="7F355A59">
            <w:pPr>
              <w:rPr>
                <w:rFonts w:ascii="Arial"/>
                <w:kern w:val="0"/>
                <w:sz w:val="20"/>
              </w:rPr>
            </w:pPr>
          </w:p>
        </w:tc>
        <w:tc>
          <w:tcPr>
            <w:tcW w:w="1422" w:type="dxa"/>
          </w:tcPr>
          <w:p w14:paraId="126D4195">
            <w:pPr>
              <w:rPr>
                <w:rFonts w:ascii="Arial"/>
                <w:kern w:val="0"/>
                <w:sz w:val="20"/>
              </w:rPr>
            </w:pPr>
          </w:p>
        </w:tc>
      </w:tr>
    </w:tbl>
    <w:p w14:paraId="7E1591A0">
      <w:pPr>
        <w:pStyle w:val="3"/>
      </w:pPr>
    </w:p>
    <w:p w14:paraId="261D5461">
      <w:pPr>
        <w:sectPr>
          <w:footerReference r:id="rId32" w:type="default"/>
          <w:pgSz w:w="11906" w:h="16839"/>
          <w:pgMar w:top="1431" w:right="1555" w:bottom="1378" w:left="669" w:header="0" w:footer="1212" w:gutter="0"/>
          <w:cols w:space="720" w:num="1"/>
        </w:sectPr>
      </w:pPr>
    </w:p>
    <w:p w14:paraId="1B837585">
      <w:pPr>
        <w:spacing w:line="91" w:lineRule="auto"/>
        <w:rPr>
          <w:rFonts w:ascii="Arial"/>
          <w:sz w:val="2"/>
        </w:rPr>
      </w:pPr>
      <w:r>
        <w:drawing>
          <wp:anchor distT="0" distB="0" distL="0" distR="0" simplePos="0" relativeHeight="25169612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FEDD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6134E910">
            <w:pPr>
              <w:pStyle w:val="14"/>
              <w:spacing w:before="59" w:line="284" w:lineRule="auto"/>
              <w:ind w:left="121" w:right="109" w:hanging="3"/>
              <w:rPr>
                <w:kern w:val="0"/>
              </w:rPr>
            </w:pPr>
            <w:r>
              <w:rPr>
                <w:kern w:val="0"/>
              </w:rPr>
              <w:t>JPG</w:t>
            </w:r>
            <w:r>
              <w:rPr>
                <w:spacing w:val="5"/>
                <w:kern w:val="0"/>
              </w:rPr>
              <w:t>、</w:t>
            </w:r>
            <w:r>
              <w:rPr>
                <w:kern w:val="0"/>
              </w:rPr>
              <w:t>BMP</w:t>
            </w:r>
            <w:r>
              <w:rPr>
                <w:spacing w:val="-25"/>
                <w:kern w:val="0"/>
              </w:rPr>
              <w:t xml:space="preserve"> </w:t>
            </w:r>
            <w:r>
              <w:rPr>
                <w:spacing w:val="5"/>
                <w:kern w:val="0"/>
              </w:rPr>
              <w:t>等格式，录屏支持</w:t>
            </w:r>
            <w:r>
              <w:rPr>
                <w:kern w:val="0"/>
              </w:rPr>
              <w:t xml:space="preserve"> </w:t>
            </w:r>
            <w:r>
              <w:rPr>
                <w:spacing w:val="4"/>
                <w:kern w:val="0"/>
              </w:rPr>
              <w:t>保存为</w:t>
            </w:r>
            <w:r>
              <w:rPr>
                <w:spacing w:val="-42"/>
                <w:kern w:val="0"/>
              </w:rPr>
              <w:t xml:space="preserve"> </w:t>
            </w:r>
            <w:r>
              <w:rPr>
                <w:kern w:val="0"/>
              </w:rPr>
              <w:t>GIF</w:t>
            </w:r>
            <w:r>
              <w:rPr>
                <w:spacing w:val="4"/>
                <w:kern w:val="0"/>
              </w:rPr>
              <w:t>、</w:t>
            </w:r>
            <w:r>
              <w:rPr>
                <w:kern w:val="0"/>
              </w:rPr>
              <w:t>MP</w:t>
            </w:r>
            <w:r>
              <w:rPr>
                <w:spacing w:val="4"/>
                <w:kern w:val="0"/>
              </w:rPr>
              <w:t>4、</w:t>
            </w:r>
            <w:r>
              <w:rPr>
                <w:kern w:val="0"/>
              </w:rPr>
              <w:t>MKV</w:t>
            </w:r>
            <w:r>
              <w:rPr>
                <w:spacing w:val="26"/>
                <w:kern w:val="0"/>
              </w:rPr>
              <w:t xml:space="preserve"> </w:t>
            </w:r>
            <w:r>
              <w:rPr>
                <w:spacing w:val="4"/>
                <w:kern w:val="0"/>
              </w:rPr>
              <w:t>等格</w:t>
            </w:r>
            <w:r>
              <w:rPr>
                <w:kern w:val="0"/>
              </w:rPr>
              <w:t xml:space="preserve"> 式</w:t>
            </w:r>
          </w:p>
          <w:p w14:paraId="70F55CD1">
            <w:pPr>
              <w:pStyle w:val="14"/>
              <w:spacing w:before="35" w:line="291" w:lineRule="auto"/>
              <w:ind w:left="118" w:right="39"/>
              <w:rPr>
                <w:kern w:val="0"/>
              </w:rPr>
            </w:pPr>
            <w:r>
              <w:rPr>
                <w:spacing w:val="6"/>
                <w:kern w:val="0"/>
              </w:rPr>
              <w:t>★89、</w:t>
            </w:r>
            <w:r>
              <w:rPr>
                <w:spacing w:val="-56"/>
                <w:kern w:val="0"/>
              </w:rPr>
              <w:t xml:space="preserve"> </w:t>
            </w:r>
            <w:r>
              <w:rPr>
                <w:spacing w:val="6"/>
                <w:kern w:val="0"/>
              </w:rPr>
              <w:t>图像查看工具：操作</w:t>
            </w:r>
            <w:r>
              <w:rPr>
                <w:kern w:val="0"/>
              </w:rPr>
              <w:t xml:space="preserve"> </w:t>
            </w:r>
            <w:r>
              <w:rPr>
                <w:spacing w:val="10"/>
                <w:kern w:val="0"/>
              </w:rPr>
              <w:t>系统提供图像查看工具，支</w:t>
            </w:r>
            <w:r>
              <w:rPr>
                <w:spacing w:val="2"/>
                <w:kern w:val="0"/>
              </w:rPr>
              <w:t xml:space="preserve"> 持查看图像文件，支持</w:t>
            </w:r>
            <w:r>
              <w:rPr>
                <w:spacing w:val="-32"/>
                <w:kern w:val="0"/>
              </w:rPr>
              <w:t xml:space="preserve"> </w:t>
            </w:r>
            <w:r>
              <w:rPr>
                <w:kern w:val="0"/>
              </w:rPr>
              <w:t>PNG</w:t>
            </w:r>
            <w:r>
              <w:rPr>
                <w:spacing w:val="2"/>
                <w:kern w:val="0"/>
              </w:rPr>
              <w:t>、</w:t>
            </w:r>
            <w:r>
              <w:rPr>
                <w:kern w:val="0"/>
              </w:rPr>
              <w:t xml:space="preserve"> JPEG</w:t>
            </w:r>
            <w:r>
              <w:rPr>
                <w:spacing w:val="27"/>
                <w:kern w:val="0"/>
              </w:rPr>
              <w:t>、</w:t>
            </w:r>
            <w:r>
              <w:rPr>
                <w:kern w:val="0"/>
              </w:rPr>
              <w:t>TIFF</w:t>
            </w:r>
            <w:r>
              <w:rPr>
                <w:spacing w:val="27"/>
                <w:kern w:val="0"/>
              </w:rPr>
              <w:t>、</w:t>
            </w:r>
            <w:r>
              <w:rPr>
                <w:kern w:val="0"/>
              </w:rPr>
              <w:t>GIF</w:t>
            </w:r>
            <w:r>
              <w:rPr>
                <w:spacing w:val="27"/>
                <w:kern w:val="0"/>
              </w:rPr>
              <w:t>、</w:t>
            </w:r>
            <w:r>
              <w:rPr>
                <w:spacing w:val="32"/>
                <w:kern w:val="0"/>
              </w:rPr>
              <w:t xml:space="preserve"> </w:t>
            </w:r>
            <w:r>
              <w:rPr>
                <w:kern w:val="0"/>
              </w:rPr>
              <w:t>BMP</w:t>
            </w:r>
            <w:r>
              <w:rPr>
                <w:spacing w:val="-18"/>
                <w:kern w:val="0"/>
              </w:rPr>
              <w:t xml:space="preserve"> </w:t>
            </w:r>
            <w:r>
              <w:rPr>
                <w:spacing w:val="27"/>
                <w:kern w:val="0"/>
              </w:rPr>
              <w:t>等</w:t>
            </w:r>
            <w:r>
              <w:rPr>
                <w:kern w:val="0"/>
              </w:rPr>
              <w:t xml:space="preserve"> </w:t>
            </w:r>
            <w:r>
              <w:rPr>
                <w:spacing w:val="10"/>
                <w:kern w:val="0"/>
              </w:rPr>
              <w:t>图像格式；支持显示图像文</w:t>
            </w:r>
            <w:r>
              <w:rPr>
                <w:spacing w:val="2"/>
                <w:kern w:val="0"/>
              </w:rPr>
              <w:t xml:space="preserve"> </w:t>
            </w:r>
            <w:r>
              <w:rPr>
                <w:spacing w:val="10"/>
                <w:kern w:val="0"/>
              </w:rPr>
              <w:t>件的基本信息，包括文件大</w:t>
            </w:r>
            <w:r>
              <w:rPr>
                <w:spacing w:val="2"/>
                <w:kern w:val="0"/>
              </w:rPr>
              <w:t xml:space="preserve"> </w:t>
            </w:r>
            <w:r>
              <w:rPr>
                <w:spacing w:val="6"/>
                <w:kern w:val="0"/>
              </w:rPr>
              <w:t>小、</w:t>
            </w:r>
            <w:r>
              <w:rPr>
                <w:spacing w:val="-50"/>
                <w:kern w:val="0"/>
              </w:rPr>
              <w:t xml:space="preserve"> </w:t>
            </w:r>
            <w:r>
              <w:rPr>
                <w:spacing w:val="6"/>
                <w:kern w:val="0"/>
              </w:rPr>
              <w:t>图像格式、宽度和高度</w:t>
            </w:r>
            <w:r>
              <w:rPr>
                <w:kern w:val="0"/>
              </w:rPr>
              <w:t xml:space="preserve"> </w:t>
            </w:r>
            <w:r>
              <w:rPr>
                <w:spacing w:val="12"/>
                <w:kern w:val="0"/>
              </w:rPr>
              <w:t>等</w:t>
            </w:r>
            <w:r>
              <w:rPr>
                <w:spacing w:val="-57"/>
                <w:kern w:val="0"/>
              </w:rPr>
              <w:t xml:space="preserve"> </w:t>
            </w:r>
            <w:r>
              <w:rPr>
                <w:spacing w:val="12"/>
                <w:kern w:val="0"/>
              </w:rPr>
              <w:t>；</w:t>
            </w:r>
            <w:r>
              <w:rPr>
                <w:spacing w:val="47"/>
                <w:kern w:val="0"/>
              </w:rPr>
              <w:t xml:space="preserve"> </w:t>
            </w:r>
            <w:r>
              <w:rPr>
                <w:spacing w:val="12"/>
                <w:kern w:val="0"/>
              </w:rPr>
              <w:t>支持对图像文件的操</w:t>
            </w:r>
            <w:r>
              <w:rPr>
                <w:kern w:val="0"/>
              </w:rPr>
              <w:t xml:space="preserve"> </w:t>
            </w:r>
            <w:r>
              <w:rPr>
                <w:spacing w:val="-1"/>
                <w:kern w:val="0"/>
              </w:rPr>
              <w:t>作，包括放大、缩小、旋转、</w:t>
            </w:r>
            <w:r>
              <w:rPr>
                <w:spacing w:val="3"/>
                <w:kern w:val="0"/>
              </w:rPr>
              <w:t xml:space="preserve"> </w:t>
            </w:r>
            <w:r>
              <w:rPr>
                <w:spacing w:val="6"/>
                <w:kern w:val="0"/>
              </w:rPr>
              <w:t>打印等</w:t>
            </w:r>
          </w:p>
          <w:p w14:paraId="0BC5B4F4">
            <w:pPr>
              <w:pStyle w:val="14"/>
              <w:spacing w:before="37" w:line="289" w:lineRule="auto"/>
              <w:ind w:left="112" w:right="106" w:firstLine="7"/>
              <w:rPr>
                <w:kern w:val="0"/>
              </w:rPr>
            </w:pPr>
            <w:r>
              <w:rPr>
                <w:spacing w:val="9"/>
                <w:kern w:val="0"/>
              </w:rPr>
              <w:t>★90、文件扫描工具：操作</w:t>
            </w:r>
            <w:r>
              <w:rPr>
                <w:spacing w:val="5"/>
                <w:kern w:val="0"/>
              </w:rPr>
              <w:t xml:space="preserve"> </w:t>
            </w:r>
            <w:r>
              <w:rPr>
                <w:spacing w:val="10"/>
                <w:kern w:val="0"/>
              </w:rPr>
              <w:t>系统提供文件扫描工具，支</w:t>
            </w:r>
            <w:r>
              <w:rPr>
                <w:spacing w:val="9"/>
                <w:kern w:val="0"/>
              </w:rPr>
              <w:t xml:space="preserve"> 持扫描文件类型设置，包括</w:t>
            </w:r>
            <w:r>
              <w:rPr>
                <w:spacing w:val="4"/>
                <w:kern w:val="0"/>
              </w:rPr>
              <w:t xml:space="preserve"> </w:t>
            </w:r>
            <w:r>
              <w:rPr>
                <w:spacing w:val="-2"/>
                <w:kern w:val="0"/>
              </w:rPr>
              <w:t>PNG、JPEG、TIFF、</w:t>
            </w:r>
            <w:r>
              <w:rPr>
                <w:spacing w:val="-28"/>
                <w:kern w:val="0"/>
              </w:rPr>
              <w:t xml:space="preserve"> </w:t>
            </w:r>
            <w:r>
              <w:rPr>
                <w:spacing w:val="-2"/>
                <w:kern w:val="0"/>
              </w:rPr>
              <w:t>BMP、PDF</w:t>
            </w:r>
            <w:r>
              <w:rPr>
                <w:kern w:val="0"/>
              </w:rPr>
              <w:t xml:space="preserve"> </w:t>
            </w:r>
            <w:r>
              <w:rPr>
                <w:spacing w:val="3"/>
                <w:kern w:val="0"/>
              </w:rPr>
              <w:t>等；</w:t>
            </w:r>
            <w:r>
              <w:rPr>
                <w:spacing w:val="-7"/>
                <w:kern w:val="0"/>
              </w:rPr>
              <w:t xml:space="preserve"> </w:t>
            </w:r>
            <w:r>
              <w:rPr>
                <w:spacing w:val="3"/>
                <w:kern w:val="0"/>
              </w:rPr>
              <w:t>支持扫描颜色设置，包</w:t>
            </w:r>
            <w:r>
              <w:rPr>
                <w:kern w:val="0"/>
              </w:rPr>
              <w:t xml:space="preserve"> </w:t>
            </w:r>
            <w:r>
              <w:rPr>
                <w:spacing w:val="3"/>
                <w:kern w:val="0"/>
              </w:rPr>
              <w:t>括彩色、灰度；</w:t>
            </w:r>
            <w:r>
              <w:rPr>
                <w:spacing w:val="-7"/>
                <w:kern w:val="0"/>
              </w:rPr>
              <w:t xml:space="preserve"> </w:t>
            </w:r>
            <w:r>
              <w:rPr>
                <w:spacing w:val="3"/>
                <w:kern w:val="0"/>
              </w:rPr>
              <w:t>支持扫描分</w:t>
            </w:r>
          </w:p>
          <w:p w14:paraId="339609BC">
            <w:pPr>
              <w:pStyle w:val="14"/>
              <w:spacing w:before="34" w:line="231" w:lineRule="auto"/>
              <w:ind w:left="123"/>
              <w:rPr>
                <w:kern w:val="0"/>
              </w:rPr>
            </w:pPr>
            <w:r>
              <w:rPr>
                <w:spacing w:val="7"/>
                <w:kern w:val="0"/>
              </w:rPr>
              <w:t>辨率、幅面设置</w:t>
            </w:r>
          </w:p>
          <w:p w14:paraId="11F476CF">
            <w:pPr>
              <w:pStyle w:val="14"/>
              <w:spacing w:before="72" w:line="289" w:lineRule="auto"/>
              <w:ind w:left="110" w:right="107" w:firstLine="8"/>
              <w:rPr>
                <w:kern w:val="0"/>
              </w:rPr>
            </w:pPr>
            <w:r>
              <w:rPr>
                <w:spacing w:val="9"/>
                <w:kern w:val="0"/>
              </w:rPr>
              <w:t>★91、浏览器：操作系统提</w:t>
            </w:r>
            <w:r>
              <w:rPr>
                <w:spacing w:val="5"/>
                <w:kern w:val="0"/>
              </w:rPr>
              <w:t xml:space="preserve"> </w:t>
            </w:r>
            <w:r>
              <w:rPr>
                <w:spacing w:val="-5"/>
                <w:kern w:val="0"/>
              </w:rPr>
              <w:t>供</w:t>
            </w:r>
            <w:r>
              <w:rPr>
                <w:spacing w:val="-42"/>
                <w:kern w:val="0"/>
              </w:rPr>
              <w:t xml:space="preserve"> </w:t>
            </w:r>
            <w:r>
              <w:rPr>
                <w:spacing w:val="-5"/>
                <w:kern w:val="0"/>
              </w:rPr>
              <w:t>浏</w:t>
            </w:r>
            <w:r>
              <w:rPr>
                <w:spacing w:val="-45"/>
                <w:kern w:val="0"/>
              </w:rPr>
              <w:t xml:space="preserve"> </w:t>
            </w:r>
            <w:r>
              <w:rPr>
                <w:spacing w:val="-5"/>
                <w:kern w:val="0"/>
              </w:rPr>
              <w:t>览</w:t>
            </w:r>
            <w:r>
              <w:rPr>
                <w:spacing w:val="-51"/>
                <w:kern w:val="0"/>
              </w:rPr>
              <w:t xml:space="preserve"> </w:t>
            </w:r>
            <w:r>
              <w:rPr>
                <w:spacing w:val="-5"/>
                <w:kern w:val="0"/>
              </w:rPr>
              <w:t>器</w:t>
            </w:r>
            <w:r>
              <w:rPr>
                <w:spacing w:val="-35"/>
                <w:kern w:val="0"/>
              </w:rPr>
              <w:t xml:space="preserve"> </w:t>
            </w:r>
            <w:r>
              <w:rPr>
                <w:spacing w:val="-5"/>
                <w:kern w:val="0"/>
              </w:rPr>
              <w:t>，</w:t>
            </w:r>
            <w:r>
              <w:rPr>
                <w:spacing w:val="-44"/>
                <w:kern w:val="0"/>
              </w:rPr>
              <w:t xml:space="preserve"> </w:t>
            </w:r>
            <w:r>
              <w:rPr>
                <w:spacing w:val="-5"/>
                <w:kern w:val="0"/>
              </w:rPr>
              <w:t>支</w:t>
            </w:r>
            <w:r>
              <w:rPr>
                <w:spacing w:val="-49"/>
                <w:kern w:val="0"/>
              </w:rPr>
              <w:t xml:space="preserve"> </w:t>
            </w:r>
            <w:r>
              <w:rPr>
                <w:spacing w:val="-5"/>
                <w:kern w:val="0"/>
              </w:rPr>
              <w:t>持 HTML4</w:t>
            </w:r>
            <w:r>
              <w:rPr>
                <w:spacing w:val="-33"/>
                <w:kern w:val="0"/>
              </w:rPr>
              <w:t xml:space="preserve"> </w:t>
            </w:r>
            <w:r>
              <w:rPr>
                <w:spacing w:val="-5"/>
                <w:kern w:val="0"/>
              </w:rPr>
              <w:t>、</w:t>
            </w:r>
            <w:r>
              <w:rPr>
                <w:kern w:val="0"/>
              </w:rPr>
              <w:t xml:space="preserve"> HTML</w:t>
            </w:r>
            <w:r>
              <w:rPr>
                <w:spacing w:val="24"/>
                <w:kern w:val="0"/>
              </w:rPr>
              <w:t>5</w:t>
            </w:r>
            <w:r>
              <w:rPr>
                <w:spacing w:val="-45"/>
                <w:kern w:val="0"/>
              </w:rPr>
              <w:t xml:space="preserve"> </w:t>
            </w:r>
            <w:r>
              <w:rPr>
                <w:spacing w:val="24"/>
                <w:kern w:val="0"/>
              </w:rPr>
              <w:t>、</w:t>
            </w:r>
            <w:r>
              <w:rPr>
                <w:kern w:val="0"/>
              </w:rPr>
              <w:t>ECMAScr</w:t>
            </w:r>
            <w:r>
              <w:rPr>
                <w:spacing w:val="50"/>
                <w:kern w:val="0"/>
              </w:rPr>
              <w:t xml:space="preserve"> </w:t>
            </w:r>
            <w:r>
              <w:rPr>
                <w:kern w:val="0"/>
              </w:rPr>
              <w:t>ipt</w:t>
            </w:r>
            <w:r>
              <w:rPr>
                <w:spacing w:val="-48"/>
                <w:kern w:val="0"/>
              </w:rPr>
              <w:t xml:space="preserve"> </w:t>
            </w:r>
            <w:r>
              <w:rPr>
                <w:spacing w:val="24"/>
                <w:kern w:val="0"/>
              </w:rPr>
              <w:t>、</w:t>
            </w:r>
            <w:r>
              <w:rPr>
                <w:kern w:val="0"/>
              </w:rPr>
              <w:t xml:space="preserve">CSs </w:t>
            </w:r>
            <w:r>
              <w:rPr>
                <w:spacing w:val="10"/>
                <w:kern w:val="0"/>
              </w:rPr>
              <w:t>等标准；支持符合国家密码</w:t>
            </w:r>
            <w:r>
              <w:rPr>
                <w:spacing w:val="8"/>
                <w:kern w:val="0"/>
              </w:rPr>
              <w:t xml:space="preserve"> </w:t>
            </w:r>
            <w:r>
              <w:rPr>
                <w:spacing w:val="11"/>
                <w:kern w:val="0"/>
              </w:rPr>
              <w:t>管理要求的商用密码算法；</w:t>
            </w:r>
            <w:r>
              <w:rPr>
                <w:kern w:val="0"/>
              </w:rPr>
              <w:t xml:space="preserve"> </w:t>
            </w:r>
            <w:r>
              <w:rPr>
                <w:spacing w:val="17"/>
                <w:kern w:val="0"/>
              </w:rPr>
              <w:t>支持国家电子认证根</w:t>
            </w:r>
            <w:r>
              <w:rPr>
                <w:spacing w:val="-24"/>
                <w:kern w:val="0"/>
              </w:rPr>
              <w:t xml:space="preserve"> </w:t>
            </w:r>
            <w:r>
              <w:rPr>
                <w:kern w:val="0"/>
              </w:rPr>
              <w:t>CA</w:t>
            </w:r>
            <w:r>
              <w:rPr>
                <w:spacing w:val="-15"/>
                <w:kern w:val="0"/>
              </w:rPr>
              <w:t xml:space="preserve"> </w:t>
            </w:r>
            <w:r>
              <w:rPr>
                <w:spacing w:val="17"/>
                <w:kern w:val="0"/>
              </w:rPr>
              <w:t>签</w:t>
            </w:r>
            <w:r>
              <w:rPr>
                <w:kern w:val="0"/>
              </w:rPr>
              <w:t xml:space="preserve"> </w:t>
            </w:r>
            <w:r>
              <w:rPr>
                <w:spacing w:val="18"/>
                <w:kern w:val="0"/>
              </w:rPr>
              <w:t>发的符合相关要求的</w:t>
            </w:r>
            <w:r>
              <w:rPr>
                <w:spacing w:val="-29"/>
                <w:kern w:val="0"/>
              </w:rPr>
              <w:t xml:space="preserve"> </w:t>
            </w:r>
            <w:r>
              <w:rPr>
                <w:kern w:val="0"/>
              </w:rPr>
              <w:t>CA</w:t>
            </w:r>
            <w:r>
              <w:rPr>
                <w:spacing w:val="-20"/>
                <w:kern w:val="0"/>
              </w:rPr>
              <w:t xml:space="preserve"> </w:t>
            </w:r>
            <w:r>
              <w:rPr>
                <w:spacing w:val="18"/>
                <w:kern w:val="0"/>
              </w:rPr>
              <w:t>机</w:t>
            </w:r>
          </w:p>
          <w:p w14:paraId="7C36548E">
            <w:pPr>
              <w:pStyle w:val="14"/>
              <w:spacing w:before="38" w:line="229" w:lineRule="auto"/>
              <w:ind w:left="121"/>
              <w:rPr>
                <w:kern w:val="0"/>
              </w:rPr>
            </w:pPr>
            <w:r>
              <w:rPr>
                <w:spacing w:val="-7"/>
                <w:kern w:val="0"/>
              </w:rPr>
              <w:t>构 证</w:t>
            </w:r>
            <w:r>
              <w:rPr>
                <w:spacing w:val="17"/>
                <w:kern w:val="0"/>
              </w:rPr>
              <w:t xml:space="preserve"> </w:t>
            </w:r>
            <w:r>
              <w:rPr>
                <w:spacing w:val="-7"/>
                <w:kern w:val="0"/>
              </w:rPr>
              <w:t>书</w:t>
            </w:r>
            <w:r>
              <w:rPr>
                <w:spacing w:val="25"/>
                <w:kern w:val="0"/>
              </w:rPr>
              <w:t xml:space="preserve"> </w:t>
            </w:r>
            <w:r>
              <w:rPr>
                <w:spacing w:val="-7"/>
                <w:kern w:val="0"/>
              </w:rPr>
              <w:t>；</w:t>
            </w:r>
            <w:r>
              <w:rPr>
                <w:spacing w:val="4"/>
                <w:kern w:val="0"/>
              </w:rPr>
              <w:t xml:space="preserve">   </w:t>
            </w:r>
            <w:r>
              <w:rPr>
                <w:spacing w:val="-7"/>
                <w:kern w:val="0"/>
              </w:rPr>
              <w:t>支</w:t>
            </w:r>
            <w:r>
              <w:rPr>
                <w:spacing w:val="12"/>
                <w:kern w:val="0"/>
              </w:rPr>
              <w:t xml:space="preserve"> </w:t>
            </w:r>
            <w:r>
              <w:rPr>
                <w:spacing w:val="-7"/>
                <w:kern w:val="0"/>
              </w:rPr>
              <w:t>持</w:t>
            </w:r>
            <w:r>
              <w:rPr>
                <w:spacing w:val="12"/>
                <w:kern w:val="0"/>
              </w:rPr>
              <w:t xml:space="preserve"> </w:t>
            </w:r>
            <w:r>
              <w:rPr>
                <w:spacing w:val="-7"/>
                <w:kern w:val="0"/>
              </w:rPr>
              <w:t>符</w:t>
            </w:r>
            <w:r>
              <w:rPr>
                <w:spacing w:val="16"/>
                <w:kern w:val="0"/>
              </w:rPr>
              <w:t xml:space="preserve"> </w:t>
            </w:r>
            <w:r>
              <w:rPr>
                <w:spacing w:val="-7"/>
                <w:kern w:val="0"/>
              </w:rPr>
              <w:t>合</w:t>
            </w:r>
          </w:p>
          <w:p w14:paraId="2BB4970E">
            <w:pPr>
              <w:pStyle w:val="14"/>
              <w:spacing w:before="71" w:line="234" w:lineRule="auto"/>
              <w:ind w:left="113"/>
              <w:rPr>
                <w:kern w:val="0"/>
              </w:rPr>
            </w:pPr>
            <w:r>
              <w:rPr>
                <w:kern w:val="0"/>
              </w:rPr>
              <w:t>GB</w:t>
            </w:r>
            <w:r>
              <w:rPr>
                <w:spacing w:val="4"/>
                <w:kern w:val="0"/>
              </w:rPr>
              <w:t>/T38636-2020</w:t>
            </w:r>
            <w:r>
              <w:rPr>
                <w:spacing w:val="-14"/>
                <w:kern w:val="0"/>
              </w:rPr>
              <w:t xml:space="preserve"> </w:t>
            </w:r>
            <w:r>
              <w:rPr>
                <w:spacing w:val="4"/>
                <w:kern w:val="0"/>
              </w:rPr>
              <w:t>的</w:t>
            </w:r>
            <w:r>
              <w:rPr>
                <w:spacing w:val="-40"/>
                <w:kern w:val="0"/>
              </w:rPr>
              <w:t xml:space="preserve"> </w:t>
            </w:r>
            <w:r>
              <w:rPr>
                <w:kern w:val="0"/>
              </w:rPr>
              <w:t>TLCP</w:t>
            </w:r>
          </w:p>
          <w:p w14:paraId="5E5E6386">
            <w:pPr>
              <w:pStyle w:val="14"/>
              <w:spacing w:before="67" w:line="291" w:lineRule="auto"/>
              <w:ind w:left="113" w:right="107" w:firstLine="3"/>
              <w:rPr>
                <w:kern w:val="0"/>
              </w:rPr>
            </w:pPr>
            <w:r>
              <w:rPr>
                <w:spacing w:val="8"/>
                <w:kern w:val="0"/>
              </w:rPr>
              <w:t>92、远程协助工具：无要求</w:t>
            </w:r>
            <w:r>
              <w:rPr>
                <w:spacing w:val="4"/>
                <w:kern w:val="0"/>
              </w:rPr>
              <w:t xml:space="preserve"> </w:t>
            </w:r>
            <w:r>
              <w:rPr>
                <w:spacing w:val="9"/>
                <w:kern w:val="0"/>
              </w:rPr>
              <w:t>★93、文件共享：操作系统</w:t>
            </w:r>
            <w:r>
              <w:rPr>
                <w:spacing w:val="11"/>
                <w:kern w:val="0"/>
              </w:rPr>
              <w:t xml:space="preserve"> </w:t>
            </w:r>
            <w:r>
              <w:rPr>
                <w:spacing w:val="10"/>
                <w:kern w:val="0"/>
              </w:rPr>
              <w:t>提供文件共享工具，支持按</w:t>
            </w:r>
            <w:r>
              <w:rPr>
                <w:spacing w:val="8"/>
                <w:kern w:val="0"/>
              </w:rPr>
              <w:t xml:space="preserve"> </w:t>
            </w:r>
            <w:r>
              <w:rPr>
                <w:spacing w:val="9"/>
                <w:kern w:val="0"/>
              </w:rPr>
              <w:t>用户身份进行读写权限设置</w:t>
            </w:r>
            <w:r>
              <w:rPr>
                <w:spacing w:val="3"/>
                <w:kern w:val="0"/>
              </w:rPr>
              <w:t xml:space="preserve"> </w:t>
            </w:r>
            <w:r>
              <w:rPr>
                <w:spacing w:val="8"/>
                <w:kern w:val="0"/>
              </w:rPr>
              <w:t>94、远程桌面支持：无要求</w:t>
            </w:r>
            <w:r>
              <w:rPr>
                <w:spacing w:val="7"/>
                <w:kern w:val="0"/>
              </w:rPr>
              <w:t xml:space="preserve"> </w:t>
            </w:r>
            <w:r>
              <w:rPr>
                <w:spacing w:val="9"/>
                <w:kern w:val="0"/>
              </w:rPr>
              <w:t>★95、开发环境：操作系统</w:t>
            </w:r>
            <w:r>
              <w:rPr>
                <w:spacing w:val="11"/>
                <w:kern w:val="0"/>
              </w:rPr>
              <w:t xml:space="preserve"> </w:t>
            </w:r>
            <w:r>
              <w:rPr>
                <w:spacing w:val="10"/>
                <w:kern w:val="0"/>
              </w:rPr>
              <w:t>通过内置、软件仓库或附加</w:t>
            </w:r>
            <w:r>
              <w:rPr>
                <w:spacing w:val="8"/>
                <w:kern w:val="0"/>
              </w:rPr>
              <w:t xml:space="preserve"> </w:t>
            </w:r>
            <w:r>
              <w:rPr>
                <w:spacing w:val="-2"/>
                <w:kern w:val="0"/>
              </w:rPr>
              <w:t>光</w:t>
            </w:r>
            <w:r>
              <w:rPr>
                <w:spacing w:val="-30"/>
                <w:kern w:val="0"/>
              </w:rPr>
              <w:t xml:space="preserve"> </w:t>
            </w:r>
            <w:r>
              <w:rPr>
                <w:spacing w:val="-2"/>
                <w:kern w:val="0"/>
              </w:rPr>
              <w:t>盘</w:t>
            </w:r>
            <w:r>
              <w:rPr>
                <w:spacing w:val="-36"/>
                <w:kern w:val="0"/>
              </w:rPr>
              <w:t xml:space="preserve"> </w:t>
            </w:r>
            <w:r>
              <w:rPr>
                <w:spacing w:val="-2"/>
                <w:kern w:val="0"/>
              </w:rPr>
              <w:t>等</w:t>
            </w:r>
            <w:r>
              <w:rPr>
                <w:spacing w:val="-36"/>
                <w:kern w:val="0"/>
              </w:rPr>
              <w:t xml:space="preserve"> </w:t>
            </w:r>
            <w:r>
              <w:rPr>
                <w:spacing w:val="-2"/>
                <w:kern w:val="0"/>
              </w:rPr>
              <w:t>方</w:t>
            </w:r>
            <w:r>
              <w:rPr>
                <w:spacing w:val="-38"/>
                <w:kern w:val="0"/>
              </w:rPr>
              <w:t xml:space="preserve"> </w:t>
            </w:r>
            <w:r>
              <w:rPr>
                <w:spacing w:val="-2"/>
                <w:kern w:val="0"/>
              </w:rPr>
              <w:t>式提</w:t>
            </w:r>
            <w:r>
              <w:rPr>
                <w:spacing w:val="-42"/>
                <w:kern w:val="0"/>
              </w:rPr>
              <w:t xml:space="preserve"> </w:t>
            </w:r>
            <w:r>
              <w:rPr>
                <w:spacing w:val="-2"/>
                <w:kern w:val="0"/>
              </w:rPr>
              <w:t>供</w:t>
            </w:r>
            <w:r>
              <w:rPr>
                <w:spacing w:val="-40"/>
                <w:kern w:val="0"/>
              </w:rPr>
              <w:t xml:space="preserve"> </w:t>
            </w:r>
            <w:r>
              <w:rPr>
                <w:spacing w:val="-2"/>
                <w:kern w:val="0"/>
              </w:rPr>
              <w:t>如 Qt</w:t>
            </w:r>
            <w:r>
              <w:rPr>
                <w:spacing w:val="-26"/>
                <w:kern w:val="0"/>
              </w:rPr>
              <w:t xml:space="preserve"> </w:t>
            </w:r>
            <w:r>
              <w:rPr>
                <w:spacing w:val="-2"/>
                <w:kern w:val="0"/>
              </w:rPr>
              <w:t>、</w:t>
            </w:r>
            <w:r>
              <w:rPr>
                <w:kern w:val="0"/>
              </w:rPr>
              <w:t xml:space="preserve"> Eclipse</w:t>
            </w:r>
            <w:r>
              <w:rPr>
                <w:spacing w:val="20"/>
                <w:kern w:val="0"/>
              </w:rPr>
              <w:t>、</w:t>
            </w:r>
            <w:r>
              <w:rPr>
                <w:kern w:val="0"/>
              </w:rPr>
              <w:t>VSCode</w:t>
            </w:r>
            <w:r>
              <w:rPr>
                <w:spacing w:val="28"/>
                <w:kern w:val="0"/>
              </w:rPr>
              <w:t xml:space="preserve"> </w:t>
            </w:r>
            <w:r>
              <w:rPr>
                <w:spacing w:val="20"/>
                <w:kern w:val="0"/>
              </w:rPr>
              <w:t>等集成开</w:t>
            </w:r>
            <w:r>
              <w:rPr>
                <w:kern w:val="0"/>
              </w:rPr>
              <w:t xml:space="preserve"> </w:t>
            </w:r>
            <w:r>
              <w:rPr>
                <w:spacing w:val="8"/>
                <w:kern w:val="0"/>
              </w:rPr>
              <w:t>发环境</w:t>
            </w:r>
          </w:p>
          <w:p w14:paraId="2E1F3651">
            <w:pPr>
              <w:pStyle w:val="14"/>
              <w:spacing w:before="35" w:line="284" w:lineRule="auto"/>
              <w:ind w:left="123" w:right="106" w:hanging="4"/>
              <w:rPr>
                <w:kern w:val="0"/>
              </w:rPr>
            </w:pPr>
            <w:r>
              <w:rPr>
                <w:spacing w:val="9"/>
                <w:kern w:val="0"/>
              </w:rPr>
              <w:t>★96、开发库：操作系统通</w:t>
            </w:r>
            <w:r>
              <w:rPr>
                <w:spacing w:val="5"/>
                <w:kern w:val="0"/>
              </w:rPr>
              <w:t xml:space="preserve"> </w:t>
            </w:r>
            <w:r>
              <w:rPr>
                <w:spacing w:val="9"/>
                <w:kern w:val="0"/>
              </w:rPr>
              <w:t xml:space="preserve">过内置、软件仓库或附加光 </w:t>
            </w:r>
            <w:r>
              <w:rPr>
                <w:spacing w:val="10"/>
                <w:kern w:val="0"/>
              </w:rPr>
              <w:t>盘等方式提供如</w:t>
            </w:r>
            <w:r>
              <w:rPr>
                <w:spacing w:val="-36"/>
                <w:kern w:val="0"/>
              </w:rPr>
              <w:t xml:space="preserve"> </w:t>
            </w:r>
            <w:r>
              <w:rPr>
                <w:kern w:val="0"/>
              </w:rPr>
              <w:t>GNU</w:t>
            </w:r>
            <w:r>
              <w:rPr>
                <w:spacing w:val="-26"/>
                <w:kern w:val="0"/>
              </w:rPr>
              <w:t xml:space="preserve"> </w:t>
            </w:r>
            <w:r>
              <w:rPr>
                <w:kern w:val="0"/>
              </w:rPr>
              <w:t>C</w:t>
            </w:r>
            <w:r>
              <w:rPr>
                <w:spacing w:val="10"/>
                <w:kern w:val="0"/>
              </w:rPr>
              <w:t>、</w:t>
            </w:r>
            <w:r>
              <w:rPr>
                <w:kern w:val="0"/>
              </w:rPr>
              <w:t>GNU</w:t>
            </w:r>
          </w:p>
          <w:p w14:paraId="60A5F80E">
            <w:pPr>
              <w:pStyle w:val="14"/>
              <w:spacing w:before="34" w:line="232" w:lineRule="auto"/>
              <w:ind w:left="113"/>
              <w:rPr>
                <w:kern w:val="0"/>
              </w:rPr>
            </w:pPr>
            <w:r>
              <w:rPr>
                <w:spacing w:val="1"/>
                <w:kern w:val="0"/>
              </w:rPr>
              <w:t>C+</w:t>
            </w:r>
            <w:r>
              <w:rPr>
                <w:spacing w:val="25"/>
                <w:kern w:val="0"/>
              </w:rPr>
              <w:t xml:space="preserve"> </w:t>
            </w:r>
            <w:r>
              <w:rPr>
                <w:spacing w:val="1"/>
                <w:kern w:val="0"/>
              </w:rPr>
              <w:t xml:space="preserve">、 </w:t>
            </w:r>
            <w:r>
              <w:rPr>
                <w:kern w:val="0"/>
              </w:rPr>
              <w:t>Java</w:t>
            </w:r>
            <w:r>
              <w:rPr>
                <w:spacing w:val="17"/>
                <w:kern w:val="0"/>
              </w:rPr>
              <w:t xml:space="preserve"> </w:t>
            </w:r>
            <w:r>
              <w:rPr>
                <w:spacing w:val="1"/>
                <w:kern w:val="0"/>
              </w:rPr>
              <w:t xml:space="preserve">、   </w:t>
            </w:r>
            <w:r>
              <w:rPr>
                <w:kern w:val="0"/>
              </w:rPr>
              <w:t>Qt</w:t>
            </w:r>
            <w:r>
              <w:rPr>
                <w:spacing w:val="1"/>
                <w:kern w:val="0"/>
              </w:rPr>
              <w:t xml:space="preserve">  </w:t>
            </w:r>
            <w:r>
              <w:rPr>
                <w:kern w:val="0"/>
              </w:rPr>
              <w:t>Gtk</w:t>
            </w:r>
            <w:r>
              <w:rPr>
                <w:spacing w:val="1"/>
                <w:kern w:val="0"/>
              </w:rPr>
              <w:t>+,</w:t>
            </w:r>
          </w:p>
        </w:tc>
        <w:tc>
          <w:tcPr>
            <w:tcW w:w="2742" w:type="dxa"/>
          </w:tcPr>
          <w:p w14:paraId="607F229D">
            <w:pPr>
              <w:pStyle w:val="14"/>
              <w:spacing w:before="59" w:line="284" w:lineRule="auto"/>
              <w:ind w:left="117" w:right="108" w:hanging="3"/>
              <w:rPr>
                <w:kern w:val="0"/>
              </w:rPr>
            </w:pPr>
            <w:r>
              <w:rPr>
                <w:kern w:val="0"/>
              </w:rPr>
              <w:t>JPG</w:t>
            </w:r>
            <w:r>
              <w:rPr>
                <w:spacing w:val="4"/>
                <w:kern w:val="0"/>
              </w:rPr>
              <w:t>、</w:t>
            </w:r>
            <w:r>
              <w:rPr>
                <w:kern w:val="0"/>
              </w:rPr>
              <w:t>BMP</w:t>
            </w:r>
            <w:r>
              <w:rPr>
                <w:spacing w:val="-23"/>
                <w:kern w:val="0"/>
              </w:rPr>
              <w:t xml:space="preserve"> </w:t>
            </w:r>
            <w:r>
              <w:rPr>
                <w:spacing w:val="4"/>
                <w:kern w:val="0"/>
              </w:rPr>
              <w:t>等格式，录屏支持</w:t>
            </w:r>
            <w:r>
              <w:rPr>
                <w:kern w:val="0"/>
              </w:rPr>
              <w:t xml:space="preserve"> </w:t>
            </w:r>
            <w:r>
              <w:rPr>
                <w:spacing w:val="3"/>
                <w:kern w:val="0"/>
              </w:rPr>
              <w:t>保存为</w:t>
            </w:r>
            <w:r>
              <w:rPr>
                <w:spacing w:val="-41"/>
                <w:kern w:val="0"/>
              </w:rPr>
              <w:t xml:space="preserve"> </w:t>
            </w:r>
            <w:r>
              <w:rPr>
                <w:kern w:val="0"/>
              </w:rPr>
              <w:t>GIF</w:t>
            </w:r>
            <w:r>
              <w:rPr>
                <w:spacing w:val="3"/>
                <w:kern w:val="0"/>
              </w:rPr>
              <w:t>、</w:t>
            </w:r>
            <w:r>
              <w:rPr>
                <w:kern w:val="0"/>
              </w:rPr>
              <w:t>MP</w:t>
            </w:r>
            <w:r>
              <w:rPr>
                <w:spacing w:val="3"/>
                <w:kern w:val="0"/>
              </w:rPr>
              <w:t>4、</w:t>
            </w:r>
            <w:r>
              <w:rPr>
                <w:kern w:val="0"/>
              </w:rPr>
              <w:t>MKV</w:t>
            </w:r>
            <w:r>
              <w:rPr>
                <w:spacing w:val="26"/>
                <w:kern w:val="0"/>
              </w:rPr>
              <w:t xml:space="preserve"> </w:t>
            </w:r>
            <w:r>
              <w:rPr>
                <w:spacing w:val="3"/>
                <w:kern w:val="0"/>
              </w:rPr>
              <w:t>等格</w:t>
            </w:r>
            <w:r>
              <w:rPr>
                <w:kern w:val="0"/>
              </w:rPr>
              <w:t xml:space="preserve"> 式</w:t>
            </w:r>
          </w:p>
          <w:p w14:paraId="49E76560">
            <w:pPr>
              <w:pStyle w:val="14"/>
              <w:spacing w:before="35" w:line="291" w:lineRule="auto"/>
              <w:ind w:left="114" w:right="38"/>
              <w:rPr>
                <w:kern w:val="0"/>
              </w:rPr>
            </w:pPr>
            <w:r>
              <w:rPr>
                <w:spacing w:val="5"/>
                <w:kern w:val="0"/>
              </w:rPr>
              <w:t>★89、</w:t>
            </w:r>
            <w:r>
              <w:rPr>
                <w:spacing w:val="-51"/>
                <w:kern w:val="0"/>
              </w:rPr>
              <w:t xml:space="preserve"> </w:t>
            </w:r>
            <w:r>
              <w:rPr>
                <w:spacing w:val="5"/>
                <w:kern w:val="0"/>
              </w:rPr>
              <w:t>图像查看工具：操作</w:t>
            </w:r>
            <w:r>
              <w:rPr>
                <w:kern w:val="0"/>
              </w:rPr>
              <w:t xml:space="preserve"> </w:t>
            </w:r>
            <w:r>
              <w:rPr>
                <w:spacing w:val="9"/>
                <w:kern w:val="0"/>
              </w:rPr>
              <w:t>系统提供图像查看工具，支</w:t>
            </w:r>
            <w:r>
              <w:rPr>
                <w:spacing w:val="5"/>
                <w:kern w:val="0"/>
              </w:rPr>
              <w:t xml:space="preserve"> </w:t>
            </w:r>
            <w:r>
              <w:rPr>
                <w:spacing w:val="2"/>
                <w:kern w:val="0"/>
              </w:rPr>
              <w:t>持查看图像文件，支持</w:t>
            </w:r>
            <w:r>
              <w:rPr>
                <w:spacing w:val="-39"/>
                <w:kern w:val="0"/>
              </w:rPr>
              <w:t xml:space="preserve"> </w:t>
            </w:r>
            <w:r>
              <w:rPr>
                <w:kern w:val="0"/>
              </w:rPr>
              <w:t>PNG</w:t>
            </w:r>
            <w:r>
              <w:rPr>
                <w:spacing w:val="2"/>
                <w:kern w:val="0"/>
              </w:rPr>
              <w:t>、</w:t>
            </w:r>
            <w:r>
              <w:rPr>
                <w:kern w:val="0"/>
              </w:rPr>
              <w:t xml:space="preserve"> JPEG</w:t>
            </w:r>
            <w:r>
              <w:rPr>
                <w:spacing w:val="26"/>
                <w:kern w:val="0"/>
              </w:rPr>
              <w:t>、</w:t>
            </w:r>
            <w:r>
              <w:rPr>
                <w:kern w:val="0"/>
              </w:rPr>
              <w:t>TIFF</w:t>
            </w:r>
            <w:r>
              <w:rPr>
                <w:spacing w:val="26"/>
                <w:kern w:val="0"/>
              </w:rPr>
              <w:t>、</w:t>
            </w:r>
            <w:r>
              <w:rPr>
                <w:kern w:val="0"/>
              </w:rPr>
              <w:t>GIF</w:t>
            </w:r>
            <w:r>
              <w:rPr>
                <w:spacing w:val="26"/>
                <w:kern w:val="0"/>
              </w:rPr>
              <w:t>、</w:t>
            </w:r>
            <w:r>
              <w:rPr>
                <w:spacing w:val="29"/>
                <w:kern w:val="0"/>
              </w:rPr>
              <w:t xml:space="preserve"> </w:t>
            </w:r>
            <w:r>
              <w:rPr>
                <w:kern w:val="0"/>
              </w:rPr>
              <w:t>BMP</w:t>
            </w:r>
            <w:r>
              <w:rPr>
                <w:spacing w:val="-20"/>
                <w:kern w:val="0"/>
              </w:rPr>
              <w:t xml:space="preserve"> </w:t>
            </w:r>
            <w:r>
              <w:rPr>
                <w:spacing w:val="26"/>
                <w:kern w:val="0"/>
              </w:rPr>
              <w:t>等</w:t>
            </w:r>
            <w:r>
              <w:rPr>
                <w:kern w:val="0"/>
              </w:rPr>
              <w:t xml:space="preserve"> </w:t>
            </w:r>
            <w:r>
              <w:rPr>
                <w:spacing w:val="9"/>
                <w:kern w:val="0"/>
              </w:rPr>
              <w:t>图像格式；支持显示图像文</w:t>
            </w:r>
            <w:r>
              <w:rPr>
                <w:spacing w:val="7"/>
                <w:kern w:val="0"/>
              </w:rPr>
              <w:t xml:space="preserve"> </w:t>
            </w:r>
            <w:r>
              <w:rPr>
                <w:spacing w:val="9"/>
                <w:kern w:val="0"/>
              </w:rPr>
              <w:t>件的基本信息，包括文件大</w:t>
            </w:r>
            <w:r>
              <w:rPr>
                <w:spacing w:val="5"/>
                <w:kern w:val="0"/>
              </w:rPr>
              <w:t xml:space="preserve"> 小、</w:t>
            </w:r>
            <w:r>
              <w:rPr>
                <w:spacing w:val="-47"/>
                <w:kern w:val="0"/>
              </w:rPr>
              <w:t xml:space="preserve"> </w:t>
            </w:r>
            <w:r>
              <w:rPr>
                <w:spacing w:val="5"/>
                <w:kern w:val="0"/>
              </w:rPr>
              <w:t>图像格式、宽度和高度</w:t>
            </w:r>
            <w:r>
              <w:rPr>
                <w:kern w:val="0"/>
              </w:rPr>
              <w:t xml:space="preserve"> </w:t>
            </w:r>
            <w:r>
              <w:rPr>
                <w:spacing w:val="11"/>
                <w:kern w:val="0"/>
              </w:rPr>
              <w:t>等</w:t>
            </w:r>
            <w:r>
              <w:rPr>
                <w:spacing w:val="-53"/>
                <w:kern w:val="0"/>
              </w:rPr>
              <w:t xml:space="preserve"> </w:t>
            </w:r>
            <w:r>
              <w:rPr>
                <w:spacing w:val="11"/>
                <w:kern w:val="0"/>
              </w:rPr>
              <w:t>；</w:t>
            </w:r>
            <w:r>
              <w:rPr>
                <w:spacing w:val="47"/>
                <w:kern w:val="0"/>
              </w:rPr>
              <w:t xml:space="preserve"> </w:t>
            </w:r>
            <w:r>
              <w:rPr>
                <w:spacing w:val="11"/>
                <w:kern w:val="0"/>
              </w:rPr>
              <w:t>支持对图像文件的操</w:t>
            </w:r>
            <w:r>
              <w:rPr>
                <w:kern w:val="0"/>
              </w:rPr>
              <w:t xml:space="preserve"> </w:t>
            </w:r>
            <w:r>
              <w:rPr>
                <w:spacing w:val="-2"/>
                <w:kern w:val="0"/>
              </w:rPr>
              <w:t>作，包括放大、缩小、旋转、</w:t>
            </w:r>
            <w:r>
              <w:rPr>
                <w:spacing w:val="9"/>
                <w:kern w:val="0"/>
              </w:rPr>
              <w:t xml:space="preserve"> </w:t>
            </w:r>
            <w:r>
              <w:rPr>
                <w:spacing w:val="6"/>
                <w:kern w:val="0"/>
              </w:rPr>
              <w:t>打印等</w:t>
            </w:r>
          </w:p>
          <w:p w14:paraId="0ECDC3FA">
            <w:pPr>
              <w:pStyle w:val="14"/>
              <w:spacing w:before="37" w:line="289" w:lineRule="auto"/>
              <w:ind w:left="107" w:right="104" w:firstLine="7"/>
              <w:rPr>
                <w:kern w:val="0"/>
              </w:rPr>
            </w:pPr>
            <w:r>
              <w:rPr>
                <w:spacing w:val="8"/>
                <w:kern w:val="0"/>
              </w:rPr>
              <w:t>★90、文件扫描工具：操作</w:t>
            </w:r>
            <w:r>
              <w:rPr>
                <w:spacing w:val="10"/>
                <w:kern w:val="0"/>
              </w:rPr>
              <w:t xml:space="preserve"> 系统提供文件扫描工具，支</w:t>
            </w:r>
            <w:r>
              <w:rPr>
                <w:kern w:val="0"/>
              </w:rPr>
              <w:t xml:space="preserve"> </w:t>
            </w:r>
            <w:r>
              <w:rPr>
                <w:spacing w:val="9"/>
                <w:kern w:val="0"/>
              </w:rPr>
              <w:t>持扫描文件类型设置，包括</w:t>
            </w:r>
            <w:r>
              <w:rPr>
                <w:spacing w:val="7"/>
                <w:kern w:val="0"/>
              </w:rPr>
              <w:t xml:space="preserve"> </w:t>
            </w:r>
            <w:r>
              <w:rPr>
                <w:spacing w:val="-2"/>
                <w:kern w:val="0"/>
              </w:rPr>
              <w:t>PNG、JPEG、TIFF、</w:t>
            </w:r>
            <w:r>
              <w:rPr>
                <w:spacing w:val="-35"/>
                <w:kern w:val="0"/>
              </w:rPr>
              <w:t xml:space="preserve"> </w:t>
            </w:r>
            <w:r>
              <w:rPr>
                <w:spacing w:val="-2"/>
                <w:kern w:val="0"/>
              </w:rPr>
              <w:t>BMP、PDF</w:t>
            </w:r>
            <w:r>
              <w:rPr>
                <w:kern w:val="0"/>
              </w:rPr>
              <w:t xml:space="preserve"> </w:t>
            </w:r>
            <w:r>
              <w:rPr>
                <w:spacing w:val="3"/>
                <w:kern w:val="0"/>
              </w:rPr>
              <w:t>等；</w:t>
            </w:r>
            <w:r>
              <w:rPr>
                <w:spacing w:val="-14"/>
                <w:kern w:val="0"/>
              </w:rPr>
              <w:t xml:space="preserve"> </w:t>
            </w:r>
            <w:r>
              <w:rPr>
                <w:spacing w:val="3"/>
                <w:kern w:val="0"/>
              </w:rPr>
              <w:t>支持扫描颜色设置，包</w:t>
            </w:r>
            <w:r>
              <w:rPr>
                <w:kern w:val="0"/>
              </w:rPr>
              <w:t xml:space="preserve"> </w:t>
            </w:r>
            <w:r>
              <w:rPr>
                <w:spacing w:val="3"/>
                <w:kern w:val="0"/>
              </w:rPr>
              <w:t>括彩色、灰度；</w:t>
            </w:r>
            <w:r>
              <w:rPr>
                <w:spacing w:val="-14"/>
                <w:kern w:val="0"/>
              </w:rPr>
              <w:t xml:space="preserve"> </w:t>
            </w:r>
            <w:r>
              <w:rPr>
                <w:spacing w:val="3"/>
                <w:kern w:val="0"/>
              </w:rPr>
              <w:t>支持扫描分</w:t>
            </w:r>
          </w:p>
          <w:p w14:paraId="728FED56">
            <w:pPr>
              <w:pStyle w:val="14"/>
              <w:spacing w:before="34" w:line="231" w:lineRule="auto"/>
              <w:ind w:left="119"/>
              <w:rPr>
                <w:kern w:val="0"/>
              </w:rPr>
            </w:pPr>
            <w:r>
              <w:rPr>
                <w:spacing w:val="7"/>
                <w:kern w:val="0"/>
              </w:rPr>
              <w:t>辨率、幅面设置</w:t>
            </w:r>
          </w:p>
          <w:p w14:paraId="7B8AE7BC">
            <w:pPr>
              <w:pStyle w:val="14"/>
              <w:spacing w:before="72" w:line="289" w:lineRule="auto"/>
              <w:ind w:left="106" w:right="106" w:firstLine="8"/>
              <w:rPr>
                <w:kern w:val="0"/>
              </w:rPr>
            </w:pPr>
            <w:r>
              <w:rPr>
                <w:spacing w:val="8"/>
                <w:kern w:val="0"/>
              </w:rPr>
              <w:t>★91、浏览器：操作系统提</w:t>
            </w:r>
            <w:r>
              <w:rPr>
                <w:spacing w:val="10"/>
                <w:kern w:val="0"/>
              </w:rPr>
              <w:t xml:space="preserve"> </w:t>
            </w:r>
            <w:r>
              <w:rPr>
                <w:spacing w:val="-1"/>
                <w:kern w:val="0"/>
              </w:rPr>
              <w:t>供</w:t>
            </w:r>
            <w:r>
              <w:rPr>
                <w:spacing w:val="-40"/>
                <w:kern w:val="0"/>
              </w:rPr>
              <w:t xml:space="preserve"> </w:t>
            </w:r>
            <w:r>
              <w:rPr>
                <w:spacing w:val="-1"/>
                <w:kern w:val="0"/>
              </w:rPr>
              <w:t>浏览</w:t>
            </w:r>
            <w:r>
              <w:rPr>
                <w:spacing w:val="-51"/>
                <w:kern w:val="0"/>
              </w:rPr>
              <w:t xml:space="preserve"> </w:t>
            </w:r>
            <w:r>
              <w:rPr>
                <w:spacing w:val="-1"/>
                <w:kern w:val="0"/>
              </w:rPr>
              <w:t>器</w:t>
            </w:r>
            <w:r>
              <w:rPr>
                <w:spacing w:val="-38"/>
                <w:kern w:val="0"/>
              </w:rPr>
              <w:t xml:space="preserve"> </w:t>
            </w:r>
            <w:r>
              <w:rPr>
                <w:spacing w:val="-1"/>
                <w:kern w:val="0"/>
              </w:rPr>
              <w:t>，</w:t>
            </w:r>
            <w:r>
              <w:rPr>
                <w:spacing w:val="-44"/>
                <w:kern w:val="0"/>
              </w:rPr>
              <w:t xml:space="preserve"> </w:t>
            </w:r>
            <w:r>
              <w:rPr>
                <w:spacing w:val="-1"/>
                <w:kern w:val="0"/>
              </w:rPr>
              <w:t>支</w:t>
            </w:r>
            <w:r>
              <w:rPr>
                <w:spacing w:val="-51"/>
                <w:kern w:val="0"/>
              </w:rPr>
              <w:t xml:space="preserve"> </w:t>
            </w:r>
            <w:r>
              <w:rPr>
                <w:spacing w:val="-1"/>
                <w:kern w:val="0"/>
              </w:rPr>
              <w:t>持 HTML4</w:t>
            </w:r>
            <w:r>
              <w:rPr>
                <w:spacing w:val="-39"/>
                <w:kern w:val="0"/>
              </w:rPr>
              <w:t xml:space="preserve"> </w:t>
            </w:r>
            <w:r>
              <w:rPr>
                <w:spacing w:val="-1"/>
                <w:kern w:val="0"/>
              </w:rPr>
              <w:t>、</w:t>
            </w:r>
            <w:r>
              <w:rPr>
                <w:kern w:val="0"/>
              </w:rPr>
              <w:t xml:space="preserve"> HTML</w:t>
            </w:r>
            <w:r>
              <w:rPr>
                <w:spacing w:val="23"/>
                <w:kern w:val="0"/>
              </w:rPr>
              <w:t>5</w:t>
            </w:r>
            <w:r>
              <w:rPr>
                <w:spacing w:val="-46"/>
                <w:kern w:val="0"/>
              </w:rPr>
              <w:t xml:space="preserve"> </w:t>
            </w:r>
            <w:r>
              <w:rPr>
                <w:spacing w:val="23"/>
                <w:kern w:val="0"/>
              </w:rPr>
              <w:t>、</w:t>
            </w:r>
            <w:r>
              <w:rPr>
                <w:kern w:val="0"/>
              </w:rPr>
              <w:t>ECMAScr</w:t>
            </w:r>
            <w:r>
              <w:rPr>
                <w:spacing w:val="49"/>
                <w:kern w:val="0"/>
              </w:rPr>
              <w:t xml:space="preserve"> </w:t>
            </w:r>
            <w:r>
              <w:rPr>
                <w:kern w:val="0"/>
              </w:rPr>
              <w:t>ipt</w:t>
            </w:r>
            <w:r>
              <w:rPr>
                <w:spacing w:val="-50"/>
                <w:kern w:val="0"/>
              </w:rPr>
              <w:t xml:space="preserve"> </w:t>
            </w:r>
            <w:r>
              <w:rPr>
                <w:spacing w:val="23"/>
                <w:kern w:val="0"/>
              </w:rPr>
              <w:t>、</w:t>
            </w:r>
            <w:r>
              <w:rPr>
                <w:kern w:val="0"/>
              </w:rPr>
              <w:t xml:space="preserve">CSs </w:t>
            </w:r>
            <w:r>
              <w:rPr>
                <w:spacing w:val="10"/>
                <w:kern w:val="0"/>
              </w:rPr>
              <w:t>等标准；支持符合国家密码</w:t>
            </w:r>
            <w:r>
              <w:rPr>
                <w:spacing w:val="1"/>
                <w:kern w:val="0"/>
              </w:rPr>
              <w:t xml:space="preserve"> </w:t>
            </w:r>
            <w:r>
              <w:rPr>
                <w:spacing w:val="9"/>
                <w:kern w:val="0"/>
              </w:rPr>
              <w:t>管理要求的商用密码算法；</w:t>
            </w:r>
            <w:r>
              <w:rPr>
                <w:spacing w:val="4"/>
                <w:kern w:val="0"/>
              </w:rPr>
              <w:t xml:space="preserve"> </w:t>
            </w:r>
            <w:r>
              <w:rPr>
                <w:spacing w:val="16"/>
                <w:kern w:val="0"/>
              </w:rPr>
              <w:t>支持国家电子认证根</w:t>
            </w:r>
            <w:r>
              <w:rPr>
                <w:spacing w:val="-19"/>
                <w:kern w:val="0"/>
              </w:rPr>
              <w:t xml:space="preserve"> </w:t>
            </w:r>
            <w:r>
              <w:rPr>
                <w:kern w:val="0"/>
              </w:rPr>
              <w:t>CA</w:t>
            </w:r>
            <w:r>
              <w:rPr>
                <w:spacing w:val="-18"/>
                <w:kern w:val="0"/>
              </w:rPr>
              <w:t xml:space="preserve"> </w:t>
            </w:r>
            <w:r>
              <w:rPr>
                <w:spacing w:val="16"/>
                <w:kern w:val="0"/>
              </w:rPr>
              <w:t>签</w:t>
            </w:r>
            <w:r>
              <w:rPr>
                <w:kern w:val="0"/>
              </w:rPr>
              <w:t xml:space="preserve"> </w:t>
            </w:r>
            <w:r>
              <w:rPr>
                <w:spacing w:val="17"/>
                <w:kern w:val="0"/>
              </w:rPr>
              <w:t>发的符合相关要求的</w:t>
            </w:r>
            <w:r>
              <w:rPr>
                <w:spacing w:val="-24"/>
                <w:kern w:val="0"/>
              </w:rPr>
              <w:t xml:space="preserve"> </w:t>
            </w:r>
            <w:r>
              <w:rPr>
                <w:kern w:val="0"/>
              </w:rPr>
              <w:t>CA</w:t>
            </w:r>
            <w:r>
              <w:rPr>
                <w:spacing w:val="-23"/>
                <w:kern w:val="0"/>
              </w:rPr>
              <w:t xml:space="preserve"> </w:t>
            </w:r>
            <w:r>
              <w:rPr>
                <w:spacing w:val="17"/>
                <w:kern w:val="0"/>
              </w:rPr>
              <w:t>机</w:t>
            </w:r>
          </w:p>
          <w:p w14:paraId="6DE8EA74">
            <w:pPr>
              <w:pStyle w:val="14"/>
              <w:spacing w:before="38" w:line="229" w:lineRule="auto"/>
              <w:ind w:left="116"/>
              <w:rPr>
                <w:kern w:val="0"/>
              </w:rPr>
            </w:pPr>
            <w:r>
              <w:rPr>
                <w:spacing w:val="-8"/>
                <w:kern w:val="0"/>
              </w:rPr>
              <w:t>构 证</w:t>
            </w:r>
            <w:r>
              <w:rPr>
                <w:spacing w:val="24"/>
                <w:kern w:val="0"/>
              </w:rPr>
              <w:t xml:space="preserve"> </w:t>
            </w:r>
            <w:r>
              <w:rPr>
                <w:spacing w:val="-8"/>
                <w:kern w:val="0"/>
              </w:rPr>
              <w:t>书</w:t>
            </w:r>
            <w:r>
              <w:rPr>
                <w:spacing w:val="22"/>
                <w:kern w:val="0"/>
              </w:rPr>
              <w:t xml:space="preserve"> </w:t>
            </w:r>
            <w:r>
              <w:rPr>
                <w:spacing w:val="-8"/>
                <w:kern w:val="0"/>
              </w:rPr>
              <w:t>；</w:t>
            </w:r>
            <w:r>
              <w:rPr>
                <w:spacing w:val="4"/>
                <w:kern w:val="0"/>
              </w:rPr>
              <w:t xml:space="preserve">   </w:t>
            </w:r>
            <w:r>
              <w:rPr>
                <w:spacing w:val="-8"/>
                <w:kern w:val="0"/>
              </w:rPr>
              <w:t>支</w:t>
            </w:r>
            <w:r>
              <w:rPr>
                <w:spacing w:val="10"/>
                <w:kern w:val="0"/>
              </w:rPr>
              <w:t xml:space="preserve"> </w:t>
            </w:r>
            <w:r>
              <w:rPr>
                <w:spacing w:val="-8"/>
                <w:kern w:val="0"/>
              </w:rPr>
              <w:t>持</w:t>
            </w:r>
            <w:r>
              <w:rPr>
                <w:spacing w:val="12"/>
                <w:kern w:val="0"/>
              </w:rPr>
              <w:t xml:space="preserve"> </w:t>
            </w:r>
            <w:r>
              <w:rPr>
                <w:spacing w:val="-8"/>
                <w:kern w:val="0"/>
              </w:rPr>
              <w:t>符</w:t>
            </w:r>
            <w:r>
              <w:rPr>
                <w:spacing w:val="15"/>
                <w:kern w:val="0"/>
              </w:rPr>
              <w:t xml:space="preserve"> </w:t>
            </w:r>
            <w:r>
              <w:rPr>
                <w:spacing w:val="-8"/>
                <w:kern w:val="0"/>
              </w:rPr>
              <w:t>合</w:t>
            </w:r>
          </w:p>
          <w:p w14:paraId="41B36B8B">
            <w:pPr>
              <w:pStyle w:val="14"/>
              <w:spacing w:before="71" w:line="234" w:lineRule="auto"/>
              <w:ind w:left="108"/>
              <w:rPr>
                <w:kern w:val="0"/>
              </w:rPr>
            </w:pPr>
            <w:r>
              <w:rPr>
                <w:kern w:val="0"/>
              </w:rPr>
              <w:t>GB</w:t>
            </w:r>
            <w:r>
              <w:rPr>
                <w:spacing w:val="4"/>
                <w:kern w:val="0"/>
              </w:rPr>
              <w:t>/T38636-2020</w:t>
            </w:r>
            <w:r>
              <w:rPr>
                <w:spacing w:val="-9"/>
                <w:kern w:val="0"/>
              </w:rPr>
              <w:t xml:space="preserve"> </w:t>
            </w:r>
            <w:r>
              <w:rPr>
                <w:spacing w:val="4"/>
                <w:kern w:val="0"/>
              </w:rPr>
              <w:t>的</w:t>
            </w:r>
            <w:r>
              <w:rPr>
                <w:spacing w:val="-42"/>
                <w:kern w:val="0"/>
              </w:rPr>
              <w:t xml:space="preserve"> </w:t>
            </w:r>
            <w:r>
              <w:rPr>
                <w:kern w:val="0"/>
              </w:rPr>
              <w:t>TLCP</w:t>
            </w:r>
          </w:p>
          <w:p w14:paraId="0CB55C63">
            <w:pPr>
              <w:pStyle w:val="14"/>
              <w:spacing w:before="67" w:line="291" w:lineRule="auto"/>
              <w:ind w:left="108" w:right="106" w:firstLine="3"/>
              <w:rPr>
                <w:kern w:val="0"/>
              </w:rPr>
            </w:pPr>
            <w:r>
              <w:rPr>
                <w:spacing w:val="8"/>
                <w:kern w:val="0"/>
              </w:rPr>
              <w:t>92、远程协助工具：无要求</w:t>
            </w:r>
            <w:r>
              <w:rPr>
                <w:spacing w:val="6"/>
                <w:kern w:val="0"/>
              </w:rPr>
              <w:t xml:space="preserve"> </w:t>
            </w:r>
            <w:r>
              <w:rPr>
                <w:spacing w:val="9"/>
                <w:kern w:val="0"/>
              </w:rPr>
              <w:t>★93、文件共享：操作系统</w:t>
            </w:r>
            <w:r>
              <w:rPr>
                <w:spacing w:val="4"/>
                <w:kern w:val="0"/>
              </w:rPr>
              <w:t xml:space="preserve"> </w:t>
            </w:r>
            <w:r>
              <w:rPr>
                <w:spacing w:val="10"/>
                <w:kern w:val="0"/>
              </w:rPr>
              <w:t>提供文件共享工具，支持按</w:t>
            </w:r>
            <w:r>
              <w:rPr>
                <w:kern w:val="0"/>
              </w:rPr>
              <w:t xml:space="preserve"> </w:t>
            </w:r>
            <w:r>
              <w:rPr>
                <w:spacing w:val="9"/>
                <w:kern w:val="0"/>
              </w:rPr>
              <w:t>用户身份进行读写权限设置</w:t>
            </w:r>
            <w:r>
              <w:rPr>
                <w:spacing w:val="3"/>
                <w:kern w:val="0"/>
              </w:rPr>
              <w:t xml:space="preserve"> </w:t>
            </w:r>
            <w:r>
              <w:rPr>
                <w:spacing w:val="8"/>
                <w:kern w:val="0"/>
              </w:rPr>
              <w:t>94、远程桌面支持：无要求</w:t>
            </w:r>
            <w:r>
              <w:rPr>
                <w:spacing w:val="10"/>
                <w:kern w:val="0"/>
              </w:rPr>
              <w:t xml:space="preserve"> </w:t>
            </w:r>
            <w:r>
              <w:rPr>
                <w:spacing w:val="9"/>
                <w:kern w:val="0"/>
              </w:rPr>
              <w:t>★95、开发环境：操作系统</w:t>
            </w:r>
            <w:r>
              <w:rPr>
                <w:spacing w:val="4"/>
                <w:kern w:val="0"/>
              </w:rPr>
              <w:t xml:space="preserve"> </w:t>
            </w:r>
            <w:r>
              <w:rPr>
                <w:spacing w:val="10"/>
                <w:kern w:val="0"/>
              </w:rPr>
              <w:t>通过内置、软件仓库或附加</w:t>
            </w:r>
            <w:r>
              <w:rPr>
                <w:kern w:val="0"/>
              </w:rPr>
              <w:t xml:space="preserve"> </w:t>
            </w:r>
            <w:r>
              <w:rPr>
                <w:spacing w:val="-2"/>
                <w:kern w:val="0"/>
              </w:rPr>
              <w:t>光</w:t>
            </w:r>
            <w:r>
              <w:rPr>
                <w:spacing w:val="-28"/>
                <w:kern w:val="0"/>
              </w:rPr>
              <w:t xml:space="preserve"> </w:t>
            </w:r>
            <w:r>
              <w:rPr>
                <w:spacing w:val="-2"/>
                <w:kern w:val="0"/>
              </w:rPr>
              <w:t>盘</w:t>
            </w:r>
            <w:r>
              <w:rPr>
                <w:spacing w:val="-36"/>
                <w:kern w:val="0"/>
              </w:rPr>
              <w:t xml:space="preserve"> </w:t>
            </w:r>
            <w:r>
              <w:rPr>
                <w:spacing w:val="-2"/>
                <w:kern w:val="0"/>
              </w:rPr>
              <w:t>等</w:t>
            </w:r>
            <w:r>
              <w:rPr>
                <w:spacing w:val="-40"/>
                <w:kern w:val="0"/>
              </w:rPr>
              <w:t xml:space="preserve"> </w:t>
            </w:r>
            <w:r>
              <w:rPr>
                <w:spacing w:val="-2"/>
                <w:kern w:val="0"/>
              </w:rPr>
              <w:t>方</w:t>
            </w:r>
            <w:r>
              <w:rPr>
                <w:spacing w:val="-38"/>
                <w:kern w:val="0"/>
              </w:rPr>
              <w:t xml:space="preserve"> </w:t>
            </w:r>
            <w:r>
              <w:rPr>
                <w:spacing w:val="-2"/>
                <w:kern w:val="0"/>
              </w:rPr>
              <w:t>式提</w:t>
            </w:r>
            <w:r>
              <w:rPr>
                <w:spacing w:val="-43"/>
                <w:kern w:val="0"/>
              </w:rPr>
              <w:t xml:space="preserve"> </w:t>
            </w:r>
            <w:r>
              <w:rPr>
                <w:spacing w:val="-2"/>
                <w:kern w:val="0"/>
              </w:rPr>
              <w:t>供</w:t>
            </w:r>
            <w:r>
              <w:rPr>
                <w:spacing w:val="-41"/>
                <w:kern w:val="0"/>
              </w:rPr>
              <w:t xml:space="preserve"> </w:t>
            </w:r>
            <w:r>
              <w:rPr>
                <w:spacing w:val="-2"/>
                <w:kern w:val="0"/>
              </w:rPr>
              <w:t>如 Qt</w:t>
            </w:r>
            <w:r>
              <w:rPr>
                <w:spacing w:val="-29"/>
                <w:kern w:val="0"/>
              </w:rPr>
              <w:t xml:space="preserve"> </w:t>
            </w:r>
            <w:r>
              <w:rPr>
                <w:spacing w:val="-2"/>
                <w:kern w:val="0"/>
              </w:rPr>
              <w:t>、</w:t>
            </w:r>
            <w:r>
              <w:rPr>
                <w:kern w:val="0"/>
              </w:rPr>
              <w:t xml:space="preserve"> Eclipse</w:t>
            </w:r>
            <w:r>
              <w:rPr>
                <w:spacing w:val="18"/>
                <w:kern w:val="0"/>
              </w:rPr>
              <w:t>、</w:t>
            </w:r>
            <w:r>
              <w:rPr>
                <w:kern w:val="0"/>
              </w:rPr>
              <w:t>VSCode</w:t>
            </w:r>
            <w:r>
              <w:rPr>
                <w:spacing w:val="31"/>
                <w:kern w:val="0"/>
              </w:rPr>
              <w:t xml:space="preserve"> </w:t>
            </w:r>
            <w:r>
              <w:rPr>
                <w:spacing w:val="18"/>
                <w:kern w:val="0"/>
              </w:rPr>
              <w:t>等集成开</w:t>
            </w:r>
            <w:r>
              <w:rPr>
                <w:kern w:val="0"/>
              </w:rPr>
              <w:t xml:space="preserve"> </w:t>
            </w:r>
            <w:r>
              <w:rPr>
                <w:spacing w:val="8"/>
                <w:kern w:val="0"/>
              </w:rPr>
              <w:t>发环境</w:t>
            </w:r>
          </w:p>
          <w:p w14:paraId="16C182C7">
            <w:pPr>
              <w:pStyle w:val="14"/>
              <w:spacing w:before="35" w:line="284" w:lineRule="auto"/>
              <w:ind w:left="119" w:right="104" w:hanging="4"/>
              <w:rPr>
                <w:kern w:val="0"/>
              </w:rPr>
            </w:pPr>
            <w:r>
              <w:rPr>
                <w:spacing w:val="8"/>
                <w:kern w:val="0"/>
              </w:rPr>
              <w:t>★96、开发库：操作系统通</w:t>
            </w:r>
            <w:r>
              <w:rPr>
                <w:spacing w:val="10"/>
                <w:kern w:val="0"/>
              </w:rPr>
              <w:t xml:space="preserve"> </w:t>
            </w:r>
            <w:r>
              <w:rPr>
                <w:spacing w:val="9"/>
                <w:kern w:val="0"/>
              </w:rPr>
              <w:t>过内置、软件仓库或附加光</w:t>
            </w:r>
            <w:r>
              <w:rPr>
                <w:kern w:val="0"/>
              </w:rPr>
              <w:t xml:space="preserve"> </w:t>
            </w:r>
            <w:r>
              <w:rPr>
                <w:spacing w:val="10"/>
                <w:kern w:val="0"/>
              </w:rPr>
              <w:t>盘等方式提供如</w:t>
            </w:r>
            <w:r>
              <w:rPr>
                <w:spacing w:val="-34"/>
                <w:kern w:val="0"/>
              </w:rPr>
              <w:t xml:space="preserve"> </w:t>
            </w:r>
            <w:r>
              <w:rPr>
                <w:kern w:val="0"/>
              </w:rPr>
              <w:t>GNU</w:t>
            </w:r>
            <w:r>
              <w:rPr>
                <w:spacing w:val="-35"/>
                <w:kern w:val="0"/>
              </w:rPr>
              <w:t xml:space="preserve"> </w:t>
            </w:r>
            <w:r>
              <w:rPr>
                <w:kern w:val="0"/>
              </w:rPr>
              <w:t>C</w:t>
            </w:r>
            <w:r>
              <w:rPr>
                <w:spacing w:val="10"/>
                <w:kern w:val="0"/>
              </w:rPr>
              <w:t>、</w:t>
            </w:r>
            <w:r>
              <w:rPr>
                <w:kern w:val="0"/>
              </w:rPr>
              <w:t>GNU</w:t>
            </w:r>
          </w:p>
          <w:p w14:paraId="278E658E">
            <w:pPr>
              <w:pStyle w:val="14"/>
              <w:spacing w:before="34" w:line="232" w:lineRule="auto"/>
              <w:ind w:left="109"/>
              <w:rPr>
                <w:kern w:val="0"/>
              </w:rPr>
            </w:pPr>
            <w:r>
              <w:rPr>
                <w:spacing w:val="1"/>
                <w:kern w:val="0"/>
              </w:rPr>
              <w:t>C+</w:t>
            </w:r>
            <w:r>
              <w:rPr>
                <w:spacing w:val="24"/>
                <w:kern w:val="0"/>
              </w:rPr>
              <w:t xml:space="preserve"> </w:t>
            </w:r>
            <w:r>
              <w:rPr>
                <w:spacing w:val="1"/>
                <w:kern w:val="0"/>
              </w:rPr>
              <w:t xml:space="preserve">、 </w:t>
            </w:r>
            <w:r>
              <w:rPr>
                <w:kern w:val="0"/>
              </w:rPr>
              <w:t>Java</w:t>
            </w:r>
            <w:r>
              <w:rPr>
                <w:spacing w:val="17"/>
                <w:kern w:val="0"/>
              </w:rPr>
              <w:t xml:space="preserve"> </w:t>
            </w:r>
            <w:r>
              <w:rPr>
                <w:spacing w:val="1"/>
                <w:kern w:val="0"/>
              </w:rPr>
              <w:t>、</w:t>
            </w:r>
            <w:r>
              <w:rPr>
                <w:spacing w:val="47"/>
                <w:kern w:val="0"/>
              </w:rPr>
              <w:t xml:space="preserve">  </w:t>
            </w:r>
            <w:r>
              <w:rPr>
                <w:kern w:val="0"/>
              </w:rPr>
              <w:t>Qt</w:t>
            </w:r>
            <w:r>
              <w:rPr>
                <w:spacing w:val="1"/>
                <w:kern w:val="0"/>
              </w:rPr>
              <w:t xml:space="preserve">  </w:t>
            </w:r>
            <w:r>
              <w:rPr>
                <w:kern w:val="0"/>
              </w:rPr>
              <w:t>Gtk</w:t>
            </w:r>
            <w:r>
              <w:rPr>
                <w:spacing w:val="1"/>
                <w:kern w:val="0"/>
              </w:rPr>
              <w:t>+,</w:t>
            </w:r>
          </w:p>
        </w:tc>
        <w:tc>
          <w:tcPr>
            <w:tcW w:w="1069" w:type="dxa"/>
          </w:tcPr>
          <w:p w14:paraId="7E536D30">
            <w:pPr>
              <w:rPr>
                <w:rFonts w:ascii="Arial"/>
                <w:kern w:val="0"/>
                <w:sz w:val="20"/>
              </w:rPr>
            </w:pPr>
          </w:p>
        </w:tc>
        <w:tc>
          <w:tcPr>
            <w:tcW w:w="1055" w:type="dxa"/>
          </w:tcPr>
          <w:p w14:paraId="6693F137">
            <w:pPr>
              <w:rPr>
                <w:rFonts w:ascii="Arial"/>
                <w:kern w:val="0"/>
                <w:sz w:val="20"/>
              </w:rPr>
            </w:pPr>
          </w:p>
        </w:tc>
        <w:tc>
          <w:tcPr>
            <w:tcW w:w="1422" w:type="dxa"/>
          </w:tcPr>
          <w:p w14:paraId="00190719">
            <w:pPr>
              <w:rPr>
                <w:rFonts w:ascii="Arial"/>
                <w:kern w:val="0"/>
                <w:sz w:val="20"/>
              </w:rPr>
            </w:pPr>
          </w:p>
        </w:tc>
      </w:tr>
    </w:tbl>
    <w:p w14:paraId="60AA4DFC">
      <w:pPr>
        <w:pStyle w:val="3"/>
      </w:pPr>
    </w:p>
    <w:p w14:paraId="3734FCC9">
      <w:pPr>
        <w:sectPr>
          <w:footerReference r:id="rId33" w:type="default"/>
          <w:pgSz w:w="11906" w:h="16839"/>
          <w:pgMar w:top="1431" w:right="1555" w:bottom="1377" w:left="669" w:header="0" w:footer="1212" w:gutter="0"/>
          <w:cols w:space="720" w:num="1"/>
        </w:sectPr>
      </w:pPr>
    </w:p>
    <w:p w14:paraId="2C962B31">
      <w:pPr>
        <w:spacing w:line="91" w:lineRule="auto"/>
        <w:rPr>
          <w:rFonts w:ascii="Arial"/>
          <w:sz w:val="2"/>
        </w:rPr>
      </w:pPr>
      <w:r>
        <w:drawing>
          <wp:anchor distT="0" distB="0" distL="0" distR="0" simplePos="0" relativeHeight="25169715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AFF1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9A549DD">
            <w:pPr>
              <w:pStyle w:val="14"/>
              <w:spacing w:before="58" w:line="275" w:lineRule="auto"/>
              <w:ind w:left="112" w:right="39" w:firstLine="1"/>
              <w:rPr>
                <w:kern w:val="0"/>
              </w:rPr>
            </w:pPr>
            <w:r>
              <w:rPr>
                <w:kern w:val="0"/>
              </w:rPr>
              <w:t>Cairo</w:t>
            </w:r>
            <w:r>
              <w:rPr>
                <w:spacing w:val="26"/>
                <w:kern w:val="0"/>
              </w:rPr>
              <w:t>.</w:t>
            </w:r>
            <w:r>
              <w:rPr>
                <w:kern w:val="0"/>
              </w:rPr>
              <w:t>OpenGL</w:t>
            </w:r>
            <w:r>
              <w:rPr>
                <w:spacing w:val="26"/>
                <w:kern w:val="0"/>
              </w:rPr>
              <w:t>.</w:t>
            </w:r>
            <w:r>
              <w:rPr>
                <w:spacing w:val="8"/>
                <w:kern w:val="0"/>
              </w:rPr>
              <w:t xml:space="preserve">      </w:t>
            </w:r>
            <w:r>
              <w:rPr>
                <w:kern w:val="0"/>
              </w:rPr>
              <w:t>Perl</w:t>
            </w:r>
            <w:r>
              <w:rPr>
                <w:spacing w:val="26"/>
                <w:kern w:val="0"/>
              </w:rPr>
              <w:t>.</w:t>
            </w:r>
            <w:r>
              <w:rPr>
                <w:spacing w:val="3"/>
                <w:kern w:val="0"/>
              </w:rPr>
              <w:t xml:space="preserve"> </w:t>
            </w:r>
            <w:r>
              <w:rPr>
                <w:spacing w:val="-9"/>
                <w:kern w:val="0"/>
              </w:rPr>
              <w:t>Python、Ruby、Rust、Golang、</w:t>
            </w:r>
          </w:p>
          <w:p w14:paraId="254D5392">
            <w:pPr>
              <w:pStyle w:val="14"/>
              <w:spacing w:before="42" w:line="231" w:lineRule="auto"/>
              <w:ind w:left="118"/>
              <w:rPr>
                <w:kern w:val="0"/>
              </w:rPr>
            </w:pPr>
            <w:r>
              <w:rPr>
                <w:kern w:val="0"/>
              </w:rPr>
              <w:t>JS</w:t>
            </w:r>
            <w:r>
              <w:rPr>
                <w:spacing w:val="-25"/>
                <w:kern w:val="0"/>
              </w:rPr>
              <w:t xml:space="preserve"> </w:t>
            </w:r>
            <w:r>
              <w:rPr>
                <w:spacing w:val="3"/>
                <w:kern w:val="0"/>
              </w:rPr>
              <w:t>等开发库</w:t>
            </w:r>
          </w:p>
          <w:p w14:paraId="71DD26AB">
            <w:pPr>
              <w:pStyle w:val="14"/>
              <w:spacing w:before="68" w:line="291" w:lineRule="auto"/>
              <w:ind w:left="109" w:right="107" w:firstLine="10"/>
              <w:rPr>
                <w:kern w:val="0"/>
              </w:rPr>
            </w:pPr>
            <w:r>
              <w:rPr>
                <w:spacing w:val="9"/>
                <w:kern w:val="0"/>
              </w:rPr>
              <w:t>★97、编译开发工具：操作</w:t>
            </w:r>
            <w:r>
              <w:rPr>
                <w:spacing w:val="5"/>
                <w:kern w:val="0"/>
              </w:rPr>
              <w:t xml:space="preserve"> </w:t>
            </w:r>
            <w:r>
              <w:rPr>
                <w:spacing w:val="11"/>
                <w:kern w:val="0"/>
              </w:rPr>
              <w:t>系统通过内置、软件仓库或</w:t>
            </w:r>
            <w:r>
              <w:rPr>
                <w:kern w:val="0"/>
              </w:rPr>
              <w:t xml:space="preserve"> </w:t>
            </w:r>
            <w:r>
              <w:rPr>
                <w:spacing w:val="-7"/>
                <w:kern w:val="0"/>
              </w:rPr>
              <w:t>附</w:t>
            </w:r>
            <w:r>
              <w:rPr>
                <w:spacing w:val="-37"/>
                <w:kern w:val="0"/>
              </w:rPr>
              <w:t xml:space="preserve"> </w:t>
            </w:r>
            <w:r>
              <w:rPr>
                <w:spacing w:val="-7"/>
                <w:kern w:val="0"/>
              </w:rPr>
              <w:t>加</w:t>
            </w:r>
            <w:r>
              <w:rPr>
                <w:spacing w:val="-33"/>
                <w:kern w:val="0"/>
              </w:rPr>
              <w:t xml:space="preserve"> </w:t>
            </w:r>
            <w:r>
              <w:rPr>
                <w:spacing w:val="-7"/>
                <w:kern w:val="0"/>
              </w:rPr>
              <w:t>光</w:t>
            </w:r>
            <w:r>
              <w:rPr>
                <w:spacing w:val="-29"/>
                <w:kern w:val="0"/>
              </w:rPr>
              <w:t xml:space="preserve"> </w:t>
            </w:r>
            <w:r>
              <w:rPr>
                <w:spacing w:val="-7"/>
                <w:kern w:val="0"/>
              </w:rPr>
              <w:t>盘</w:t>
            </w:r>
            <w:r>
              <w:rPr>
                <w:spacing w:val="-28"/>
                <w:kern w:val="0"/>
              </w:rPr>
              <w:t xml:space="preserve"> </w:t>
            </w:r>
            <w:r>
              <w:rPr>
                <w:spacing w:val="-7"/>
                <w:kern w:val="0"/>
              </w:rPr>
              <w:t>等</w:t>
            </w:r>
            <w:r>
              <w:rPr>
                <w:spacing w:val="-34"/>
                <w:kern w:val="0"/>
              </w:rPr>
              <w:t xml:space="preserve"> </w:t>
            </w:r>
            <w:r>
              <w:rPr>
                <w:spacing w:val="-7"/>
                <w:kern w:val="0"/>
              </w:rPr>
              <w:t>方</w:t>
            </w:r>
            <w:r>
              <w:rPr>
                <w:spacing w:val="-31"/>
                <w:kern w:val="0"/>
              </w:rPr>
              <w:t xml:space="preserve"> </w:t>
            </w:r>
            <w:r>
              <w:rPr>
                <w:spacing w:val="-7"/>
                <w:kern w:val="0"/>
              </w:rPr>
              <w:t>式</w:t>
            </w:r>
            <w:r>
              <w:rPr>
                <w:spacing w:val="-34"/>
                <w:kern w:val="0"/>
              </w:rPr>
              <w:t xml:space="preserve"> </w:t>
            </w:r>
            <w:r>
              <w:rPr>
                <w:spacing w:val="-7"/>
                <w:kern w:val="0"/>
              </w:rPr>
              <w:t>提</w:t>
            </w:r>
            <w:r>
              <w:rPr>
                <w:spacing w:val="-37"/>
                <w:kern w:val="0"/>
              </w:rPr>
              <w:t xml:space="preserve"> </w:t>
            </w:r>
            <w:r>
              <w:rPr>
                <w:spacing w:val="-7"/>
                <w:kern w:val="0"/>
              </w:rPr>
              <w:t>供</w:t>
            </w:r>
            <w:r>
              <w:rPr>
                <w:spacing w:val="-35"/>
                <w:kern w:val="0"/>
              </w:rPr>
              <w:t xml:space="preserve"> </w:t>
            </w:r>
            <w:r>
              <w:rPr>
                <w:spacing w:val="-7"/>
                <w:kern w:val="0"/>
              </w:rPr>
              <w:t>如</w:t>
            </w:r>
            <w:r>
              <w:rPr>
                <w:kern w:val="0"/>
              </w:rPr>
              <w:t xml:space="preserve"> GCC</w:t>
            </w:r>
            <w:r>
              <w:rPr>
                <w:spacing w:val="22"/>
                <w:kern w:val="0"/>
              </w:rPr>
              <w:t>、G、</w:t>
            </w:r>
            <w:r>
              <w:rPr>
                <w:kern w:val="0"/>
              </w:rPr>
              <w:t>Binutils</w:t>
            </w:r>
            <w:r>
              <w:rPr>
                <w:spacing w:val="22"/>
                <w:kern w:val="0"/>
              </w:rPr>
              <w:t xml:space="preserve">、 </w:t>
            </w:r>
            <w:r>
              <w:rPr>
                <w:kern w:val="0"/>
              </w:rPr>
              <w:t>GDB</w:t>
            </w:r>
            <w:r>
              <w:rPr>
                <w:spacing w:val="22"/>
                <w:kern w:val="0"/>
              </w:rPr>
              <w:t>、</w:t>
            </w:r>
            <w:r>
              <w:rPr>
                <w:kern w:val="0"/>
              </w:rPr>
              <w:t xml:space="preserve"> Make</w:t>
            </w:r>
            <w:r>
              <w:rPr>
                <w:spacing w:val="12"/>
                <w:kern w:val="0"/>
              </w:rPr>
              <w:t>、</w:t>
            </w:r>
            <w:r>
              <w:rPr>
                <w:kern w:val="0"/>
              </w:rPr>
              <w:t>CMake</w:t>
            </w:r>
            <w:r>
              <w:rPr>
                <w:spacing w:val="-21"/>
                <w:kern w:val="0"/>
              </w:rPr>
              <w:t xml:space="preserve"> </w:t>
            </w:r>
            <w:r>
              <w:rPr>
                <w:spacing w:val="12"/>
                <w:kern w:val="0"/>
              </w:rPr>
              <w:t>等语言编译器</w:t>
            </w:r>
            <w:r>
              <w:rPr>
                <w:kern w:val="0"/>
              </w:rPr>
              <w:t xml:space="preserve"> </w:t>
            </w:r>
            <w:r>
              <w:rPr>
                <w:spacing w:val="10"/>
                <w:kern w:val="0"/>
              </w:rPr>
              <w:t>★98、文本编辑工具：操作</w:t>
            </w:r>
            <w:r>
              <w:rPr>
                <w:spacing w:val="2"/>
                <w:kern w:val="0"/>
              </w:rPr>
              <w:t xml:space="preserve"> </w:t>
            </w:r>
            <w:r>
              <w:rPr>
                <w:spacing w:val="11"/>
                <w:kern w:val="0"/>
              </w:rPr>
              <w:t>系统通过内置、软件仓库或</w:t>
            </w:r>
            <w:r>
              <w:rPr>
                <w:kern w:val="0"/>
              </w:rPr>
              <w:t xml:space="preserve"> </w:t>
            </w:r>
            <w:r>
              <w:rPr>
                <w:spacing w:val="-7"/>
                <w:kern w:val="0"/>
              </w:rPr>
              <w:t>附</w:t>
            </w:r>
            <w:r>
              <w:rPr>
                <w:spacing w:val="-37"/>
                <w:kern w:val="0"/>
              </w:rPr>
              <w:t xml:space="preserve"> </w:t>
            </w:r>
            <w:r>
              <w:rPr>
                <w:spacing w:val="-7"/>
                <w:kern w:val="0"/>
              </w:rPr>
              <w:t>加</w:t>
            </w:r>
            <w:r>
              <w:rPr>
                <w:spacing w:val="-33"/>
                <w:kern w:val="0"/>
              </w:rPr>
              <w:t xml:space="preserve"> </w:t>
            </w:r>
            <w:r>
              <w:rPr>
                <w:spacing w:val="-7"/>
                <w:kern w:val="0"/>
              </w:rPr>
              <w:t>光</w:t>
            </w:r>
            <w:r>
              <w:rPr>
                <w:spacing w:val="-29"/>
                <w:kern w:val="0"/>
              </w:rPr>
              <w:t xml:space="preserve"> </w:t>
            </w:r>
            <w:r>
              <w:rPr>
                <w:spacing w:val="-7"/>
                <w:kern w:val="0"/>
              </w:rPr>
              <w:t>盘</w:t>
            </w:r>
            <w:r>
              <w:rPr>
                <w:spacing w:val="-28"/>
                <w:kern w:val="0"/>
              </w:rPr>
              <w:t xml:space="preserve"> </w:t>
            </w:r>
            <w:r>
              <w:rPr>
                <w:spacing w:val="-7"/>
                <w:kern w:val="0"/>
              </w:rPr>
              <w:t>等</w:t>
            </w:r>
            <w:r>
              <w:rPr>
                <w:spacing w:val="-34"/>
                <w:kern w:val="0"/>
              </w:rPr>
              <w:t xml:space="preserve"> </w:t>
            </w:r>
            <w:r>
              <w:rPr>
                <w:spacing w:val="-7"/>
                <w:kern w:val="0"/>
              </w:rPr>
              <w:t>方</w:t>
            </w:r>
            <w:r>
              <w:rPr>
                <w:spacing w:val="-31"/>
                <w:kern w:val="0"/>
              </w:rPr>
              <w:t xml:space="preserve"> </w:t>
            </w:r>
            <w:r>
              <w:rPr>
                <w:spacing w:val="-7"/>
                <w:kern w:val="0"/>
              </w:rPr>
              <w:t>式</w:t>
            </w:r>
            <w:r>
              <w:rPr>
                <w:spacing w:val="-34"/>
                <w:kern w:val="0"/>
              </w:rPr>
              <w:t xml:space="preserve"> </w:t>
            </w:r>
            <w:r>
              <w:rPr>
                <w:spacing w:val="-7"/>
                <w:kern w:val="0"/>
              </w:rPr>
              <w:t>提</w:t>
            </w:r>
            <w:r>
              <w:rPr>
                <w:spacing w:val="-37"/>
                <w:kern w:val="0"/>
              </w:rPr>
              <w:t xml:space="preserve"> </w:t>
            </w:r>
            <w:r>
              <w:rPr>
                <w:spacing w:val="-7"/>
                <w:kern w:val="0"/>
              </w:rPr>
              <w:t>供</w:t>
            </w:r>
            <w:r>
              <w:rPr>
                <w:spacing w:val="-35"/>
                <w:kern w:val="0"/>
              </w:rPr>
              <w:t xml:space="preserve"> </w:t>
            </w:r>
            <w:r>
              <w:rPr>
                <w:spacing w:val="-7"/>
                <w:kern w:val="0"/>
              </w:rPr>
              <w:t>如</w:t>
            </w:r>
            <w:r>
              <w:rPr>
                <w:kern w:val="0"/>
              </w:rPr>
              <w:t xml:space="preserve"> Emacs</w:t>
            </w:r>
            <w:r>
              <w:rPr>
                <w:spacing w:val="12"/>
                <w:kern w:val="0"/>
              </w:rPr>
              <w:t>、</w:t>
            </w:r>
            <w:r>
              <w:rPr>
                <w:kern w:val="0"/>
              </w:rPr>
              <w:t>Vim</w:t>
            </w:r>
            <w:r>
              <w:rPr>
                <w:spacing w:val="-28"/>
                <w:kern w:val="0"/>
              </w:rPr>
              <w:t xml:space="preserve"> </w:t>
            </w:r>
            <w:r>
              <w:rPr>
                <w:spacing w:val="12"/>
                <w:kern w:val="0"/>
              </w:rPr>
              <w:t>等。</w:t>
            </w:r>
          </w:p>
          <w:p w14:paraId="517D75B4">
            <w:pPr>
              <w:pStyle w:val="14"/>
              <w:spacing w:before="34" w:line="288" w:lineRule="auto"/>
              <w:ind w:left="121" w:right="107" w:hanging="2"/>
              <w:rPr>
                <w:kern w:val="0"/>
              </w:rPr>
            </w:pPr>
            <w:r>
              <w:rPr>
                <w:spacing w:val="9"/>
                <w:kern w:val="0"/>
              </w:rPr>
              <w:t>★99、开发文档：操作系统</w:t>
            </w:r>
            <w:r>
              <w:rPr>
                <w:spacing w:val="5"/>
                <w:kern w:val="0"/>
              </w:rPr>
              <w:t xml:space="preserve"> </w:t>
            </w:r>
            <w:r>
              <w:rPr>
                <w:spacing w:val="10"/>
                <w:kern w:val="0"/>
              </w:rPr>
              <w:t>应内置或通过官方网站、社</w:t>
            </w:r>
            <w:r>
              <w:rPr>
                <w:kern w:val="0"/>
              </w:rPr>
              <w:t xml:space="preserve"> </w:t>
            </w:r>
            <w:r>
              <w:rPr>
                <w:spacing w:val="10"/>
                <w:kern w:val="0"/>
              </w:rPr>
              <w:t>区等提供中文开发文档，包</w:t>
            </w:r>
            <w:r>
              <w:rPr>
                <w:kern w:val="0"/>
              </w:rPr>
              <w:t xml:space="preserve"> </w:t>
            </w:r>
            <w:r>
              <w:rPr>
                <w:spacing w:val="9"/>
                <w:kern w:val="0"/>
              </w:rPr>
              <w:t>括: 软件开发参考文档；驱</w:t>
            </w:r>
            <w:r>
              <w:rPr>
                <w:spacing w:val="2"/>
                <w:kern w:val="0"/>
              </w:rPr>
              <w:t xml:space="preserve"> </w:t>
            </w:r>
            <w:r>
              <w:rPr>
                <w:spacing w:val="9"/>
                <w:kern w:val="0"/>
              </w:rPr>
              <w:t>动开发参考文档；应用移植</w:t>
            </w:r>
          </w:p>
          <w:p w14:paraId="03C0CE8A">
            <w:pPr>
              <w:pStyle w:val="14"/>
              <w:spacing w:before="35" w:line="231" w:lineRule="auto"/>
              <w:ind w:left="121"/>
              <w:rPr>
                <w:kern w:val="0"/>
              </w:rPr>
            </w:pPr>
            <w:r>
              <w:rPr>
                <w:spacing w:val="7"/>
                <w:kern w:val="0"/>
              </w:rPr>
              <w:t xml:space="preserve">开发文档； </w:t>
            </w:r>
            <w:r>
              <w:rPr>
                <w:kern w:val="0"/>
              </w:rPr>
              <w:t>API</w:t>
            </w:r>
            <w:r>
              <w:rPr>
                <w:spacing w:val="-32"/>
                <w:kern w:val="0"/>
              </w:rPr>
              <w:t xml:space="preserve"> </w:t>
            </w:r>
            <w:r>
              <w:rPr>
                <w:spacing w:val="7"/>
                <w:kern w:val="0"/>
              </w:rPr>
              <w:t>文档</w:t>
            </w:r>
          </w:p>
          <w:p w14:paraId="5F172DEC">
            <w:pPr>
              <w:pStyle w:val="14"/>
              <w:spacing w:before="71" w:line="291" w:lineRule="auto"/>
              <w:ind w:left="119" w:right="107"/>
              <w:rPr>
                <w:kern w:val="0"/>
              </w:rPr>
            </w:pPr>
            <w:r>
              <w:rPr>
                <w:spacing w:val="1"/>
                <w:kern w:val="0"/>
              </w:rPr>
              <w:t>★100、版本兼容：操作系统</w:t>
            </w:r>
            <w:r>
              <w:rPr>
                <w:spacing w:val="5"/>
                <w:kern w:val="0"/>
              </w:rPr>
              <w:t xml:space="preserve"> </w:t>
            </w:r>
            <w:r>
              <w:rPr>
                <w:spacing w:val="10"/>
                <w:kern w:val="0"/>
              </w:rPr>
              <w:t>基础运行库或开发环境向后</w:t>
            </w:r>
            <w:r>
              <w:rPr>
                <w:spacing w:val="1"/>
                <w:kern w:val="0"/>
              </w:rPr>
              <w:t xml:space="preserve"> </w:t>
            </w:r>
            <w:r>
              <w:rPr>
                <w:spacing w:val="9"/>
                <w:kern w:val="0"/>
              </w:rPr>
              <w:t>(向下)兼容，即系统版本升</w:t>
            </w:r>
            <w:r>
              <w:rPr>
                <w:spacing w:val="1"/>
                <w:kern w:val="0"/>
              </w:rPr>
              <w:t xml:space="preserve"> </w:t>
            </w:r>
            <w:r>
              <w:rPr>
                <w:spacing w:val="10"/>
                <w:kern w:val="0"/>
              </w:rPr>
              <w:t>级后，能兼容上一版本所运</w:t>
            </w:r>
            <w:r>
              <w:rPr>
                <w:spacing w:val="1"/>
                <w:kern w:val="0"/>
              </w:rPr>
              <w:t xml:space="preserve"> </w:t>
            </w:r>
            <w:r>
              <w:rPr>
                <w:spacing w:val="6"/>
                <w:kern w:val="0"/>
              </w:rPr>
              <w:t>行的软件与设备；</w:t>
            </w:r>
            <w:r>
              <w:rPr>
                <w:spacing w:val="-53"/>
                <w:kern w:val="0"/>
              </w:rPr>
              <w:t xml:space="preserve"> </w:t>
            </w:r>
            <w:r>
              <w:rPr>
                <w:spacing w:val="6"/>
                <w:kern w:val="0"/>
              </w:rPr>
              <w:t>系统主版</w:t>
            </w:r>
            <w:r>
              <w:rPr>
                <w:kern w:val="0"/>
              </w:rPr>
              <w:t xml:space="preserve"> </w:t>
            </w:r>
            <w:r>
              <w:rPr>
                <w:spacing w:val="10"/>
                <w:kern w:val="0"/>
              </w:rPr>
              <w:t>本兼容维护时间自发布之日</w:t>
            </w:r>
            <w:r>
              <w:rPr>
                <w:spacing w:val="1"/>
                <w:kern w:val="0"/>
              </w:rPr>
              <w:t xml:space="preserve"> </w:t>
            </w:r>
            <w:r>
              <w:rPr>
                <w:spacing w:val="6"/>
                <w:kern w:val="0"/>
              </w:rPr>
              <w:t>起不低于</w:t>
            </w:r>
            <w:r>
              <w:rPr>
                <w:spacing w:val="-23"/>
                <w:kern w:val="0"/>
              </w:rPr>
              <w:t xml:space="preserve"> </w:t>
            </w:r>
            <w:r>
              <w:rPr>
                <w:spacing w:val="6"/>
                <w:kern w:val="0"/>
              </w:rPr>
              <w:t>5</w:t>
            </w:r>
            <w:r>
              <w:rPr>
                <w:spacing w:val="-28"/>
                <w:kern w:val="0"/>
              </w:rPr>
              <w:t xml:space="preserve"> </w:t>
            </w:r>
            <w:r>
              <w:rPr>
                <w:spacing w:val="6"/>
                <w:kern w:val="0"/>
              </w:rPr>
              <w:t>年，包括但不限</w:t>
            </w:r>
            <w:r>
              <w:rPr>
                <w:kern w:val="0"/>
              </w:rPr>
              <w:t xml:space="preserve"> </w:t>
            </w:r>
            <w:r>
              <w:rPr>
                <w:spacing w:val="1"/>
                <w:kern w:val="0"/>
              </w:rPr>
              <w:t>于安全修复、 功能升级、新</w:t>
            </w:r>
            <w:r>
              <w:rPr>
                <w:spacing w:val="8"/>
                <w:kern w:val="0"/>
              </w:rPr>
              <w:t xml:space="preserve"> </w:t>
            </w:r>
            <w:r>
              <w:rPr>
                <w:spacing w:val="9"/>
                <w:kern w:val="0"/>
              </w:rPr>
              <w:t>硬件支持等；支持以增量升</w:t>
            </w:r>
            <w:r>
              <w:rPr>
                <w:spacing w:val="10"/>
                <w:kern w:val="0"/>
              </w:rPr>
              <w:t xml:space="preserve"> </w:t>
            </w:r>
            <w:r>
              <w:rPr>
                <w:spacing w:val="8"/>
                <w:kern w:val="0"/>
              </w:rPr>
              <w:t>级包的方式实现版本更新</w:t>
            </w:r>
          </w:p>
          <w:p w14:paraId="236DC89F">
            <w:pPr>
              <w:pStyle w:val="14"/>
              <w:spacing w:before="35" w:line="284" w:lineRule="auto"/>
              <w:ind w:left="122" w:right="69" w:hanging="3"/>
              <w:rPr>
                <w:kern w:val="0"/>
              </w:rPr>
            </w:pPr>
            <w:r>
              <w:rPr>
                <w:spacing w:val="4"/>
                <w:kern w:val="0"/>
              </w:rPr>
              <w:t>★101、文件系统层次结构：</w:t>
            </w:r>
            <w:r>
              <w:rPr>
                <w:spacing w:val="3"/>
                <w:kern w:val="0"/>
              </w:rPr>
              <w:t xml:space="preserve"> </w:t>
            </w:r>
            <w:r>
              <w:rPr>
                <w:spacing w:val="9"/>
                <w:kern w:val="0"/>
              </w:rPr>
              <w:t>供应商应给出长期兼容支持</w:t>
            </w:r>
            <w:r>
              <w:rPr>
                <w:spacing w:val="10"/>
                <w:kern w:val="0"/>
              </w:rPr>
              <w:t xml:space="preserve"> </w:t>
            </w:r>
            <w:r>
              <w:rPr>
                <w:spacing w:val="8"/>
                <w:kern w:val="0"/>
              </w:rPr>
              <w:t>的文件系统层次结构</w:t>
            </w:r>
          </w:p>
          <w:p w14:paraId="3708A8DF">
            <w:pPr>
              <w:pStyle w:val="14"/>
              <w:spacing w:before="36" w:line="277" w:lineRule="auto"/>
              <w:ind w:left="142" w:right="107" w:hanging="23"/>
              <w:rPr>
                <w:kern w:val="0"/>
              </w:rPr>
            </w:pPr>
            <w:r>
              <w:rPr>
                <w:spacing w:val="1"/>
                <w:kern w:val="0"/>
              </w:rPr>
              <w:t>★102、运行库：供应商应给</w:t>
            </w:r>
            <w:r>
              <w:rPr>
                <w:spacing w:val="8"/>
                <w:kern w:val="0"/>
              </w:rPr>
              <w:t xml:space="preserve"> </w:t>
            </w:r>
            <w:r>
              <w:rPr>
                <w:spacing w:val="6"/>
                <w:kern w:val="0"/>
              </w:rPr>
              <w:t>出长期兼容支持的运行库</w:t>
            </w:r>
          </w:p>
          <w:p w14:paraId="1C7F34BC">
            <w:pPr>
              <w:pStyle w:val="14"/>
              <w:spacing w:before="35" w:line="277" w:lineRule="auto"/>
              <w:ind w:left="121" w:right="109" w:hanging="2"/>
              <w:rPr>
                <w:kern w:val="0"/>
              </w:rPr>
            </w:pPr>
            <w:r>
              <w:rPr>
                <w:spacing w:val="1"/>
                <w:kern w:val="0"/>
              </w:rPr>
              <w:t>★103、命令：供应商应给出</w:t>
            </w:r>
            <w:r>
              <w:rPr>
                <w:spacing w:val="5"/>
                <w:kern w:val="0"/>
              </w:rPr>
              <w:t xml:space="preserve"> </w:t>
            </w:r>
            <w:r>
              <w:rPr>
                <w:spacing w:val="8"/>
                <w:kern w:val="0"/>
              </w:rPr>
              <w:t>长期兼容支持的常用命令</w:t>
            </w:r>
          </w:p>
          <w:p w14:paraId="51FD22F9">
            <w:pPr>
              <w:pStyle w:val="14"/>
              <w:spacing w:before="41" w:line="287" w:lineRule="auto"/>
              <w:ind w:left="119" w:right="107" w:firstLine="11"/>
              <w:rPr>
                <w:kern w:val="0"/>
              </w:rPr>
            </w:pPr>
            <w:r>
              <w:rPr>
                <w:spacing w:val="6"/>
                <w:kern w:val="0"/>
              </w:rPr>
              <w:t>104、软件包格式：无要求</w:t>
            </w:r>
            <w:r>
              <w:rPr>
                <w:spacing w:val="5"/>
                <w:kern w:val="0"/>
              </w:rPr>
              <w:t xml:space="preserve">  </w:t>
            </w:r>
            <w:r>
              <w:rPr>
                <w:spacing w:val="1"/>
                <w:kern w:val="0"/>
              </w:rPr>
              <w:t>★105、软件包管理：操作系</w:t>
            </w:r>
            <w:r>
              <w:rPr>
                <w:spacing w:val="8"/>
                <w:kern w:val="0"/>
              </w:rPr>
              <w:t xml:space="preserve"> </w:t>
            </w:r>
            <w:r>
              <w:rPr>
                <w:spacing w:val="10"/>
                <w:kern w:val="0"/>
              </w:rPr>
              <w:t>统支持图形化方式下载、安</w:t>
            </w:r>
            <w:r>
              <w:rPr>
                <w:spacing w:val="1"/>
                <w:kern w:val="0"/>
              </w:rPr>
              <w:t xml:space="preserve"> </w:t>
            </w:r>
            <w:r>
              <w:rPr>
                <w:spacing w:val="6"/>
                <w:kern w:val="0"/>
              </w:rPr>
              <w:t>装和卸载软件包；</w:t>
            </w:r>
            <w:r>
              <w:rPr>
                <w:spacing w:val="-53"/>
                <w:kern w:val="0"/>
              </w:rPr>
              <w:t xml:space="preserve"> </w:t>
            </w:r>
            <w:r>
              <w:rPr>
                <w:spacing w:val="6"/>
                <w:kern w:val="0"/>
              </w:rPr>
              <w:t>显示已安</w:t>
            </w:r>
            <w:r>
              <w:rPr>
                <w:kern w:val="0"/>
              </w:rPr>
              <w:t xml:space="preserve"> </w:t>
            </w:r>
            <w:r>
              <w:rPr>
                <w:spacing w:val="10"/>
                <w:kern w:val="0"/>
              </w:rPr>
              <w:t>装软件包的描述和包含的文</w:t>
            </w:r>
            <w:r>
              <w:rPr>
                <w:spacing w:val="1"/>
                <w:kern w:val="0"/>
              </w:rPr>
              <w:t xml:space="preserve"> </w:t>
            </w:r>
            <w:r>
              <w:rPr>
                <w:spacing w:val="10"/>
                <w:kern w:val="0"/>
              </w:rPr>
              <w:t>件；支持安装时优先自动进</w:t>
            </w:r>
            <w:r>
              <w:rPr>
                <w:kern w:val="0"/>
              </w:rPr>
              <w:t xml:space="preserve"> </w:t>
            </w:r>
            <w:r>
              <w:rPr>
                <w:spacing w:val="10"/>
                <w:kern w:val="0"/>
              </w:rPr>
              <w:t>行缺失依赖软件包的下载和</w:t>
            </w:r>
            <w:r>
              <w:rPr>
                <w:spacing w:val="1"/>
                <w:kern w:val="0"/>
              </w:rPr>
              <w:t xml:space="preserve"> </w:t>
            </w:r>
            <w:r>
              <w:rPr>
                <w:spacing w:val="8"/>
                <w:kern w:val="0"/>
              </w:rPr>
              <w:t>安装</w:t>
            </w:r>
            <w:r>
              <w:rPr>
                <w:spacing w:val="-53"/>
                <w:kern w:val="0"/>
              </w:rPr>
              <w:t xml:space="preserve"> </w:t>
            </w:r>
            <w:r>
              <w:rPr>
                <w:spacing w:val="8"/>
                <w:kern w:val="0"/>
              </w:rPr>
              <w:t>；</w:t>
            </w:r>
            <w:r>
              <w:rPr>
                <w:spacing w:val="87"/>
                <w:kern w:val="0"/>
              </w:rPr>
              <w:t xml:space="preserve"> </w:t>
            </w:r>
            <w:r>
              <w:rPr>
                <w:spacing w:val="8"/>
                <w:kern w:val="0"/>
              </w:rPr>
              <w:t>自动检测本地安装</w:t>
            </w:r>
          </w:p>
        </w:tc>
        <w:tc>
          <w:tcPr>
            <w:tcW w:w="2742" w:type="dxa"/>
          </w:tcPr>
          <w:p w14:paraId="2655B5E2">
            <w:pPr>
              <w:pStyle w:val="14"/>
              <w:spacing w:before="58" w:line="275" w:lineRule="auto"/>
              <w:ind w:left="107" w:right="38" w:firstLine="1"/>
              <w:rPr>
                <w:kern w:val="0"/>
              </w:rPr>
            </w:pPr>
            <w:r>
              <w:rPr>
                <w:kern w:val="0"/>
              </w:rPr>
              <w:t>Cairo</w:t>
            </w:r>
            <w:r>
              <w:rPr>
                <w:spacing w:val="13"/>
                <w:kern w:val="0"/>
              </w:rPr>
              <w:t>.</w:t>
            </w:r>
            <w:r>
              <w:rPr>
                <w:kern w:val="0"/>
              </w:rPr>
              <w:t>OpenGL</w:t>
            </w:r>
            <w:r>
              <w:rPr>
                <w:spacing w:val="13"/>
                <w:kern w:val="0"/>
              </w:rPr>
              <w:t xml:space="preserve">.      </w:t>
            </w:r>
            <w:r>
              <w:rPr>
                <w:kern w:val="0"/>
              </w:rPr>
              <w:t>Perl</w:t>
            </w:r>
            <w:r>
              <w:rPr>
                <w:spacing w:val="13"/>
                <w:kern w:val="0"/>
              </w:rPr>
              <w:t>.</w:t>
            </w:r>
            <w:r>
              <w:rPr>
                <w:spacing w:val="4"/>
                <w:kern w:val="0"/>
              </w:rPr>
              <w:t xml:space="preserve"> </w:t>
            </w:r>
            <w:r>
              <w:rPr>
                <w:spacing w:val="-9"/>
                <w:kern w:val="0"/>
              </w:rPr>
              <w:t>Python、Ruby、Rust、Golang、</w:t>
            </w:r>
          </w:p>
          <w:p w14:paraId="49915683">
            <w:pPr>
              <w:pStyle w:val="14"/>
              <w:spacing w:before="42" w:line="231" w:lineRule="auto"/>
              <w:ind w:left="114"/>
              <w:rPr>
                <w:kern w:val="0"/>
              </w:rPr>
            </w:pPr>
            <w:r>
              <w:rPr>
                <w:kern w:val="0"/>
              </w:rPr>
              <w:t>JS</w:t>
            </w:r>
            <w:r>
              <w:rPr>
                <w:spacing w:val="-22"/>
                <w:kern w:val="0"/>
              </w:rPr>
              <w:t xml:space="preserve"> </w:t>
            </w:r>
            <w:r>
              <w:rPr>
                <w:spacing w:val="3"/>
                <w:kern w:val="0"/>
              </w:rPr>
              <w:t>等开发库</w:t>
            </w:r>
          </w:p>
          <w:p w14:paraId="79982CB0">
            <w:pPr>
              <w:pStyle w:val="14"/>
              <w:spacing w:before="68" w:line="291" w:lineRule="auto"/>
              <w:ind w:left="104" w:right="106" w:firstLine="10"/>
              <w:rPr>
                <w:kern w:val="0"/>
              </w:rPr>
            </w:pPr>
            <w:r>
              <w:rPr>
                <w:spacing w:val="8"/>
                <w:kern w:val="0"/>
              </w:rPr>
              <w:t>★97、编译开发工具：操作</w:t>
            </w:r>
            <w:r>
              <w:rPr>
                <w:spacing w:val="10"/>
                <w:kern w:val="0"/>
              </w:rPr>
              <w:t xml:space="preserve"> 系统通过内置、软件仓库或</w:t>
            </w:r>
            <w:r>
              <w:rPr>
                <w:spacing w:val="3"/>
                <w:kern w:val="0"/>
              </w:rPr>
              <w:t xml:space="preserve"> </w:t>
            </w:r>
            <w:r>
              <w:rPr>
                <w:spacing w:val="-7"/>
                <w:kern w:val="0"/>
              </w:rPr>
              <w:t>附</w:t>
            </w:r>
            <w:r>
              <w:rPr>
                <w:spacing w:val="-39"/>
                <w:kern w:val="0"/>
              </w:rPr>
              <w:t xml:space="preserve"> </w:t>
            </w:r>
            <w:r>
              <w:rPr>
                <w:spacing w:val="-7"/>
                <w:kern w:val="0"/>
              </w:rPr>
              <w:t>加</w:t>
            </w:r>
            <w:r>
              <w:rPr>
                <w:spacing w:val="-31"/>
                <w:kern w:val="0"/>
              </w:rPr>
              <w:t xml:space="preserve"> </w:t>
            </w:r>
            <w:r>
              <w:rPr>
                <w:spacing w:val="-7"/>
                <w:kern w:val="0"/>
              </w:rPr>
              <w:t>光</w:t>
            </w:r>
            <w:r>
              <w:rPr>
                <w:spacing w:val="-31"/>
                <w:kern w:val="0"/>
              </w:rPr>
              <w:t xml:space="preserve"> </w:t>
            </w:r>
            <w:r>
              <w:rPr>
                <w:spacing w:val="-7"/>
                <w:kern w:val="0"/>
              </w:rPr>
              <w:t>盘</w:t>
            </w:r>
            <w:r>
              <w:rPr>
                <w:spacing w:val="-31"/>
                <w:kern w:val="0"/>
              </w:rPr>
              <w:t xml:space="preserve"> </w:t>
            </w:r>
            <w:r>
              <w:rPr>
                <w:spacing w:val="-7"/>
                <w:kern w:val="0"/>
              </w:rPr>
              <w:t>等</w:t>
            </w:r>
            <w:r>
              <w:rPr>
                <w:spacing w:val="-33"/>
                <w:kern w:val="0"/>
              </w:rPr>
              <w:t xml:space="preserve"> </w:t>
            </w:r>
            <w:r>
              <w:rPr>
                <w:spacing w:val="-7"/>
                <w:kern w:val="0"/>
              </w:rPr>
              <w:t>方</w:t>
            </w:r>
            <w:r>
              <w:rPr>
                <w:spacing w:val="-31"/>
                <w:kern w:val="0"/>
              </w:rPr>
              <w:t xml:space="preserve"> </w:t>
            </w:r>
            <w:r>
              <w:rPr>
                <w:spacing w:val="-7"/>
                <w:kern w:val="0"/>
              </w:rPr>
              <w:t>式</w:t>
            </w:r>
            <w:r>
              <w:rPr>
                <w:spacing w:val="-37"/>
                <w:kern w:val="0"/>
              </w:rPr>
              <w:t xml:space="preserve"> </w:t>
            </w:r>
            <w:r>
              <w:rPr>
                <w:spacing w:val="-7"/>
                <w:kern w:val="0"/>
              </w:rPr>
              <w:t>提</w:t>
            </w:r>
            <w:r>
              <w:rPr>
                <w:spacing w:val="-38"/>
                <w:kern w:val="0"/>
              </w:rPr>
              <w:t xml:space="preserve"> </w:t>
            </w:r>
            <w:r>
              <w:rPr>
                <w:spacing w:val="-7"/>
                <w:kern w:val="0"/>
              </w:rPr>
              <w:t>供</w:t>
            </w:r>
            <w:r>
              <w:rPr>
                <w:spacing w:val="-36"/>
                <w:kern w:val="0"/>
              </w:rPr>
              <w:t xml:space="preserve"> </w:t>
            </w:r>
            <w:r>
              <w:rPr>
                <w:spacing w:val="-7"/>
                <w:kern w:val="0"/>
              </w:rPr>
              <w:t>如</w:t>
            </w:r>
            <w:r>
              <w:rPr>
                <w:kern w:val="0"/>
              </w:rPr>
              <w:t xml:space="preserve"> GCC</w:t>
            </w:r>
            <w:r>
              <w:rPr>
                <w:spacing w:val="21"/>
                <w:kern w:val="0"/>
              </w:rPr>
              <w:t>、G、</w:t>
            </w:r>
            <w:r>
              <w:rPr>
                <w:kern w:val="0"/>
              </w:rPr>
              <w:t>Binutils</w:t>
            </w:r>
            <w:r>
              <w:rPr>
                <w:spacing w:val="21"/>
                <w:kern w:val="0"/>
              </w:rPr>
              <w:t xml:space="preserve">、 </w:t>
            </w:r>
            <w:r>
              <w:rPr>
                <w:kern w:val="0"/>
              </w:rPr>
              <w:t>GDB</w:t>
            </w:r>
            <w:r>
              <w:rPr>
                <w:spacing w:val="21"/>
                <w:kern w:val="0"/>
              </w:rPr>
              <w:t>、</w:t>
            </w:r>
            <w:r>
              <w:rPr>
                <w:kern w:val="0"/>
              </w:rPr>
              <w:t xml:space="preserve"> Make</w:t>
            </w:r>
            <w:r>
              <w:rPr>
                <w:spacing w:val="13"/>
                <w:kern w:val="0"/>
              </w:rPr>
              <w:t>、</w:t>
            </w:r>
            <w:r>
              <w:rPr>
                <w:kern w:val="0"/>
              </w:rPr>
              <w:t>CMake</w:t>
            </w:r>
            <w:r>
              <w:rPr>
                <w:spacing w:val="-28"/>
                <w:kern w:val="0"/>
              </w:rPr>
              <w:t xml:space="preserve"> </w:t>
            </w:r>
            <w:r>
              <w:rPr>
                <w:spacing w:val="13"/>
                <w:kern w:val="0"/>
              </w:rPr>
              <w:t>等语言编译器</w:t>
            </w:r>
            <w:r>
              <w:rPr>
                <w:kern w:val="0"/>
              </w:rPr>
              <w:t xml:space="preserve"> </w:t>
            </w:r>
            <w:r>
              <w:rPr>
                <w:spacing w:val="9"/>
                <w:kern w:val="0"/>
              </w:rPr>
              <w:t>★98、文本编辑工具：操作</w:t>
            </w:r>
            <w:r>
              <w:rPr>
                <w:spacing w:val="8"/>
                <w:kern w:val="0"/>
              </w:rPr>
              <w:t xml:space="preserve"> </w:t>
            </w:r>
            <w:r>
              <w:rPr>
                <w:spacing w:val="10"/>
                <w:kern w:val="0"/>
              </w:rPr>
              <w:t>系统通过内置、软件仓库或</w:t>
            </w:r>
            <w:r>
              <w:rPr>
                <w:spacing w:val="3"/>
                <w:kern w:val="0"/>
              </w:rPr>
              <w:t xml:space="preserve"> </w:t>
            </w:r>
            <w:r>
              <w:rPr>
                <w:spacing w:val="-7"/>
                <w:kern w:val="0"/>
              </w:rPr>
              <w:t>附</w:t>
            </w:r>
            <w:r>
              <w:rPr>
                <w:spacing w:val="-39"/>
                <w:kern w:val="0"/>
              </w:rPr>
              <w:t xml:space="preserve"> </w:t>
            </w:r>
            <w:r>
              <w:rPr>
                <w:spacing w:val="-7"/>
                <w:kern w:val="0"/>
              </w:rPr>
              <w:t>加</w:t>
            </w:r>
            <w:r>
              <w:rPr>
                <w:spacing w:val="-31"/>
                <w:kern w:val="0"/>
              </w:rPr>
              <w:t xml:space="preserve"> </w:t>
            </w:r>
            <w:r>
              <w:rPr>
                <w:spacing w:val="-7"/>
                <w:kern w:val="0"/>
              </w:rPr>
              <w:t>光</w:t>
            </w:r>
            <w:r>
              <w:rPr>
                <w:spacing w:val="-31"/>
                <w:kern w:val="0"/>
              </w:rPr>
              <w:t xml:space="preserve"> </w:t>
            </w:r>
            <w:r>
              <w:rPr>
                <w:spacing w:val="-7"/>
                <w:kern w:val="0"/>
              </w:rPr>
              <w:t>盘</w:t>
            </w:r>
            <w:r>
              <w:rPr>
                <w:spacing w:val="-31"/>
                <w:kern w:val="0"/>
              </w:rPr>
              <w:t xml:space="preserve"> </w:t>
            </w:r>
            <w:r>
              <w:rPr>
                <w:spacing w:val="-7"/>
                <w:kern w:val="0"/>
              </w:rPr>
              <w:t>等</w:t>
            </w:r>
            <w:r>
              <w:rPr>
                <w:spacing w:val="-33"/>
                <w:kern w:val="0"/>
              </w:rPr>
              <w:t xml:space="preserve"> </w:t>
            </w:r>
            <w:r>
              <w:rPr>
                <w:spacing w:val="-7"/>
                <w:kern w:val="0"/>
              </w:rPr>
              <w:t>方</w:t>
            </w:r>
            <w:r>
              <w:rPr>
                <w:spacing w:val="-31"/>
                <w:kern w:val="0"/>
              </w:rPr>
              <w:t xml:space="preserve"> </w:t>
            </w:r>
            <w:r>
              <w:rPr>
                <w:spacing w:val="-7"/>
                <w:kern w:val="0"/>
              </w:rPr>
              <w:t>式</w:t>
            </w:r>
            <w:r>
              <w:rPr>
                <w:spacing w:val="-37"/>
                <w:kern w:val="0"/>
              </w:rPr>
              <w:t xml:space="preserve"> </w:t>
            </w:r>
            <w:r>
              <w:rPr>
                <w:spacing w:val="-7"/>
                <w:kern w:val="0"/>
              </w:rPr>
              <w:t>提</w:t>
            </w:r>
            <w:r>
              <w:rPr>
                <w:spacing w:val="-38"/>
                <w:kern w:val="0"/>
              </w:rPr>
              <w:t xml:space="preserve"> </w:t>
            </w:r>
            <w:r>
              <w:rPr>
                <w:spacing w:val="-7"/>
                <w:kern w:val="0"/>
              </w:rPr>
              <w:t>供</w:t>
            </w:r>
            <w:r>
              <w:rPr>
                <w:spacing w:val="-36"/>
                <w:kern w:val="0"/>
              </w:rPr>
              <w:t xml:space="preserve"> </w:t>
            </w:r>
            <w:r>
              <w:rPr>
                <w:spacing w:val="-7"/>
                <w:kern w:val="0"/>
              </w:rPr>
              <w:t>如</w:t>
            </w:r>
            <w:r>
              <w:rPr>
                <w:kern w:val="0"/>
              </w:rPr>
              <w:t xml:space="preserve"> Emacs</w:t>
            </w:r>
            <w:r>
              <w:rPr>
                <w:spacing w:val="13"/>
                <w:kern w:val="0"/>
              </w:rPr>
              <w:t>、</w:t>
            </w:r>
            <w:r>
              <w:rPr>
                <w:kern w:val="0"/>
              </w:rPr>
              <w:t>Vim</w:t>
            </w:r>
            <w:r>
              <w:rPr>
                <w:spacing w:val="-28"/>
                <w:kern w:val="0"/>
              </w:rPr>
              <w:t xml:space="preserve"> </w:t>
            </w:r>
            <w:r>
              <w:rPr>
                <w:spacing w:val="13"/>
                <w:kern w:val="0"/>
              </w:rPr>
              <w:t>等。</w:t>
            </w:r>
          </w:p>
          <w:p w14:paraId="32361B05">
            <w:pPr>
              <w:pStyle w:val="14"/>
              <w:spacing w:before="34" w:line="288" w:lineRule="auto"/>
              <w:ind w:left="117" w:right="106" w:hanging="2"/>
              <w:rPr>
                <w:kern w:val="0"/>
              </w:rPr>
            </w:pPr>
            <w:r>
              <w:rPr>
                <w:spacing w:val="8"/>
                <w:kern w:val="0"/>
              </w:rPr>
              <w:t>★99、开发文档：操作系统</w:t>
            </w:r>
            <w:r>
              <w:rPr>
                <w:spacing w:val="10"/>
                <w:kern w:val="0"/>
              </w:rPr>
              <w:t xml:space="preserve"> </w:t>
            </w:r>
            <w:r>
              <w:rPr>
                <w:spacing w:val="9"/>
                <w:kern w:val="0"/>
              </w:rPr>
              <w:t>应内置或通过官方网站、社</w:t>
            </w:r>
            <w:r>
              <w:rPr>
                <w:spacing w:val="2"/>
                <w:kern w:val="0"/>
              </w:rPr>
              <w:t xml:space="preserve"> </w:t>
            </w:r>
            <w:r>
              <w:rPr>
                <w:spacing w:val="9"/>
                <w:kern w:val="0"/>
              </w:rPr>
              <w:t>区等提供中文开发文档，包</w:t>
            </w:r>
            <w:r>
              <w:rPr>
                <w:spacing w:val="2"/>
                <w:kern w:val="0"/>
              </w:rPr>
              <w:t xml:space="preserve"> </w:t>
            </w:r>
            <w:r>
              <w:rPr>
                <w:spacing w:val="8"/>
                <w:kern w:val="0"/>
              </w:rPr>
              <w:t xml:space="preserve">括: 软件开发参考文档；驱 </w:t>
            </w:r>
            <w:r>
              <w:rPr>
                <w:spacing w:val="9"/>
                <w:kern w:val="0"/>
              </w:rPr>
              <w:t>动开发参考文档；应用移植</w:t>
            </w:r>
          </w:p>
          <w:p w14:paraId="6F584DDB">
            <w:pPr>
              <w:pStyle w:val="14"/>
              <w:spacing w:before="35" w:line="231" w:lineRule="auto"/>
              <w:ind w:left="117"/>
              <w:rPr>
                <w:kern w:val="0"/>
              </w:rPr>
            </w:pPr>
            <w:r>
              <w:rPr>
                <w:spacing w:val="7"/>
                <w:kern w:val="0"/>
              </w:rPr>
              <w:t xml:space="preserve">开发文档； </w:t>
            </w:r>
            <w:r>
              <w:rPr>
                <w:kern w:val="0"/>
              </w:rPr>
              <w:t>API</w:t>
            </w:r>
            <w:r>
              <w:rPr>
                <w:spacing w:val="-29"/>
                <w:kern w:val="0"/>
              </w:rPr>
              <w:t xml:space="preserve"> </w:t>
            </w:r>
            <w:r>
              <w:rPr>
                <w:spacing w:val="7"/>
                <w:kern w:val="0"/>
              </w:rPr>
              <w:t>文档</w:t>
            </w:r>
          </w:p>
          <w:p w14:paraId="01116A2D">
            <w:pPr>
              <w:pStyle w:val="14"/>
              <w:spacing w:before="71" w:line="291" w:lineRule="auto"/>
              <w:ind w:left="116" w:right="106" w:hanging="1"/>
              <w:rPr>
                <w:kern w:val="0"/>
              </w:rPr>
            </w:pPr>
            <w:r>
              <w:rPr>
                <w:kern w:val="0"/>
              </w:rPr>
              <w:t>★100、版本兼容：操作系统</w:t>
            </w:r>
            <w:r>
              <w:rPr>
                <w:spacing w:val="12"/>
                <w:kern w:val="0"/>
              </w:rPr>
              <w:t xml:space="preserve"> </w:t>
            </w:r>
            <w:r>
              <w:rPr>
                <w:spacing w:val="9"/>
                <w:kern w:val="0"/>
              </w:rPr>
              <w:t>基础运行库或开发环境向后</w:t>
            </w:r>
            <w:r>
              <w:rPr>
                <w:spacing w:val="2"/>
                <w:kern w:val="0"/>
              </w:rPr>
              <w:t xml:space="preserve"> </w:t>
            </w:r>
            <w:r>
              <w:rPr>
                <w:spacing w:val="8"/>
                <w:kern w:val="0"/>
              </w:rPr>
              <w:t>(向下)兼容，即系统版本升</w:t>
            </w:r>
            <w:r>
              <w:rPr>
                <w:spacing w:val="9"/>
                <w:kern w:val="0"/>
              </w:rPr>
              <w:t xml:space="preserve"> 级后，能兼容上一版本所运</w:t>
            </w:r>
            <w:r>
              <w:rPr>
                <w:spacing w:val="2"/>
                <w:kern w:val="0"/>
              </w:rPr>
              <w:t xml:space="preserve"> </w:t>
            </w:r>
            <w:r>
              <w:rPr>
                <w:spacing w:val="9"/>
                <w:kern w:val="0"/>
              </w:rPr>
              <w:t>行的软件与设备；系统主版</w:t>
            </w:r>
            <w:r>
              <w:rPr>
                <w:spacing w:val="2"/>
                <w:kern w:val="0"/>
              </w:rPr>
              <w:t xml:space="preserve"> </w:t>
            </w:r>
            <w:r>
              <w:rPr>
                <w:spacing w:val="9"/>
                <w:kern w:val="0"/>
              </w:rPr>
              <w:t>本兼容维护时间自发布之日</w:t>
            </w:r>
            <w:r>
              <w:rPr>
                <w:spacing w:val="2"/>
                <w:kern w:val="0"/>
              </w:rPr>
              <w:t xml:space="preserve"> </w:t>
            </w:r>
            <w:r>
              <w:rPr>
                <w:spacing w:val="6"/>
                <w:kern w:val="0"/>
              </w:rPr>
              <w:t>起</w:t>
            </w:r>
            <w:r>
              <w:rPr>
                <w:spacing w:val="-31"/>
                <w:kern w:val="0"/>
              </w:rPr>
              <w:t xml:space="preserve"> </w:t>
            </w:r>
            <w:r>
              <w:rPr>
                <w:spacing w:val="6"/>
                <w:kern w:val="0"/>
              </w:rPr>
              <w:t>5</w:t>
            </w:r>
            <w:r>
              <w:rPr>
                <w:spacing w:val="-28"/>
                <w:kern w:val="0"/>
              </w:rPr>
              <w:t xml:space="preserve"> </w:t>
            </w:r>
            <w:r>
              <w:rPr>
                <w:spacing w:val="6"/>
                <w:kern w:val="0"/>
              </w:rPr>
              <w:t>年，包括但不限于安全</w:t>
            </w:r>
            <w:r>
              <w:rPr>
                <w:kern w:val="0"/>
              </w:rPr>
              <w:t xml:space="preserve"> </w:t>
            </w:r>
            <w:r>
              <w:rPr>
                <w:spacing w:val="2"/>
                <w:kern w:val="0"/>
              </w:rPr>
              <w:t>修复、</w:t>
            </w:r>
            <w:r>
              <w:rPr>
                <w:spacing w:val="-14"/>
                <w:kern w:val="0"/>
              </w:rPr>
              <w:t xml:space="preserve"> </w:t>
            </w:r>
            <w:r>
              <w:rPr>
                <w:spacing w:val="2"/>
                <w:kern w:val="0"/>
              </w:rPr>
              <w:t>功能升级、新硬件支</w:t>
            </w:r>
            <w:r>
              <w:rPr>
                <w:kern w:val="0"/>
              </w:rPr>
              <w:t xml:space="preserve"> </w:t>
            </w:r>
            <w:r>
              <w:rPr>
                <w:spacing w:val="9"/>
                <w:kern w:val="0"/>
              </w:rPr>
              <w:t>持等；支持以增量升级包的</w:t>
            </w:r>
            <w:r>
              <w:rPr>
                <w:spacing w:val="5"/>
                <w:kern w:val="0"/>
              </w:rPr>
              <w:t xml:space="preserve"> </w:t>
            </w:r>
            <w:r>
              <w:rPr>
                <w:spacing w:val="8"/>
                <w:kern w:val="0"/>
              </w:rPr>
              <w:t>方式实现版本更新</w:t>
            </w:r>
          </w:p>
          <w:p w14:paraId="2E5ED57D">
            <w:pPr>
              <w:pStyle w:val="14"/>
              <w:spacing w:before="36" w:line="277" w:lineRule="auto"/>
              <w:ind w:left="118" w:right="58" w:hanging="3"/>
              <w:rPr>
                <w:kern w:val="0"/>
              </w:rPr>
            </w:pPr>
            <w:r>
              <w:rPr>
                <w:spacing w:val="4"/>
                <w:kern w:val="0"/>
              </w:rPr>
              <w:t>★101、文件系统层次结构：</w:t>
            </w:r>
            <w:r>
              <w:rPr>
                <w:spacing w:val="6"/>
                <w:kern w:val="0"/>
              </w:rPr>
              <w:t xml:space="preserve"> </w:t>
            </w:r>
            <w:r>
              <w:rPr>
                <w:spacing w:val="9"/>
                <w:kern w:val="0"/>
              </w:rPr>
              <w:t>供应商应给出长期兼容支持</w:t>
            </w:r>
          </w:p>
          <w:p w14:paraId="3EE58ABA">
            <w:pPr>
              <w:pStyle w:val="14"/>
              <w:spacing w:before="37" w:line="231" w:lineRule="auto"/>
              <w:ind w:left="129"/>
              <w:rPr>
                <w:kern w:val="0"/>
              </w:rPr>
            </w:pPr>
            <w:r>
              <w:rPr>
                <w:spacing w:val="6"/>
                <w:kern w:val="0"/>
              </w:rPr>
              <w:t>的文件系统层次结构</w:t>
            </w:r>
          </w:p>
          <w:p w14:paraId="15FE2725">
            <w:pPr>
              <w:pStyle w:val="14"/>
              <w:spacing w:before="70" w:line="277" w:lineRule="auto"/>
              <w:ind w:left="138" w:right="106" w:hanging="23"/>
              <w:rPr>
                <w:kern w:val="0"/>
              </w:rPr>
            </w:pPr>
            <w:r>
              <w:rPr>
                <w:spacing w:val="1"/>
                <w:kern w:val="0"/>
              </w:rPr>
              <w:t>★102、运行库：供应商应给</w:t>
            </w:r>
            <w:r>
              <w:rPr>
                <w:kern w:val="0"/>
              </w:rPr>
              <w:t xml:space="preserve"> </w:t>
            </w:r>
            <w:r>
              <w:rPr>
                <w:spacing w:val="6"/>
                <w:kern w:val="0"/>
              </w:rPr>
              <w:t>出长期兼容支持的运行库</w:t>
            </w:r>
          </w:p>
          <w:p w14:paraId="1F30A41D">
            <w:pPr>
              <w:pStyle w:val="14"/>
              <w:spacing w:before="36" w:line="277" w:lineRule="auto"/>
              <w:ind w:left="117" w:right="108" w:hanging="2"/>
              <w:rPr>
                <w:kern w:val="0"/>
              </w:rPr>
            </w:pPr>
            <w:r>
              <w:rPr>
                <w:kern w:val="0"/>
              </w:rPr>
              <w:t>★103、命令：供应商应给出</w:t>
            </w:r>
            <w:r>
              <w:rPr>
                <w:spacing w:val="12"/>
                <w:kern w:val="0"/>
              </w:rPr>
              <w:t xml:space="preserve"> </w:t>
            </w:r>
            <w:r>
              <w:rPr>
                <w:spacing w:val="8"/>
                <w:kern w:val="0"/>
              </w:rPr>
              <w:t>长期兼容支持的常用命令</w:t>
            </w:r>
          </w:p>
          <w:p w14:paraId="190E26A4">
            <w:pPr>
              <w:pStyle w:val="14"/>
              <w:spacing w:before="40" w:line="287" w:lineRule="auto"/>
              <w:ind w:left="115" w:right="106" w:firstLine="11"/>
              <w:rPr>
                <w:kern w:val="0"/>
              </w:rPr>
            </w:pPr>
            <w:r>
              <w:rPr>
                <w:spacing w:val="7"/>
                <w:kern w:val="0"/>
              </w:rPr>
              <w:t>104、软件包格式：无要求</w:t>
            </w:r>
            <w:r>
              <w:rPr>
                <w:kern w:val="0"/>
              </w:rPr>
              <w:t xml:space="preserve">  </w:t>
            </w:r>
            <w:r>
              <w:rPr>
                <w:spacing w:val="1"/>
                <w:kern w:val="0"/>
              </w:rPr>
              <w:t>★105、软件包管理：操作系</w:t>
            </w:r>
            <w:r>
              <w:rPr>
                <w:kern w:val="0"/>
              </w:rPr>
              <w:t xml:space="preserve"> </w:t>
            </w:r>
            <w:r>
              <w:rPr>
                <w:spacing w:val="9"/>
                <w:kern w:val="0"/>
              </w:rPr>
              <w:t>统支持图形化方式下载、安</w:t>
            </w:r>
            <w:r>
              <w:rPr>
                <w:spacing w:val="4"/>
                <w:kern w:val="0"/>
              </w:rPr>
              <w:t xml:space="preserve"> </w:t>
            </w:r>
            <w:r>
              <w:rPr>
                <w:spacing w:val="9"/>
                <w:kern w:val="0"/>
              </w:rPr>
              <w:t>装和卸载软件包；显示已安</w:t>
            </w:r>
            <w:r>
              <w:rPr>
                <w:spacing w:val="4"/>
                <w:kern w:val="0"/>
              </w:rPr>
              <w:t xml:space="preserve"> </w:t>
            </w:r>
            <w:r>
              <w:rPr>
                <w:spacing w:val="9"/>
                <w:kern w:val="0"/>
              </w:rPr>
              <w:t>装软件包的描述和包含的文</w:t>
            </w:r>
            <w:r>
              <w:rPr>
                <w:spacing w:val="4"/>
                <w:kern w:val="0"/>
              </w:rPr>
              <w:t xml:space="preserve"> </w:t>
            </w:r>
            <w:r>
              <w:rPr>
                <w:spacing w:val="9"/>
                <w:kern w:val="0"/>
              </w:rPr>
              <w:t>件；支持安装时优先自动进</w:t>
            </w:r>
            <w:r>
              <w:rPr>
                <w:spacing w:val="4"/>
                <w:kern w:val="0"/>
              </w:rPr>
              <w:t xml:space="preserve"> </w:t>
            </w:r>
            <w:r>
              <w:rPr>
                <w:spacing w:val="9"/>
                <w:kern w:val="0"/>
              </w:rPr>
              <w:t>行缺失依赖软件包的下载和</w:t>
            </w:r>
            <w:r>
              <w:rPr>
                <w:spacing w:val="4"/>
                <w:kern w:val="0"/>
              </w:rPr>
              <w:t xml:space="preserve"> </w:t>
            </w:r>
            <w:r>
              <w:rPr>
                <w:spacing w:val="11"/>
                <w:kern w:val="0"/>
              </w:rPr>
              <w:t>安装；</w:t>
            </w:r>
            <w:r>
              <w:rPr>
                <w:spacing w:val="91"/>
                <w:kern w:val="0"/>
              </w:rPr>
              <w:t xml:space="preserve"> </w:t>
            </w:r>
            <w:r>
              <w:rPr>
                <w:spacing w:val="11"/>
                <w:kern w:val="0"/>
              </w:rPr>
              <w:t>自动检测本地安装</w:t>
            </w:r>
          </w:p>
        </w:tc>
        <w:tc>
          <w:tcPr>
            <w:tcW w:w="1069" w:type="dxa"/>
          </w:tcPr>
          <w:p w14:paraId="61BA60CC">
            <w:pPr>
              <w:rPr>
                <w:rFonts w:ascii="Arial"/>
                <w:kern w:val="0"/>
                <w:sz w:val="20"/>
              </w:rPr>
            </w:pPr>
          </w:p>
        </w:tc>
        <w:tc>
          <w:tcPr>
            <w:tcW w:w="1055" w:type="dxa"/>
          </w:tcPr>
          <w:p w14:paraId="003451E4">
            <w:pPr>
              <w:rPr>
                <w:rFonts w:ascii="Arial"/>
                <w:kern w:val="0"/>
                <w:sz w:val="20"/>
              </w:rPr>
            </w:pPr>
          </w:p>
        </w:tc>
        <w:tc>
          <w:tcPr>
            <w:tcW w:w="1422" w:type="dxa"/>
          </w:tcPr>
          <w:p w14:paraId="10A5C85B">
            <w:pPr>
              <w:rPr>
                <w:rFonts w:ascii="Arial"/>
                <w:kern w:val="0"/>
                <w:sz w:val="20"/>
              </w:rPr>
            </w:pPr>
          </w:p>
        </w:tc>
      </w:tr>
    </w:tbl>
    <w:p w14:paraId="7C191B93">
      <w:pPr>
        <w:pStyle w:val="3"/>
      </w:pPr>
    </w:p>
    <w:p w14:paraId="40AC52A1">
      <w:pPr>
        <w:sectPr>
          <w:footerReference r:id="rId34" w:type="default"/>
          <w:pgSz w:w="11906" w:h="16839"/>
          <w:pgMar w:top="1431" w:right="1555" w:bottom="1378" w:left="669" w:header="0" w:footer="1212" w:gutter="0"/>
          <w:cols w:space="720" w:num="1"/>
        </w:sectPr>
      </w:pPr>
    </w:p>
    <w:p w14:paraId="7C034BE7">
      <w:pPr>
        <w:spacing w:line="91" w:lineRule="auto"/>
        <w:rPr>
          <w:rFonts w:ascii="Arial"/>
          <w:sz w:val="2"/>
        </w:rPr>
      </w:pPr>
      <w:r>
        <w:drawing>
          <wp:anchor distT="0" distB="0" distL="0" distR="0" simplePos="0" relativeHeight="25169817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593D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5AB4E2D">
            <w:pPr>
              <w:pStyle w:val="14"/>
              <w:spacing w:before="60" w:line="286" w:lineRule="auto"/>
              <w:ind w:left="121" w:right="107" w:firstLine="8"/>
              <w:rPr>
                <w:kern w:val="0"/>
              </w:rPr>
            </w:pPr>
            <w:r>
              <w:rPr>
                <w:spacing w:val="5"/>
                <w:kern w:val="0"/>
              </w:rPr>
              <w:t>包，</w:t>
            </w:r>
            <w:r>
              <w:rPr>
                <w:spacing w:val="-49"/>
                <w:kern w:val="0"/>
              </w:rPr>
              <w:t xml:space="preserve"> </w:t>
            </w:r>
            <w:r>
              <w:rPr>
                <w:spacing w:val="5"/>
                <w:kern w:val="0"/>
              </w:rPr>
              <w:t>当发现安装包未经签名</w:t>
            </w:r>
            <w:r>
              <w:rPr>
                <w:kern w:val="0"/>
              </w:rPr>
              <w:t xml:space="preserve"> </w:t>
            </w:r>
            <w:r>
              <w:rPr>
                <w:spacing w:val="6"/>
                <w:kern w:val="0"/>
              </w:rPr>
              <w:t>认证时自动告警；</w:t>
            </w:r>
            <w:r>
              <w:rPr>
                <w:spacing w:val="-55"/>
                <w:kern w:val="0"/>
              </w:rPr>
              <w:t xml:space="preserve"> </w:t>
            </w:r>
            <w:r>
              <w:rPr>
                <w:spacing w:val="6"/>
                <w:kern w:val="0"/>
              </w:rPr>
              <w:t>在连接软</w:t>
            </w:r>
            <w:r>
              <w:rPr>
                <w:kern w:val="0"/>
              </w:rPr>
              <w:t xml:space="preserve"> </w:t>
            </w:r>
            <w:r>
              <w:rPr>
                <w:spacing w:val="9"/>
                <w:kern w:val="0"/>
              </w:rPr>
              <w:t>件仓库/应用商店时(含局域</w:t>
            </w:r>
            <w:r>
              <w:rPr>
                <w:spacing w:val="2"/>
                <w:kern w:val="0"/>
              </w:rPr>
              <w:t xml:space="preserve"> </w:t>
            </w:r>
            <w:r>
              <w:rPr>
                <w:spacing w:val="1"/>
                <w:kern w:val="0"/>
              </w:rPr>
              <w:t>网、广域网)能自动搜索井下</w:t>
            </w:r>
          </w:p>
          <w:p w14:paraId="228ED73C">
            <w:pPr>
              <w:pStyle w:val="14"/>
              <w:spacing w:before="36" w:line="229" w:lineRule="auto"/>
              <w:ind w:left="121"/>
              <w:rPr>
                <w:kern w:val="0"/>
              </w:rPr>
            </w:pPr>
            <w:r>
              <w:rPr>
                <w:spacing w:val="7"/>
                <w:kern w:val="0"/>
              </w:rPr>
              <w:t>载依赖的软件包</w:t>
            </w:r>
          </w:p>
          <w:p w14:paraId="25023B16">
            <w:pPr>
              <w:pStyle w:val="14"/>
              <w:spacing w:before="70" w:line="286" w:lineRule="auto"/>
              <w:ind w:left="120" w:right="107" w:hanging="1"/>
              <w:rPr>
                <w:kern w:val="0"/>
              </w:rPr>
            </w:pPr>
            <w:r>
              <w:rPr>
                <w:spacing w:val="13"/>
                <w:kern w:val="0"/>
              </w:rPr>
              <w:t>★106</w:t>
            </w:r>
            <w:r>
              <w:rPr>
                <w:spacing w:val="-47"/>
                <w:kern w:val="0"/>
              </w:rPr>
              <w:t xml:space="preserve"> </w:t>
            </w:r>
            <w:r>
              <w:rPr>
                <w:spacing w:val="13"/>
                <w:kern w:val="0"/>
              </w:rPr>
              <w:t>、微型计算机兼容清</w:t>
            </w:r>
            <w:r>
              <w:rPr>
                <w:kern w:val="0"/>
              </w:rPr>
              <w:t xml:space="preserve"> </w:t>
            </w:r>
            <w:r>
              <w:rPr>
                <w:spacing w:val="10"/>
                <w:kern w:val="0"/>
              </w:rPr>
              <w:t>单：供应商提供兼容的台式</w:t>
            </w:r>
            <w:r>
              <w:rPr>
                <w:kern w:val="0"/>
              </w:rPr>
              <w:t xml:space="preserve"> </w:t>
            </w:r>
            <w:r>
              <w:rPr>
                <w:spacing w:val="29"/>
                <w:kern w:val="0"/>
              </w:rPr>
              <w:t>微型计算机品牌及型号清</w:t>
            </w:r>
            <w:r>
              <w:rPr>
                <w:spacing w:val="1"/>
                <w:kern w:val="0"/>
              </w:rPr>
              <w:t xml:space="preserve"> </w:t>
            </w:r>
            <w:r>
              <w:rPr>
                <w:spacing w:val="8"/>
                <w:kern w:val="0"/>
              </w:rPr>
              <w:t>单，且至少兼容一款产品</w:t>
            </w:r>
          </w:p>
          <w:p w14:paraId="513CB400">
            <w:pPr>
              <w:pStyle w:val="14"/>
              <w:spacing w:before="33" w:line="291" w:lineRule="auto"/>
              <w:ind w:left="122" w:right="107" w:hanging="3"/>
              <w:rPr>
                <w:kern w:val="0"/>
              </w:rPr>
            </w:pPr>
            <w:r>
              <w:rPr>
                <w:spacing w:val="1"/>
                <w:kern w:val="0"/>
              </w:rPr>
              <w:t>★107、便携式微型计算机兼</w:t>
            </w:r>
            <w:r>
              <w:rPr>
                <w:spacing w:val="8"/>
                <w:kern w:val="0"/>
              </w:rPr>
              <w:t xml:space="preserve"> </w:t>
            </w:r>
            <w:r>
              <w:rPr>
                <w:spacing w:val="9"/>
                <w:kern w:val="0"/>
              </w:rPr>
              <w:t>容清单：供应商提供兼容的</w:t>
            </w:r>
            <w:r>
              <w:rPr>
                <w:spacing w:val="10"/>
                <w:kern w:val="0"/>
              </w:rPr>
              <w:t xml:space="preserve"> </w:t>
            </w:r>
            <w:r>
              <w:rPr>
                <w:spacing w:val="9"/>
                <w:kern w:val="0"/>
              </w:rPr>
              <w:t>便携式微型计算机品牌及型</w:t>
            </w:r>
            <w:r>
              <w:rPr>
                <w:spacing w:val="10"/>
                <w:kern w:val="0"/>
              </w:rPr>
              <w:t xml:space="preserve"> </w:t>
            </w:r>
            <w:r>
              <w:rPr>
                <w:spacing w:val="9"/>
                <w:kern w:val="0"/>
              </w:rPr>
              <w:t>号清单，且至少兼容一款产</w:t>
            </w:r>
            <w:r>
              <w:rPr>
                <w:spacing w:val="10"/>
                <w:kern w:val="0"/>
              </w:rPr>
              <w:t xml:space="preserve"> </w:t>
            </w:r>
            <w:r>
              <w:rPr>
                <w:kern w:val="0"/>
              </w:rPr>
              <w:t>品</w:t>
            </w:r>
          </w:p>
          <w:p w14:paraId="5D34C118">
            <w:pPr>
              <w:pStyle w:val="14"/>
              <w:spacing w:before="20" w:line="278" w:lineRule="auto"/>
              <w:ind w:left="123" w:right="109" w:hanging="4"/>
              <w:rPr>
                <w:kern w:val="0"/>
              </w:rPr>
            </w:pPr>
            <w:r>
              <w:rPr>
                <w:spacing w:val="1"/>
                <w:kern w:val="0"/>
              </w:rPr>
              <w:t>★108、固件：供应商提供兼</w:t>
            </w:r>
            <w:r>
              <w:rPr>
                <w:spacing w:val="5"/>
                <w:kern w:val="0"/>
              </w:rPr>
              <w:t xml:space="preserve"> </w:t>
            </w:r>
            <w:r>
              <w:rPr>
                <w:spacing w:val="8"/>
                <w:kern w:val="0"/>
              </w:rPr>
              <w:t>容的固件品牌及型号清单，</w:t>
            </w:r>
          </w:p>
          <w:p w14:paraId="38F6E19A">
            <w:pPr>
              <w:pStyle w:val="14"/>
              <w:spacing w:before="36" w:line="229" w:lineRule="auto"/>
              <w:ind w:left="124"/>
              <w:rPr>
                <w:kern w:val="0"/>
              </w:rPr>
            </w:pPr>
            <w:r>
              <w:rPr>
                <w:spacing w:val="8"/>
                <w:kern w:val="0"/>
              </w:rPr>
              <w:t>且至少兼容一款产品</w:t>
            </w:r>
          </w:p>
          <w:p w14:paraId="25DAA951">
            <w:pPr>
              <w:pStyle w:val="14"/>
              <w:spacing w:before="71" w:line="278" w:lineRule="auto"/>
              <w:ind w:left="123" w:right="109" w:hanging="4"/>
              <w:rPr>
                <w:kern w:val="0"/>
              </w:rPr>
            </w:pPr>
            <w:r>
              <w:rPr>
                <w:spacing w:val="1"/>
                <w:kern w:val="0"/>
              </w:rPr>
              <w:t>★109、显卡：供应商提供兼</w:t>
            </w:r>
            <w:r>
              <w:rPr>
                <w:spacing w:val="5"/>
                <w:kern w:val="0"/>
              </w:rPr>
              <w:t xml:space="preserve"> </w:t>
            </w:r>
            <w:r>
              <w:rPr>
                <w:spacing w:val="8"/>
                <w:kern w:val="0"/>
              </w:rPr>
              <w:t>容的显卡品牌及型号清单，</w:t>
            </w:r>
          </w:p>
          <w:p w14:paraId="1B306F3A">
            <w:pPr>
              <w:pStyle w:val="14"/>
              <w:spacing w:before="37" w:line="229" w:lineRule="auto"/>
              <w:ind w:left="124"/>
              <w:rPr>
                <w:kern w:val="0"/>
              </w:rPr>
            </w:pPr>
            <w:r>
              <w:rPr>
                <w:spacing w:val="8"/>
                <w:kern w:val="0"/>
              </w:rPr>
              <w:t>且至少兼容一款产品</w:t>
            </w:r>
          </w:p>
          <w:p w14:paraId="4E3EF187">
            <w:pPr>
              <w:pStyle w:val="14"/>
              <w:spacing w:before="72" w:line="286" w:lineRule="auto"/>
              <w:ind w:left="122" w:right="107" w:hanging="3"/>
              <w:rPr>
                <w:kern w:val="0"/>
              </w:rPr>
            </w:pPr>
            <w:r>
              <w:rPr>
                <w:spacing w:val="1"/>
                <w:kern w:val="0"/>
              </w:rPr>
              <w:t>★110、网卡：供应商提供兼</w:t>
            </w:r>
            <w:r>
              <w:rPr>
                <w:spacing w:val="5"/>
                <w:kern w:val="0"/>
              </w:rPr>
              <w:t xml:space="preserve"> </w:t>
            </w:r>
            <w:r>
              <w:rPr>
                <w:spacing w:val="9"/>
                <w:kern w:val="0"/>
              </w:rPr>
              <w:t>容的有线、无线网卡品牌及</w:t>
            </w:r>
            <w:r>
              <w:rPr>
                <w:spacing w:val="10"/>
                <w:kern w:val="0"/>
              </w:rPr>
              <w:t xml:space="preserve"> </w:t>
            </w:r>
            <w:r>
              <w:rPr>
                <w:spacing w:val="9"/>
                <w:kern w:val="0"/>
              </w:rPr>
              <w:t>型号清单，且至少兼容一款</w:t>
            </w:r>
            <w:r>
              <w:rPr>
                <w:spacing w:val="10"/>
                <w:kern w:val="0"/>
              </w:rPr>
              <w:t xml:space="preserve"> </w:t>
            </w:r>
            <w:r>
              <w:rPr>
                <w:spacing w:val="1"/>
                <w:kern w:val="0"/>
              </w:rPr>
              <w:t>产品</w:t>
            </w:r>
          </w:p>
          <w:p w14:paraId="334010F5">
            <w:pPr>
              <w:pStyle w:val="14"/>
              <w:spacing w:before="33" w:line="292" w:lineRule="auto"/>
              <w:ind w:left="119" w:right="107" w:firstLine="105"/>
              <w:rPr>
                <w:kern w:val="0"/>
              </w:rPr>
            </w:pPr>
            <w:r>
              <w:rPr>
                <w:spacing w:val="9"/>
                <w:kern w:val="0"/>
              </w:rPr>
              <w:t>★111、蓝牙：供应商提供</w:t>
            </w:r>
            <w:r>
              <w:rPr>
                <w:kern w:val="0"/>
              </w:rPr>
              <w:t xml:space="preserve"> </w:t>
            </w:r>
            <w:r>
              <w:rPr>
                <w:spacing w:val="10"/>
                <w:kern w:val="0"/>
              </w:rPr>
              <w:t>兼容的蓝牙设备品牌及型号</w:t>
            </w:r>
            <w:r>
              <w:rPr>
                <w:spacing w:val="1"/>
                <w:kern w:val="0"/>
              </w:rPr>
              <w:t xml:space="preserve"> </w:t>
            </w:r>
            <w:r>
              <w:rPr>
                <w:spacing w:val="8"/>
                <w:kern w:val="0"/>
              </w:rPr>
              <w:t>清单，且至少兼容一款产品</w:t>
            </w:r>
            <w:r>
              <w:rPr>
                <w:spacing w:val="9"/>
                <w:kern w:val="0"/>
              </w:rPr>
              <w:t xml:space="preserve"> </w:t>
            </w:r>
            <w:r>
              <w:rPr>
                <w:spacing w:val="1"/>
                <w:kern w:val="0"/>
              </w:rPr>
              <w:t>★112、显示设备：供应商提</w:t>
            </w:r>
            <w:r>
              <w:rPr>
                <w:spacing w:val="5"/>
                <w:kern w:val="0"/>
              </w:rPr>
              <w:t xml:space="preserve"> </w:t>
            </w:r>
            <w:r>
              <w:rPr>
                <w:spacing w:val="10"/>
                <w:kern w:val="0"/>
              </w:rPr>
              <w:t>供兼容的显示设备品牌及型</w:t>
            </w:r>
            <w:r>
              <w:rPr>
                <w:spacing w:val="1"/>
                <w:kern w:val="0"/>
              </w:rPr>
              <w:t xml:space="preserve"> </w:t>
            </w:r>
            <w:r>
              <w:rPr>
                <w:spacing w:val="10"/>
                <w:kern w:val="0"/>
              </w:rPr>
              <w:t>号清单，且至少兼容一款产</w:t>
            </w:r>
            <w:r>
              <w:rPr>
                <w:spacing w:val="1"/>
                <w:kern w:val="0"/>
              </w:rPr>
              <w:t xml:space="preserve"> </w:t>
            </w:r>
            <w:r>
              <w:rPr>
                <w:kern w:val="0"/>
              </w:rPr>
              <w:t>品</w:t>
            </w:r>
          </w:p>
          <w:p w14:paraId="71F7CC60">
            <w:pPr>
              <w:pStyle w:val="14"/>
              <w:spacing w:before="22" w:line="282" w:lineRule="auto"/>
              <w:ind w:left="122" w:right="66" w:hanging="3"/>
              <w:rPr>
                <w:kern w:val="0"/>
              </w:rPr>
            </w:pPr>
            <w:r>
              <w:rPr>
                <w:spacing w:val="1"/>
                <w:kern w:val="0"/>
              </w:rPr>
              <w:t>★113、生物特征：供应商提</w:t>
            </w:r>
            <w:r>
              <w:rPr>
                <w:spacing w:val="5"/>
                <w:kern w:val="0"/>
              </w:rPr>
              <w:t xml:space="preserve"> </w:t>
            </w:r>
            <w:r>
              <w:rPr>
                <w:spacing w:val="18"/>
                <w:kern w:val="0"/>
              </w:rPr>
              <w:t>供兼容的生物识别设备(指</w:t>
            </w:r>
            <w:r>
              <w:rPr>
                <w:spacing w:val="2"/>
                <w:kern w:val="0"/>
              </w:rPr>
              <w:t xml:space="preserve"> </w:t>
            </w:r>
            <w:r>
              <w:rPr>
                <w:spacing w:val="4"/>
                <w:kern w:val="0"/>
              </w:rPr>
              <w:t>纹、人脸)品牌及型号清单，</w:t>
            </w:r>
          </w:p>
          <w:p w14:paraId="6360E1E6">
            <w:pPr>
              <w:pStyle w:val="14"/>
              <w:spacing w:before="38" w:line="229" w:lineRule="auto"/>
              <w:ind w:left="124"/>
              <w:rPr>
                <w:kern w:val="0"/>
              </w:rPr>
            </w:pPr>
            <w:r>
              <w:rPr>
                <w:spacing w:val="8"/>
                <w:kern w:val="0"/>
              </w:rPr>
              <w:t>且至少兼容一款产品</w:t>
            </w:r>
          </w:p>
          <w:p w14:paraId="4A3CA91A">
            <w:pPr>
              <w:pStyle w:val="14"/>
              <w:spacing w:before="72" w:line="283" w:lineRule="auto"/>
              <w:ind w:left="125" w:right="107" w:hanging="6"/>
              <w:rPr>
                <w:kern w:val="0"/>
              </w:rPr>
            </w:pPr>
            <w:r>
              <w:rPr>
                <w:spacing w:val="1"/>
                <w:kern w:val="0"/>
              </w:rPr>
              <w:t>★114、打印机：供应商提供</w:t>
            </w:r>
            <w:r>
              <w:rPr>
                <w:spacing w:val="8"/>
                <w:kern w:val="0"/>
              </w:rPr>
              <w:t xml:space="preserve"> </w:t>
            </w:r>
            <w:r>
              <w:rPr>
                <w:spacing w:val="9"/>
                <w:kern w:val="0"/>
              </w:rPr>
              <w:t>兼容的打印机品牌及型号清</w:t>
            </w:r>
            <w:r>
              <w:rPr>
                <w:spacing w:val="7"/>
                <w:kern w:val="0"/>
              </w:rPr>
              <w:t xml:space="preserve"> </w:t>
            </w:r>
            <w:r>
              <w:rPr>
                <w:spacing w:val="8"/>
                <w:kern w:val="0"/>
              </w:rPr>
              <w:t>单，且至少兼容一款产品</w:t>
            </w:r>
          </w:p>
          <w:p w14:paraId="043A452F">
            <w:pPr>
              <w:pStyle w:val="14"/>
              <w:spacing w:before="37" w:line="283" w:lineRule="auto"/>
              <w:ind w:left="125" w:right="107" w:hanging="6"/>
              <w:rPr>
                <w:kern w:val="0"/>
              </w:rPr>
            </w:pPr>
            <w:r>
              <w:rPr>
                <w:spacing w:val="1"/>
                <w:kern w:val="0"/>
              </w:rPr>
              <w:t>★115、扫描仪：供应商提供</w:t>
            </w:r>
            <w:r>
              <w:rPr>
                <w:spacing w:val="8"/>
                <w:kern w:val="0"/>
              </w:rPr>
              <w:t xml:space="preserve"> </w:t>
            </w:r>
            <w:r>
              <w:rPr>
                <w:spacing w:val="9"/>
                <w:kern w:val="0"/>
              </w:rPr>
              <w:t>兼容的扫描仪品牌及型号清</w:t>
            </w:r>
            <w:r>
              <w:rPr>
                <w:spacing w:val="7"/>
                <w:kern w:val="0"/>
              </w:rPr>
              <w:t xml:space="preserve"> </w:t>
            </w:r>
            <w:r>
              <w:rPr>
                <w:spacing w:val="8"/>
                <w:kern w:val="0"/>
              </w:rPr>
              <w:t>单，且至少兼容一款产品</w:t>
            </w:r>
          </w:p>
          <w:p w14:paraId="02AE6EF6">
            <w:pPr>
              <w:pStyle w:val="14"/>
              <w:spacing w:before="39" w:line="265" w:lineRule="auto"/>
              <w:ind w:left="122" w:right="107" w:hanging="3"/>
              <w:rPr>
                <w:kern w:val="0"/>
              </w:rPr>
            </w:pPr>
            <w:r>
              <w:rPr>
                <w:spacing w:val="1"/>
                <w:kern w:val="0"/>
              </w:rPr>
              <w:t>★116、摄录设备：供应商提</w:t>
            </w:r>
            <w:r>
              <w:rPr>
                <w:spacing w:val="5"/>
                <w:kern w:val="0"/>
              </w:rPr>
              <w:t xml:space="preserve"> </w:t>
            </w:r>
            <w:r>
              <w:rPr>
                <w:spacing w:val="9"/>
                <w:kern w:val="0"/>
              </w:rPr>
              <w:t>供兼容的摄录设备品牌及型</w:t>
            </w:r>
          </w:p>
        </w:tc>
        <w:tc>
          <w:tcPr>
            <w:tcW w:w="2742" w:type="dxa"/>
          </w:tcPr>
          <w:p w14:paraId="0CDAA197">
            <w:pPr>
              <w:pStyle w:val="14"/>
              <w:spacing w:before="58" w:line="288" w:lineRule="auto"/>
              <w:ind w:left="117" w:right="106" w:firstLine="8"/>
              <w:rPr>
                <w:kern w:val="0"/>
              </w:rPr>
            </w:pPr>
            <w:r>
              <w:rPr>
                <w:spacing w:val="4"/>
                <w:kern w:val="0"/>
              </w:rPr>
              <w:t>包，</w:t>
            </w:r>
            <w:r>
              <w:rPr>
                <w:spacing w:val="-47"/>
                <w:kern w:val="0"/>
              </w:rPr>
              <w:t xml:space="preserve"> </w:t>
            </w:r>
            <w:r>
              <w:rPr>
                <w:spacing w:val="4"/>
                <w:kern w:val="0"/>
              </w:rPr>
              <w:t>当发现安装包未经签名</w:t>
            </w:r>
            <w:r>
              <w:rPr>
                <w:kern w:val="0"/>
              </w:rPr>
              <w:t xml:space="preserve"> </w:t>
            </w:r>
            <w:r>
              <w:rPr>
                <w:spacing w:val="9"/>
                <w:kern w:val="0"/>
              </w:rPr>
              <w:t>认证时自动告警；在连接软</w:t>
            </w:r>
            <w:r>
              <w:rPr>
                <w:spacing w:val="2"/>
                <w:kern w:val="0"/>
              </w:rPr>
              <w:t xml:space="preserve"> </w:t>
            </w:r>
            <w:r>
              <w:rPr>
                <w:spacing w:val="8"/>
                <w:kern w:val="0"/>
              </w:rPr>
              <w:t>件仓库/应用商店时(含局域</w:t>
            </w:r>
            <w:r>
              <w:rPr>
                <w:spacing w:val="6"/>
                <w:kern w:val="0"/>
              </w:rPr>
              <w:t xml:space="preserve"> </w:t>
            </w:r>
            <w:r>
              <w:rPr>
                <w:spacing w:val="1"/>
                <w:kern w:val="0"/>
              </w:rPr>
              <w:t>网、广域网)能自动搜索井下</w:t>
            </w:r>
            <w:r>
              <w:rPr>
                <w:kern w:val="0"/>
              </w:rPr>
              <w:t xml:space="preserve"> </w:t>
            </w:r>
            <w:r>
              <w:rPr>
                <w:spacing w:val="7"/>
                <w:kern w:val="0"/>
              </w:rPr>
              <w:t>载依赖的软件包</w:t>
            </w:r>
          </w:p>
          <w:p w14:paraId="4BE09693">
            <w:pPr>
              <w:pStyle w:val="14"/>
              <w:spacing w:before="35" w:line="284" w:lineRule="auto"/>
              <w:ind w:left="116" w:right="108" w:hanging="1"/>
              <w:rPr>
                <w:kern w:val="0"/>
              </w:rPr>
            </w:pPr>
            <w:r>
              <w:rPr>
                <w:spacing w:val="16"/>
                <w:kern w:val="0"/>
              </w:rPr>
              <w:t>★106、微型计算机兼容清</w:t>
            </w:r>
            <w:r>
              <w:rPr>
                <w:spacing w:val="4"/>
                <w:kern w:val="0"/>
              </w:rPr>
              <w:t xml:space="preserve"> </w:t>
            </w:r>
            <w:r>
              <w:rPr>
                <w:spacing w:val="9"/>
                <w:kern w:val="0"/>
              </w:rPr>
              <w:t>单：供应商提供兼容的台式</w:t>
            </w:r>
            <w:r>
              <w:rPr>
                <w:spacing w:val="2"/>
                <w:kern w:val="0"/>
              </w:rPr>
              <w:t xml:space="preserve"> </w:t>
            </w:r>
            <w:r>
              <w:rPr>
                <w:spacing w:val="28"/>
                <w:kern w:val="0"/>
              </w:rPr>
              <w:t>微型计算机品牌及型号清</w:t>
            </w:r>
          </w:p>
          <w:p w14:paraId="1E4A4FFC">
            <w:pPr>
              <w:pStyle w:val="14"/>
              <w:spacing w:before="35" w:line="229" w:lineRule="auto"/>
              <w:ind w:left="121"/>
              <w:rPr>
                <w:kern w:val="0"/>
              </w:rPr>
            </w:pPr>
            <w:r>
              <w:rPr>
                <w:spacing w:val="7"/>
                <w:kern w:val="0"/>
              </w:rPr>
              <w:t>单，且兼容一款产品</w:t>
            </w:r>
          </w:p>
          <w:p w14:paraId="6ACF0C45">
            <w:pPr>
              <w:pStyle w:val="14"/>
              <w:spacing w:before="69" w:line="286" w:lineRule="auto"/>
              <w:ind w:left="118" w:right="106" w:hanging="3"/>
              <w:rPr>
                <w:kern w:val="0"/>
              </w:rPr>
            </w:pPr>
            <w:r>
              <w:rPr>
                <w:spacing w:val="1"/>
                <w:kern w:val="0"/>
              </w:rPr>
              <w:t>★107、便携式微型计算机兼</w:t>
            </w:r>
            <w:r>
              <w:rPr>
                <w:kern w:val="0"/>
              </w:rPr>
              <w:t xml:space="preserve"> </w:t>
            </w:r>
            <w:r>
              <w:rPr>
                <w:spacing w:val="9"/>
                <w:kern w:val="0"/>
              </w:rPr>
              <w:t>容清单：供应商提供兼容的</w:t>
            </w:r>
            <w:r>
              <w:rPr>
                <w:spacing w:val="1"/>
                <w:kern w:val="0"/>
              </w:rPr>
              <w:t xml:space="preserve"> </w:t>
            </w:r>
            <w:r>
              <w:rPr>
                <w:spacing w:val="9"/>
                <w:kern w:val="0"/>
              </w:rPr>
              <w:t>便携式微型计算机品牌及型</w:t>
            </w:r>
            <w:r>
              <w:rPr>
                <w:spacing w:val="1"/>
                <w:kern w:val="0"/>
              </w:rPr>
              <w:t xml:space="preserve"> </w:t>
            </w:r>
            <w:r>
              <w:rPr>
                <w:spacing w:val="8"/>
                <w:kern w:val="0"/>
              </w:rPr>
              <w:t>号清单，且兼容一款产品</w:t>
            </w:r>
          </w:p>
          <w:p w14:paraId="022D2B52">
            <w:pPr>
              <w:pStyle w:val="14"/>
              <w:spacing w:before="37" w:line="283" w:lineRule="auto"/>
              <w:ind w:left="119" w:right="108" w:hanging="4"/>
              <w:rPr>
                <w:kern w:val="0"/>
              </w:rPr>
            </w:pPr>
            <w:r>
              <w:rPr>
                <w:kern w:val="0"/>
              </w:rPr>
              <w:t>★108、固件：供应商提供兼</w:t>
            </w:r>
            <w:r>
              <w:rPr>
                <w:spacing w:val="12"/>
                <w:kern w:val="0"/>
              </w:rPr>
              <w:t xml:space="preserve"> </w:t>
            </w:r>
            <w:r>
              <w:rPr>
                <w:spacing w:val="9"/>
                <w:kern w:val="0"/>
              </w:rPr>
              <w:t>容的固件品牌及型号清单，</w:t>
            </w:r>
            <w:r>
              <w:rPr>
                <w:kern w:val="0"/>
              </w:rPr>
              <w:t xml:space="preserve"> </w:t>
            </w:r>
            <w:r>
              <w:rPr>
                <w:spacing w:val="7"/>
                <w:kern w:val="0"/>
              </w:rPr>
              <w:t>且兼容一款产品</w:t>
            </w:r>
          </w:p>
          <w:p w14:paraId="4C789318">
            <w:pPr>
              <w:pStyle w:val="14"/>
              <w:spacing w:before="37" w:line="278" w:lineRule="auto"/>
              <w:ind w:left="119" w:right="108" w:hanging="4"/>
              <w:rPr>
                <w:kern w:val="0"/>
              </w:rPr>
            </w:pPr>
            <w:r>
              <w:rPr>
                <w:kern w:val="0"/>
              </w:rPr>
              <w:t>★109、显卡：供应商提供兼</w:t>
            </w:r>
            <w:r>
              <w:rPr>
                <w:spacing w:val="12"/>
                <w:kern w:val="0"/>
              </w:rPr>
              <w:t xml:space="preserve"> </w:t>
            </w:r>
            <w:r>
              <w:rPr>
                <w:spacing w:val="8"/>
                <w:kern w:val="0"/>
              </w:rPr>
              <w:t>容的显卡品牌及型号清单，</w:t>
            </w:r>
          </w:p>
          <w:p w14:paraId="111F0C6D">
            <w:pPr>
              <w:pStyle w:val="14"/>
              <w:spacing w:before="36" w:line="229" w:lineRule="auto"/>
              <w:ind w:left="119"/>
              <w:rPr>
                <w:kern w:val="0"/>
              </w:rPr>
            </w:pPr>
            <w:r>
              <w:rPr>
                <w:spacing w:val="7"/>
                <w:kern w:val="0"/>
              </w:rPr>
              <w:t>且兼容一款产品</w:t>
            </w:r>
          </w:p>
          <w:p w14:paraId="0D4BACC6">
            <w:pPr>
              <w:pStyle w:val="14"/>
              <w:spacing w:before="72" w:line="287" w:lineRule="auto"/>
              <w:ind w:left="119" w:right="108" w:hanging="4"/>
              <w:rPr>
                <w:kern w:val="0"/>
              </w:rPr>
            </w:pPr>
            <w:r>
              <w:rPr>
                <w:kern w:val="0"/>
              </w:rPr>
              <w:t>★110、网卡：供应商提供兼</w:t>
            </w:r>
            <w:r>
              <w:rPr>
                <w:spacing w:val="12"/>
                <w:kern w:val="0"/>
              </w:rPr>
              <w:t xml:space="preserve"> </w:t>
            </w:r>
            <w:r>
              <w:rPr>
                <w:spacing w:val="9"/>
                <w:kern w:val="0"/>
              </w:rPr>
              <w:t>容的有线、无线网卡品牌及</w:t>
            </w:r>
            <w:r>
              <w:rPr>
                <w:kern w:val="0"/>
              </w:rPr>
              <w:t xml:space="preserve"> </w:t>
            </w:r>
            <w:r>
              <w:rPr>
                <w:spacing w:val="8"/>
                <w:kern w:val="0"/>
              </w:rPr>
              <w:t>型号清单，且兼容一款产品</w:t>
            </w:r>
            <w:r>
              <w:rPr>
                <w:spacing w:val="4"/>
                <w:kern w:val="0"/>
              </w:rPr>
              <w:t xml:space="preserve"> </w:t>
            </w:r>
            <w:r>
              <w:rPr>
                <w:spacing w:val="16"/>
                <w:kern w:val="0"/>
              </w:rPr>
              <w:t>★111、蓝牙：供应商提供</w:t>
            </w:r>
            <w:r>
              <w:rPr>
                <w:kern w:val="0"/>
              </w:rPr>
              <w:t xml:space="preserve"> </w:t>
            </w:r>
            <w:r>
              <w:rPr>
                <w:spacing w:val="9"/>
                <w:kern w:val="0"/>
              </w:rPr>
              <w:t>兼容的蓝牙设备品牌及型号</w:t>
            </w:r>
          </w:p>
          <w:p w14:paraId="0F9A11AC">
            <w:pPr>
              <w:pStyle w:val="14"/>
              <w:spacing w:before="38" w:line="229" w:lineRule="auto"/>
              <w:ind w:left="119"/>
              <w:rPr>
                <w:kern w:val="0"/>
              </w:rPr>
            </w:pPr>
            <w:r>
              <w:rPr>
                <w:spacing w:val="8"/>
                <w:kern w:val="0"/>
              </w:rPr>
              <w:t>清单，且兼容一款产品</w:t>
            </w:r>
          </w:p>
          <w:p w14:paraId="2B56C46A">
            <w:pPr>
              <w:pStyle w:val="14"/>
              <w:spacing w:before="72" w:line="283" w:lineRule="auto"/>
              <w:ind w:left="118" w:right="108" w:hanging="3"/>
              <w:rPr>
                <w:kern w:val="0"/>
              </w:rPr>
            </w:pPr>
            <w:r>
              <w:rPr>
                <w:kern w:val="0"/>
              </w:rPr>
              <w:t>★112、显示设备：供应商提</w:t>
            </w:r>
            <w:r>
              <w:rPr>
                <w:spacing w:val="12"/>
                <w:kern w:val="0"/>
              </w:rPr>
              <w:t xml:space="preserve"> </w:t>
            </w:r>
            <w:r>
              <w:rPr>
                <w:spacing w:val="9"/>
                <w:kern w:val="0"/>
              </w:rPr>
              <w:t>供兼容的显示设备品牌及型</w:t>
            </w:r>
            <w:r>
              <w:rPr>
                <w:spacing w:val="1"/>
                <w:kern w:val="0"/>
              </w:rPr>
              <w:t xml:space="preserve"> </w:t>
            </w:r>
            <w:r>
              <w:rPr>
                <w:spacing w:val="8"/>
                <w:kern w:val="0"/>
              </w:rPr>
              <w:t>号清单，且兼容一款产品</w:t>
            </w:r>
          </w:p>
          <w:p w14:paraId="304793B5">
            <w:pPr>
              <w:pStyle w:val="14"/>
              <w:spacing w:before="37" w:line="286" w:lineRule="auto"/>
              <w:ind w:left="118" w:right="55" w:hanging="3"/>
              <w:rPr>
                <w:kern w:val="0"/>
              </w:rPr>
            </w:pPr>
            <w:r>
              <w:rPr>
                <w:kern w:val="0"/>
              </w:rPr>
              <w:t>★113、生物特征：供应商提</w:t>
            </w:r>
            <w:r>
              <w:rPr>
                <w:spacing w:val="12"/>
                <w:kern w:val="0"/>
              </w:rPr>
              <w:t xml:space="preserve"> </w:t>
            </w:r>
            <w:r>
              <w:rPr>
                <w:spacing w:val="17"/>
                <w:kern w:val="0"/>
              </w:rPr>
              <w:t>供兼容的生物识别设备(指</w:t>
            </w:r>
            <w:r>
              <w:rPr>
                <w:spacing w:val="5"/>
                <w:kern w:val="0"/>
              </w:rPr>
              <w:t xml:space="preserve"> </w:t>
            </w:r>
            <w:r>
              <w:rPr>
                <w:spacing w:val="4"/>
                <w:kern w:val="0"/>
              </w:rPr>
              <w:t>纹、人脸)品牌及型号清单，</w:t>
            </w:r>
            <w:r>
              <w:rPr>
                <w:spacing w:val="10"/>
                <w:kern w:val="0"/>
              </w:rPr>
              <w:t xml:space="preserve"> </w:t>
            </w:r>
            <w:r>
              <w:rPr>
                <w:spacing w:val="7"/>
                <w:kern w:val="0"/>
              </w:rPr>
              <w:t>且兼容一款产品</w:t>
            </w:r>
          </w:p>
          <w:p w14:paraId="5537F257">
            <w:pPr>
              <w:pStyle w:val="14"/>
              <w:spacing w:before="38" w:line="282" w:lineRule="auto"/>
              <w:ind w:left="121" w:right="106" w:hanging="6"/>
              <w:rPr>
                <w:kern w:val="0"/>
              </w:rPr>
            </w:pPr>
            <w:r>
              <w:rPr>
                <w:spacing w:val="1"/>
                <w:kern w:val="0"/>
              </w:rPr>
              <w:t>★114、打印机：供应商提供</w:t>
            </w:r>
            <w:r>
              <w:rPr>
                <w:kern w:val="0"/>
              </w:rPr>
              <w:t xml:space="preserve"> </w:t>
            </w:r>
            <w:r>
              <w:rPr>
                <w:spacing w:val="8"/>
                <w:kern w:val="0"/>
              </w:rPr>
              <w:t>兼容的打印机品牌及型号清</w:t>
            </w:r>
            <w:r>
              <w:rPr>
                <w:spacing w:val="9"/>
                <w:kern w:val="0"/>
              </w:rPr>
              <w:t xml:space="preserve"> </w:t>
            </w:r>
            <w:r>
              <w:rPr>
                <w:spacing w:val="7"/>
                <w:kern w:val="0"/>
              </w:rPr>
              <w:t>单，且兼容一款产品</w:t>
            </w:r>
          </w:p>
          <w:p w14:paraId="023A35C2">
            <w:pPr>
              <w:pStyle w:val="14"/>
              <w:spacing w:before="39" w:line="277" w:lineRule="auto"/>
              <w:ind w:left="124" w:right="106" w:hanging="9"/>
              <w:rPr>
                <w:kern w:val="0"/>
              </w:rPr>
            </w:pPr>
            <w:r>
              <w:rPr>
                <w:spacing w:val="1"/>
                <w:kern w:val="0"/>
              </w:rPr>
              <w:t>★115、扫描仪：供应商提供</w:t>
            </w:r>
            <w:r>
              <w:rPr>
                <w:kern w:val="0"/>
              </w:rPr>
              <w:t xml:space="preserve"> </w:t>
            </w:r>
            <w:r>
              <w:rPr>
                <w:spacing w:val="8"/>
                <w:kern w:val="0"/>
              </w:rPr>
              <w:t>兼容的扫描仪品牌及型号清</w:t>
            </w:r>
          </w:p>
          <w:p w14:paraId="316F041D">
            <w:pPr>
              <w:pStyle w:val="14"/>
              <w:spacing w:before="37" w:line="229" w:lineRule="auto"/>
              <w:ind w:left="121"/>
              <w:rPr>
                <w:kern w:val="0"/>
              </w:rPr>
            </w:pPr>
            <w:r>
              <w:rPr>
                <w:spacing w:val="7"/>
                <w:kern w:val="0"/>
              </w:rPr>
              <w:t>单，且兼容一款产品</w:t>
            </w:r>
          </w:p>
          <w:p w14:paraId="0614662C">
            <w:pPr>
              <w:pStyle w:val="14"/>
              <w:spacing w:before="72" w:line="283" w:lineRule="auto"/>
              <w:ind w:left="118" w:right="108" w:hanging="3"/>
              <w:rPr>
                <w:kern w:val="0"/>
              </w:rPr>
            </w:pPr>
            <w:r>
              <w:rPr>
                <w:kern w:val="0"/>
              </w:rPr>
              <w:t>★116、摄录设备：供应商提</w:t>
            </w:r>
            <w:r>
              <w:rPr>
                <w:spacing w:val="12"/>
                <w:kern w:val="0"/>
              </w:rPr>
              <w:t xml:space="preserve"> </w:t>
            </w:r>
            <w:r>
              <w:rPr>
                <w:spacing w:val="9"/>
                <w:kern w:val="0"/>
              </w:rPr>
              <w:t>供兼容的摄录设备品牌及型</w:t>
            </w:r>
            <w:r>
              <w:rPr>
                <w:spacing w:val="1"/>
                <w:kern w:val="0"/>
              </w:rPr>
              <w:t xml:space="preserve"> </w:t>
            </w:r>
            <w:r>
              <w:rPr>
                <w:spacing w:val="8"/>
                <w:kern w:val="0"/>
              </w:rPr>
              <w:t>号清单，且兼容一款产品</w:t>
            </w:r>
          </w:p>
          <w:p w14:paraId="6D2C5FAA">
            <w:pPr>
              <w:pStyle w:val="14"/>
              <w:spacing w:before="39" w:line="265" w:lineRule="auto"/>
              <w:ind w:left="118" w:right="104" w:hanging="3"/>
              <w:rPr>
                <w:kern w:val="0"/>
              </w:rPr>
            </w:pPr>
            <w:r>
              <w:rPr>
                <w:kern w:val="0"/>
              </w:rPr>
              <w:t>★117、存储设备：供应商提</w:t>
            </w:r>
            <w:r>
              <w:rPr>
                <w:spacing w:val="12"/>
                <w:kern w:val="0"/>
              </w:rPr>
              <w:t xml:space="preserve"> </w:t>
            </w:r>
            <w:r>
              <w:rPr>
                <w:spacing w:val="4"/>
                <w:kern w:val="0"/>
              </w:rPr>
              <w:t>供兼容</w:t>
            </w:r>
            <w:r>
              <w:rPr>
                <w:spacing w:val="-58"/>
                <w:kern w:val="0"/>
              </w:rPr>
              <w:t xml:space="preserve"> </w:t>
            </w:r>
            <w:r>
              <w:rPr>
                <w:kern w:val="0"/>
              </w:rPr>
              <w:t>USB</w:t>
            </w:r>
            <w:r>
              <w:rPr>
                <w:spacing w:val="4"/>
                <w:kern w:val="0"/>
              </w:rPr>
              <w:t>2.0,3.0,3.1</w:t>
            </w:r>
            <w:r>
              <w:rPr>
                <w:spacing w:val="-37"/>
                <w:kern w:val="0"/>
              </w:rPr>
              <w:t xml:space="preserve"> </w:t>
            </w:r>
            <w:r>
              <w:rPr>
                <w:spacing w:val="4"/>
                <w:kern w:val="0"/>
              </w:rPr>
              <w:t>的</w:t>
            </w:r>
            <w:r>
              <w:rPr>
                <w:spacing w:val="-57"/>
                <w:kern w:val="0"/>
              </w:rPr>
              <w:t xml:space="preserve"> </w:t>
            </w:r>
            <w:r>
              <w:rPr>
                <w:spacing w:val="4"/>
                <w:kern w:val="0"/>
              </w:rPr>
              <w:t>U</w:t>
            </w:r>
          </w:p>
        </w:tc>
        <w:tc>
          <w:tcPr>
            <w:tcW w:w="1069" w:type="dxa"/>
          </w:tcPr>
          <w:p w14:paraId="3298B054">
            <w:pPr>
              <w:rPr>
                <w:rFonts w:ascii="Arial"/>
                <w:kern w:val="0"/>
                <w:sz w:val="20"/>
              </w:rPr>
            </w:pPr>
          </w:p>
        </w:tc>
        <w:tc>
          <w:tcPr>
            <w:tcW w:w="1055" w:type="dxa"/>
          </w:tcPr>
          <w:p w14:paraId="379B5493">
            <w:pPr>
              <w:rPr>
                <w:rFonts w:ascii="Arial"/>
                <w:kern w:val="0"/>
                <w:sz w:val="20"/>
              </w:rPr>
            </w:pPr>
          </w:p>
        </w:tc>
        <w:tc>
          <w:tcPr>
            <w:tcW w:w="1422" w:type="dxa"/>
          </w:tcPr>
          <w:p w14:paraId="6BDD0EAB">
            <w:pPr>
              <w:rPr>
                <w:rFonts w:ascii="Arial"/>
                <w:kern w:val="0"/>
                <w:sz w:val="20"/>
              </w:rPr>
            </w:pPr>
          </w:p>
        </w:tc>
      </w:tr>
    </w:tbl>
    <w:p w14:paraId="067D7044">
      <w:pPr>
        <w:pStyle w:val="3"/>
      </w:pPr>
    </w:p>
    <w:p w14:paraId="31D604AE">
      <w:pPr>
        <w:sectPr>
          <w:footerReference r:id="rId35" w:type="default"/>
          <w:pgSz w:w="11906" w:h="16839"/>
          <w:pgMar w:top="1431" w:right="1555" w:bottom="1378" w:left="669" w:header="0" w:footer="1212" w:gutter="0"/>
          <w:cols w:space="720" w:num="1"/>
        </w:sectPr>
      </w:pPr>
    </w:p>
    <w:p w14:paraId="68643914">
      <w:pPr>
        <w:spacing w:line="91" w:lineRule="auto"/>
        <w:rPr>
          <w:rFonts w:ascii="Arial"/>
          <w:sz w:val="2"/>
        </w:rPr>
      </w:pPr>
      <w:r>
        <w:drawing>
          <wp:anchor distT="0" distB="0" distL="0" distR="0" simplePos="0" relativeHeight="25169920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9140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44216CC">
            <w:pPr>
              <w:pStyle w:val="14"/>
              <w:spacing w:before="58" w:line="285" w:lineRule="auto"/>
              <w:ind w:left="144" w:right="107" w:hanging="17"/>
              <w:rPr>
                <w:kern w:val="0"/>
              </w:rPr>
            </w:pPr>
            <w:r>
              <w:rPr>
                <w:spacing w:val="9"/>
                <w:kern w:val="0"/>
              </w:rPr>
              <w:t>号清单，且至少兼容一款产</w:t>
            </w:r>
            <w:r>
              <w:rPr>
                <w:spacing w:val="6"/>
                <w:kern w:val="0"/>
              </w:rPr>
              <w:t xml:space="preserve"> </w:t>
            </w:r>
            <w:r>
              <w:rPr>
                <w:kern w:val="0"/>
              </w:rPr>
              <w:t>品</w:t>
            </w:r>
          </w:p>
          <w:p w14:paraId="335E833E">
            <w:pPr>
              <w:pStyle w:val="14"/>
              <w:spacing w:before="21" w:line="286" w:lineRule="auto"/>
              <w:ind w:left="122" w:right="106" w:hanging="3"/>
              <w:rPr>
                <w:kern w:val="0"/>
              </w:rPr>
            </w:pPr>
            <w:r>
              <w:rPr>
                <w:spacing w:val="1"/>
                <w:kern w:val="0"/>
              </w:rPr>
              <w:t>★117、存储设备：供应商提</w:t>
            </w:r>
            <w:r>
              <w:rPr>
                <w:spacing w:val="5"/>
                <w:kern w:val="0"/>
              </w:rPr>
              <w:t xml:space="preserve"> </w:t>
            </w:r>
            <w:r>
              <w:rPr>
                <w:spacing w:val="4"/>
                <w:kern w:val="0"/>
              </w:rPr>
              <w:t>供兼容</w:t>
            </w:r>
            <w:r>
              <w:rPr>
                <w:spacing w:val="-56"/>
                <w:kern w:val="0"/>
              </w:rPr>
              <w:t xml:space="preserve"> </w:t>
            </w:r>
            <w:r>
              <w:rPr>
                <w:kern w:val="0"/>
              </w:rPr>
              <w:t>USB</w:t>
            </w:r>
            <w:r>
              <w:rPr>
                <w:spacing w:val="4"/>
                <w:kern w:val="0"/>
              </w:rPr>
              <w:t>2.0,3.0,3.1</w:t>
            </w:r>
            <w:r>
              <w:rPr>
                <w:spacing w:val="-34"/>
                <w:kern w:val="0"/>
              </w:rPr>
              <w:t xml:space="preserve"> </w:t>
            </w:r>
            <w:r>
              <w:rPr>
                <w:spacing w:val="4"/>
                <w:kern w:val="0"/>
              </w:rPr>
              <w:t>的</w:t>
            </w:r>
            <w:r>
              <w:rPr>
                <w:spacing w:val="-54"/>
                <w:kern w:val="0"/>
              </w:rPr>
              <w:t xml:space="preserve"> </w:t>
            </w:r>
            <w:r>
              <w:rPr>
                <w:spacing w:val="4"/>
                <w:kern w:val="0"/>
              </w:rPr>
              <w:t>U</w:t>
            </w:r>
            <w:r>
              <w:rPr>
                <w:kern w:val="0"/>
              </w:rPr>
              <w:t xml:space="preserve"> </w:t>
            </w:r>
            <w:r>
              <w:rPr>
                <w:spacing w:val="9"/>
                <w:kern w:val="0"/>
              </w:rPr>
              <w:t>盘和移动硬盘品牌及型号清</w:t>
            </w:r>
            <w:r>
              <w:rPr>
                <w:spacing w:val="10"/>
                <w:kern w:val="0"/>
              </w:rPr>
              <w:t xml:space="preserve"> </w:t>
            </w:r>
            <w:r>
              <w:rPr>
                <w:spacing w:val="8"/>
                <w:kern w:val="0"/>
              </w:rPr>
              <w:t>单，且至少兼容一款产品</w:t>
            </w:r>
          </w:p>
          <w:p w14:paraId="46CE3405">
            <w:pPr>
              <w:pStyle w:val="14"/>
              <w:spacing w:before="38" w:line="285" w:lineRule="auto"/>
              <w:ind w:left="123" w:right="49" w:hanging="4"/>
              <w:rPr>
                <w:kern w:val="0"/>
              </w:rPr>
            </w:pPr>
            <w:r>
              <w:rPr>
                <w:spacing w:val="1"/>
                <w:kern w:val="0"/>
              </w:rPr>
              <w:t>★118、主流蓝牙设备：供应</w:t>
            </w:r>
            <w:r>
              <w:rPr>
                <w:spacing w:val="5"/>
                <w:kern w:val="0"/>
              </w:rPr>
              <w:t xml:space="preserve"> </w:t>
            </w:r>
            <w:r>
              <w:rPr>
                <w:spacing w:val="9"/>
                <w:kern w:val="0"/>
              </w:rPr>
              <w:t xml:space="preserve">商提供兼容的蓝牙鼠标、键 </w:t>
            </w:r>
            <w:r>
              <w:rPr>
                <w:spacing w:val="-2"/>
                <w:kern w:val="0"/>
              </w:rPr>
              <w:t>盘、音响等品牌及型号清单，</w:t>
            </w:r>
            <w:r>
              <w:rPr>
                <w:spacing w:val="1"/>
                <w:kern w:val="0"/>
              </w:rPr>
              <w:t xml:space="preserve"> </w:t>
            </w:r>
            <w:r>
              <w:rPr>
                <w:spacing w:val="8"/>
                <w:kern w:val="0"/>
              </w:rPr>
              <w:t>且至少兼容一款产品</w:t>
            </w:r>
          </w:p>
          <w:p w14:paraId="23DF2F15">
            <w:pPr>
              <w:pStyle w:val="14"/>
              <w:spacing w:before="36" w:line="288" w:lineRule="auto"/>
              <w:ind w:left="110" w:right="107" w:firstLine="8"/>
              <w:rPr>
                <w:kern w:val="0"/>
              </w:rPr>
            </w:pPr>
            <w:r>
              <w:rPr>
                <w:spacing w:val="-1"/>
                <w:kern w:val="0"/>
              </w:rPr>
              <w:t>★119、主流</w:t>
            </w:r>
            <w:r>
              <w:rPr>
                <w:spacing w:val="-34"/>
                <w:kern w:val="0"/>
              </w:rPr>
              <w:t xml:space="preserve"> </w:t>
            </w:r>
            <w:r>
              <w:rPr>
                <w:spacing w:val="-1"/>
                <w:kern w:val="0"/>
              </w:rPr>
              <w:t>USB</w:t>
            </w:r>
            <w:r>
              <w:rPr>
                <w:spacing w:val="-32"/>
                <w:kern w:val="0"/>
              </w:rPr>
              <w:t xml:space="preserve"> </w:t>
            </w:r>
            <w:r>
              <w:rPr>
                <w:spacing w:val="-1"/>
                <w:kern w:val="0"/>
              </w:rPr>
              <w:t>外设：供应</w:t>
            </w:r>
            <w:r>
              <w:rPr>
                <w:kern w:val="0"/>
              </w:rPr>
              <w:t xml:space="preserve"> </w:t>
            </w:r>
            <w:r>
              <w:rPr>
                <w:spacing w:val="9"/>
                <w:kern w:val="0"/>
              </w:rPr>
              <w:t>商提供兼容的</w:t>
            </w:r>
            <w:r>
              <w:rPr>
                <w:spacing w:val="-43"/>
                <w:kern w:val="0"/>
              </w:rPr>
              <w:t xml:space="preserve"> </w:t>
            </w:r>
            <w:r>
              <w:rPr>
                <w:kern w:val="0"/>
              </w:rPr>
              <w:t>USB</w:t>
            </w:r>
            <w:r>
              <w:rPr>
                <w:spacing w:val="-33"/>
                <w:kern w:val="0"/>
              </w:rPr>
              <w:t xml:space="preserve"> </w:t>
            </w:r>
            <w:r>
              <w:rPr>
                <w:spacing w:val="9"/>
                <w:kern w:val="0"/>
              </w:rPr>
              <w:t>设备，如</w:t>
            </w:r>
            <w:r>
              <w:rPr>
                <w:kern w:val="0"/>
              </w:rPr>
              <w:t xml:space="preserve"> USB</w:t>
            </w:r>
            <w:r>
              <w:rPr>
                <w:spacing w:val="7"/>
                <w:kern w:val="0"/>
              </w:rPr>
              <w:t xml:space="preserve"> 鼠标、键盘、音响、</w:t>
            </w:r>
            <w:r>
              <w:rPr>
                <w:spacing w:val="-46"/>
                <w:kern w:val="0"/>
              </w:rPr>
              <w:t xml:space="preserve"> </w:t>
            </w:r>
            <w:r>
              <w:rPr>
                <w:spacing w:val="7"/>
                <w:kern w:val="0"/>
              </w:rPr>
              <w:t>网</w:t>
            </w:r>
            <w:r>
              <w:rPr>
                <w:kern w:val="0"/>
              </w:rPr>
              <w:t xml:space="preserve"> </w:t>
            </w:r>
            <w:r>
              <w:rPr>
                <w:spacing w:val="10"/>
                <w:kern w:val="0"/>
              </w:rPr>
              <w:t xml:space="preserve">卡等品牌及型号清单，且至 </w:t>
            </w:r>
            <w:r>
              <w:rPr>
                <w:spacing w:val="9"/>
                <w:kern w:val="0"/>
              </w:rPr>
              <w:t>少兼容一款产品</w:t>
            </w:r>
          </w:p>
          <w:p w14:paraId="70938B76">
            <w:pPr>
              <w:pStyle w:val="14"/>
              <w:spacing w:before="36" w:line="290" w:lineRule="auto"/>
              <w:ind w:left="122" w:right="107" w:hanging="3"/>
              <w:rPr>
                <w:kern w:val="0"/>
              </w:rPr>
            </w:pPr>
            <w:r>
              <w:rPr>
                <w:spacing w:val="1"/>
                <w:kern w:val="0"/>
              </w:rPr>
              <w:t>★120、办公软件：供应商提</w:t>
            </w:r>
            <w:r>
              <w:rPr>
                <w:spacing w:val="5"/>
                <w:kern w:val="0"/>
              </w:rPr>
              <w:t xml:space="preserve"> </w:t>
            </w:r>
            <w:r>
              <w:rPr>
                <w:spacing w:val="9"/>
                <w:kern w:val="0"/>
              </w:rPr>
              <w:t>供兼容的办公软件品牌及版</w:t>
            </w:r>
            <w:r>
              <w:rPr>
                <w:spacing w:val="10"/>
                <w:kern w:val="0"/>
              </w:rPr>
              <w:t xml:space="preserve"> </w:t>
            </w:r>
            <w:r>
              <w:rPr>
                <w:spacing w:val="9"/>
                <w:kern w:val="0"/>
              </w:rPr>
              <w:t>本清单，且至少兼容一款产</w:t>
            </w:r>
            <w:r>
              <w:rPr>
                <w:spacing w:val="10"/>
                <w:kern w:val="0"/>
              </w:rPr>
              <w:t xml:space="preserve"> </w:t>
            </w:r>
            <w:r>
              <w:rPr>
                <w:kern w:val="0"/>
              </w:rPr>
              <w:t>品</w:t>
            </w:r>
          </w:p>
          <w:p w14:paraId="0EF92B48">
            <w:pPr>
              <w:pStyle w:val="14"/>
              <w:spacing w:before="22" w:line="289" w:lineRule="auto"/>
              <w:ind w:left="122" w:right="107" w:hanging="3"/>
              <w:rPr>
                <w:kern w:val="0"/>
              </w:rPr>
            </w:pPr>
            <w:r>
              <w:rPr>
                <w:spacing w:val="1"/>
                <w:kern w:val="0"/>
              </w:rPr>
              <w:t>★121、版式软件：供应商提</w:t>
            </w:r>
            <w:r>
              <w:rPr>
                <w:spacing w:val="5"/>
                <w:kern w:val="0"/>
              </w:rPr>
              <w:t xml:space="preserve"> </w:t>
            </w:r>
            <w:r>
              <w:rPr>
                <w:spacing w:val="9"/>
                <w:kern w:val="0"/>
              </w:rPr>
              <w:t>供兼容的版式软件品牌及版</w:t>
            </w:r>
            <w:r>
              <w:rPr>
                <w:spacing w:val="10"/>
                <w:kern w:val="0"/>
              </w:rPr>
              <w:t xml:space="preserve"> </w:t>
            </w:r>
            <w:r>
              <w:rPr>
                <w:spacing w:val="9"/>
                <w:kern w:val="0"/>
              </w:rPr>
              <w:t>本清单，且至少兼容一款产</w:t>
            </w:r>
            <w:r>
              <w:rPr>
                <w:spacing w:val="10"/>
                <w:kern w:val="0"/>
              </w:rPr>
              <w:t xml:space="preserve"> </w:t>
            </w:r>
            <w:r>
              <w:rPr>
                <w:kern w:val="0"/>
              </w:rPr>
              <w:t>品</w:t>
            </w:r>
          </w:p>
          <w:p w14:paraId="21F12E31">
            <w:pPr>
              <w:pStyle w:val="14"/>
              <w:spacing w:before="20" w:line="288" w:lineRule="auto"/>
              <w:ind w:left="121" w:right="107" w:hanging="2"/>
              <w:rPr>
                <w:kern w:val="0"/>
              </w:rPr>
            </w:pPr>
            <w:r>
              <w:rPr>
                <w:spacing w:val="1"/>
                <w:kern w:val="0"/>
              </w:rPr>
              <w:t>★122、签名软件：供应商提</w:t>
            </w:r>
            <w:r>
              <w:rPr>
                <w:spacing w:val="5"/>
                <w:kern w:val="0"/>
              </w:rPr>
              <w:t xml:space="preserve"> </w:t>
            </w:r>
            <w:r>
              <w:rPr>
                <w:spacing w:val="6"/>
                <w:kern w:val="0"/>
              </w:rPr>
              <w:t>供兼容的电子签名、</w:t>
            </w:r>
            <w:r>
              <w:rPr>
                <w:spacing w:val="-53"/>
                <w:kern w:val="0"/>
              </w:rPr>
              <w:t xml:space="preserve"> </w:t>
            </w:r>
            <w:r>
              <w:rPr>
                <w:spacing w:val="6"/>
                <w:kern w:val="0"/>
              </w:rPr>
              <w:t>电子签</w:t>
            </w:r>
            <w:r>
              <w:rPr>
                <w:kern w:val="0"/>
              </w:rPr>
              <w:t xml:space="preserve"> </w:t>
            </w:r>
            <w:r>
              <w:rPr>
                <w:spacing w:val="14"/>
                <w:kern w:val="0"/>
              </w:rPr>
              <w:t>支章、云签章、</w:t>
            </w:r>
            <w:r>
              <w:rPr>
                <w:kern w:val="0"/>
              </w:rPr>
              <w:t>key</w:t>
            </w:r>
            <w:r>
              <w:rPr>
                <w:spacing w:val="-21"/>
                <w:kern w:val="0"/>
              </w:rPr>
              <w:t xml:space="preserve"> </w:t>
            </w:r>
            <w:r>
              <w:rPr>
                <w:spacing w:val="14"/>
                <w:kern w:val="0"/>
              </w:rPr>
              <w:t>签署等</w:t>
            </w:r>
            <w:r>
              <w:rPr>
                <w:kern w:val="0"/>
              </w:rPr>
              <w:t xml:space="preserve"> </w:t>
            </w:r>
            <w:r>
              <w:rPr>
                <w:spacing w:val="10"/>
                <w:kern w:val="0"/>
              </w:rPr>
              <w:t>签名软件的品多牌及版本清</w:t>
            </w:r>
            <w:r>
              <w:rPr>
                <w:kern w:val="0"/>
              </w:rPr>
              <w:t xml:space="preserve"> </w:t>
            </w:r>
            <w:r>
              <w:rPr>
                <w:spacing w:val="8"/>
                <w:kern w:val="0"/>
              </w:rPr>
              <w:t>单，且至少兼容一款产品</w:t>
            </w:r>
          </w:p>
          <w:p w14:paraId="58C46DF8">
            <w:pPr>
              <w:pStyle w:val="14"/>
              <w:spacing w:before="36" w:line="287" w:lineRule="auto"/>
              <w:ind w:left="120" w:right="107" w:hanging="1"/>
              <w:rPr>
                <w:kern w:val="0"/>
              </w:rPr>
            </w:pPr>
            <w:r>
              <w:rPr>
                <w:spacing w:val="1"/>
                <w:kern w:val="0"/>
              </w:rPr>
              <w:t>★123、杀毒软件：供应商提</w:t>
            </w:r>
            <w:r>
              <w:rPr>
                <w:spacing w:val="5"/>
                <w:kern w:val="0"/>
              </w:rPr>
              <w:t xml:space="preserve"> </w:t>
            </w:r>
            <w:r>
              <w:rPr>
                <w:spacing w:val="10"/>
                <w:kern w:val="0"/>
              </w:rPr>
              <w:t>供兼容的杀毒软件的品牌及</w:t>
            </w:r>
            <w:r>
              <w:rPr>
                <w:kern w:val="0"/>
              </w:rPr>
              <w:t xml:space="preserve"> </w:t>
            </w:r>
            <w:r>
              <w:rPr>
                <w:spacing w:val="10"/>
                <w:kern w:val="0"/>
              </w:rPr>
              <w:t>支版本清单，且至少兼容一</w:t>
            </w:r>
            <w:r>
              <w:rPr>
                <w:kern w:val="0"/>
              </w:rPr>
              <w:t xml:space="preserve"> </w:t>
            </w:r>
            <w:r>
              <w:rPr>
                <w:spacing w:val="5"/>
                <w:kern w:val="0"/>
              </w:rPr>
              <w:t>款产品</w:t>
            </w:r>
          </w:p>
          <w:p w14:paraId="3A4507BC">
            <w:pPr>
              <w:pStyle w:val="14"/>
              <w:spacing w:before="34" w:line="289" w:lineRule="auto"/>
              <w:ind w:left="120" w:right="107" w:hanging="1"/>
              <w:rPr>
                <w:kern w:val="0"/>
              </w:rPr>
            </w:pPr>
            <w:r>
              <w:rPr>
                <w:spacing w:val="1"/>
                <w:kern w:val="0"/>
              </w:rPr>
              <w:t>★124、身份鉴别系统：供应</w:t>
            </w:r>
            <w:r>
              <w:rPr>
                <w:spacing w:val="5"/>
                <w:kern w:val="0"/>
              </w:rPr>
              <w:t xml:space="preserve"> </w:t>
            </w:r>
            <w:r>
              <w:rPr>
                <w:spacing w:val="10"/>
                <w:kern w:val="0"/>
              </w:rPr>
              <w:t>商提供兼容的通过指纹、人</w:t>
            </w:r>
            <w:r>
              <w:rPr>
                <w:kern w:val="0"/>
              </w:rPr>
              <w:t xml:space="preserve"> </w:t>
            </w:r>
            <w:r>
              <w:rPr>
                <w:spacing w:val="4"/>
                <w:kern w:val="0"/>
              </w:rPr>
              <w:t>脸识别、</w:t>
            </w:r>
            <w:r>
              <w:rPr>
                <w:kern w:val="0"/>
              </w:rPr>
              <w:t>Ukey</w:t>
            </w:r>
            <w:r>
              <w:rPr>
                <w:spacing w:val="-23"/>
                <w:kern w:val="0"/>
              </w:rPr>
              <w:t xml:space="preserve"> </w:t>
            </w:r>
            <w:r>
              <w:rPr>
                <w:spacing w:val="4"/>
                <w:kern w:val="0"/>
              </w:rPr>
              <w:t>等方式对使用</w:t>
            </w:r>
            <w:r>
              <w:rPr>
                <w:kern w:val="0"/>
              </w:rPr>
              <w:t xml:space="preserve"> </w:t>
            </w:r>
            <w:r>
              <w:rPr>
                <w:spacing w:val="10"/>
                <w:kern w:val="0"/>
              </w:rPr>
              <w:t>者身份进行验证的系统品牌</w:t>
            </w:r>
            <w:r>
              <w:rPr>
                <w:kern w:val="0"/>
              </w:rPr>
              <w:t xml:space="preserve"> </w:t>
            </w:r>
            <w:r>
              <w:rPr>
                <w:spacing w:val="10"/>
                <w:kern w:val="0"/>
              </w:rPr>
              <w:t>及版本清单，且至少兼容一</w:t>
            </w:r>
            <w:r>
              <w:rPr>
                <w:kern w:val="0"/>
              </w:rPr>
              <w:t xml:space="preserve"> </w:t>
            </w:r>
            <w:r>
              <w:rPr>
                <w:spacing w:val="5"/>
                <w:kern w:val="0"/>
              </w:rPr>
              <w:t>款产品</w:t>
            </w:r>
          </w:p>
          <w:p w14:paraId="720D6E3E">
            <w:pPr>
              <w:pStyle w:val="14"/>
              <w:spacing w:before="34" w:line="287" w:lineRule="auto"/>
              <w:ind w:left="120" w:right="107" w:hanging="1"/>
              <w:rPr>
                <w:kern w:val="0"/>
              </w:rPr>
            </w:pPr>
            <w:r>
              <w:rPr>
                <w:spacing w:val="1"/>
                <w:kern w:val="0"/>
              </w:rPr>
              <w:t>★125、日志管理：供应商提</w:t>
            </w:r>
            <w:r>
              <w:rPr>
                <w:spacing w:val="5"/>
                <w:kern w:val="0"/>
              </w:rPr>
              <w:t xml:space="preserve"> </w:t>
            </w:r>
            <w:r>
              <w:rPr>
                <w:spacing w:val="10"/>
                <w:kern w:val="0"/>
              </w:rPr>
              <w:t>供兼容的日志管理软件品牌</w:t>
            </w:r>
            <w:r>
              <w:rPr>
                <w:kern w:val="0"/>
              </w:rPr>
              <w:t xml:space="preserve"> </w:t>
            </w:r>
            <w:r>
              <w:rPr>
                <w:spacing w:val="10"/>
                <w:kern w:val="0"/>
              </w:rPr>
              <w:t>及版本清单，且至少兼容一</w:t>
            </w:r>
            <w:r>
              <w:rPr>
                <w:kern w:val="0"/>
              </w:rPr>
              <w:t xml:space="preserve"> </w:t>
            </w:r>
            <w:r>
              <w:rPr>
                <w:spacing w:val="5"/>
                <w:kern w:val="0"/>
              </w:rPr>
              <w:t>款产品</w:t>
            </w:r>
          </w:p>
          <w:p w14:paraId="34CB8902">
            <w:pPr>
              <w:pStyle w:val="14"/>
              <w:spacing w:before="33" w:line="232" w:lineRule="auto"/>
              <w:ind w:left="119"/>
              <w:rPr>
                <w:kern w:val="0"/>
              </w:rPr>
            </w:pPr>
            <w:r>
              <w:rPr>
                <w:spacing w:val="1"/>
                <w:kern w:val="0"/>
              </w:rPr>
              <w:t>★126、防火墙：供应商提供</w:t>
            </w:r>
          </w:p>
        </w:tc>
        <w:tc>
          <w:tcPr>
            <w:tcW w:w="2742" w:type="dxa"/>
          </w:tcPr>
          <w:p w14:paraId="31AF9E7F">
            <w:pPr>
              <w:pStyle w:val="14"/>
              <w:spacing w:before="58" w:line="231" w:lineRule="auto"/>
              <w:ind w:left="124"/>
              <w:rPr>
                <w:kern w:val="0"/>
              </w:rPr>
            </w:pPr>
            <w:r>
              <w:rPr>
                <w:spacing w:val="8"/>
                <w:kern w:val="0"/>
              </w:rPr>
              <w:t>盘和移动硬盘品牌及型号清</w:t>
            </w:r>
          </w:p>
          <w:p w14:paraId="41FAAE06">
            <w:pPr>
              <w:pStyle w:val="14"/>
              <w:spacing w:before="68" w:line="229" w:lineRule="auto"/>
              <w:ind w:left="121"/>
              <w:rPr>
                <w:kern w:val="0"/>
              </w:rPr>
            </w:pPr>
            <w:r>
              <w:rPr>
                <w:spacing w:val="7"/>
                <w:kern w:val="0"/>
              </w:rPr>
              <w:t>单，且兼容一款产品</w:t>
            </w:r>
          </w:p>
          <w:p w14:paraId="00C9D96B">
            <w:pPr>
              <w:pStyle w:val="14"/>
              <w:spacing w:before="71" w:line="286" w:lineRule="auto"/>
              <w:ind w:left="119" w:right="48" w:hanging="4"/>
              <w:rPr>
                <w:kern w:val="0"/>
              </w:rPr>
            </w:pPr>
            <w:r>
              <w:rPr>
                <w:kern w:val="0"/>
              </w:rPr>
              <w:t>★118、主流蓝牙设备：供应</w:t>
            </w:r>
            <w:r>
              <w:rPr>
                <w:spacing w:val="12"/>
                <w:kern w:val="0"/>
              </w:rPr>
              <w:t xml:space="preserve"> </w:t>
            </w:r>
            <w:r>
              <w:rPr>
                <w:spacing w:val="9"/>
                <w:kern w:val="0"/>
              </w:rPr>
              <w:t>商提供兼容的蓝牙鼠标、键</w:t>
            </w:r>
            <w:r>
              <w:rPr>
                <w:kern w:val="0"/>
              </w:rPr>
              <w:t xml:space="preserve"> </w:t>
            </w:r>
            <w:r>
              <w:rPr>
                <w:spacing w:val="-3"/>
                <w:kern w:val="0"/>
              </w:rPr>
              <w:t>盘、音响等品牌及型号清单，</w:t>
            </w:r>
            <w:r>
              <w:rPr>
                <w:spacing w:val="6"/>
                <w:kern w:val="0"/>
              </w:rPr>
              <w:t xml:space="preserve"> </w:t>
            </w:r>
            <w:r>
              <w:rPr>
                <w:spacing w:val="7"/>
                <w:kern w:val="0"/>
              </w:rPr>
              <w:t>且兼容一款产品</w:t>
            </w:r>
          </w:p>
          <w:p w14:paraId="3339BE5E">
            <w:pPr>
              <w:pStyle w:val="14"/>
              <w:spacing w:before="38" w:line="285" w:lineRule="auto"/>
              <w:ind w:left="106" w:right="106" w:firstLine="8"/>
              <w:rPr>
                <w:kern w:val="0"/>
              </w:rPr>
            </w:pPr>
            <w:r>
              <w:rPr>
                <w:spacing w:val="-1"/>
                <w:kern w:val="0"/>
              </w:rPr>
              <w:t>★119、主流</w:t>
            </w:r>
            <w:r>
              <w:rPr>
                <w:spacing w:val="-41"/>
                <w:kern w:val="0"/>
              </w:rPr>
              <w:t xml:space="preserve"> </w:t>
            </w:r>
            <w:r>
              <w:rPr>
                <w:spacing w:val="-1"/>
                <w:kern w:val="0"/>
              </w:rPr>
              <w:t>USB</w:t>
            </w:r>
            <w:r>
              <w:rPr>
                <w:spacing w:val="-32"/>
                <w:kern w:val="0"/>
              </w:rPr>
              <w:t xml:space="preserve"> </w:t>
            </w:r>
            <w:r>
              <w:rPr>
                <w:spacing w:val="-1"/>
                <w:kern w:val="0"/>
              </w:rPr>
              <w:t>外设：供应</w:t>
            </w:r>
            <w:r>
              <w:rPr>
                <w:kern w:val="0"/>
              </w:rPr>
              <w:t xml:space="preserve"> </w:t>
            </w:r>
            <w:r>
              <w:rPr>
                <w:spacing w:val="15"/>
                <w:kern w:val="0"/>
              </w:rPr>
              <w:t>商提供兼容的</w:t>
            </w:r>
            <w:r>
              <w:rPr>
                <w:kern w:val="0"/>
              </w:rPr>
              <w:t>USB</w:t>
            </w:r>
            <w:r>
              <w:rPr>
                <w:spacing w:val="-34"/>
                <w:kern w:val="0"/>
              </w:rPr>
              <w:t xml:space="preserve"> </w:t>
            </w:r>
            <w:r>
              <w:rPr>
                <w:spacing w:val="15"/>
                <w:kern w:val="0"/>
              </w:rPr>
              <w:t>设备，如</w:t>
            </w:r>
            <w:r>
              <w:rPr>
                <w:kern w:val="0"/>
              </w:rPr>
              <w:t xml:space="preserve"> USB</w:t>
            </w:r>
            <w:r>
              <w:rPr>
                <w:spacing w:val="6"/>
                <w:kern w:val="0"/>
              </w:rPr>
              <w:t xml:space="preserve"> 鼠标、键盘、音响、</w:t>
            </w:r>
            <w:r>
              <w:rPr>
                <w:spacing w:val="-43"/>
                <w:kern w:val="0"/>
              </w:rPr>
              <w:t xml:space="preserve"> </w:t>
            </w:r>
            <w:r>
              <w:rPr>
                <w:spacing w:val="6"/>
                <w:kern w:val="0"/>
              </w:rPr>
              <w:t>网</w:t>
            </w:r>
            <w:r>
              <w:rPr>
                <w:kern w:val="0"/>
              </w:rPr>
              <w:t xml:space="preserve"> </w:t>
            </w:r>
            <w:r>
              <w:rPr>
                <w:spacing w:val="10"/>
                <w:kern w:val="0"/>
              </w:rPr>
              <w:t>卡等品牌及型号清单，且兼</w:t>
            </w:r>
          </w:p>
          <w:p w14:paraId="56EBAEBC">
            <w:pPr>
              <w:pStyle w:val="14"/>
              <w:spacing w:before="38" w:line="232" w:lineRule="auto"/>
              <w:ind w:left="119"/>
              <w:rPr>
                <w:kern w:val="0"/>
              </w:rPr>
            </w:pPr>
            <w:r>
              <w:rPr>
                <w:spacing w:val="6"/>
                <w:kern w:val="0"/>
              </w:rPr>
              <w:t>容一款产品</w:t>
            </w:r>
          </w:p>
          <w:p w14:paraId="78058DB2">
            <w:pPr>
              <w:pStyle w:val="14"/>
              <w:spacing w:before="69" w:line="283" w:lineRule="auto"/>
              <w:ind w:left="118" w:right="108" w:hanging="3"/>
              <w:rPr>
                <w:kern w:val="0"/>
              </w:rPr>
            </w:pPr>
            <w:r>
              <w:rPr>
                <w:kern w:val="0"/>
              </w:rPr>
              <w:t>★120、办公软件：供应商提</w:t>
            </w:r>
            <w:r>
              <w:rPr>
                <w:spacing w:val="12"/>
                <w:kern w:val="0"/>
              </w:rPr>
              <w:t xml:space="preserve"> </w:t>
            </w:r>
            <w:r>
              <w:rPr>
                <w:spacing w:val="9"/>
                <w:kern w:val="0"/>
              </w:rPr>
              <w:t>供兼容的办公软件品牌及版</w:t>
            </w:r>
            <w:r>
              <w:rPr>
                <w:spacing w:val="1"/>
                <w:kern w:val="0"/>
              </w:rPr>
              <w:t xml:space="preserve"> </w:t>
            </w:r>
            <w:r>
              <w:rPr>
                <w:spacing w:val="8"/>
                <w:kern w:val="0"/>
              </w:rPr>
              <w:t>本清单，且兼容一款产品</w:t>
            </w:r>
          </w:p>
          <w:p w14:paraId="1BFA1EF2">
            <w:pPr>
              <w:pStyle w:val="14"/>
              <w:spacing w:before="37" w:line="283" w:lineRule="auto"/>
              <w:ind w:left="118" w:right="108" w:hanging="3"/>
              <w:rPr>
                <w:kern w:val="0"/>
              </w:rPr>
            </w:pPr>
            <w:r>
              <w:rPr>
                <w:kern w:val="0"/>
              </w:rPr>
              <w:t>★121、版式软件：供应商提</w:t>
            </w:r>
            <w:r>
              <w:rPr>
                <w:spacing w:val="12"/>
                <w:kern w:val="0"/>
              </w:rPr>
              <w:t xml:space="preserve"> </w:t>
            </w:r>
            <w:r>
              <w:rPr>
                <w:spacing w:val="9"/>
                <w:kern w:val="0"/>
              </w:rPr>
              <w:t>供兼容的版式软件品牌及版</w:t>
            </w:r>
            <w:r>
              <w:rPr>
                <w:spacing w:val="1"/>
                <w:kern w:val="0"/>
              </w:rPr>
              <w:t xml:space="preserve"> </w:t>
            </w:r>
            <w:r>
              <w:rPr>
                <w:spacing w:val="8"/>
                <w:kern w:val="0"/>
              </w:rPr>
              <w:t>本清单，且兼容一款产品</w:t>
            </w:r>
          </w:p>
          <w:p w14:paraId="27EC37B0">
            <w:pPr>
              <w:pStyle w:val="14"/>
              <w:spacing w:before="39" w:line="287" w:lineRule="auto"/>
              <w:ind w:left="117" w:right="108" w:hanging="2"/>
              <w:rPr>
                <w:kern w:val="0"/>
              </w:rPr>
            </w:pPr>
            <w:r>
              <w:rPr>
                <w:kern w:val="0"/>
              </w:rPr>
              <w:t>★122、签名软件：供应商提</w:t>
            </w:r>
            <w:r>
              <w:rPr>
                <w:spacing w:val="12"/>
                <w:kern w:val="0"/>
              </w:rPr>
              <w:t xml:space="preserve"> </w:t>
            </w:r>
            <w:r>
              <w:rPr>
                <w:spacing w:val="5"/>
                <w:kern w:val="0"/>
              </w:rPr>
              <w:t>供兼容的电子签名、</w:t>
            </w:r>
            <w:r>
              <w:rPr>
                <w:spacing w:val="-50"/>
                <w:kern w:val="0"/>
              </w:rPr>
              <w:t xml:space="preserve"> </w:t>
            </w:r>
            <w:r>
              <w:rPr>
                <w:spacing w:val="5"/>
                <w:kern w:val="0"/>
              </w:rPr>
              <w:t>电子签</w:t>
            </w:r>
            <w:r>
              <w:rPr>
                <w:kern w:val="0"/>
              </w:rPr>
              <w:t xml:space="preserve"> </w:t>
            </w:r>
            <w:r>
              <w:rPr>
                <w:spacing w:val="13"/>
                <w:kern w:val="0"/>
              </w:rPr>
              <w:t>支章、云签章、</w:t>
            </w:r>
            <w:r>
              <w:rPr>
                <w:kern w:val="0"/>
              </w:rPr>
              <w:t>key</w:t>
            </w:r>
            <w:r>
              <w:rPr>
                <w:spacing w:val="-20"/>
                <w:kern w:val="0"/>
              </w:rPr>
              <w:t xml:space="preserve"> </w:t>
            </w:r>
            <w:r>
              <w:rPr>
                <w:spacing w:val="13"/>
                <w:kern w:val="0"/>
              </w:rPr>
              <w:t>签署等</w:t>
            </w:r>
            <w:r>
              <w:rPr>
                <w:kern w:val="0"/>
              </w:rPr>
              <w:t xml:space="preserve"> </w:t>
            </w:r>
            <w:r>
              <w:rPr>
                <w:spacing w:val="9"/>
                <w:kern w:val="0"/>
              </w:rPr>
              <w:t>签名软件的品多牌及版本清</w:t>
            </w:r>
            <w:r>
              <w:rPr>
                <w:spacing w:val="2"/>
                <w:kern w:val="0"/>
              </w:rPr>
              <w:t xml:space="preserve"> </w:t>
            </w:r>
            <w:r>
              <w:rPr>
                <w:spacing w:val="8"/>
                <w:kern w:val="0"/>
              </w:rPr>
              <w:t>单，且兼容一款产品</w:t>
            </w:r>
          </w:p>
          <w:p w14:paraId="705DF79A">
            <w:pPr>
              <w:pStyle w:val="14"/>
              <w:spacing w:before="37" w:line="290" w:lineRule="auto"/>
              <w:ind w:left="117" w:right="108" w:hanging="2"/>
              <w:rPr>
                <w:kern w:val="0"/>
              </w:rPr>
            </w:pPr>
            <w:r>
              <w:rPr>
                <w:kern w:val="0"/>
              </w:rPr>
              <w:t>★123、杀毒软件：供应商提</w:t>
            </w:r>
            <w:r>
              <w:rPr>
                <w:spacing w:val="12"/>
                <w:kern w:val="0"/>
              </w:rPr>
              <w:t xml:space="preserve"> </w:t>
            </w:r>
            <w:r>
              <w:rPr>
                <w:spacing w:val="9"/>
                <w:kern w:val="0"/>
              </w:rPr>
              <w:t>供兼容的杀毒软件的品牌及</w:t>
            </w:r>
            <w:r>
              <w:rPr>
                <w:spacing w:val="2"/>
                <w:kern w:val="0"/>
              </w:rPr>
              <w:t xml:space="preserve"> </w:t>
            </w:r>
            <w:r>
              <w:rPr>
                <w:spacing w:val="9"/>
                <w:kern w:val="0"/>
              </w:rPr>
              <w:t>支版本清单，且兼容一款产</w:t>
            </w:r>
            <w:r>
              <w:rPr>
                <w:spacing w:val="2"/>
                <w:kern w:val="0"/>
              </w:rPr>
              <w:t xml:space="preserve"> </w:t>
            </w:r>
            <w:r>
              <w:rPr>
                <w:kern w:val="0"/>
              </w:rPr>
              <w:t>品</w:t>
            </w:r>
          </w:p>
          <w:p w14:paraId="7E008124">
            <w:pPr>
              <w:pStyle w:val="14"/>
              <w:spacing w:before="24" w:line="291" w:lineRule="auto"/>
              <w:ind w:left="117" w:right="108" w:hanging="2"/>
              <w:rPr>
                <w:kern w:val="0"/>
              </w:rPr>
            </w:pPr>
            <w:r>
              <w:rPr>
                <w:kern w:val="0"/>
              </w:rPr>
              <w:t>★124、身份鉴别系统：供应</w:t>
            </w:r>
            <w:r>
              <w:rPr>
                <w:spacing w:val="12"/>
                <w:kern w:val="0"/>
              </w:rPr>
              <w:t xml:space="preserve"> </w:t>
            </w:r>
            <w:r>
              <w:rPr>
                <w:spacing w:val="9"/>
                <w:kern w:val="0"/>
              </w:rPr>
              <w:t>商提供兼容的通过指纹、人</w:t>
            </w:r>
            <w:r>
              <w:rPr>
                <w:spacing w:val="2"/>
                <w:kern w:val="0"/>
              </w:rPr>
              <w:t xml:space="preserve"> </w:t>
            </w:r>
            <w:r>
              <w:rPr>
                <w:spacing w:val="3"/>
                <w:kern w:val="0"/>
              </w:rPr>
              <w:t>脸识别、</w:t>
            </w:r>
            <w:r>
              <w:rPr>
                <w:kern w:val="0"/>
              </w:rPr>
              <w:t>Ukey</w:t>
            </w:r>
            <w:r>
              <w:rPr>
                <w:spacing w:val="-20"/>
                <w:kern w:val="0"/>
              </w:rPr>
              <w:t xml:space="preserve"> </w:t>
            </w:r>
            <w:r>
              <w:rPr>
                <w:spacing w:val="3"/>
                <w:kern w:val="0"/>
              </w:rPr>
              <w:t>等方式对使用</w:t>
            </w:r>
            <w:r>
              <w:rPr>
                <w:kern w:val="0"/>
              </w:rPr>
              <w:t xml:space="preserve"> </w:t>
            </w:r>
            <w:r>
              <w:rPr>
                <w:spacing w:val="9"/>
                <w:kern w:val="0"/>
              </w:rPr>
              <w:t>者身份进行验证的系统品牌</w:t>
            </w:r>
            <w:r>
              <w:rPr>
                <w:spacing w:val="2"/>
                <w:kern w:val="0"/>
              </w:rPr>
              <w:t xml:space="preserve"> </w:t>
            </w:r>
            <w:r>
              <w:rPr>
                <w:spacing w:val="9"/>
                <w:kern w:val="0"/>
              </w:rPr>
              <w:t>及版本清单，且兼容一款产</w:t>
            </w:r>
            <w:r>
              <w:rPr>
                <w:spacing w:val="2"/>
                <w:kern w:val="0"/>
              </w:rPr>
              <w:t xml:space="preserve"> </w:t>
            </w:r>
            <w:r>
              <w:rPr>
                <w:kern w:val="0"/>
              </w:rPr>
              <w:t>品</w:t>
            </w:r>
          </w:p>
          <w:p w14:paraId="210FF91E">
            <w:pPr>
              <w:pStyle w:val="14"/>
              <w:spacing w:before="21" w:line="289" w:lineRule="auto"/>
              <w:ind w:left="118" w:right="108" w:hanging="3"/>
              <w:rPr>
                <w:kern w:val="0"/>
              </w:rPr>
            </w:pPr>
            <w:r>
              <w:rPr>
                <w:kern w:val="0"/>
              </w:rPr>
              <w:t>★125、日志管理：供应商提</w:t>
            </w:r>
            <w:r>
              <w:rPr>
                <w:spacing w:val="12"/>
                <w:kern w:val="0"/>
              </w:rPr>
              <w:t xml:space="preserve"> </w:t>
            </w:r>
            <w:r>
              <w:rPr>
                <w:spacing w:val="9"/>
                <w:kern w:val="0"/>
              </w:rPr>
              <w:t>供兼容的日志管理软件品牌</w:t>
            </w:r>
            <w:r>
              <w:rPr>
                <w:spacing w:val="1"/>
                <w:kern w:val="0"/>
              </w:rPr>
              <w:t xml:space="preserve"> </w:t>
            </w:r>
            <w:r>
              <w:rPr>
                <w:spacing w:val="9"/>
                <w:kern w:val="0"/>
              </w:rPr>
              <w:t>及版本清单，且兼容一款产</w:t>
            </w:r>
            <w:r>
              <w:rPr>
                <w:spacing w:val="1"/>
                <w:kern w:val="0"/>
              </w:rPr>
              <w:t xml:space="preserve"> </w:t>
            </w:r>
            <w:r>
              <w:rPr>
                <w:kern w:val="0"/>
              </w:rPr>
              <w:t>品</w:t>
            </w:r>
          </w:p>
          <w:p w14:paraId="56B213A6">
            <w:pPr>
              <w:pStyle w:val="14"/>
              <w:spacing w:before="22" w:line="286" w:lineRule="auto"/>
              <w:ind w:left="119" w:right="106" w:hanging="4"/>
              <w:rPr>
                <w:kern w:val="0"/>
              </w:rPr>
            </w:pPr>
            <w:r>
              <w:rPr>
                <w:spacing w:val="1"/>
                <w:kern w:val="0"/>
              </w:rPr>
              <w:t>★126、防火墙：供应商提供</w:t>
            </w:r>
            <w:r>
              <w:rPr>
                <w:kern w:val="0"/>
              </w:rPr>
              <w:t xml:space="preserve"> </w:t>
            </w:r>
            <w:r>
              <w:rPr>
                <w:spacing w:val="9"/>
                <w:kern w:val="0"/>
              </w:rPr>
              <w:t>兼容的网络防护、安全管理</w:t>
            </w:r>
            <w:r>
              <w:rPr>
                <w:kern w:val="0"/>
              </w:rPr>
              <w:t xml:space="preserve"> </w:t>
            </w:r>
            <w:r>
              <w:rPr>
                <w:spacing w:val="9"/>
                <w:kern w:val="0"/>
              </w:rPr>
              <w:t>等软件的品牌及版本清单，</w:t>
            </w:r>
            <w:r>
              <w:rPr>
                <w:spacing w:val="2"/>
                <w:kern w:val="0"/>
              </w:rPr>
              <w:t xml:space="preserve"> </w:t>
            </w:r>
            <w:r>
              <w:rPr>
                <w:spacing w:val="7"/>
                <w:kern w:val="0"/>
              </w:rPr>
              <w:t>且兼容一款产品</w:t>
            </w:r>
          </w:p>
          <w:p w14:paraId="04E0EC7B">
            <w:pPr>
              <w:pStyle w:val="14"/>
              <w:spacing w:before="38" w:line="275" w:lineRule="auto"/>
              <w:ind w:left="116" w:right="108" w:hanging="1"/>
              <w:rPr>
                <w:kern w:val="0"/>
              </w:rPr>
            </w:pPr>
            <w:r>
              <w:rPr>
                <w:kern w:val="0"/>
              </w:rPr>
              <w:t>★127、网络会议：供应商提</w:t>
            </w:r>
            <w:r>
              <w:rPr>
                <w:spacing w:val="12"/>
                <w:kern w:val="0"/>
              </w:rPr>
              <w:t xml:space="preserve"> </w:t>
            </w:r>
            <w:r>
              <w:rPr>
                <w:spacing w:val="9"/>
                <w:kern w:val="0"/>
              </w:rPr>
              <w:t>供兼容的网络会议软件的品</w:t>
            </w:r>
            <w:r>
              <w:rPr>
                <w:spacing w:val="2"/>
                <w:kern w:val="0"/>
              </w:rPr>
              <w:t xml:space="preserve"> </w:t>
            </w:r>
            <w:r>
              <w:rPr>
                <w:spacing w:val="9"/>
                <w:kern w:val="0"/>
              </w:rPr>
              <w:t>牌及版本清单，且兼容一款</w:t>
            </w:r>
          </w:p>
        </w:tc>
        <w:tc>
          <w:tcPr>
            <w:tcW w:w="1069" w:type="dxa"/>
          </w:tcPr>
          <w:p w14:paraId="1C032A6E">
            <w:pPr>
              <w:rPr>
                <w:rFonts w:ascii="Arial"/>
                <w:kern w:val="0"/>
                <w:sz w:val="20"/>
              </w:rPr>
            </w:pPr>
          </w:p>
        </w:tc>
        <w:tc>
          <w:tcPr>
            <w:tcW w:w="1055" w:type="dxa"/>
          </w:tcPr>
          <w:p w14:paraId="6D950F61">
            <w:pPr>
              <w:rPr>
                <w:rFonts w:ascii="Arial"/>
                <w:kern w:val="0"/>
                <w:sz w:val="20"/>
              </w:rPr>
            </w:pPr>
          </w:p>
        </w:tc>
        <w:tc>
          <w:tcPr>
            <w:tcW w:w="1422" w:type="dxa"/>
          </w:tcPr>
          <w:p w14:paraId="72B5944B">
            <w:pPr>
              <w:rPr>
                <w:rFonts w:ascii="Arial"/>
                <w:kern w:val="0"/>
                <w:sz w:val="20"/>
              </w:rPr>
            </w:pPr>
          </w:p>
        </w:tc>
      </w:tr>
    </w:tbl>
    <w:p w14:paraId="5870FA32">
      <w:pPr>
        <w:pStyle w:val="3"/>
      </w:pPr>
    </w:p>
    <w:p w14:paraId="22888FEE">
      <w:pPr>
        <w:sectPr>
          <w:footerReference r:id="rId36" w:type="default"/>
          <w:pgSz w:w="11906" w:h="16839"/>
          <w:pgMar w:top="1431" w:right="1555" w:bottom="1376" w:left="669" w:header="0" w:footer="1212" w:gutter="0"/>
          <w:cols w:space="720" w:num="1"/>
        </w:sectPr>
      </w:pPr>
    </w:p>
    <w:p w14:paraId="4D6B5BE7">
      <w:pPr>
        <w:spacing w:line="91" w:lineRule="auto"/>
        <w:rPr>
          <w:rFonts w:ascii="Arial"/>
          <w:sz w:val="2"/>
        </w:rPr>
      </w:pPr>
      <w:r>
        <w:drawing>
          <wp:anchor distT="0" distB="0" distL="0" distR="0" simplePos="0" relativeHeight="25170022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4EF8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9754646">
            <w:pPr>
              <w:pStyle w:val="14"/>
              <w:spacing w:before="58" w:line="278" w:lineRule="auto"/>
              <w:ind w:left="129" w:right="107"/>
              <w:rPr>
                <w:kern w:val="0"/>
              </w:rPr>
            </w:pPr>
            <w:r>
              <w:rPr>
                <w:spacing w:val="9"/>
                <w:kern w:val="0"/>
              </w:rPr>
              <w:t>兼容的网络防护、安全管理</w:t>
            </w:r>
            <w:r>
              <w:rPr>
                <w:spacing w:val="4"/>
                <w:kern w:val="0"/>
              </w:rPr>
              <w:t xml:space="preserve"> </w:t>
            </w:r>
            <w:r>
              <w:rPr>
                <w:spacing w:val="8"/>
                <w:kern w:val="0"/>
              </w:rPr>
              <w:t>等软件的品牌及版本清单，</w:t>
            </w:r>
          </w:p>
          <w:p w14:paraId="6395F597">
            <w:pPr>
              <w:pStyle w:val="14"/>
              <w:spacing w:before="36" w:line="229" w:lineRule="auto"/>
              <w:ind w:left="124"/>
              <w:rPr>
                <w:kern w:val="0"/>
              </w:rPr>
            </w:pPr>
            <w:r>
              <w:rPr>
                <w:spacing w:val="8"/>
                <w:kern w:val="0"/>
              </w:rPr>
              <w:t>且至少兼容一款产品</w:t>
            </w:r>
          </w:p>
          <w:p w14:paraId="1F00BA6F">
            <w:pPr>
              <w:pStyle w:val="14"/>
              <w:spacing w:before="70" w:line="287" w:lineRule="auto"/>
              <w:ind w:left="120" w:right="107" w:hanging="1"/>
              <w:rPr>
                <w:kern w:val="0"/>
              </w:rPr>
            </w:pPr>
            <w:r>
              <w:rPr>
                <w:spacing w:val="1"/>
                <w:kern w:val="0"/>
              </w:rPr>
              <w:t>★127、网络会议：供应商提</w:t>
            </w:r>
            <w:r>
              <w:rPr>
                <w:spacing w:val="5"/>
                <w:kern w:val="0"/>
              </w:rPr>
              <w:t xml:space="preserve"> </w:t>
            </w:r>
            <w:r>
              <w:rPr>
                <w:spacing w:val="10"/>
                <w:kern w:val="0"/>
              </w:rPr>
              <w:t>供兼容的网络会议软件的品</w:t>
            </w:r>
            <w:r>
              <w:rPr>
                <w:kern w:val="0"/>
              </w:rPr>
              <w:t xml:space="preserve"> </w:t>
            </w:r>
            <w:r>
              <w:rPr>
                <w:spacing w:val="10"/>
                <w:kern w:val="0"/>
              </w:rPr>
              <w:t>牌及版本清单，且至少兼容</w:t>
            </w:r>
            <w:r>
              <w:rPr>
                <w:kern w:val="0"/>
              </w:rPr>
              <w:t xml:space="preserve"> </w:t>
            </w:r>
            <w:r>
              <w:rPr>
                <w:spacing w:val="6"/>
                <w:kern w:val="0"/>
              </w:rPr>
              <w:t>一款产品</w:t>
            </w:r>
          </w:p>
          <w:p w14:paraId="3D3221EF">
            <w:pPr>
              <w:pStyle w:val="14"/>
              <w:spacing w:before="32" w:line="290" w:lineRule="auto"/>
              <w:ind w:left="119" w:right="107"/>
              <w:rPr>
                <w:kern w:val="0"/>
              </w:rPr>
            </w:pPr>
            <w:r>
              <w:rPr>
                <w:spacing w:val="1"/>
                <w:kern w:val="0"/>
              </w:rPr>
              <w:t>★128、浏览器：供应商提供</w:t>
            </w:r>
            <w:r>
              <w:rPr>
                <w:spacing w:val="8"/>
                <w:kern w:val="0"/>
              </w:rPr>
              <w:t xml:space="preserve"> </w:t>
            </w:r>
            <w:r>
              <w:rPr>
                <w:spacing w:val="10"/>
                <w:kern w:val="0"/>
              </w:rPr>
              <w:t>兼容的浏览器的品牌及版本</w:t>
            </w:r>
            <w:r>
              <w:rPr>
                <w:spacing w:val="1"/>
                <w:kern w:val="0"/>
              </w:rPr>
              <w:t xml:space="preserve"> </w:t>
            </w:r>
            <w:r>
              <w:rPr>
                <w:spacing w:val="8"/>
                <w:kern w:val="0"/>
              </w:rPr>
              <w:t>清单，且至少兼容一款产品</w:t>
            </w:r>
            <w:r>
              <w:rPr>
                <w:spacing w:val="9"/>
                <w:kern w:val="0"/>
              </w:rPr>
              <w:t xml:space="preserve"> </w:t>
            </w:r>
            <w:r>
              <w:rPr>
                <w:spacing w:val="1"/>
                <w:kern w:val="0"/>
              </w:rPr>
              <w:t>★129、新闻信息：供应商提</w:t>
            </w:r>
            <w:r>
              <w:rPr>
                <w:spacing w:val="5"/>
                <w:kern w:val="0"/>
              </w:rPr>
              <w:t xml:space="preserve"> </w:t>
            </w:r>
            <w:r>
              <w:rPr>
                <w:spacing w:val="10"/>
                <w:kern w:val="0"/>
              </w:rPr>
              <w:t>供兼容的新闻信息类软件的</w:t>
            </w:r>
            <w:r>
              <w:rPr>
                <w:spacing w:val="1"/>
                <w:kern w:val="0"/>
              </w:rPr>
              <w:t xml:space="preserve"> </w:t>
            </w:r>
            <w:r>
              <w:rPr>
                <w:spacing w:val="10"/>
                <w:kern w:val="0"/>
              </w:rPr>
              <w:t>品牌及版本清单，且至少兼</w:t>
            </w:r>
            <w:r>
              <w:rPr>
                <w:spacing w:val="1"/>
                <w:kern w:val="0"/>
              </w:rPr>
              <w:t xml:space="preserve"> </w:t>
            </w:r>
            <w:r>
              <w:rPr>
                <w:spacing w:val="7"/>
                <w:kern w:val="0"/>
              </w:rPr>
              <w:t>容一款产品</w:t>
            </w:r>
          </w:p>
          <w:p w14:paraId="1C7E1095">
            <w:pPr>
              <w:pStyle w:val="14"/>
              <w:spacing w:before="34" w:line="287" w:lineRule="auto"/>
              <w:ind w:left="118" w:right="107"/>
              <w:rPr>
                <w:kern w:val="0"/>
              </w:rPr>
            </w:pPr>
            <w:r>
              <w:rPr>
                <w:spacing w:val="1"/>
                <w:kern w:val="0"/>
              </w:rPr>
              <w:t>★130、社交软件：供应商提</w:t>
            </w:r>
            <w:r>
              <w:rPr>
                <w:spacing w:val="5"/>
                <w:kern w:val="0"/>
              </w:rPr>
              <w:t xml:space="preserve"> </w:t>
            </w:r>
            <w:r>
              <w:rPr>
                <w:spacing w:val="10"/>
                <w:kern w:val="0"/>
              </w:rPr>
              <w:t>供兼容的社交软件的品牌及</w:t>
            </w:r>
            <w:r>
              <w:rPr>
                <w:spacing w:val="2"/>
                <w:kern w:val="0"/>
              </w:rPr>
              <w:t xml:space="preserve"> </w:t>
            </w:r>
            <w:r>
              <w:rPr>
                <w:spacing w:val="10"/>
                <w:kern w:val="0"/>
              </w:rPr>
              <w:t>版本清单，且至少兼容一款</w:t>
            </w:r>
            <w:r>
              <w:rPr>
                <w:spacing w:val="2"/>
                <w:kern w:val="0"/>
              </w:rPr>
              <w:t xml:space="preserve"> </w:t>
            </w:r>
            <w:r>
              <w:rPr>
                <w:spacing w:val="3"/>
                <w:kern w:val="0"/>
              </w:rPr>
              <w:t>产品</w:t>
            </w:r>
          </w:p>
          <w:p w14:paraId="568DE510">
            <w:pPr>
              <w:pStyle w:val="14"/>
              <w:spacing w:before="33" w:line="283" w:lineRule="auto"/>
              <w:ind w:left="121" w:right="107" w:hanging="2"/>
              <w:rPr>
                <w:kern w:val="0"/>
              </w:rPr>
            </w:pPr>
            <w:r>
              <w:rPr>
                <w:spacing w:val="1"/>
                <w:kern w:val="0"/>
              </w:rPr>
              <w:t>★131、图形图像：供应商提</w:t>
            </w:r>
            <w:r>
              <w:rPr>
                <w:spacing w:val="5"/>
                <w:kern w:val="0"/>
              </w:rPr>
              <w:t xml:space="preserve"> </w:t>
            </w:r>
            <w:r>
              <w:rPr>
                <w:spacing w:val="6"/>
                <w:kern w:val="0"/>
              </w:rPr>
              <w:t>供兼容的图像查看、</w:t>
            </w:r>
            <w:r>
              <w:rPr>
                <w:spacing w:val="-53"/>
                <w:kern w:val="0"/>
              </w:rPr>
              <w:t xml:space="preserve"> </w:t>
            </w:r>
            <w:r>
              <w:rPr>
                <w:spacing w:val="6"/>
                <w:kern w:val="0"/>
              </w:rPr>
              <w:t>图像编</w:t>
            </w:r>
            <w:r>
              <w:rPr>
                <w:kern w:val="0"/>
              </w:rPr>
              <w:t xml:space="preserve"> </w:t>
            </w:r>
            <w:r>
              <w:rPr>
                <w:spacing w:val="10"/>
                <w:kern w:val="0"/>
              </w:rPr>
              <w:t>辑的品牌及版本清单，且至</w:t>
            </w:r>
          </w:p>
          <w:p w14:paraId="19B7C628">
            <w:pPr>
              <w:pStyle w:val="14"/>
              <w:spacing w:before="35" w:line="229" w:lineRule="auto"/>
              <w:ind w:left="121"/>
              <w:rPr>
                <w:kern w:val="0"/>
              </w:rPr>
            </w:pPr>
            <w:r>
              <w:rPr>
                <w:spacing w:val="7"/>
                <w:kern w:val="0"/>
              </w:rPr>
              <w:t>少兼容一款产品</w:t>
            </w:r>
          </w:p>
          <w:p w14:paraId="4119C30A">
            <w:pPr>
              <w:pStyle w:val="14"/>
              <w:spacing w:before="70" w:line="287" w:lineRule="auto"/>
              <w:ind w:left="120" w:right="107" w:hanging="1"/>
              <w:rPr>
                <w:kern w:val="0"/>
              </w:rPr>
            </w:pPr>
            <w:r>
              <w:rPr>
                <w:spacing w:val="1"/>
                <w:kern w:val="0"/>
              </w:rPr>
              <w:t>★132、媒体播放：供应商提</w:t>
            </w:r>
            <w:r>
              <w:rPr>
                <w:spacing w:val="5"/>
                <w:kern w:val="0"/>
              </w:rPr>
              <w:t xml:space="preserve"> </w:t>
            </w:r>
            <w:r>
              <w:rPr>
                <w:spacing w:val="10"/>
                <w:kern w:val="0"/>
              </w:rPr>
              <w:t>供兼容的媒体播放类软件品</w:t>
            </w:r>
            <w:r>
              <w:rPr>
                <w:kern w:val="0"/>
              </w:rPr>
              <w:t xml:space="preserve"> </w:t>
            </w:r>
            <w:r>
              <w:rPr>
                <w:spacing w:val="10"/>
                <w:kern w:val="0"/>
              </w:rPr>
              <w:t>牌及版本清单，且至少兼容</w:t>
            </w:r>
            <w:r>
              <w:rPr>
                <w:kern w:val="0"/>
              </w:rPr>
              <w:t xml:space="preserve"> </w:t>
            </w:r>
            <w:r>
              <w:rPr>
                <w:spacing w:val="6"/>
                <w:kern w:val="0"/>
              </w:rPr>
              <w:t>一款产品</w:t>
            </w:r>
          </w:p>
          <w:p w14:paraId="60A65997">
            <w:pPr>
              <w:pStyle w:val="14"/>
              <w:spacing w:before="33" w:line="287" w:lineRule="auto"/>
              <w:ind w:left="120" w:right="107" w:hanging="1"/>
              <w:rPr>
                <w:kern w:val="0"/>
              </w:rPr>
            </w:pPr>
            <w:r>
              <w:rPr>
                <w:spacing w:val="1"/>
                <w:kern w:val="0"/>
              </w:rPr>
              <w:t>★133、音乐电台：供应商提</w:t>
            </w:r>
            <w:r>
              <w:rPr>
                <w:spacing w:val="5"/>
                <w:kern w:val="0"/>
              </w:rPr>
              <w:t xml:space="preserve"> </w:t>
            </w:r>
            <w:r>
              <w:rPr>
                <w:spacing w:val="10"/>
                <w:kern w:val="0"/>
              </w:rPr>
              <w:t>供兼容的多媒体类软件品牌</w:t>
            </w:r>
            <w:r>
              <w:rPr>
                <w:kern w:val="0"/>
              </w:rPr>
              <w:t xml:space="preserve"> </w:t>
            </w:r>
            <w:r>
              <w:rPr>
                <w:spacing w:val="10"/>
                <w:kern w:val="0"/>
              </w:rPr>
              <w:t>及版本清单，且至少兼容一</w:t>
            </w:r>
            <w:r>
              <w:rPr>
                <w:kern w:val="0"/>
              </w:rPr>
              <w:t xml:space="preserve"> </w:t>
            </w:r>
            <w:r>
              <w:rPr>
                <w:spacing w:val="5"/>
                <w:kern w:val="0"/>
              </w:rPr>
              <w:t>款产品</w:t>
            </w:r>
          </w:p>
          <w:p w14:paraId="55BFA376">
            <w:pPr>
              <w:pStyle w:val="14"/>
              <w:spacing w:before="33" w:line="289" w:lineRule="auto"/>
              <w:ind w:left="120" w:right="39" w:hanging="1"/>
              <w:rPr>
                <w:kern w:val="0"/>
              </w:rPr>
            </w:pPr>
            <w:r>
              <w:rPr>
                <w:spacing w:val="1"/>
                <w:kern w:val="0"/>
              </w:rPr>
              <w:t>★134、帮助提示：操作系统</w:t>
            </w:r>
            <w:r>
              <w:rPr>
                <w:spacing w:val="5"/>
                <w:kern w:val="0"/>
              </w:rPr>
              <w:t xml:space="preserve"> </w:t>
            </w:r>
            <w:r>
              <w:rPr>
                <w:spacing w:val="10"/>
                <w:kern w:val="0"/>
              </w:rPr>
              <w:t>提供内置系统和应用中文图</w:t>
            </w:r>
            <w:r>
              <w:rPr>
                <w:kern w:val="0"/>
              </w:rPr>
              <w:t xml:space="preserve"> </w:t>
            </w:r>
            <w:r>
              <w:rPr>
                <w:spacing w:val="-1"/>
                <w:kern w:val="0"/>
              </w:rPr>
              <w:t>文用户手册，包括使用说明、</w:t>
            </w:r>
            <w:r>
              <w:rPr>
                <w:spacing w:val="1"/>
                <w:kern w:val="0"/>
              </w:rPr>
              <w:t xml:space="preserve"> 示例、常见故障处理等； 对</w:t>
            </w:r>
            <w:r>
              <w:rPr>
                <w:spacing w:val="7"/>
                <w:kern w:val="0"/>
              </w:rPr>
              <w:t xml:space="preserve"> </w:t>
            </w:r>
            <w:r>
              <w:rPr>
                <w:spacing w:val="6"/>
                <w:kern w:val="0"/>
              </w:rPr>
              <w:t>需要补充解释的部分，</w:t>
            </w:r>
            <w:r>
              <w:rPr>
                <w:spacing w:val="-52"/>
                <w:kern w:val="0"/>
              </w:rPr>
              <w:t xml:space="preserve"> </w:t>
            </w:r>
            <w:r>
              <w:rPr>
                <w:spacing w:val="6"/>
                <w:kern w:val="0"/>
              </w:rPr>
              <w:t>以合</w:t>
            </w:r>
            <w:r>
              <w:rPr>
                <w:kern w:val="0"/>
              </w:rPr>
              <w:t xml:space="preserve"> </w:t>
            </w:r>
            <w:r>
              <w:rPr>
                <w:spacing w:val="8"/>
                <w:kern w:val="0"/>
              </w:rPr>
              <w:t>适方式提供中文提示</w:t>
            </w:r>
          </w:p>
          <w:p w14:paraId="4975A758">
            <w:pPr>
              <w:pStyle w:val="14"/>
              <w:spacing w:before="37" w:line="278" w:lineRule="auto"/>
              <w:ind w:left="122" w:right="107" w:hanging="3"/>
              <w:rPr>
                <w:kern w:val="0"/>
              </w:rPr>
            </w:pPr>
            <w:r>
              <w:rPr>
                <w:spacing w:val="1"/>
                <w:kern w:val="0"/>
              </w:rPr>
              <w:t>★135、快捷键：操作系统支</w:t>
            </w:r>
            <w:r>
              <w:rPr>
                <w:spacing w:val="8"/>
                <w:kern w:val="0"/>
              </w:rPr>
              <w:t xml:space="preserve"> </w:t>
            </w:r>
            <w:r>
              <w:rPr>
                <w:spacing w:val="7"/>
                <w:kern w:val="0"/>
              </w:rPr>
              <w:t>持以下快捷键:</w:t>
            </w:r>
          </w:p>
          <w:p w14:paraId="4B34405C">
            <w:pPr>
              <w:pStyle w:val="14"/>
              <w:spacing w:before="35" w:line="224" w:lineRule="auto"/>
              <w:ind w:left="120"/>
              <w:rPr>
                <w:kern w:val="0"/>
              </w:rPr>
            </w:pPr>
            <w:r>
              <w:rPr>
                <w:spacing w:val="9"/>
                <w:kern w:val="0"/>
              </w:rPr>
              <w:t>&lt;</w:t>
            </w:r>
            <w:r>
              <w:rPr>
                <w:kern w:val="0"/>
              </w:rPr>
              <w:t>Super</w:t>
            </w:r>
            <w:r>
              <w:rPr>
                <w:spacing w:val="9"/>
                <w:kern w:val="0"/>
              </w:rPr>
              <w:t>&gt;开始选单</w:t>
            </w:r>
          </w:p>
          <w:p w14:paraId="782849A0">
            <w:pPr>
              <w:pStyle w:val="14"/>
              <w:spacing w:before="76" w:line="230" w:lineRule="auto"/>
              <w:ind w:left="120"/>
              <w:rPr>
                <w:kern w:val="0"/>
              </w:rPr>
            </w:pPr>
            <w:r>
              <w:rPr>
                <w:spacing w:val="7"/>
                <w:kern w:val="0"/>
              </w:rPr>
              <w:t>&lt;</w:t>
            </w:r>
            <w:r>
              <w:rPr>
                <w:kern w:val="0"/>
              </w:rPr>
              <w:t>AIt</w:t>
            </w:r>
            <w:r>
              <w:rPr>
                <w:spacing w:val="7"/>
                <w:kern w:val="0"/>
              </w:rPr>
              <w:t>&gt;+&lt;</w:t>
            </w:r>
            <w:r>
              <w:rPr>
                <w:kern w:val="0"/>
              </w:rPr>
              <w:t>Tab</w:t>
            </w:r>
            <w:r>
              <w:rPr>
                <w:spacing w:val="7"/>
                <w:kern w:val="0"/>
              </w:rPr>
              <w:t>&gt;遍历窗</w:t>
            </w:r>
            <w:r>
              <w:rPr>
                <w:spacing w:val="-42"/>
                <w:kern w:val="0"/>
              </w:rPr>
              <w:t xml:space="preserve"> </w:t>
            </w:r>
            <w:r>
              <w:rPr>
                <w:spacing w:val="7"/>
                <w:kern w:val="0"/>
              </w:rPr>
              <w:t>口</w:t>
            </w:r>
          </w:p>
          <w:p w14:paraId="52EE4EC7">
            <w:pPr>
              <w:pStyle w:val="14"/>
              <w:spacing w:before="71" w:line="278" w:lineRule="auto"/>
              <w:ind w:left="123" w:right="107" w:hanging="3"/>
              <w:rPr>
                <w:kern w:val="0"/>
              </w:rPr>
            </w:pPr>
            <w:r>
              <w:rPr>
                <w:spacing w:val="4"/>
                <w:kern w:val="0"/>
              </w:rPr>
              <w:t>&lt;</w:t>
            </w:r>
            <w:r>
              <w:rPr>
                <w:kern w:val="0"/>
              </w:rPr>
              <w:t>Shift</w:t>
            </w:r>
            <w:r>
              <w:rPr>
                <w:spacing w:val="4"/>
                <w:kern w:val="0"/>
              </w:rPr>
              <w:t>&gt;+&lt;</w:t>
            </w:r>
            <w:r>
              <w:rPr>
                <w:kern w:val="0"/>
              </w:rPr>
              <w:t>AIt</w:t>
            </w:r>
            <w:r>
              <w:rPr>
                <w:spacing w:val="4"/>
                <w:kern w:val="0"/>
              </w:rPr>
              <w:t>&gt;+&lt;</w:t>
            </w:r>
            <w:r>
              <w:rPr>
                <w:kern w:val="0"/>
              </w:rPr>
              <w:t>Tab</w:t>
            </w:r>
            <w:r>
              <w:rPr>
                <w:spacing w:val="4"/>
                <w:kern w:val="0"/>
              </w:rPr>
              <w:t>&gt;</w:t>
            </w:r>
            <w:r>
              <w:rPr>
                <w:spacing w:val="-23"/>
                <w:kern w:val="0"/>
              </w:rPr>
              <w:t xml:space="preserve"> </w:t>
            </w:r>
            <w:r>
              <w:rPr>
                <w:spacing w:val="4"/>
                <w:kern w:val="0"/>
              </w:rPr>
              <w:t>反 向</w:t>
            </w:r>
            <w:r>
              <w:rPr>
                <w:kern w:val="0"/>
              </w:rPr>
              <w:t xml:space="preserve"> </w:t>
            </w:r>
            <w:r>
              <w:rPr>
                <w:spacing w:val="3"/>
                <w:kern w:val="0"/>
              </w:rPr>
              <w:t>遍历窗</w:t>
            </w:r>
            <w:r>
              <w:rPr>
                <w:spacing w:val="-49"/>
                <w:kern w:val="0"/>
              </w:rPr>
              <w:t xml:space="preserve"> </w:t>
            </w:r>
            <w:r>
              <w:rPr>
                <w:spacing w:val="3"/>
                <w:kern w:val="0"/>
              </w:rPr>
              <w:t>口</w:t>
            </w:r>
          </w:p>
          <w:p w14:paraId="35493E2E">
            <w:pPr>
              <w:pStyle w:val="14"/>
              <w:spacing w:before="36" w:line="230" w:lineRule="auto"/>
              <w:ind w:left="120"/>
              <w:rPr>
                <w:kern w:val="0"/>
              </w:rPr>
            </w:pPr>
            <w:r>
              <w:rPr>
                <w:spacing w:val="6"/>
                <w:kern w:val="0"/>
              </w:rPr>
              <w:t>&lt;</w:t>
            </w:r>
            <w:r>
              <w:rPr>
                <w:kern w:val="0"/>
              </w:rPr>
              <w:t>Alt</w:t>
            </w:r>
            <w:r>
              <w:rPr>
                <w:spacing w:val="6"/>
                <w:kern w:val="0"/>
              </w:rPr>
              <w:t>+F4&gt;关闭当前窗</w:t>
            </w:r>
            <w:r>
              <w:rPr>
                <w:spacing w:val="-40"/>
                <w:kern w:val="0"/>
              </w:rPr>
              <w:t xml:space="preserve"> </w:t>
            </w:r>
            <w:r>
              <w:rPr>
                <w:spacing w:val="6"/>
                <w:kern w:val="0"/>
              </w:rPr>
              <w:t>口</w:t>
            </w:r>
          </w:p>
        </w:tc>
        <w:tc>
          <w:tcPr>
            <w:tcW w:w="2742" w:type="dxa"/>
          </w:tcPr>
          <w:p w14:paraId="22B29A14">
            <w:pPr>
              <w:pStyle w:val="14"/>
              <w:spacing w:before="59" w:line="232" w:lineRule="auto"/>
              <w:ind w:left="119"/>
              <w:rPr>
                <w:kern w:val="0"/>
              </w:rPr>
            </w:pPr>
            <w:r>
              <w:rPr>
                <w:spacing w:val="1"/>
                <w:kern w:val="0"/>
              </w:rPr>
              <w:t>产品</w:t>
            </w:r>
          </w:p>
          <w:p w14:paraId="2E1DDEEB">
            <w:pPr>
              <w:pStyle w:val="14"/>
              <w:spacing w:before="68" w:line="277" w:lineRule="auto"/>
              <w:ind w:left="124" w:right="106" w:hanging="9"/>
              <w:rPr>
                <w:kern w:val="0"/>
              </w:rPr>
            </w:pPr>
            <w:r>
              <w:rPr>
                <w:spacing w:val="1"/>
                <w:kern w:val="0"/>
              </w:rPr>
              <w:t>★128、浏览器：供应商提供</w:t>
            </w:r>
            <w:r>
              <w:rPr>
                <w:kern w:val="0"/>
              </w:rPr>
              <w:t xml:space="preserve"> </w:t>
            </w:r>
            <w:r>
              <w:rPr>
                <w:spacing w:val="8"/>
                <w:kern w:val="0"/>
              </w:rPr>
              <w:t>兼容的浏览器的品牌及版本</w:t>
            </w:r>
          </w:p>
          <w:p w14:paraId="5EC957F1">
            <w:pPr>
              <w:pStyle w:val="14"/>
              <w:spacing w:before="36" w:line="229" w:lineRule="auto"/>
              <w:ind w:left="119"/>
              <w:rPr>
                <w:kern w:val="0"/>
              </w:rPr>
            </w:pPr>
            <w:r>
              <w:rPr>
                <w:spacing w:val="8"/>
                <w:kern w:val="0"/>
              </w:rPr>
              <w:t>清单，且兼容一款产品</w:t>
            </w:r>
          </w:p>
          <w:p w14:paraId="1C1F0C7B">
            <w:pPr>
              <w:pStyle w:val="14"/>
              <w:spacing w:before="70" w:line="287" w:lineRule="auto"/>
              <w:ind w:left="116" w:right="108" w:hanging="1"/>
              <w:rPr>
                <w:kern w:val="0"/>
              </w:rPr>
            </w:pPr>
            <w:r>
              <w:rPr>
                <w:kern w:val="0"/>
              </w:rPr>
              <w:t>★129、新闻信息：供应商提</w:t>
            </w:r>
            <w:r>
              <w:rPr>
                <w:spacing w:val="12"/>
                <w:kern w:val="0"/>
              </w:rPr>
              <w:t xml:space="preserve"> </w:t>
            </w:r>
            <w:r>
              <w:rPr>
                <w:spacing w:val="9"/>
                <w:kern w:val="0"/>
              </w:rPr>
              <w:t>供兼容的新闻信息类软件的</w:t>
            </w:r>
            <w:r>
              <w:rPr>
                <w:spacing w:val="2"/>
                <w:kern w:val="0"/>
              </w:rPr>
              <w:t xml:space="preserve"> </w:t>
            </w:r>
            <w:r>
              <w:rPr>
                <w:spacing w:val="9"/>
                <w:kern w:val="0"/>
              </w:rPr>
              <w:t>品牌及版本清单，且兼容一</w:t>
            </w:r>
            <w:r>
              <w:rPr>
                <w:spacing w:val="2"/>
                <w:kern w:val="0"/>
              </w:rPr>
              <w:t xml:space="preserve"> </w:t>
            </w:r>
            <w:r>
              <w:rPr>
                <w:spacing w:val="5"/>
                <w:kern w:val="0"/>
              </w:rPr>
              <w:t>款产品</w:t>
            </w:r>
          </w:p>
          <w:p w14:paraId="2BD244AC">
            <w:pPr>
              <w:pStyle w:val="14"/>
              <w:spacing w:before="32" w:line="290" w:lineRule="auto"/>
              <w:ind w:left="114" w:right="108"/>
              <w:rPr>
                <w:kern w:val="0"/>
              </w:rPr>
            </w:pPr>
            <w:r>
              <w:rPr>
                <w:kern w:val="0"/>
              </w:rPr>
              <w:t>★130、社交软件：供应商提</w:t>
            </w:r>
            <w:r>
              <w:rPr>
                <w:spacing w:val="12"/>
                <w:kern w:val="0"/>
              </w:rPr>
              <w:t xml:space="preserve"> </w:t>
            </w:r>
            <w:r>
              <w:rPr>
                <w:spacing w:val="9"/>
                <w:kern w:val="0"/>
              </w:rPr>
              <w:t>供兼容的社交软件的品牌及</w:t>
            </w:r>
            <w:r>
              <w:rPr>
                <w:spacing w:val="5"/>
                <w:kern w:val="0"/>
              </w:rPr>
              <w:t xml:space="preserve"> </w:t>
            </w:r>
            <w:r>
              <w:rPr>
                <w:spacing w:val="8"/>
                <w:kern w:val="0"/>
              </w:rPr>
              <w:t>版本清单，且兼容一款产品</w:t>
            </w:r>
            <w:r>
              <w:rPr>
                <w:spacing w:val="10"/>
                <w:kern w:val="0"/>
              </w:rPr>
              <w:t xml:space="preserve"> </w:t>
            </w:r>
            <w:r>
              <w:rPr>
                <w:spacing w:val="1"/>
                <w:kern w:val="0"/>
              </w:rPr>
              <w:t>★131、图形图像：供应商提</w:t>
            </w:r>
            <w:r>
              <w:rPr>
                <w:kern w:val="0"/>
              </w:rPr>
              <w:t xml:space="preserve"> </w:t>
            </w:r>
            <w:r>
              <w:rPr>
                <w:spacing w:val="5"/>
                <w:kern w:val="0"/>
              </w:rPr>
              <w:t>供兼容的图像查看、</w:t>
            </w:r>
            <w:r>
              <w:rPr>
                <w:spacing w:val="-47"/>
                <w:kern w:val="0"/>
              </w:rPr>
              <w:t xml:space="preserve"> </w:t>
            </w:r>
            <w:r>
              <w:rPr>
                <w:spacing w:val="5"/>
                <w:kern w:val="0"/>
              </w:rPr>
              <w:t>图像编</w:t>
            </w:r>
            <w:r>
              <w:rPr>
                <w:kern w:val="0"/>
              </w:rPr>
              <w:t xml:space="preserve"> </w:t>
            </w:r>
            <w:r>
              <w:rPr>
                <w:spacing w:val="9"/>
                <w:kern w:val="0"/>
              </w:rPr>
              <w:t>辑的品牌及版本清单，且兼</w:t>
            </w:r>
            <w:r>
              <w:rPr>
                <w:spacing w:val="5"/>
                <w:kern w:val="0"/>
              </w:rPr>
              <w:t xml:space="preserve"> </w:t>
            </w:r>
            <w:r>
              <w:rPr>
                <w:spacing w:val="7"/>
                <w:kern w:val="0"/>
              </w:rPr>
              <w:t>容一款产品</w:t>
            </w:r>
          </w:p>
          <w:p w14:paraId="2B35D57A">
            <w:pPr>
              <w:pStyle w:val="14"/>
              <w:spacing w:before="34" w:line="287" w:lineRule="auto"/>
              <w:ind w:left="116" w:right="108" w:hanging="1"/>
              <w:rPr>
                <w:kern w:val="0"/>
              </w:rPr>
            </w:pPr>
            <w:r>
              <w:rPr>
                <w:kern w:val="0"/>
              </w:rPr>
              <w:t>★132、媒体播放：供应商提</w:t>
            </w:r>
            <w:r>
              <w:rPr>
                <w:spacing w:val="12"/>
                <w:kern w:val="0"/>
              </w:rPr>
              <w:t xml:space="preserve"> </w:t>
            </w:r>
            <w:r>
              <w:rPr>
                <w:spacing w:val="9"/>
                <w:kern w:val="0"/>
              </w:rPr>
              <w:t>供兼容的媒体播放类软件品</w:t>
            </w:r>
            <w:r>
              <w:rPr>
                <w:spacing w:val="2"/>
                <w:kern w:val="0"/>
              </w:rPr>
              <w:t xml:space="preserve"> </w:t>
            </w:r>
            <w:r>
              <w:rPr>
                <w:spacing w:val="9"/>
                <w:kern w:val="0"/>
              </w:rPr>
              <w:t>牌及版本清单，且兼容一款</w:t>
            </w:r>
            <w:r>
              <w:rPr>
                <w:spacing w:val="2"/>
                <w:kern w:val="0"/>
              </w:rPr>
              <w:t xml:space="preserve"> 产品</w:t>
            </w:r>
          </w:p>
          <w:p w14:paraId="2B557AC5">
            <w:pPr>
              <w:pStyle w:val="14"/>
              <w:spacing w:before="34" w:line="289" w:lineRule="auto"/>
              <w:ind w:left="118" w:right="108" w:hanging="3"/>
              <w:rPr>
                <w:kern w:val="0"/>
              </w:rPr>
            </w:pPr>
            <w:r>
              <w:rPr>
                <w:kern w:val="0"/>
              </w:rPr>
              <w:t>★133、音乐电台：供应商提</w:t>
            </w:r>
            <w:r>
              <w:rPr>
                <w:spacing w:val="12"/>
                <w:kern w:val="0"/>
              </w:rPr>
              <w:t xml:space="preserve"> </w:t>
            </w:r>
            <w:r>
              <w:rPr>
                <w:spacing w:val="9"/>
                <w:kern w:val="0"/>
              </w:rPr>
              <w:t>供兼容的多媒体类软件品牌</w:t>
            </w:r>
            <w:r>
              <w:rPr>
                <w:spacing w:val="1"/>
                <w:kern w:val="0"/>
              </w:rPr>
              <w:t xml:space="preserve"> </w:t>
            </w:r>
            <w:r>
              <w:rPr>
                <w:spacing w:val="9"/>
                <w:kern w:val="0"/>
              </w:rPr>
              <w:t>及版本清单，且兼容一款产</w:t>
            </w:r>
            <w:r>
              <w:rPr>
                <w:spacing w:val="1"/>
                <w:kern w:val="0"/>
              </w:rPr>
              <w:t xml:space="preserve"> </w:t>
            </w:r>
            <w:r>
              <w:rPr>
                <w:kern w:val="0"/>
              </w:rPr>
              <w:t>品</w:t>
            </w:r>
          </w:p>
          <w:p w14:paraId="334DF4F1">
            <w:pPr>
              <w:pStyle w:val="14"/>
              <w:spacing w:before="23" w:line="289" w:lineRule="auto"/>
              <w:ind w:left="116" w:right="38" w:hanging="1"/>
              <w:rPr>
                <w:kern w:val="0"/>
              </w:rPr>
            </w:pPr>
            <w:r>
              <w:rPr>
                <w:kern w:val="0"/>
              </w:rPr>
              <w:t>★134、帮助提示：操作系统</w:t>
            </w:r>
            <w:r>
              <w:rPr>
                <w:spacing w:val="12"/>
                <w:kern w:val="0"/>
              </w:rPr>
              <w:t xml:space="preserve"> </w:t>
            </w:r>
            <w:r>
              <w:rPr>
                <w:spacing w:val="9"/>
                <w:kern w:val="0"/>
              </w:rPr>
              <w:t>提供内置系统和应用中文图</w:t>
            </w:r>
            <w:r>
              <w:rPr>
                <w:spacing w:val="2"/>
                <w:kern w:val="0"/>
              </w:rPr>
              <w:t xml:space="preserve"> </w:t>
            </w:r>
            <w:r>
              <w:rPr>
                <w:spacing w:val="-2"/>
                <w:kern w:val="0"/>
              </w:rPr>
              <w:t>文用户手册，包括使用说明、</w:t>
            </w:r>
            <w:r>
              <w:rPr>
                <w:spacing w:val="6"/>
                <w:kern w:val="0"/>
              </w:rPr>
              <w:t xml:space="preserve"> </w:t>
            </w:r>
            <w:r>
              <w:rPr>
                <w:spacing w:val="2"/>
                <w:kern w:val="0"/>
              </w:rPr>
              <w:t>示例、常见故障处理等；</w:t>
            </w:r>
            <w:r>
              <w:rPr>
                <w:spacing w:val="-11"/>
                <w:kern w:val="0"/>
              </w:rPr>
              <w:t xml:space="preserve"> </w:t>
            </w:r>
            <w:r>
              <w:rPr>
                <w:spacing w:val="2"/>
                <w:kern w:val="0"/>
              </w:rPr>
              <w:t>对</w:t>
            </w:r>
            <w:r>
              <w:rPr>
                <w:kern w:val="0"/>
              </w:rPr>
              <w:t xml:space="preserve"> </w:t>
            </w:r>
            <w:r>
              <w:rPr>
                <w:spacing w:val="5"/>
                <w:kern w:val="0"/>
              </w:rPr>
              <w:t>需要补充解释的部分，</w:t>
            </w:r>
            <w:r>
              <w:rPr>
                <w:spacing w:val="-50"/>
                <w:kern w:val="0"/>
              </w:rPr>
              <w:t xml:space="preserve"> </w:t>
            </w:r>
            <w:r>
              <w:rPr>
                <w:spacing w:val="5"/>
                <w:kern w:val="0"/>
              </w:rPr>
              <w:t>以合</w:t>
            </w:r>
            <w:r>
              <w:rPr>
                <w:kern w:val="0"/>
              </w:rPr>
              <w:t xml:space="preserve"> </w:t>
            </w:r>
            <w:r>
              <w:rPr>
                <w:spacing w:val="8"/>
                <w:kern w:val="0"/>
              </w:rPr>
              <w:t>适方式提供中文提示</w:t>
            </w:r>
          </w:p>
          <w:p w14:paraId="7D0317C8">
            <w:pPr>
              <w:pStyle w:val="14"/>
              <w:spacing w:before="34" w:line="279" w:lineRule="auto"/>
              <w:ind w:left="118" w:right="106" w:hanging="3"/>
              <w:rPr>
                <w:kern w:val="0"/>
              </w:rPr>
            </w:pPr>
            <w:r>
              <w:rPr>
                <w:spacing w:val="1"/>
                <w:kern w:val="0"/>
              </w:rPr>
              <w:t>★135、快捷键：操作系统支</w:t>
            </w:r>
            <w:r>
              <w:rPr>
                <w:kern w:val="0"/>
              </w:rPr>
              <w:t xml:space="preserve"> </w:t>
            </w:r>
            <w:r>
              <w:rPr>
                <w:spacing w:val="7"/>
                <w:kern w:val="0"/>
              </w:rPr>
              <w:t>持以下快捷键:</w:t>
            </w:r>
          </w:p>
          <w:p w14:paraId="47E9BA55">
            <w:pPr>
              <w:pStyle w:val="14"/>
              <w:spacing w:before="36" w:line="224" w:lineRule="auto"/>
              <w:ind w:left="115"/>
              <w:rPr>
                <w:kern w:val="0"/>
              </w:rPr>
            </w:pPr>
            <w:r>
              <w:rPr>
                <w:spacing w:val="10"/>
                <w:kern w:val="0"/>
              </w:rPr>
              <w:t>&lt;</w:t>
            </w:r>
            <w:r>
              <w:rPr>
                <w:kern w:val="0"/>
              </w:rPr>
              <w:t>Super</w:t>
            </w:r>
            <w:r>
              <w:rPr>
                <w:spacing w:val="10"/>
                <w:kern w:val="0"/>
              </w:rPr>
              <w:t>&gt;开始选单</w:t>
            </w:r>
          </w:p>
          <w:p w14:paraId="0AA2B86F">
            <w:pPr>
              <w:pStyle w:val="14"/>
              <w:spacing w:before="76" w:line="230" w:lineRule="auto"/>
              <w:ind w:left="115"/>
              <w:rPr>
                <w:kern w:val="0"/>
              </w:rPr>
            </w:pPr>
            <w:r>
              <w:rPr>
                <w:spacing w:val="8"/>
                <w:kern w:val="0"/>
              </w:rPr>
              <w:t>&lt;</w:t>
            </w:r>
            <w:r>
              <w:rPr>
                <w:kern w:val="0"/>
              </w:rPr>
              <w:t>AIt</w:t>
            </w:r>
            <w:r>
              <w:rPr>
                <w:spacing w:val="8"/>
                <w:kern w:val="0"/>
              </w:rPr>
              <w:t>&gt;+&lt;</w:t>
            </w:r>
            <w:r>
              <w:rPr>
                <w:kern w:val="0"/>
              </w:rPr>
              <w:t>Tab</w:t>
            </w:r>
            <w:r>
              <w:rPr>
                <w:spacing w:val="8"/>
                <w:kern w:val="0"/>
              </w:rPr>
              <w:t>&gt;遍历窗</w:t>
            </w:r>
            <w:r>
              <w:rPr>
                <w:spacing w:val="-49"/>
                <w:kern w:val="0"/>
              </w:rPr>
              <w:t xml:space="preserve"> </w:t>
            </w:r>
            <w:r>
              <w:rPr>
                <w:spacing w:val="8"/>
                <w:kern w:val="0"/>
              </w:rPr>
              <w:t>口</w:t>
            </w:r>
          </w:p>
          <w:p w14:paraId="5234D8FB">
            <w:pPr>
              <w:pStyle w:val="14"/>
              <w:spacing w:before="68" w:line="278" w:lineRule="auto"/>
              <w:ind w:left="118" w:right="106" w:hanging="3"/>
              <w:rPr>
                <w:kern w:val="0"/>
              </w:rPr>
            </w:pPr>
            <w:r>
              <w:rPr>
                <w:spacing w:val="3"/>
                <w:kern w:val="0"/>
              </w:rPr>
              <w:t>&lt;</w:t>
            </w:r>
            <w:r>
              <w:rPr>
                <w:kern w:val="0"/>
              </w:rPr>
              <w:t>Shift</w:t>
            </w:r>
            <w:r>
              <w:rPr>
                <w:spacing w:val="3"/>
                <w:kern w:val="0"/>
              </w:rPr>
              <w:t>&gt;+&lt;</w:t>
            </w:r>
            <w:r>
              <w:rPr>
                <w:kern w:val="0"/>
              </w:rPr>
              <w:t>AIt</w:t>
            </w:r>
            <w:r>
              <w:rPr>
                <w:spacing w:val="3"/>
                <w:kern w:val="0"/>
              </w:rPr>
              <w:t>&gt;+&lt;</w:t>
            </w:r>
            <w:r>
              <w:rPr>
                <w:kern w:val="0"/>
              </w:rPr>
              <w:t>Tab</w:t>
            </w:r>
            <w:r>
              <w:rPr>
                <w:spacing w:val="3"/>
                <w:kern w:val="0"/>
              </w:rPr>
              <w:t>&gt;</w:t>
            </w:r>
            <w:r>
              <w:rPr>
                <w:spacing w:val="-19"/>
                <w:kern w:val="0"/>
              </w:rPr>
              <w:t xml:space="preserve"> </w:t>
            </w:r>
            <w:r>
              <w:rPr>
                <w:spacing w:val="3"/>
                <w:kern w:val="0"/>
              </w:rPr>
              <w:t>反 向</w:t>
            </w:r>
            <w:r>
              <w:rPr>
                <w:kern w:val="0"/>
              </w:rPr>
              <w:t xml:space="preserve"> </w:t>
            </w:r>
            <w:r>
              <w:rPr>
                <w:spacing w:val="3"/>
                <w:kern w:val="0"/>
              </w:rPr>
              <w:t>遍历窗</w:t>
            </w:r>
            <w:r>
              <w:rPr>
                <w:spacing w:val="-49"/>
                <w:kern w:val="0"/>
              </w:rPr>
              <w:t xml:space="preserve"> </w:t>
            </w:r>
            <w:r>
              <w:rPr>
                <w:spacing w:val="3"/>
                <w:kern w:val="0"/>
              </w:rPr>
              <w:t>口</w:t>
            </w:r>
          </w:p>
          <w:p w14:paraId="00428467">
            <w:pPr>
              <w:pStyle w:val="14"/>
              <w:spacing w:before="36" w:line="230" w:lineRule="auto"/>
              <w:ind w:left="115"/>
              <w:rPr>
                <w:kern w:val="0"/>
              </w:rPr>
            </w:pPr>
            <w:r>
              <w:rPr>
                <w:spacing w:val="6"/>
                <w:kern w:val="0"/>
              </w:rPr>
              <w:t>&lt;</w:t>
            </w:r>
            <w:r>
              <w:rPr>
                <w:kern w:val="0"/>
              </w:rPr>
              <w:t>Alt</w:t>
            </w:r>
            <w:r>
              <w:rPr>
                <w:spacing w:val="6"/>
                <w:kern w:val="0"/>
              </w:rPr>
              <w:t>+F4&gt;关闭当前窗</w:t>
            </w:r>
            <w:r>
              <w:rPr>
                <w:spacing w:val="-40"/>
                <w:kern w:val="0"/>
              </w:rPr>
              <w:t xml:space="preserve"> </w:t>
            </w:r>
            <w:r>
              <w:rPr>
                <w:spacing w:val="6"/>
                <w:kern w:val="0"/>
              </w:rPr>
              <w:t>口</w:t>
            </w:r>
          </w:p>
          <w:p w14:paraId="605FD6C3">
            <w:pPr>
              <w:pStyle w:val="14"/>
              <w:spacing w:before="70" w:line="241" w:lineRule="auto"/>
              <w:ind w:left="115"/>
              <w:rPr>
                <w:kern w:val="0"/>
              </w:rPr>
            </w:pPr>
            <w:r>
              <w:rPr>
                <w:spacing w:val="6"/>
                <w:kern w:val="0"/>
              </w:rPr>
              <w:t>&lt;</w:t>
            </w:r>
            <w:r>
              <w:rPr>
                <w:kern w:val="0"/>
              </w:rPr>
              <w:t>Ctr</w:t>
            </w:r>
            <w:r>
              <w:rPr>
                <w:spacing w:val="6"/>
                <w:kern w:val="0"/>
              </w:rPr>
              <w:t>1+A&gt;全选</w:t>
            </w:r>
          </w:p>
          <w:p w14:paraId="5704DED7">
            <w:pPr>
              <w:pStyle w:val="14"/>
              <w:spacing w:before="57" w:line="284" w:lineRule="auto"/>
              <w:ind w:left="115" w:right="1164"/>
              <w:rPr>
                <w:kern w:val="0"/>
              </w:rPr>
            </w:pPr>
            <w:r>
              <w:rPr>
                <w:spacing w:val="6"/>
                <w:kern w:val="0"/>
              </w:rPr>
              <w:t>&lt;</w:t>
            </w:r>
            <w:r>
              <w:rPr>
                <w:kern w:val="0"/>
              </w:rPr>
              <w:t>Ctr</w:t>
            </w:r>
            <w:r>
              <w:rPr>
                <w:spacing w:val="6"/>
                <w:kern w:val="0"/>
              </w:rPr>
              <w:t>1&gt;+&lt;X&gt;剪切</w:t>
            </w:r>
            <w:r>
              <w:rPr>
                <w:spacing w:val="1"/>
                <w:kern w:val="0"/>
              </w:rPr>
              <w:t xml:space="preserve"> </w:t>
            </w:r>
            <w:r>
              <w:rPr>
                <w:spacing w:val="7"/>
                <w:kern w:val="0"/>
              </w:rPr>
              <w:t>&lt;</w:t>
            </w:r>
            <w:r>
              <w:rPr>
                <w:kern w:val="0"/>
              </w:rPr>
              <w:t>Ctrl</w:t>
            </w:r>
            <w:r>
              <w:rPr>
                <w:spacing w:val="7"/>
                <w:kern w:val="0"/>
              </w:rPr>
              <w:t>)+&lt;C&gt;复制</w:t>
            </w:r>
            <w:r>
              <w:rPr>
                <w:kern w:val="0"/>
              </w:rPr>
              <w:t xml:space="preserve"> </w:t>
            </w:r>
            <w:r>
              <w:rPr>
                <w:spacing w:val="6"/>
                <w:kern w:val="0"/>
              </w:rPr>
              <w:t>&lt;</w:t>
            </w:r>
            <w:r>
              <w:rPr>
                <w:kern w:val="0"/>
              </w:rPr>
              <w:t>Ctr</w:t>
            </w:r>
            <w:r>
              <w:rPr>
                <w:spacing w:val="6"/>
                <w:kern w:val="0"/>
              </w:rPr>
              <w:t>1&gt;+V&gt;粘贴</w:t>
            </w:r>
          </w:p>
          <w:p w14:paraId="25D36799">
            <w:pPr>
              <w:pStyle w:val="14"/>
              <w:spacing w:before="36" w:line="279" w:lineRule="auto"/>
              <w:ind w:left="118" w:right="106" w:hanging="3"/>
              <w:rPr>
                <w:kern w:val="0"/>
              </w:rPr>
            </w:pPr>
            <w:r>
              <w:rPr>
                <w:spacing w:val="21"/>
                <w:kern w:val="0"/>
              </w:rPr>
              <w:t>&lt;</w:t>
            </w:r>
            <w:r>
              <w:rPr>
                <w:kern w:val="0"/>
              </w:rPr>
              <w:t>CtrI</w:t>
            </w:r>
            <w:r>
              <w:rPr>
                <w:spacing w:val="21"/>
                <w:kern w:val="0"/>
              </w:rPr>
              <w:t>&gt;+(</w:t>
            </w:r>
            <w:r>
              <w:rPr>
                <w:kern w:val="0"/>
              </w:rPr>
              <w:t>Space</w:t>
            </w:r>
            <w:r>
              <w:rPr>
                <w:spacing w:val="21"/>
                <w:kern w:val="0"/>
              </w:rPr>
              <w:t>&gt;开启/关闭</w:t>
            </w:r>
            <w:r>
              <w:rPr>
                <w:spacing w:val="4"/>
                <w:kern w:val="0"/>
              </w:rPr>
              <w:t xml:space="preserve"> 输入法</w:t>
            </w:r>
          </w:p>
          <w:p w14:paraId="7BDADA5F">
            <w:pPr>
              <w:pStyle w:val="14"/>
              <w:spacing w:before="34" w:line="232" w:lineRule="auto"/>
              <w:ind w:left="115"/>
              <w:rPr>
                <w:kern w:val="0"/>
              </w:rPr>
            </w:pPr>
            <w:r>
              <w:rPr>
                <w:spacing w:val="10"/>
                <w:kern w:val="0"/>
              </w:rPr>
              <w:t>&lt;</w:t>
            </w:r>
            <w:r>
              <w:rPr>
                <w:kern w:val="0"/>
              </w:rPr>
              <w:t>CtrI</w:t>
            </w:r>
            <w:r>
              <w:rPr>
                <w:spacing w:val="10"/>
                <w:kern w:val="0"/>
              </w:rPr>
              <w:t>&gt;+&lt;</w:t>
            </w:r>
            <w:r>
              <w:rPr>
                <w:kern w:val="0"/>
              </w:rPr>
              <w:t>Shift</w:t>
            </w:r>
            <w:r>
              <w:rPr>
                <w:spacing w:val="10"/>
                <w:kern w:val="0"/>
              </w:rPr>
              <w:t>&gt;切换输入法</w:t>
            </w:r>
          </w:p>
        </w:tc>
        <w:tc>
          <w:tcPr>
            <w:tcW w:w="1069" w:type="dxa"/>
          </w:tcPr>
          <w:p w14:paraId="58F94F82">
            <w:pPr>
              <w:rPr>
                <w:rFonts w:ascii="Arial"/>
                <w:kern w:val="0"/>
                <w:sz w:val="20"/>
              </w:rPr>
            </w:pPr>
          </w:p>
        </w:tc>
        <w:tc>
          <w:tcPr>
            <w:tcW w:w="1055" w:type="dxa"/>
          </w:tcPr>
          <w:p w14:paraId="0C47FC06">
            <w:pPr>
              <w:rPr>
                <w:rFonts w:ascii="Arial"/>
                <w:kern w:val="0"/>
                <w:sz w:val="20"/>
              </w:rPr>
            </w:pPr>
          </w:p>
        </w:tc>
        <w:tc>
          <w:tcPr>
            <w:tcW w:w="1422" w:type="dxa"/>
          </w:tcPr>
          <w:p w14:paraId="6B2B4E80">
            <w:pPr>
              <w:rPr>
                <w:rFonts w:ascii="Arial"/>
                <w:kern w:val="0"/>
                <w:sz w:val="20"/>
              </w:rPr>
            </w:pPr>
          </w:p>
        </w:tc>
      </w:tr>
    </w:tbl>
    <w:p w14:paraId="7862FB8D">
      <w:pPr>
        <w:pStyle w:val="3"/>
      </w:pPr>
    </w:p>
    <w:p w14:paraId="5F27E92C">
      <w:pPr>
        <w:sectPr>
          <w:footerReference r:id="rId37" w:type="default"/>
          <w:pgSz w:w="11906" w:h="16839"/>
          <w:pgMar w:top="1431" w:right="1555" w:bottom="1376" w:left="669" w:header="0" w:footer="1212" w:gutter="0"/>
          <w:cols w:space="720" w:num="1"/>
        </w:sectPr>
      </w:pPr>
    </w:p>
    <w:p w14:paraId="12143EBF">
      <w:pPr>
        <w:spacing w:line="91" w:lineRule="auto"/>
        <w:rPr>
          <w:rFonts w:ascii="Arial"/>
          <w:sz w:val="2"/>
        </w:rPr>
      </w:pPr>
      <w:r>
        <w:drawing>
          <wp:anchor distT="0" distB="0" distL="0" distR="0" simplePos="0" relativeHeight="25170124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8D28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933097D">
            <w:pPr>
              <w:pStyle w:val="14"/>
              <w:spacing w:before="58" w:line="241" w:lineRule="auto"/>
              <w:ind w:left="120"/>
              <w:rPr>
                <w:kern w:val="0"/>
              </w:rPr>
            </w:pPr>
            <w:r>
              <w:rPr>
                <w:spacing w:val="6"/>
                <w:kern w:val="0"/>
              </w:rPr>
              <w:t>&lt;</w:t>
            </w:r>
            <w:r>
              <w:rPr>
                <w:kern w:val="0"/>
              </w:rPr>
              <w:t>Ctr</w:t>
            </w:r>
            <w:r>
              <w:rPr>
                <w:spacing w:val="6"/>
                <w:kern w:val="0"/>
              </w:rPr>
              <w:t>1+A&gt;全选</w:t>
            </w:r>
          </w:p>
          <w:p w14:paraId="5B809DEA">
            <w:pPr>
              <w:pStyle w:val="14"/>
              <w:spacing w:before="57" w:line="284" w:lineRule="auto"/>
              <w:ind w:left="120" w:right="1175"/>
              <w:rPr>
                <w:kern w:val="0"/>
              </w:rPr>
            </w:pPr>
            <w:r>
              <w:rPr>
                <w:spacing w:val="6"/>
                <w:kern w:val="0"/>
              </w:rPr>
              <w:t>&lt;</w:t>
            </w:r>
            <w:r>
              <w:rPr>
                <w:kern w:val="0"/>
              </w:rPr>
              <w:t>Ctr</w:t>
            </w:r>
            <w:r>
              <w:rPr>
                <w:spacing w:val="6"/>
                <w:kern w:val="0"/>
              </w:rPr>
              <w:t>1&gt;+&lt;X&gt;剪切</w:t>
            </w:r>
            <w:r>
              <w:rPr>
                <w:kern w:val="0"/>
              </w:rPr>
              <w:t xml:space="preserve"> </w:t>
            </w:r>
            <w:r>
              <w:rPr>
                <w:spacing w:val="6"/>
                <w:kern w:val="0"/>
              </w:rPr>
              <w:t>&lt;</w:t>
            </w:r>
            <w:r>
              <w:rPr>
                <w:kern w:val="0"/>
              </w:rPr>
              <w:t>Ctrl</w:t>
            </w:r>
            <w:r>
              <w:rPr>
                <w:spacing w:val="6"/>
                <w:kern w:val="0"/>
              </w:rPr>
              <w:t>)+&lt;C&gt;复制</w:t>
            </w:r>
            <w:r>
              <w:rPr>
                <w:spacing w:val="5"/>
                <w:kern w:val="0"/>
              </w:rPr>
              <w:t xml:space="preserve"> </w:t>
            </w:r>
            <w:r>
              <w:rPr>
                <w:spacing w:val="6"/>
                <w:kern w:val="0"/>
              </w:rPr>
              <w:t>&lt;</w:t>
            </w:r>
            <w:r>
              <w:rPr>
                <w:kern w:val="0"/>
              </w:rPr>
              <w:t>Ctr</w:t>
            </w:r>
            <w:r>
              <w:rPr>
                <w:spacing w:val="6"/>
                <w:kern w:val="0"/>
              </w:rPr>
              <w:t>1&gt;+V&gt;粘贴</w:t>
            </w:r>
          </w:p>
          <w:p w14:paraId="7FD73C38">
            <w:pPr>
              <w:pStyle w:val="14"/>
              <w:spacing w:before="36" w:line="279" w:lineRule="auto"/>
              <w:ind w:left="123" w:right="107" w:hanging="3"/>
              <w:rPr>
                <w:kern w:val="0"/>
              </w:rPr>
            </w:pPr>
            <w:r>
              <w:rPr>
                <w:spacing w:val="7"/>
                <w:kern w:val="0"/>
              </w:rPr>
              <w:t>&lt;</w:t>
            </w:r>
            <w:r>
              <w:rPr>
                <w:kern w:val="0"/>
              </w:rPr>
              <w:t>CtrI</w:t>
            </w:r>
            <w:r>
              <w:rPr>
                <w:spacing w:val="7"/>
                <w:kern w:val="0"/>
              </w:rPr>
              <w:t>&gt;+(</w:t>
            </w:r>
            <w:r>
              <w:rPr>
                <w:kern w:val="0"/>
              </w:rPr>
              <w:t>Space</w:t>
            </w:r>
            <w:r>
              <w:rPr>
                <w:spacing w:val="7"/>
                <w:kern w:val="0"/>
              </w:rPr>
              <w:t>&gt;开</w:t>
            </w:r>
            <w:r>
              <w:rPr>
                <w:spacing w:val="-54"/>
                <w:kern w:val="0"/>
              </w:rPr>
              <w:t xml:space="preserve"> </w:t>
            </w:r>
            <w:r>
              <w:rPr>
                <w:spacing w:val="7"/>
                <w:kern w:val="0"/>
              </w:rPr>
              <w:t>启/</w:t>
            </w:r>
            <w:r>
              <w:rPr>
                <w:spacing w:val="-56"/>
                <w:kern w:val="0"/>
              </w:rPr>
              <w:t xml:space="preserve"> </w:t>
            </w:r>
            <w:r>
              <w:rPr>
                <w:spacing w:val="7"/>
                <w:kern w:val="0"/>
              </w:rPr>
              <w:t>关</w:t>
            </w:r>
            <w:r>
              <w:rPr>
                <w:spacing w:val="-39"/>
                <w:kern w:val="0"/>
              </w:rPr>
              <w:t xml:space="preserve"> </w:t>
            </w:r>
            <w:r>
              <w:rPr>
                <w:spacing w:val="7"/>
                <w:kern w:val="0"/>
              </w:rPr>
              <w:t>闭</w:t>
            </w:r>
            <w:r>
              <w:rPr>
                <w:kern w:val="0"/>
              </w:rPr>
              <w:t xml:space="preserve"> </w:t>
            </w:r>
            <w:r>
              <w:rPr>
                <w:spacing w:val="4"/>
                <w:kern w:val="0"/>
              </w:rPr>
              <w:t>输入法</w:t>
            </w:r>
          </w:p>
          <w:p w14:paraId="049E5B68">
            <w:pPr>
              <w:pStyle w:val="14"/>
              <w:spacing w:before="33" w:line="232" w:lineRule="auto"/>
              <w:ind w:left="120"/>
              <w:rPr>
                <w:kern w:val="0"/>
              </w:rPr>
            </w:pPr>
            <w:r>
              <w:rPr>
                <w:spacing w:val="10"/>
                <w:kern w:val="0"/>
              </w:rPr>
              <w:t>&lt;</w:t>
            </w:r>
            <w:r>
              <w:rPr>
                <w:kern w:val="0"/>
              </w:rPr>
              <w:t>CtrI</w:t>
            </w:r>
            <w:r>
              <w:rPr>
                <w:spacing w:val="10"/>
                <w:kern w:val="0"/>
              </w:rPr>
              <w:t>&gt;+&lt;</w:t>
            </w:r>
            <w:r>
              <w:rPr>
                <w:kern w:val="0"/>
              </w:rPr>
              <w:t>Shift</w:t>
            </w:r>
            <w:r>
              <w:rPr>
                <w:spacing w:val="10"/>
                <w:kern w:val="0"/>
              </w:rPr>
              <w:t>&gt;切换输入法</w:t>
            </w:r>
          </w:p>
          <w:p w14:paraId="4221450A">
            <w:pPr>
              <w:pStyle w:val="14"/>
              <w:spacing w:before="68" w:line="275" w:lineRule="auto"/>
              <w:ind w:left="120" w:right="649"/>
              <w:rPr>
                <w:kern w:val="0"/>
              </w:rPr>
            </w:pPr>
            <w:r>
              <w:rPr>
                <w:spacing w:val="6"/>
                <w:kern w:val="0"/>
              </w:rPr>
              <w:t>&lt;</w:t>
            </w:r>
            <w:r>
              <w:rPr>
                <w:kern w:val="0"/>
              </w:rPr>
              <w:t>Super</w:t>
            </w:r>
            <w:r>
              <w:rPr>
                <w:spacing w:val="6"/>
                <w:kern w:val="0"/>
              </w:rPr>
              <w:t>&gt;+&lt;L</w:t>
            </w:r>
            <w:r>
              <w:rPr>
                <w:spacing w:val="-28"/>
                <w:kern w:val="0"/>
              </w:rPr>
              <w:t xml:space="preserve"> </w:t>
            </w:r>
            <w:r>
              <w:rPr>
                <w:spacing w:val="6"/>
                <w:kern w:val="0"/>
              </w:rPr>
              <w:t>桌面锁定</w:t>
            </w:r>
            <w:r>
              <w:rPr>
                <w:kern w:val="0"/>
              </w:rPr>
              <w:t xml:space="preserve"> </w:t>
            </w:r>
            <w:r>
              <w:rPr>
                <w:spacing w:val="7"/>
                <w:kern w:val="0"/>
              </w:rPr>
              <w:t>&lt;</w:t>
            </w:r>
            <w:r>
              <w:rPr>
                <w:kern w:val="0"/>
              </w:rPr>
              <w:t>Super</w:t>
            </w:r>
            <w:r>
              <w:rPr>
                <w:spacing w:val="7"/>
                <w:kern w:val="0"/>
              </w:rPr>
              <w:t>&gt;+&lt;D&gt;显示桌面</w:t>
            </w:r>
          </w:p>
          <w:p w14:paraId="2E9B75BD">
            <w:pPr>
              <w:pStyle w:val="14"/>
              <w:spacing w:before="39" w:line="284" w:lineRule="auto"/>
              <w:ind w:left="120" w:right="107"/>
              <w:rPr>
                <w:kern w:val="0"/>
              </w:rPr>
            </w:pPr>
            <w:r>
              <w:rPr>
                <w:spacing w:val="8"/>
                <w:kern w:val="0"/>
              </w:rPr>
              <w:t>&lt;</w:t>
            </w:r>
            <w:r>
              <w:rPr>
                <w:kern w:val="0"/>
              </w:rPr>
              <w:t>Super</w:t>
            </w:r>
            <w:r>
              <w:rPr>
                <w:spacing w:val="8"/>
                <w:kern w:val="0"/>
              </w:rPr>
              <w:t xml:space="preserve">&gt;+E&gt;打开文件管理器 </w:t>
            </w:r>
            <w:r>
              <w:rPr>
                <w:spacing w:val="9"/>
                <w:kern w:val="0"/>
              </w:rPr>
              <w:t>&lt;</w:t>
            </w:r>
            <w:r>
              <w:rPr>
                <w:kern w:val="0"/>
              </w:rPr>
              <w:t>Ctrl</w:t>
            </w:r>
            <w:r>
              <w:rPr>
                <w:spacing w:val="9"/>
                <w:kern w:val="0"/>
              </w:rPr>
              <w:t>&gt;+&lt;</w:t>
            </w:r>
            <w:r>
              <w:rPr>
                <w:kern w:val="0"/>
              </w:rPr>
              <w:t>AIt</w:t>
            </w:r>
            <w:r>
              <w:rPr>
                <w:spacing w:val="9"/>
                <w:kern w:val="0"/>
              </w:rPr>
              <w:t>&gt;+&lt;</w:t>
            </w:r>
            <w:r>
              <w:rPr>
                <w:kern w:val="0"/>
              </w:rPr>
              <w:t>Delete</w:t>
            </w:r>
            <w:r>
              <w:rPr>
                <w:spacing w:val="9"/>
                <w:kern w:val="0"/>
              </w:rPr>
              <w:t>&gt;</w:t>
            </w:r>
            <w:r>
              <w:rPr>
                <w:spacing w:val="40"/>
                <w:kern w:val="0"/>
              </w:rPr>
              <w:t xml:space="preserve"> </w:t>
            </w:r>
            <w:r>
              <w:rPr>
                <w:spacing w:val="9"/>
                <w:kern w:val="0"/>
              </w:rPr>
              <w:t>退</w:t>
            </w:r>
            <w:r>
              <w:rPr>
                <w:kern w:val="0"/>
              </w:rPr>
              <w:t xml:space="preserve"> </w:t>
            </w:r>
            <w:r>
              <w:rPr>
                <w:spacing w:val="5"/>
                <w:kern w:val="0"/>
              </w:rPr>
              <w:t>出界面</w:t>
            </w:r>
          </w:p>
          <w:p w14:paraId="24934250">
            <w:pPr>
              <w:pStyle w:val="14"/>
              <w:spacing w:before="34" w:line="231" w:lineRule="auto"/>
              <w:ind w:left="130"/>
              <w:rPr>
                <w:kern w:val="0"/>
              </w:rPr>
            </w:pPr>
            <w:r>
              <w:rPr>
                <w:spacing w:val="6"/>
                <w:kern w:val="0"/>
              </w:rPr>
              <w:t>136、语音助手：无要求</w:t>
            </w:r>
          </w:p>
          <w:p w14:paraId="50BBF56F">
            <w:pPr>
              <w:pStyle w:val="14"/>
              <w:spacing w:before="69" w:line="229" w:lineRule="auto"/>
              <w:ind w:left="119"/>
              <w:rPr>
                <w:kern w:val="0"/>
              </w:rPr>
            </w:pPr>
            <w:r>
              <w:rPr>
                <w:spacing w:val="13"/>
                <w:kern w:val="0"/>
              </w:rPr>
              <w:t>★137</w:t>
            </w:r>
            <w:r>
              <w:rPr>
                <w:spacing w:val="-47"/>
                <w:kern w:val="0"/>
              </w:rPr>
              <w:t xml:space="preserve"> </w:t>
            </w:r>
            <w:r>
              <w:rPr>
                <w:spacing w:val="13"/>
                <w:kern w:val="0"/>
              </w:rPr>
              <w:t>、操作系统连续运行</w:t>
            </w:r>
          </w:p>
          <w:p w14:paraId="57F4E54B">
            <w:pPr>
              <w:pStyle w:val="14"/>
              <w:spacing w:before="73" w:line="287" w:lineRule="auto"/>
              <w:ind w:left="119" w:right="107"/>
              <w:rPr>
                <w:kern w:val="0"/>
              </w:rPr>
            </w:pPr>
            <w:r>
              <w:rPr>
                <w:spacing w:val="-1"/>
                <w:kern w:val="0"/>
              </w:rPr>
              <w:t>72</w:t>
            </w:r>
            <w:r>
              <w:rPr>
                <w:spacing w:val="-25"/>
                <w:kern w:val="0"/>
              </w:rPr>
              <w:t xml:space="preserve"> </w:t>
            </w:r>
            <w:r>
              <w:rPr>
                <w:spacing w:val="-1"/>
                <w:kern w:val="0"/>
              </w:rPr>
              <w:t>小时：操作系统在</w:t>
            </w:r>
            <w:r>
              <w:rPr>
                <w:spacing w:val="-39"/>
                <w:kern w:val="0"/>
              </w:rPr>
              <w:t xml:space="preserve"> </w:t>
            </w:r>
            <w:r>
              <w:rPr>
                <w:spacing w:val="-1"/>
                <w:kern w:val="0"/>
              </w:rPr>
              <w:t>CPU 占</w:t>
            </w:r>
            <w:r>
              <w:rPr>
                <w:kern w:val="0"/>
              </w:rPr>
              <w:t xml:space="preserve"> </w:t>
            </w:r>
            <w:r>
              <w:rPr>
                <w:spacing w:val="5"/>
                <w:kern w:val="0"/>
              </w:rPr>
              <w:t>用大于</w:t>
            </w:r>
            <w:r>
              <w:rPr>
                <w:spacing w:val="-55"/>
                <w:kern w:val="0"/>
              </w:rPr>
              <w:t xml:space="preserve"> </w:t>
            </w:r>
            <w:r>
              <w:rPr>
                <w:spacing w:val="5"/>
                <w:kern w:val="0"/>
              </w:rPr>
              <w:t>等于</w:t>
            </w:r>
            <w:r>
              <w:rPr>
                <w:spacing w:val="-20"/>
                <w:kern w:val="0"/>
              </w:rPr>
              <w:t xml:space="preserve"> </w:t>
            </w:r>
            <w:r>
              <w:rPr>
                <w:spacing w:val="5"/>
                <w:kern w:val="0"/>
              </w:rPr>
              <w:t>80%,或</w:t>
            </w:r>
            <w:r>
              <w:rPr>
                <w:spacing w:val="-40"/>
                <w:kern w:val="0"/>
              </w:rPr>
              <w:t xml:space="preserve"> </w:t>
            </w:r>
            <w:r>
              <w:rPr>
                <w:spacing w:val="5"/>
                <w:kern w:val="0"/>
              </w:rPr>
              <w:t>内存</w:t>
            </w:r>
            <w:r>
              <w:rPr>
                <w:spacing w:val="-28"/>
                <w:kern w:val="0"/>
              </w:rPr>
              <w:t xml:space="preserve"> </w:t>
            </w:r>
            <w:r>
              <w:rPr>
                <w:spacing w:val="5"/>
                <w:kern w:val="0"/>
              </w:rPr>
              <w:t>占</w:t>
            </w:r>
            <w:r>
              <w:rPr>
                <w:kern w:val="0"/>
              </w:rPr>
              <w:t xml:space="preserve"> </w:t>
            </w:r>
            <w:r>
              <w:rPr>
                <w:spacing w:val="-2"/>
                <w:kern w:val="0"/>
              </w:rPr>
              <w:t>用</w:t>
            </w:r>
            <w:r>
              <w:rPr>
                <w:spacing w:val="-45"/>
                <w:kern w:val="0"/>
              </w:rPr>
              <w:t xml:space="preserve"> </w:t>
            </w:r>
            <w:r>
              <w:rPr>
                <w:spacing w:val="-2"/>
                <w:kern w:val="0"/>
              </w:rPr>
              <w:t>大</w:t>
            </w:r>
            <w:r>
              <w:rPr>
                <w:spacing w:val="-49"/>
                <w:kern w:val="0"/>
              </w:rPr>
              <w:t xml:space="preserve"> </w:t>
            </w:r>
            <w:r>
              <w:rPr>
                <w:spacing w:val="-2"/>
                <w:kern w:val="0"/>
              </w:rPr>
              <w:t>于</w:t>
            </w:r>
            <w:r>
              <w:rPr>
                <w:spacing w:val="-47"/>
                <w:kern w:val="0"/>
              </w:rPr>
              <w:t xml:space="preserve"> </w:t>
            </w:r>
            <w:r>
              <w:rPr>
                <w:spacing w:val="-2"/>
                <w:kern w:val="0"/>
              </w:rPr>
              <w:t>等</w:t>
            </w:r>
            <w:r>
              <w:rPr>
                <w:spacing w:val="-51"/>
                <w:kern w:val="0"/>
              </w:rPr>
              <w:t xml:space="preserve"> </w:t>
            </w:r>
            <w:r>
              <w:rPr>
                <w:spacing w:val="-2"/>
                <w:kern w:val="0"/>
              </w:rPr>
              <w:t>于 80%</w:t>
            </w:r>
            <w:r>
              <w:rPr>
                <w:spacing w:val="-57"/>
                <w:kern w:val="0"/>
              </w:rPr>
              <w:t xml:space="preserve"> </w:t>
            </w:r>
            <w:r>
              <w:rPr>
                <w:spacing w:val="-2"/>
                <w:kern w:val="0"/>
              </w:rPr>
              <w:t>压</w:t>
            </w:r>
            <w:r>
              <w:rPr>
                <w:spacing w:val="-51"/>
                <w:kern w:val="0"/>
              </w:rPr>
              <w:t xml:space="preserve"> </w:t>
            </w:r>
            <w:r>
              <w:rPr>
                <w:spacing w:val="-2"/>
                <w:kern w:val="0"/>
              </w:rPr>
              <w:t>力情</w:t>
            </w:r>
            <w:r>
              <w:rPr>
                <w:spacing w:val="-55"/>
                <w:kern w:val="0"/>
              </w:rPr>
              <w:t xml:space="preserve"> </w:t>
            </w:r>
            <w:r>
              <w:rPr>
                <w:spacing w:val="-2"/>
                <w:kern w:val="0"/>
              </w:rPr>
              <w:t>况</w:t>
            </w:r>
            <w:r>
              <w:rPr>
                <w:kern w:val="0"/>
              </w:rPr>
              <w:t xml:space="preserve"> </w:t>
            </w:r>
            <w:r>
              <w:rPr>
                <w:spacing w:val="-1"/>
                <w:kern w:val="0"/>
              </w:rPr>
              <w:t>下，连续运行</w:t>
            </w:r>
            <w:r>
              <w:rPr>
                <w:spacing w:val="-33"/>
                <w:kern w:val="0"/>
              </w:rPr>
              <w:t xml:space="preserve"> </w:t>
            </w:r>
            <w:r>
              <w:rPr>
                <w:spacing w:val="-1"/>
                <w:kern w:val="0"/>
              </w:rPr>
              <w:t>72</w:t>
            </w:r>
            <w:r>
              <w:rPr>
                <w:spacing w:val="-32"/>
                <w:kern w:val="0"/>
              </w:rPr>
              <w:t xml:space="preserve"> </w:t>
            </w:r>
            <w:r>
              <w:rPr>
                <w:spacing w:val="-1"/>
                <w:kern w:val="0"/>
              </w:rPr>
              <w:t>小时无故障</w:t>
            </w:r>
            <w:r>
              <w:rPr>
                <w:kern w:val="0"/>
              </w:rPr>
              <w:t xml:space="preserve"> </w:t>
            </w:r>
            <w:r>
              <w:rPr>
                <w:spacing w:val="1"/>
                <w:kern w:val="0"/>
              </w:rPr>
              <w:t>★138、系统修复：操作系统</w:t>
            </w:r>
            <w:r>
              <w:rPr>
                <w:spacing w:val="5"/>
                <w:kern w:val="0"/>
              </w:rPr>
              <w:t xml:space="preserve"> </w:t>
            </w:r>
            <w:r>
              <w:rPr>
                <w:spacing w:val="10"/>
                <w:kern w:val="0"/>
              </w:rPr>
              <w:t>提供文件系统检查与修复功</w:t>
            </w:r>
            <w:r>
              <w:rPr>
                <w:spacing w:val="1"/>
                <w:kern w:val="0"/>
              </w:rPr>
              <w:t xml:space="preserve"> </w:t>
            </w:r>
            <w:r>
              <w:rPr>
                <w:spacing w:val="10"/>
                <w:kern w:val="0"/>
              </w:rPr>
              <w:t>能，能自动修复文件系统错</w:t>
            </w:r>
            <w:r>
              <w:rPr>
                <w:spacing w:val="1"/>
                <w:kern w:val="0"/>
              </w:rPr>
              <w:t xml:space="preserve"> </w:t>
            </w:r>
            <w:r>
              <w:rPr>
                <w:spacing w:val="10"/>
                <w:kern w:val="0"/>
              </w:rPr>
              <w:t>误或以显式方式提示用户进</w:t>
            </w:r>
            <w:r>
              <w:rPr>
                <w:spacing w:val="1"/>
                <w:kern w:val="0"/>
              </w:rPr>
              <w:t xml:space="preserve"> </w:t>
            </w:r>
            <w:r>
              <w:rPr>
                <w:spacing w:val="8"/>
                <w:kern w:val="0"/>
              </w:rPr>
              <w:t>行手动文件系统修复</w:t>
            </w:r>
          </w:p>
          <w:p w14:paraId="0E868934">
            <w:pPr>
              <w:pStyle w:val="14"/>
              <w:spacing w:before="75" w:line="286" w:lineRule="auto"/>
              <w:ind w:left="122" w:right="107" w:hanging="3"/>
              <w:rPr>
                <w:kern w:val="0"/>
              </w:rPr>
            </w:pPr>
            <w:r>
              <w:rPr>
                <w:spacing w:val="1"/>
                <w:kern w:val="0"/>
              </w:rPr>
              <w:t>★139、备份还原：操作系统</w:t>
            </w:r>
            <w:r>
              <w:rPr>
                <w:spacing w:val="5"/>
                <w:kern w:val="0"/>
              </w:rPr>
              <w:t xml:space="preserve"> </w:t>
            </w:r>
            <w:r>
              <w:rPr>
                <w:spacing w:val="9"/>
                <w:kern w:val="0"/>
              </w:rPr>
              <w:t>提供备份还原功能: 支持系</w:t>
            </w:r>
            <w:r>
              <w:rPr>
                <w:spacing w:val="1"/>
                <w:kern w:val="0"/>
              </w:rPr>
              <w:t xml:space="preserve"> </w:t>
            </w:r>
            <w:r>
              <w:rPr>
                <w:spacing w:val="9"/>
                <w:kern w:val="0"/>
              </w:rPr>
              <w:t>统的备份和还原；支持全盘</w:t>
            </w:r>
            <w:r>
              <w:rPr>
                <w:spacing w:val="7"/>
                <w:kern w:val="0"/>
              </w:rPr>
              <w:t xml:space="preserve"> </w:t>
            </w:r>
            <w:r>
              <w:rPr>
                <w:spacing w:val="9"/>
                <w:kern w:val="0"/>
              </w:rPr>
              <w:t>备份到外部存储设备；支持</w:t>
            </w:r>
            <w:r>
              <w:rPr>
                <w:spacing w:val="7"/>
                <w:kern w:val="0"/>
              </w:rPr>
              <w:t xml:space="preserve"> </w:t>
            </w:r>
            <w:r>
              <w:rPr>
                <w:spacing w:val="9"/>
                <w:kern w:val="0"/>
              </w:rPr>
              <w:t>还原到指定备份点；支持保</w:t>
            </w:r>
            <w:r>
              <w:rPr>
                <w:spacing w:val="10"/>
                <w:kern w:val="0"/>
              </w:rPr>
              <w:t xml:space="preserve"> </w:t>
            </w:r>
            <w:r>
              <w:rPr>
                <w:spacing w:val="9"/>
                <w:kern w:val="0"/>
              </w:rPr>
              <w:t>留用户数据的系统还原，支</w:t>
            </w:r>
            <w:r>
              <w:rPr>
                <w:spacing w:val="10"/>
                <w:kern w:val="0"/>
              </w:rPr>
              <w:t xml:space="preserve"> </w:t>
            </w:r>
            <w:r>
              <w:rPr>
                <w:spacing w:val="29"/>
                <w:kern w:val="0"/>
              </w:rPr>
              <w:t>持系统无法正常进入状态</w:t>
            </w:r>
            <w:r>
              <w:rPr>
                <w:kern w:val="0"/>
              </w:rPr>
              <w:t xml:space="preserve"> </w:t>
            </w:r>
            <w:r>
              <w:rPr>
                <w:spacing w:val="8"/>
                <w:kern w:val="0"/>
              </w:rPr>
              <w:t>时，可对系统进行还原</w:t>
            </w:r>
          </w:p>
          <w:p w14:paraId="45227542">
            <w:pPr>
              <w:pStyle w:val="14"/>
              <w:spacing w:before="73" w:line="286" w:lineRule="auto"/>
              <w:ind w:left="121" w:right="107" w:hanging="2"/>
              <w:rPr>
                <w:kern w:val="0"/>
              </w:rPr>
            </w:pPr>
            <w:r>
              <w:rPr>
                <w:spacing w:val="1"/>
                <w:kern w:val="0"/>
              </w:rPr>
              <w:t>★140、日志管理：操作系统</w:t>
            </w:r>
            <w:r>
              <w:rPr>
                <w:spacing w:val="5"/>
                <w:kern w:val="0"/>
              </w:rPr>
              <w:t xml:space="preserve"> </w:t>
            </w:r>
            <w:r>
              <w:rPr>
                <w:spacing w:val="9"/>
                <w:kern w:val="0"/>
              </w:rPr>
              <w:t>提供日志管理工具: 支持图</w:t>
            </w:r>
            <w:r>
              <w:rPr>
                <w:spacing w:val="2"/>
                <w:kern w:val="0"/>
              </w:rPr>
              <w:t xml:space="preserve"> </w:t>
            </w:r>
            <w:r>
              <w:rPr>
                <w:spacing w:val="10"/>
                <w:kern w:val="0"/>
              </w:rPr>
              <w:t>形化显示；支持对系统日志</w:t>
            </w:r>
            <w:r>
              <w:rPr>
                <w:kern w:val="0"/>
              </w:rPr>
              <w:t xml:space="preserve"> </w:t>
            </w:r>
            <w:r>
              <w:rPr>
                <w:spacing w:val="10"/>
                <w:kern w:val="0"/>
              </w:rPr>
              <w:t>信息的显示和刷新；支持对</w:t>
            </w:r>
            <w:r>
              <w:rPr>
                <w:kern w:val="0"/>
              </w:rPr>
              <w:t xml:space="preserve"> </w:t>
            </w:r>
            <w:r>
              <w:rPr>
                <w:spacing w:val="10"/>
                <w:kern w:val="0"/>
              </w:rPr>
              <w:t>日志文件的查找和导出；支</w:t>
            </w:r>
            <w:r>
              <w:rPr>
                <w:kern w:val="0"/>
              </w:rPr>
              <w:t xml:space="preserve"> </w:t>
            </w:r>
            <w:r>
              <w:rPr>
                <w:spacing w:val="10"/>
                <w:kern w:val="0"/>
              </w:rPr>
              <w:t>持对特定时间段内的日志进</w:t>
            </w:r>
            <w:r>
              <w:rPr>
                <w:kern w:val="0"/>
              </w:rPr>
              <w:t xml:space="preserve"> </w:t>
            </w:r>
            <w:r>
              <w:rPr>
                <w:spacing w:val="9"/>
                <w:kern w:val="0"/>
              </w:rPr>
              <w:t xml:space="preserve">行筛选；支持系统日志定期 </w:t>
            </w:r>
            <w:r>
              <w:rPr>
                <w:spacing w:val="5"/>
                <w:kern w:val="0"/>
              </w:rPr>
              <w:t>清除功能</w:t>
            </w:r>
          </w:p>
          <w:p w14:paraId="0E01CCC5">
            <w:pPr>
              <w:pStyle w:val="14"/>
              <w:spacing w:before="71" w:line="280" w:lineRule="auto"/>
              <w:ind w:left="121" w:right="51" w:hanging="2"/>
              <w:rPr>
                <w:kern w:val="0"/>
              </w:rPr>
            </w:pPr>
            <w:r>
              <w:rPr>
                <w:spacing w:val="1"/>
                <w:kern w:val="0"/>
              </w:rPr>
              <w:t>★141、系统升级：操作系统</w:t>
            </w:r>
            <w:r>
              <w:rPr>
                <w:spacing w:val="5"/>
                <w:kern w:val="0"/>
              </w:rPr>
              <w:t xml:space="preserve"> </w:t>
            </w:r>
            <w:r>
              <w:rPr>
                <w:spacing w:val="10"/>
                <w:kern w:val="0"/>
              </w:rPr>
              <w:t>支持系统增量升级功能，对</w:t>
            </w:r>
            <w:r>
              <w:rPr>
                <w:kern w:val="0"/>
              </w:rPr>
              <w:t xml:space="preserve"> </w:t>
            </w:r>
            <w:r>
              <w:rPr>
                <w:spacing w:val="-2"/>
                <w:kern w:val="0"/>
              </w:rPr>
              <w:t>系统部件、安全补丁等升级；</w:t>
            </w:r>
            <w:r>
              <w:rPr>
                <w:spacing w:val="1"/>
                <w:kern w:val="0"/>
              </w:rPr>
              <w:t xml:space="preserve"> </w:t>
            </w:r>
            <w:r>
              <w:rPr>
                <w:spacing w:val="9"/>
                <w:kern w:val="0"/>
              </w:rPr>
              <w:t>支持在线升级和离线升级；</w:t>
            </w:r>
          </w:p>
        </w:tc>
        <w:tc>
          <w:tcPr>
            <w:tcW w:w="2742" w:type="dxa"/>
          </w:tcPr>
          <w:p w14:paraId="20558944">
            <w:pPr>
              <w:pStyle w:val="14"/>
              <w:spacing w:before="59" w:line="275" w:lineRule="auto"/>
              <w:ind w:left="115" w:right="638"/>
              <w:rPr>
                <w:kern w:val="0"/>
              </w:rPr>
            </w:pPr>
            <w:r>
              <w:rPr>
                <w:spacing w:val="6"/>
                <w:kern w:val="0"/>
              </w:rPr>
              <w:t>&lt;</w:t>
            </w:r>
            <w:r>
              <w:rPr>
                <w:kern w:val="0"/>
              </w:rPr>
              <w:t>Super</w:t>
            </w:r>
            <w:r>
              <w:rPr>
                <w:spacing w:val="6"/>
                <w:kern w:val="0"/>
              </w:rPr>
              <w:t>&gt;+&lt;L</w:t>
            </w:r>
            <w:r>
              <w:rPr>
                <w:spacing w:val="-26"/>
                <w:kern w:val="0"/>
              </w:rPr>
              <w:t xml:space="preserve"> </w:t>
            </w:r>
            <w:r>
              <w:rPr>
                <w:spacing w:val="6"/>
                <w:kern w:val="0"/>
              </w:rPr>
              <w:t>桌面锁定</w:t>
            </w:r>
            <w:r>
              <w:rPr>
                <w:kern w:val="0"/>
              </w:rPr>
              <w:t xml:space="preserve"> </w:t>
            </w:r>
            <w:r>
              <w:rPr>
                <w:spacing w:val="8"/>
                <w:kern w:val="0"/>
              </w:rPr>
              <w:t>&lt;</w:t>
            </w:r>
            <w:r>
              <w:rPr>
                <w:kern w:val="0"/>
              </w:rPr>
              <w:t>Super</w:t>
            </w:r>
            <w:r>
              <w:rPr>
                <w:spacing w:val="8"/>
                <w:kern w:val="0"/>
              </w:rPr>
              <w:t>&gt;+&lt;D&gt;显示桌面</w:t>
            </w:r>
          </w:p>
          <w:p w14:paraId="1976E076">
            <w:pPr>
              <w:pStyle w:val="14"/>
              <w:spacing w:before="42" w:line="284" w:lineRule="auto"/>
              <w:ind w:left="115" w:right="106"/>
              <w:rPr>
                <w:kern w:val="0"/>
              </w:rPr>
            </w:pPr>
            <w:r>
              <w:rPr>
                <w:spacing w:val="8"/>
                <w:kern w:val="0"/>
              </w:rPr>
              <w:t>&lt;</w:t>
            </w:r>
            <w:r>
              <w:rPr>
                <w:kern w:val="0"/>
              </w:rPr>
              <w:t>Super</w:t>
            </w:r>
            <w:r>
              <w:rPr>
                <w:spacing w:val="8"/>
                <w:kern w:val="0"/>
              </w:rPr>
              <w:t>&gt;+E&gt;打开文件管理器</w:t>
            </w:r>
            <w:r>
              <w:rPr>
                <w:spacing w:val="10"/>
                <w:kern w:val="0"/>
              </w:rPr>
              <w:t xml:space="preserve"> </w:t>
            </w:r>
            <w:r>
              <w:rPr>
                <w:spacing w:val="9"/>
                <w:kern w:val="0"/>
              </w:rPr>
              <w:t>&lt;</w:t>
            </w:r>
            <w:r>
              <w:rPr>
                <w:kern w:val="0"/>
              </w:rPr>
              <w:t>Ctrl</w:t>
            </w:r>
            <w:r>
              <w:rPr>
                <w:spacing w:val="9"/>
                <w:kern w:val="0"/>
              </w:rPr>
              <w:t>&gt;+&lt;</w:t>
            </w:r>
            <w:r>
              <w:rPr>
                <w:kern w:val="0"/>
              </w:rPr>
              <w:t>AIt</w:t>
            </w:r>
            <w:r>
              <w:rPr>
                <w:spacing w:val="9"/>
                <w:kern w:val="0"/>
              </w:rPr>
              <w:t>&gt;+&lt;</w:t>
            </w:r>
            <w:r>
              <w:rPr>
                <w:kern w:val="0"/>
              </w:rPr>
              <w:t>Delete</w:t>
            </w:r>
            <w:r>
              <w:rPr>
                <w:spacing w:val="9"/>
                <w:kern w:val="0"/>
              </w:rPr>
              <w:t>&gt;</w:t>
            </w:r>
            <w:r>
              <w:rPr>
                <w:spacing w:val="33"/>
                <w:kern w:val="0"/>
              </w:rPr>
              <w:t xml:space="preserve"> </w:t>
            </w:r>
            <w:r>
              <w:rPr>
                <w:spacing w:val="9"/>
                <w:kern w:val="0"/>
              </w:rPr>
              <w:t>退</w:t>
            </w:r>
            <w:r>
              <w:rPr>
                <w:kern w:val="0"/>
              </w:rPr>
              <w:t xml:space="preserve"> </w:t>
            </w:r>
            <w:r>
              <w:rPr>
                <w:spacing w:val="5"/>
                <w:kern w:val="0"/>
              </w:rPr>
              <w:t>出界面</w:t>
            </w:r>
          </w:p>
          <w:p w14:paraId="368F9AFB">
            <w:pPr>
              <w:pStyle w:val="14"/>
              <w:spacing w:before="34" w:line="231" w:lineRule="auto"/>
              <w:ind w:left="126"/>
              <w:rPr>
                <w:kern w:val="0"/>
              </w:rPr>
            </w:pPr>
            <w:r>
              <w:rPr>
                <w:spacing w:val="6"/>
                <w:kern w:val="0"/>
              </w:rPr>
              <w:t>136、语音助手：无要求</w:t>
            </w:r>
          </w:p>
          <w:p w14:paraId="1B3A6AA2">
            <w:pPr>
              <w:pStyle w:val="14"/>
              <w:spacing w:before="68" w:line="229" w:lineRule="auto"/>
              <w:ind w:left="115"/>
              <w:rPr>
                <w:kern w:val="0"/>
              </w:rPr>
            </w:pPr>
            <w:r>
              <w:rPr>
                <w:spacing w:val="16"/>
                <w:kern w:val="0"/>
              </w:rPr>
              <w:t>★137、操作系统连续运行</w:t>
            </w:r>
          </w:p>
          <w:p w14:paraId="370F09D5">
            <w:pPr>
              <w:pStyle w:val="14"/>
              <w:spacing w:before="71" w:line="278" w:lineRule="auto"/>
              <w:ind w:left="116" w:right="106" w:hanging="1"/>
              <w:rPr>
                <w:kern w:val="0"/>
              </w:rPr>
            </w:pPr>
            <w:r>
              <w:rPr>
                <w:spacing w:val="-1"/>
                <w:kern w:val="0"/>
              </w:rPr>
              <w:t>72</w:t>
            </w:r>
            <w:r>
              <w:rPr>
                <w:spacing w:val="-32"/>
                <w:kern w:val="0"/>
              </w:rPr>
              <w:t xml:space="preserve"> </w:t>
            </w:r>
            <w:r>
              <w:rPr>
                <w:spacing w:val="-1"/>
                <w:kern w:val="0"/>
              </w:rPr>
              <w:t>小时：操作系统在</w:t>
            </w:r>
            <w:r>
              <w:rPr>
                <w:spacing w:val="-39"/>
                <w:kern w:val="0"/>
              </w:rPr>
              <w:t xml:space="preserve"> </w:t>
            </w:r>
            <w:r>
              <w:rPr>
                <w:spacing w:val="-1"/>
                <w:kern w:val="0"/>
              </w:rPr>
              <w:t>CPU 占</w:t>
            </w:r>
            <w:r>
              <w:rPr>
                <w:kern w:val="0"/>
              </w:rPr>
              <w:t xml:space="preserve"> </w:t>
            </w:r>
            <w:r>
              <w:rPr>
                <w:spacing w:val="6"/>
                <w:kern w:val="0"/>
              </w:rPr>
              <w:t>用 80%,或内存占用</w:t>
            </w:r>
            <w:r>
              <w:rPr>
                <w:spacing w:val="22"/>
                <w:kern w:val="0"/>
              </w:rPr>
              <w:t xml:space="preserve"> </w:t>
            </w:r>
            <w:r>
              <w:rPr>
                <w:spacing w:val="6"/>
                <w:kern w:val="0"/>
              </w:rPr>
              <w:t>0%压力</w:t>
            </w:r>
            <w:r>
              <w:rPr>
                <w:kern w:val="0"/>
              </w:rPr>
              <w:t xml:space="preserve"> </w:t>
            </w:r>
            <w:r>
              <w:rPr>
                <w:spacing w:val="-2"/>
                <w:kern w:val="0"/>
              </w:rPr>
              <w:t>情况下，连续运行</w:t>
            </w:r>
            <w:r>
              <w:rPr>
                <w:spacing w:val="-30"/>
                <w:kern w:val="0"/>
              </w:rPr>
              <w:t xml:space="preserve"> </w:t>
            </w:r>
            <w:r>
              <w:rPr>
                <w:spacing w:val="-2"/>
                <w:kern w:val="0"/>
              </w:rPr>
              <w:t>72</w:t>
            </w:r>
            <w:r>
              <w:rPr>
                <w:spacing w:val="-32"/>
                <w:kern w:val="0"/>
              </w:rPr>
              <w:t xml:space="preserve"> </w:t>
            </w:r>
            <w:r>
              <w:rPr>
                <w:spacing w:val="-2"/>
                <w:kern w:val="0"/>
              </w:rPr>
              <w:t>小时无</w:t>
            </w:r>
            <w:r>
              <w:rPr>
                <w:kern w:val="0"/>
              </w:rPr>
              <w:t xml:space="preserve"> </w:t>
            </w:r>
            <w:r>
              <w:rPr>
                <w:spacing w:val="2"/>
                <w:kern w:val="0"/>
              </w:rPr>
              <w:t>故障</w:t>
            </w:r>
          </w:p>
          <w:p w14:paraId="46F37906">
            <w:pPr>
              <w:pStyle w:val="14"/>
              <w:spacing w:before="68" w:line="287" w:lineRule="auto"/>
              <w:ind w:left="118" w:right="108" w:hanging="3"/>
              <w:rPr>
                <w:kern w:val="0"/>
              </w:rPr>
            </w:pPr>
            <w:r>
              <w:rPr>
                <w:kern w:val="0"/>
              </w:rPr>
              <w:t>★138、系统修复：操作系统</w:t>
            </w:r>
            <w:r>
              <w:rPr>
                <w:spacing w:val="12"/>
                <w:kern w:val="0"/>
              </w:rPr>
              <w:t xml:space="preserve"> </w:t>
            </w:r>
            <w:r>
              <w:rPr>
                <w:spacing w:val="9"/>
                <w:kern w:val="0"/>
              </w:rPr>
              <w:t>提供文件系统检查与修复功</w:t>
            </w:r>
            <w:r>
              <w:rPr>
                <w:kern w:val="0"/>
              </w:rPr>
              <w:t xml:space="preserve"> </w:t>
            </w:r>
            <w:r>
              <w:rPr>
                <w:spacing w:val="9"/>
                <w:kern w:val="0"/>
              </w:rPr>
              <w:t>能，能自动修复文件系统错</w:t>
            </w:r>
            <w:r>
              <w:rPr>
                <w:kern w:val="0"/>
              </w:rPr>
              <w:t xml:space="preserve"> </w:t>
            </w:r>
            <w:r>
              <w:rPr>
                <w:spacing w:val="9"/>
                <w:kern w:val="0"/>
              </w:rPr>
              <w:t>误或以显式方式提示用户进</w:t>
            </w:r>
          </w:p>
          <w:p w14:paraId="32DA752A">
            <w:pPr>
              <w:pStyle w:val="14"/>
              <w:spacing w:before="35" w:line="229" w:lineRule="auto"/>
              <w:ind w:left="119"/>
              <w:rPr>
                <w:kern w:val="0"/>
              </w:rPr>
            </w:pPr>
            <w:r>
              <w:rPr>
                <w:spacing w:val="8"/>
                <w:kern w:val="0"/>
              </w:rPr>
              <w:t>行手动文件系统修复</w:t>
            </w:r>
          </w:p>
          <w:p w14:paraId="6CD3C72D">
            <w:pPr>
              <w:pStyle w:val="14"/>
              <w:spacing w:before="72" w:line="290" w:lineRule="auto"/>
              <w:ind w:left="118" w:right="106" w:hanging="3"/>
              <w:rPr>
                <w:kern w:val="0"/>
              </w:rPr>
            </w:pPr>
            <w:r>
              <w:rPr>
                <w:kern w:val="0"/>
              </w:rPr>
              <w:t>★139、备份还原：操作系统</w:t>
            </w:r>
            <w:r>
              <w:rPr>
                <w:spacing w:val="12"/>
                <w:kern w:val="0"/>
              </w:rPr>
              <w:t xml:space="preserve"> </w:t>
            </w:r>
            <w:r>
              <w:rPr>
                <w:spacing w:val="8"/>
                <w:kern w:val="0"/>
              </w:rPr>
              <w:t>提供备份还原功能: 支持系</w:t>
            </w:r>
            <w:r>
              <w:rPr>
                <w:spacing w:val="6"/>
                <w:kern w:val="0"/>
              </w:rPr>
              <w:t xml:space="preserve"> </w:t>
            </w:r>
            <w:r>
              <w:rPr>
                <w:spacing w:val="9"/>
                <w:kern w:val="0"/>
              </w:rPr>
              <w:t>统的备份和还原；支持全盘</w:t>
            </w:r>
            <w:r>
              <w:rPr>
                <w:kern w:val="0"/>
              </w:rPr>
              <w:t xml:space="preserve"> </w:t>
            </w:r>
            <w:r>
              <w:rPr>
                <w:spacing w:val="9"/>
                <w:kern w:val="0"/>
              </w:rPr>
              <w:t>备份到外部存储设备；支持</w:t>
            </w:r>
            <w:r>
              <w:rPr>
                <w:kern w:val="0"/>
              </w:rPr>
              <w:t xml:space="preserve"> </w:t>
            </w:r>
            <w:r>
              <w:rPr>
                <w:spacing w:val="9"/>
                <w:kern w:val="0"/>
              </w:rPr>
              <w:t>还原到指定备份点；支持保</w:t>
            </w:r>
            <w:r>
              <w:rPr>
                <w:spacing w:val="2"/>
                <w:kern w:val="0"/>
              </w:rPr>
              <w:t xml:space="preserve"> </w:t>
            </w:r>
            <w:r>
              <w:rPr>
                <w:spacing w:val="9"/>
                <w:kern w:val="0"/>
              </w:rPr>
              <w:t>留用户数据的系统还原，支</w:t>
            </w:r>
            <w:r>
              <w:rPr>
                <w:kern w:val="0"/>
              </w:rPr>
              <w:t xml:space="preserve"> </w:t>
            </w:r>
            <w:r>
              <w:rPr>
                <w:spacing w:val="28"/>
                <w:kern w:val="0"/>
              </w:rPr>
              <w:t>持系统无法正常进入状态</w:t>
            </w:r>
            <w:r>
              <w:rPr>
                <w:kern w:val="0"/>
              </w:rPr>
              <w:t xml:space="preserve"> </w:t>
            </w:r>
            <w:r>
              <w:rPr>
                <w:spacing w:val="8"/>
                <w:kern w:val="0"/>
              </w:rPr>
              <w:t>时，可对系统进行还原</w:t>
            </w:r>
          </w:p>
          <w:p w14:paraId="60F076CA">
            <w:pPr>
              <w:pStyle w:val="14"/>
              <w:spacing w:before="35" w:line="290" w:lineRule="auto"/>
              <w:ind w:left="117" w:right="106" w:hanging="2"/>
              <w:rPr>
                <w:kern w:val="0"/>
              </w:rPr>
            </w:pPr>
            <w:r>
              <w:rPr>
                <w:kern w:val="0"/>
              </w:rPr>
              <w:t>★140、日志管理：操作系统</w:t>
            </w:r>
            <w:r>
              <w:rPr>
                <w:spacing w:val="12"/>
                <w:kern w:val="0"/>
              </w:rPr>
              <w:t xml:space="preserve"> </w:t>
            </w:r>
            <w:r>
              <w:rPr>
                <w:spacing w:val="8"/>
                <w:kern w:val="0"/>
              </w:rPr>
              <w:t xml:space="preserve">提供日志管理工具: 支持图 </w:t>
            </w:r>
            <w:r>
              <w:rPr>
                <w:spacing w:val="9"/>
                <w:kern w:val="0"/>
              </w:rPr>
              <w:t>形化显示；支持对系统日志</w:t>
            </w:r>
            <w:r>
              <w:rPr>
                <w:spacing w:val="4"/>
                <w:kern w:val="0"/>
              </w:rPr>
              <w:t xml:space="preserve"> </w:t>
            </w:r>
            <w:r>
              <w:rPr>
                <w:spacing w:val="9"/>
                <w:kern w:val="0"/>
              </w:rPr>
              <w:t>信息的显示和刷新；支持对</w:t>
            </w:r>
            <w:r>
              <w:rPr>
                <w:spacing w:val="4"/>
                <w:kern w:val="0"/>
              </w:rPr>
              <w:t xml:space="preserve"> </w:t>
            </w:r>
            <w:r>
              <w:rPr>
                <w:spacing w:val="9"/>
                <w:kern w:val="0"/>
              </w:rPr>
              <w:t>日志文件的查找和导出；支</w:t>
            </w:r>
            <w:r>
              <w:rPr>
                <w:spacing w:val="4"/>
                <w:kern w:val="0"/>
              </w:rPr>
              <w:t xml:space="preserve"> </w:t>
            </w:r>
            <w:r>
              <w:rPr>
                <w:spacing w:val="9"/>
                <w:kern w:val="0"/>
              </w:rPr>
              <w:t>持对特定时间段内的日志进</w:t>
            </w:r>
            <w:r>
              <w:rPr>
                <w:spacing w:val="2"/>
                <w:kern w:val="0"/>
              </w:rPr>
              <w:t xml:space="preserve"> </w:t>
            </w:r>
            <w:r>
              <w:rPr>
                <w:spacing w:val="9"/>
                <w:kern w:val="0"/>
              </w:rPr>
              <w:t>行筛选；支持系统日志定期</w:t>
            </w:r>
          </w:p>
          <w:p w14:paraId="72B414FA">
            <w:pPr>
              <w:pStyle w:val="14"/>
              <w:spacing w:before="37" w:line="230" w:lineRule="auto"/>
              <w:ind w:left="119"/>
              <w:rPr>
                <w:kern w:val="0"/>
              </w:rPr>
            </w:pPr>
            <w:r>
              <w:rPr>
                <w:spacing w:val="5"/>
                <w:kern w:val="0"/>
              </w:rPr>
              <w:t>清除功能</w:t>
            </w:r>
          </w:p>
          <w:p w14:paraId="51F82CD2">
            <w:pPr>
              <w:pStyle w:val="14"/>
              <w:spacing w:before="71" w:line="289" w:lineRule="auto"/>
              <w:ind w:left="117" w:right="48" w:hanging="2"/>
              <w:rPr>
                <w:kern w:val="0"/>
              </w:rPr>
            </w:pPr>
            <w:r>
              <w:rPr>
                <w:kern w:val="0"/>
              </w:rPr>
              <w:t>★141、系统升级：操作系统</w:t>
            </w:r>
            <w:r>
              <w:rPr>
                <w:spacing w:val="12"/>
                <w:kern w:val="0"/>
              </w:rPr>
              <w:t xml:space="preserve"> </w:t>
            </w:r>
            <w:r>
              <w:rPr>
                <w:spacing w:val="9"/>
                <w:kern w:val="0"/>
              </w:rPr>
              <w:t>支持系统增量升级功能，对</w:t>
            </w:r>
            <w:r>
              <w:rPr>
                <w:spacing w:val="2"/>
                <w:kern w:val="0"/>
              </w:rPr>
              <w:t xml:space="preserve"> </w:t>
            </w:r>
            <w:r>
              <w:rPr>
                <w:spacing w:val="-3"/>
                <w:kern w:val="0"/>
              </w:rPr>
              <w:t>系统部件、安全补丁等升级；</w:t>
            </w:r>
            <w:r>
              <w:rPr>
                <w:spacing w:val="9"/>
                <w:kern w:val="0"/>
              </w:rPr>
              <w:t xml:space="preserve"> </w:t>
            </w:r>
            <w:r>
              <w:rPr>
                <w:spacing w:val="8"/>
                <w:kern w:val="0"/>
              </w:rPr>
              <w:t>支持在线升级和离线升级；</w:t>
            </w:r>
            <w:r>
              <w:rPr>
                <w:spacing w:val="5"/>
                <w:kern w:val="0"/>
              </w:rPr>
              <w:t xml:space="preserve"> </w:t>
            </w:r>
            <w:r>
              <w:rPr>
                <w:spacing w:val="16"/>
                <w:kern w:val="0"/>
              </w:rPr>
              <w:t>升</w:t>
            </w:r>
            <w:r>
              <w:rPr>
                <w:spacing w:val="-56"/>
                <w:kern w:val="0"/>
              </w:rPr>
              <w:t xml:space="preserve"> </w:t>
            </w:r>
            <w:r>
              <w:rPr>
                <w:spacing w:val="16"/>
                <w:kern w:val="0"/>
              </w:rPr>
              <w:t>级</w:t>
            </w:r>
            <w:r>
              <w:rPr>
                <w:spacing w:val="-59"/>
                <w:kern w:val="0"/>
              </w:rPr>
              <w:t xml:space="preserve"> </w:t>
            </w:r>
            <w:r>
              <w:rPr>
                <w:spacing w:val="16"/>
                <w:kern w:val="0"/>
              </w:rPr>
              <w:t>不得修</w:t>
            </w:r>
            <w:r>
              <w:rPr>
                <w:spacing w:val="-51"/>
                <w:kern w:val="0"/>
              </w:rPr>
              <w:t xml:space="preserve"> </w:t>
            </w:r>
            <w:r>
              <w:rPr>
                <w:spacing w:val="16"/>
                <w:kern w:val="0"/>
              </w:rPr>
              <w:t>改破坏用户数</w:t>
            </w:r>
            <w:r>
              <w:rPr>
                <w:kern w:val="0"/>
              </w:rPr>
              <w:t xml:space="preserve"> </w:t>
            </w:r>
            <w:r>
              <w:rPr>
                <w:spacing w:val="9"/>
                <w:kern w:val="0"/>
              </w:rPr>
              <w:t>据；升级不得影响原有软硬</w:t>
            </w:r>
            <w:r>
              <w:rPr>
                <w:spacing w:val="2"/>
                <w:kern w:val="0"/>
              </w:rPr>
              <w:t xml:space="preserve"> </w:t>
            </w:r>
            <w:r>
              <w:rPr>
                <w:spacing w:val="9"/>
                <w:kern w:val="0"/>
              </w:rPr>
              <w:t>件兼容性；提供升级回退机</w:t>
            </w:r>
            <w:r>
              <w:rPr>
                <w:spacing w:val="4"/>
                <w:kern w:val="0"/>
              </w:rPr>
              <w:t xml:space="preserve"> </w:t>
            </w:r>
            <w:r>
              <w:rPr>
                <w:spacing w:val="-3"/>
                <w:kern w:val="0"/>
              </w:rPr>
              <w:t>制，能卸载已升级的软件包，</w:t>
            </w:r>
            <w:r>
              <w:rPr>
                <w:spacing w:val="9"/>
                <w:kern w:val="0"/>
              </w:rPr>
              <w:t xml:space="preserve"> 恢复系统原有状态；如升级</w:t>
            </w:r>
            <w:r>
              <w:rPr>
                <w:spacing w:val="4"/>
                <w:kern w:val="0"/>
              </w:rPr>
              <w:t xml:space="preserve"> </w:t>
            </w:r>
            <w:r>
              <w:rPr>
                <w:spacing w:val="9"/>
                <w:kern w:val="0"/>
              </w:rPr>
              <w:t>为不可回退，则系统升级前</w:t>
            </w:r>
            <w:r>
              <w:rPr>
                <w:spacing w:val="2"/>
                <w:kern w:val="0"/>
              </w:rPr>
              <w:t xml:space="preserve"> </w:t>
            </w:r>
            <w:r>
              <w:rPr>
                <w:spacing w:val="8"/>
                <w:kern w:val="0"/>
              </w:rPr>
              <w:t>以显式的提示告知用户</w:t>
            </w:r>
          </w:p>
        </w:tc>
        <w:tc>
          <w:tcPr>
            <w:tcW w:w="1069" w:type="dxa"/>
          </w:tcPr>
          <w:p w14:paraId="2F4F79C5">
            <w:pPr>
              <w:rPr>
                <w:rFonts w:ascii="Arial"/>
                <w:kern w:val="0"/>
                <w:sz w:val="20"/>
              </w:rPr>
            </w:pPr>
          </w:p>
        </w:tc>
        <w:tc>
          <w:tcPr>
            <w:tcW w:w="1055" w:type="dxa"/>
          </w:tcPr>
          <w:p w14:paraId="27683565">
            <w:pPr>
              <w:rPr>
                <w:rFonts w:ascii="Arial"/>
                <w:kern w:val="0"/>
                <w:sz w:val="20"/>
              </w:rPr>
            </w:pPr>
          </w:p>
        </w:tc>
        <w:tc>
          <w:tcPr>
            <w:tcW w:w="1422" w:type="dxa"/>
          </w:tcPr>
          <w:p w14:paraId="016C1386">
            <w:pPr>
              <w:rPr>
                <w:rFonts w:ascii="Arial"/>
                <w:kern w:val="0"/>
                <w:sz w:val="20"/>
              </w:rPr>
            </w:pPr>
          </w:p>
        </w:tc>
      </w:tr>
    </w:tbl>
    <w:p w14:paraId="437AAC02">
      <w:pPr>
        <w:pStyle w:val="3"/>
      </w:pPr>
    </w:p>
    <w:p w14:paraId="03228D85">
      <w:pPr>
        <w:sectPr>
          <w:footerReference r:id="rId38" w:type="default"/>
          <w:pgSz w:w="11906" w:h="16839"/>
          <w:pgMar w:top="1431" w:right="1555" w:bottom="1378" w:left="669" w:header="0" w:footer="1212" w:gutter="0"/>
          <w:cols w:space="720" w:num="1"/>
        </w:sectPr>
      </w:pPr>
    </w:p>
    <w:p w14:paraId="72E5DA9E">
      <w:pPr>
        <w:spacing w:line="91" w:lineRule="auto"/>
        <w:rPr>
          <w:rFonts w:ascii="Arial"/>
          <w:sz w:val="2"/>
        </w:rPr>
      </w:pPr>
      <w:r>
        <w:drawing>
          <wp:anchor distT="0" distB="0" distL="0" distR="0" simplePos="0" relativeHeight="25170227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9ABC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626FE1C0">
            <w:pPr>
              <w:pStyle w:val="14"/>
              <w:spacing w:before="59" w:line="289" w:lineRule="auto"/>
              <w:ind w:left="121" w:right="49" w:firstLine="3"/>
              <w:rPr>
                <w:kern w:val="0"/>
              </w:rPr>
            </w:pPr>
            <w:r>
              <w:rPr>
                <w:spacing w:val="28"/>
                <w:kern w:val="0"/>
              </w:rPr>
              <w:t>升级不得修改破坏用户数</w:t>
            </w:r>
            <w:r>
              <w:rPr>
                <w:spacing w:val="8"/>
                <w:kern w:val="0"/>
              </w:rPr>
              <w:t xml:space="preserve"> </w:t>
            </w:r>
            <w:r>
              <w:rPr>
                <w:spacing w:val="6"/>
                <w:kern w:val="0"/>
              </w:rPr>
              <w:t>据；</w:t>
            </w:r>
            <w:r>
              <w:rPr>
                <w:spacing w:val="-55"/>
                <w:kern w:val="0"/>
              </w:rPr>
              <w:t xml:space="preserve"> </w:t>
            </w:r>
            <w:r>
              <w:rPr>
                <w:spacing w:val="6"/>
                <w:kern w:val="0"/>
              </w:rPr>
              <w:t>升级不得影响原有软硬</w:t>
            </w:r>
            <w:r>
              <w:rPr>
                <w:kern w:val="0"/>
              </w:rPr>
              <w:t xml:space="preserve"> </w:t>
            </w:r>
            <w:r>
              <w:rPr>
                <w:spacing w:val="10"/>
                <w:kern w:val="0"/>
              </w:rPr>
              <w:t>件兼容性；提供升级回退机</w:t>
            </w:r>
            <w:r>
              <w:rPr>
                <w:kern w:val="0"/>
              </w:rPr>
              <w:t xml:space="preserve"> </w:t>
            </w:r>
            <w:r>
              <w:rPr>
                <w:spacing w:val="-2"/>
                <w:kern w:val="0"/>
              </w:rPr>
              <w:t>制，能卸载已升级的软件包，</w:t>
            </w:r>
            <w:r>
              <w:rPr>
                <w:spacing w:val="3"/>
                <w:kern w:val="0"/>
              </w:rPr>
              <w:t xml:space="preserve"> </w:t>
            </w:r>
            <w:r>
              <w:rPr>
                <w:spacing w:val="10"/>
                <w:kern w:val="0"/>
              </w:rPr>
              <w:t>恢复系统原有状态；如升级</w:t>
            </w:r>
            <w:r>
              <w:rPr>
                <w:kern w:val="0"/>
              </w:rPr>
              <w:t xml:space="preserve"> </w:t>
            </w:r>
            <w:r>
              <w:rPr>
                <w:spacing w:val="10"/>
                <w:kern w:val="0"/>
              </w:rPr>
              <w:t>为不可回退，则系统升级前</w:t>
            </w:r>
          </w:p>
          <w:p w14:paraId="601AE7D3">
            <w:pPr>
              <w:pStyle w:val="14"/>
              <w:spacing w:before="35" w:line="232" w:lineRule="auto"/>
              <w:ind w:left="143"/>
              <w:rPr>
                <w:kern w:val="0"/>
              </w:rPr>
            </w:pPr>
            <w:r>
              <w:rPr>
                <w:spacing w:val="6"/>
                <w:kern w:val="0"/>
              </w:rPr>
              <w:t>以显式的提示告知用户</w:t>
            </w:r>
          </w:p>
          <w:p w14:paraId="3028A982">
            <w:pPr>
              <w:pStyle w:val="14"/>
              <w:spacing w:before="66" w:line="283" w:lineRule="auto"/>
              <w:ind w:left="121" w:right="109" w:hanging="2"/>
              <w:rPr>
                <w:kern w:val="0"/>
              </w:rPr>
            </w:pPr>
            <w:r>
              <w:rPr>
                <w:spacing w:val="1"/>
                <w:kern w:val="0"/>
              </w:rPr>
              <w:t>★142、交付方式：操作系统</w:t>
            </w:r>
            <w:r>
              <w:rPr>
                <w:spacing w:val="5"/>
                <w:kern w:val="0"/>
              </w:rPr>
              <w:t xml:space="preserve"> </w:t>
            </w:r>
            <w:r>
              <w:rPr>
                <w:spacing w:val="10"/>
                <w:kern w:val="0"/>
              </w:rPr>
              <w:t>支持光盘、</w:t>
            </w:r>
            <w:r>
              <w:rPr>
                <w:kern w:val="0"/>
              </w:rPr>
              <w:t>USB</w:t>
            </w:r>
            <w:r>
              <w:rPr>
                <w:spacing w:val="10"/>
                <w:kern w:val="0"/>
              </w:rPr>
              <w:t xml:space="preserve"> 闪存盘、镜</w:t>
            </w:r>
            <w:r>
              <w:rPr>
                <w:spacing w:val="7"/>
                <w:kern w:val="0"/>
              </w:rPr>
              <w:t xml:space="preserve"> 像文件(下载)等交付方式</w:t>
            </w:r>
          </w:p>
          <w:p w14:paraId="51BC5255">
            <w:pPr>
              <w:pStyle w:val="14"/>
              <w:spacing w:before="37" w:line="288" w:lineRule="auto"/>
              <w:ind w:left="120" w:right="56" w:hanging="1"/>
              <w:rPr>
                <w:kern w:val="0"/>
              </w:rPr>
            </w:pPr>
            <w:r>
              <w:rPr>
                <w:spacing w:val="1"/>
                <w:kern w:val="0"/>
              </w:rPr>
              <w:t>★143、产品维护周期：产品</w:t>
            </w:r>
            <w:r>
              <w:rPr>
                <w:spacing w:val="5"/>
                <w:kern w:val="0"/>
              </w:rPr>
              <w:t xml:space="preserve"> </w:t>
            </w:r>
            <w:r>
              <w:rPr>
                <w:spacing w:val="10"/>
                <w:kern w:val="0"/>
              </w:rPr>
              <w:t>自发布之日起至产品停止功</w:t>
            </w:r>
            <w:r>
              <w:rPr>
                <w:kern w:val="0"/>
              </w:rPr>
              <w:t xml:space="preserve"> </w:t>
            </w:r>
            <w:r>
              <w:rPr>
                <w:spacing w:val="5"/>
                <w:kern w:val="0"/>
              </w:rPr>
              <w:t>能升级(包含不限于新特性、</w:t>
            </w:r>
            <w:r>
              <w:rPr>
                <w:spacing w:val="6"/>
                <w:kern w:val="0"/>
              </w:rPr>
              <w:t xml:space="preserve"> </w:t>
            </w:r>
            <w:r>
              <w:rPr>
                <w:spacing w:val="1"/>
                <w:kern w:val="0"/>
              </w:rPr>
              <w:t>新硬件支持、 问题修复、安</w:t>
            </w:r>
            <w:r>
              <w:rPr>
                <w:spacing w:val="7"/>
                <w:kern w:val="0"/>
              </w:rPr>
              <w:t xml:space="preserve"> </w:t>
            </w:r>
            <w:r>
              <w:rPr>
                <w:spacing w:val="6"/>
                <w:kern w:val="0"/>
              </w:rPr>
              <w:t>全补丁等)之日止≥5</w:t>
            </w:r>
            <w:r>
              <w:rPr>
                <w:spacing w:val="-21"/>
                <w:kern w:val="0"/>
              </w:rPr>
              <w:t xml:space="preserve"> </w:t>
            </w:r>
            <w:r>
              <w:rPr>
                <w:spacing w:val="6"/>
                <w:kern w:val="0"/>
              </w:rPr>
              <w:t>年</w:t>
            </w:r>
          </w:p>
          <w:p w14:paraId="0150FAB7">
            <w:pPr>
              <w:pStyle w:val="14"/>
              <w:spacing w:before="36" w:line="288" w:lineRule="auto"/>
              <w:ind w:left="120" w:right="69" w:hanging="1"/>
              <w:rPr>
                <w:kern w:val="0"/>
              </w:rPr>
            </w:pPr>
            <w:r>
              <w:rPr>
                <w:spacing w:val="4"/>
                <w:kern w:val="0"/>
              </w:rPr>
              <w:t>★144、产品延伸服务周期：</w:t>
            </w:r>
            <w:r>
              <w:rPr>
                <w:spacing w:val="3"/>
                <w:kern w:val="0"/>
              </w:rPr>
              <w:t xml:space="preserve"> </w:t>
            </w:r>
            <w:r>
              <w:rPr>
                <w:spacing w:val="10"/>
                <w:kern w:val="0"/>
              </w:rPr>
              <w:t>产品产品停止功能升级之日</w:t>
            </w:r>
            <w:r>
              <w:rPr>
                <w:kern w:val="0"/>
              </w:rPr>
              <w:t xml:space="preserve"> </w:t>
            </w:r>
            <w:r>
              <w:rPr>
                <w:spacing w:val="10"/>
                <w:kern w:val="0"/>
              </w:rPr>
              <w:t>起至产品停止期基本功能维</w:t>
            </w:r>
            <w:r>
              <w:rPr>
                <w:kern w:val="0"/>
              </w:rPr>
              <w:t xml:space="preserve"> </w:t>
            </w:r>
            <w:r>
              <w:rPr>
                <w:spacing w:val="1"/>
                <w:kern w:val="0"/>
              </w:rPr>
              <w:t>护(包括问题修复、安全补丁</w:t>
            </w:r>
            <w:r>
              <w:rPr>
                <w:spacing w:val="5"/>
                <w:kern w:val="0"/>
              </w:rPr>
              <w:t xml:space="preserve"> 等)</w:t>
            </w:r>
            <w:r>
              <w:rPr>
                <w:spacing w:val="20"/>
                <w:kern w:val="0"/>
              </w:rPr>
              <w:t xml:space="preserve"> </w:t>
            </w:r>
            <w:r>
              <w:rPr>
                <w:spacing w:val="5"/>
                <w:kern w:val="0"/>
              </w:rPr>
              <w:t>延长之日止≥4</w:t>
            </w:r>
            <w:r>
              <w:rPr>
                <w:spacing w:val="-31"/>
                <w:kern w:val="0"/>
              </w:rPr>
              <w:t xml:space="preserve"> </w:t>
            </w:r>
            <w:r>
              <w:rPr>
                <w:spacing w:val="5"/>
                <w:kern w:val="0"/>
              </w:rPr>
              <w:t>年</w:t>
            </w:r>
          </w:p>
          <w:p w14:paraId="67CA753D">
            <w:pPr>
              <w:pStyle w:val="14"/>
              <w:spacing w:before="33" w:line="288" w:lineRule="auto"/>
              <w:ind w:left="121" w:right="107" w:hanging="2"/>
              <w:rPr>
                <w:kern w:val="0"/>
              </w:rPr>
            </w:pPr>
            <w:r>
              <w:rPr>
                <w:spacing w:val="1"/>
                <w:kern w:val="0"/>
              </w:rPr>
              <w:t>★145、产品延伸安全服务周</w:t>
            </w:r>
            <w:r>
              <w:rPr>
                <w:spacing w:val="8"/>
                <w:kern w:val="0"/>
              </w:rPr>
              <w:t xml:space="preserve"> </w:t>
            </w:r>
            <w:r>
              <w:rPr>
                <w:spacing w:val="10"/>
                <w:kern w:val="0"/>
              </w:rPr>
              <w:t>期：产品功能维护停止之日</w:t>
            </w:r>
            <w:r>
              <w:rPr>
                <w:kern w:val="0"/>
              </w:rPr>
              <w:t xml:space="preserve"> </w:t>
            </w:r>
            <w:r>
              <w:rPr>
                <w:spacing w:val="10"/>
                <w:kern w:val="0"/>
              </w:rPr>
              <w:t>起至产品停止期基安全维护</w:t>
            </w:r>
            <w:r>
              <w:rPr>
                <w:kern w:val="0"/>
              </w:rPr>
              <w:t xml:space="preserve"> </w:t>
            </w:r>
            <w:r>
              <w:rPr>
                <w:spacing w:val="9"/>
                <w:kern w:val="0"/>
              </w:rPr>
              <w:t>(包括中高风险漏洞修复)之</w:t>
            </w:r>
            <w:r>
              <w:rPr>
                <w:spacing w:val="2"/>
                <w:kern w:val="0"/>
              </w:rPr>
              <w:t xml:space="preserve"> </w:t>
            </w:r>
            <w:r>
              <w:rPr>
                <w:spacing w:val="5"/>
                <w:kern w:val="0"/>
              </w:rPr>
              <w:t>延长日止≥2</w:t>
            </w:r>
            <w:r>
              <w:rPr>
                <w:spacing w:val="-25"/>
                <w:kern w:val="0"/>
              </w:rPr>
              <w:t xml:space="preserve"> </w:t>
            </w:r>
            <w:r>
              <w:rPr>
                <w:spacing w:val="5"/>
                <w:kern w:val="0"/>
              </w:rPr>
              <w:t>年</w:t>
            </w:r>
          </w:p>
          <w:p w14:paraId="029F8D09">
            <w:pPr>
              <w:pStyle w:val="14"/>
              <w:spacing w:before="37" w:line="278" w:lineRule="auto"/>
              <w:ind w:left="136" w:right="69" w:hanging="17"/>
              <w:rPr>
                <w:kern w:val="0"/>
              </w:rPr>
            </w:pPr>
            <w:r>
              <w:rPr>
                <w:spacing w:val="4"/>
                <w:kern w:val="0"/>
              </w:rPr>
              <w:t>★146、产品售后服务周期：</w:t>
            </w:r>
            <w:r>
              <w:rPr>
                <w:spacing w:val="3"/>
                <w:kern w:val="0"/>
              </w:rPr>
              <w:t xml:space="preserve"> </w:t>
            </w:r>
            <w:r>
              <w:rPr>
                <w:spacing w:val="-6"/>
                <w:kern w:val="0"/>
              </w:rPr>
              <w:t>≥6</w:t>
            </w:r>
            <w:r>
              <w:rPr>
                <w:spacing w:val="-27"/>
                <w:kern w:val="0"/>
              </w:rPr>
              <w:t xml:space="preserve"> </w:t>
            </w:r>
            <w:r>
              <w:rPr>
                <w:spacing w:val="-6"/>
                <w:kern w:val="0"/>
              </w:rPr>
              <w:t>年</w:t>
            </w:r>
          </w:p>
          <w:p w14:paraId="4634C08D">
            <w:pPr>
              <w:pStyle w:val="14"/>
              <w:spacing w:before="36" w:line="277" w:lineRule="auto"/>
              <w:ind w:left="124" w:right="107" w:hanging="5"/>
              <w:rPr>
                <w:kern w:val="0"/>
              </w:rPr>
            </w:pPr>
            <w:r>
              <w:rPr>
                <w:spacing w:val="1"/>
                <w:kern w:val="0"/>
              </w:rPr>
              <w:t>★147、原厂服务：服务由操</w:t>
            </w:r>
            <w:r>
              <w:rPr>
                <w:spacing w:val="5"/>
                <w:kern w:val="0"/>
              </w:rPr>
              <w:t xml:space="preserve"> </w:t>
            </w:r>
            <w:r>
              <w:rPr>
                <w:spacing w:val="24"/>
                <w:kern w:val="0"/>
              </w:rPr>
              <w:t>作系统厂商的正式员</w:t>
            </w:r>
            <w:r>
              <w:rPr>
                <w:spacing w:val="-48"/>
                <w:kern w:val="0"/>
              </w:rPr>
              <w:t xml:space="preserve"> </w:t>
            </w:r>
            <w:r>
              <w:rPr>
                <w:spacing w:val="24"/>
                <w:kern w:val="0"/>
              </w:rPr>
              <w:t>工提</w:t>
            </w:r>
          </w:p>
          <w:p w14:paraId="7EA8FF01">
            <w:pPr>
              <w:pStyle w:val="14"/>
              <w:spacing w:before="37" w:line="232" w:lineRule="auto"/>
              <w:ind w:left="122"/>
              <w:rPr>
                <w:kern w:val="0"/>
              </w:rPr>
            </w:pPr>
            <w:r>
              <w:rPr>
                <w:spacing w:val="5"/>
                <w:kern w:val="0"/>
              </w:rPr>
              <w:t>供，</w:t>
            </w:r>
            <w:r>
              <w:rPr>
                <w:spacing w:val="33"/>
                <w:kern w:val="0"/>
              </w:rPr>
              <w:t xml:space="preserve"> </w:t>
            </w:r>
            <w:r>
              <w:rPr>
                <w:spacing w:val="5"/>
                <w:kern w:val="0"/>
              </w:rPr>
              <w:t>不由代理商提供</w:t>
            </w:r>
          </w:p>
          <w:p w14:paraId="47AD0132">
            <w:pPr>
              <w:pStyle w:val="14"/>
              <w:spacing w:before="67" w:line="289" w:lineRule="auto"/>
              <w:ind w:left="122" w:right="107" w:hanging="3"/>
              <w:rPr>
                <w:kern w:val="0"/>
              </w:rPr>
            </w:pPr>
            <w:r>
              <w:rPr>
                <w:spacing w:val="1"/>
                <w:kern w:val="0"/>
              </w:rPr>
              <w:t>★148、服务热线电话：操作</w:t>
            </w:r>
            <w:r>
              <w:rPr>
                <w:spacing w:val="5"/>
                <w:kern w:val="0"/>
              </w:rPr>
              <w:t xml:space="preserve"> </w:t>
            </w:r>
            <w:r>
              <w:rPr>
                <w:spacing w:val="9"/>
                <w:kern w:val="0"/>
              </w:rPr>
              <w:t>系统厂商为最终用户提供工</w:t>
            </w:r>
            <w:r>
              <w:rPr>
                <w:spacing w:val="10"/>
                <w:kern w:val="0"/>
              </w:rPr>
              <w:t xml:space="preserve"> </w:t>
            </w:r>
            <w:r>
              <w:rPr>
                <w:spacing w:val="1"/>
                <w:kern w:val="0"/>
              </w:rPr>
              <w:t>作</w:t>
            </w:r>
            <w:r>
              <w:rPr>
                <w:spacing w:val="-27"/>
                <w:kern w:val="0"/>
              </w:rPr>
              <w:t xml:space="preserve"> </w:t>
            </w:r>
            <w:r>
              <w:rPr>
                <w:spacing w:val="1"/>
                <w:kern w:val="0"/>
              </w:rPr>
              <w:t>日操作每</w:t>
            </w:r>
            <w:r>
              <w:rPr>
                <w:spacing w:val="-33"/>
                <w:kern w:val="0"/>
              </w:rPr>
              <w:t xml:space="preserve"> </w:t>
            </w:r>
            <w:r>
              <w:rPr>
                <w:spacing w:val="1"/>
                <w:kern w:val="0"/>
              </w:rPr>
              <w:t>日不少于</w:t>
            </w:r>
            <w:r>
              <w:rPr>
                <w:spacing w:val="-35"/>
                <w:kern w:val="0"/>
              </w:rPr>
              <w:t xml:space="preserve"> </w:t>
            </w:r>
            <w:r>
              <w:rPr>
                <w:spacing w:val="1"/>
                <w:kern w:val="0"/>
              </w:rPr>
              <w:t>8h(应</w:t>
            </w:r>
            <w:r>
              <w:rPr>
                <w:kern w:val="0"/>
              </w:rPr>
              <w:t xml:space="preserve"> </w:t>
            </w:r>
            <w:r>
              <w:rPr>
                <w:spacing w:val="9"/>
                <w:kern w:val="0"/>
              </w:rPr>
              <w:t>覆盖一般工作时间，具体时</w:t>
            </w:r>
            <w:r>
              <w:rPr>
                <w:spacing w:val="10"/>
                <w:kern w:val="0"/>
              </w:rPr>
              <w:t xml:space="preserve"> </w:t>
            </w:r>
            <w:r>
              <w:rPr>
                <w:spacing w:val="13"/>
                <w:kern w:val="0"/>
              </w:rPr>
              <w:t>间</w:t>
            </w:r>
            <w:r>
              <w:rPr>
                <w:spacing w:val="-38"/>
                <w:kern w:val="0"/>
              </w:rPr>
              <w:t xml:space="preserve"> </w:t>
            </w:r>
            <w:r>
              <w:rPr>
                <w:spacing w:val="13"/>
                <w:kern w:val="0"/>
              </w:rPr>
              <w:t>由企业标准给出)中文技</w:t>
            </w:r>
            <w:r>
              <w:rPr>
                <w:kern w:val="0"/>
              </w:rPr>
              <w:t xml:space="preserve"> </w:t>
            </w:r>
            <w:r>
              <w:rPr>
                <w:spacing w:val="6"/>
                <w:kern w:val="0"/>
              </w:rPr>
              <w:t>术服务热线</w:t>
            </w:r>
          </w:p>
          <w:p w14:paraId="386D4D33">
            <w:pPr>
              <w:pStyle w:val="14"/>
              <w:spacing w:before="35" w:line="284" w:lineRule="auto"/>
              <w:ind w:left="121" w:right="107" w:hanging="2"/>
              <w:rPr>
                <w:kern w:val="0"/>
              </w:rPr>
            </w:pPr>
            <w:r>
              <w:rPr>
                <w:spacing w:val="1"/>
                <w:kern w:val="0"/>
              </w:rPr>
              <w:t>★149、技术服务标准：操作</w:t>
            </w:r>
            <w:r>
              <w:rPr>
                <w:spacing w:val="5"/>
                <w:kern w:val="0"/>
              </w:rPr>
              <w:t xml:space="preserve"> </w:t>
            </w:r>
            <w:r>
              <w:rPr>
                <w:spacing w:val="10"/>
                <w:kern w:val="0"/>
              </w:rPr>
              <w:t>系统厂商提供工作日每日不</w:t>
            </w:r>
            <w:r>
              <w:rPr>
                <w:kern w:val="0"/>
              </w:rPr>
              <w:t xml:space="preserve"> </w:t>
            </w:r>
            <w:r>
              <w:rPr>
                <w:spacing w:val="10"/>
                <w:kern w:val="0"/>
              </w:rPr>
              <w:t>少于8h</w:t>
            </w:r>
            <w:r>
              <w:rPr>
                <w:spacing w:val="-23"/>
                <w:kern w:val="0"/>
              </w:rPr>
              <w:t xml:space="preserve"> </w:t>
            </w:r>
            <w:r>
              <w:rPr>
                <w:spacing w:val="10"/>
                <w:kern w:val="0"/>
              </w:rPr>
              <w:t>技术支持服务</w:t>
            </w:r>
          </w:p>
          <w:p w14:paraId="636EBBF9">
            <w:pPr>
              <w:pStyle w:val="14"/>
              <w:spacing w:before="35" w:line="230" w:lineRule="auto"/>
              <w:ind w:left="130"/>
              <w:rPr>
                <w:kern w:val="0"/>
              </w:rPr>
            </w:pPr>
            <w:r>
              <w:rPr>
                <w:spacing w:val="1"/>
                <w:kern w:val="0"/>
              </w:rPr>
              <w:t>150、定制优化增值服务：无</w:t>
            </w:r>
          </w:p>
          <w:p w14:paraId="41EF8EB9">
            <w:pPr>
              <w:pStyle w:val="14"/>
              <w:spacing w:before="70" w:line="231" w:lineRule="auto"/>
              <w:ind w:left="126"/>
              <w:rPr>
                <w:kern w:val="0"/>
              </w:rPr>
            </w:pPr>
            <w:r>
              <w:rPr>
                <w:spacing w:val="-1"/>
                <w:kern w:val="0"/>
              </w:rPr>
              <w:t>要求</w:t>
            </w:r>
          </w:p>
          <w:p w14:paraId="0E125A66">
            <w:pPr>
              <w:pStyle w:val="14"/>
              <w:spacing w:before="70" w:line="265" w:lineRule="auto"/>
              <w:ind w:left="129" w:right="107" w:hanging="10"/>
              <w:rPr>
                <w:kern w:val="0"/>
              </w:rPr>
            </w:pPr>
            <w:r>
              <w:rPr>
                <w:spacing w:val="1"/>
                <w:kern w:val="0"/>
              </w:rPr>
              <w:t>★151、技术服务时效：操作</w:t>
            </w:r>
            <w:r>
              <w:rPr>
                <w:spacing w:val="5"/>
                <w:kern w:val="0"/>
              </w:rPr>
              <w:t xml:space="preserve"> </w:t>
            </w:r>
            <w:r>
              <w:rPr>
                <w:spacing w:val="8"/>
                <w:kern w:val="0"/>
              </w:rPr>
              <w:t>系统厂商满足同城4h、异地</w:t>
            </w:r>
          </w:p>
        </w:tc>
        <w:tc>
          <w:tcPr>
            <w:tcW w:w="2742" w:type="dxa"/>
          </w:tcPr>
          <w:p w14:paraId="001777A1">
            <w:pPr>
              <w:pStyle w:val="14"/>
              <w:spacing w:before="57" w:line="284" w:lineRule="auto"/>
              <w:ind w:left="117" w:right="108" w:hanging="2"/>
              <w:rPr>
                <w:kern w:val="0"/>
              </w:rPr>
            </w:pPr>
            <w:r>
              <w:rPr>
                <w:kern w:val="0"/>
              </w:rPr>
              <w:t>★142、交付方式：操作系统</w:t>
            </w:r>
            <w:r>
              <w:rPr>
                <w:spacing w:val="12"/>
                <w:kern w:val="0"/>
              </w:rPr>
              <w:t xml:space="preserve"> </w:t>
            </w:r>
            <w:r>
              <w:rPr>
                <w:spacing w:val="10"/>
                <w:kern w:val="0"/>
              </w:rPr>
              <w:t>支持光盘、</w:t>
            </w:r>
            <w:r>
              <w:rPr>
                <w:kern w:val="0"/>
              </w:rPr>
              <w:t>USB</w:t>
            </w:r>
            <w:r>
              <w:rPr>
                <w:spacing w:val="10"/>
                <w:kern w:val="0"/>
              </w:rPr>
              <w:t xml:space="preserve"> 闪存盘、镜</w:t>
            </w:r>
            <w:r>
              <w:rPr>
                <w:kern w:val="0"/>
              </w:rPr>
              <w:t xml:space="preserve"> </w:t>
            </w:r>
            <w:r>
              <w:rPr>
                <w:spacing w:val="7"/>
                <w:kern w:val="0"/>
              </w:rPr>
              <w:t>像文件(下载)等交付方式</w:t>
            </w:r>
          </w:p>
          <w:p w14:paraId="18E9DE10">
            <w:pPr>
              <w:pStyle w:val="14"/>
              <w:spacing w:before="36" w:line="288" w:lineRule="auto"/>
              <w:ind w:left="116" w:right="45" w:hanging="1"/>
              <w:rPr>
                <w:kern w:val="0"/>
              </w:rPr>
            </w:pPr>
            <w:r>
              <w:rPr>
                <w:kern w:val="0"/>
              </w:rPr>
              <w:t>★143、产品维护周期：产品</w:t>
            </w:r>
            <w:r>
              <w:rPr>
                <w:spacing w:val="12"/>
                <w:kern w:val="0"/>
              </w:rPr>
              <w:t xml:space="preserve"> </w:t>
            </w:r>
            <w:r>
              <w:rPr>
                <w:spacing w:val="9"/>
                <w:kern w:val="0"/>
              </w:rPr>
              <w:t>自发布之日起至产品停止功</w:t>
            </w:r>
            <w:r>
              <w:rPr>
                <w:spacing w:val="2"/>
                <w:kern w:val="0"/>
              </w:rPr>
              <w:t xml:space="preserve"> </w:t>
            </w:r>
            <w:r>
              <w:rPr>
                <w:spacing w:val="5"/>
                <w:kern w:val="0"/>
              </w:rPr>
              <w:t>能升级(包含不限于新特性、</w:t>
            </w:r>
            <w:r>
              <w:rPr>
                <w:spacing w:val="8"/>
                <w:kern w:val="0"/>
              </w:rPr>
              <w:t xml:space="preserve"> </w:t>
            </w:r>
            <w:r>
              <w:rPr>
                <w:spacing w:val="1"/>
                <w:kern w:val="0"/>
              </w:rPr>
              <w:t>新硬件支持、 问题修复、安</w:t>
            </w:r>
            <w:r>
              <w:rPr>
                <w:kern w:val="0"/>
              </w:rPr>
              <w:t xml:space="preserve"> </w:t>
            </w:r>
            <w:r>
              <w:rPr>
                <w:spacing w:val="5"/>
                <w:kern w:val="0"/>
              </w:rPr>
              <w:t>全补丁等)之日止</w:t>
            </w:r>
            <w:r>
              <w:rPr>
                <w:spacing w:val="-33"/>
                <w:kern w:val="0"/>
              </w:rPr>
              <w:t xml:space="preserve"> </w:t>
            </w:r>
            <w:r>
              <w:rPr>
                <w:spacing w:val="5"/>
                <w:kern w:val="0"/>
              </w:rPr>
              <w:t>5</w:t>
            </w:r>
            <w:r>
              <w:rPr>
                <w:spacing w:val="-28"/>
                <w:kern w:val="0"/>
              </w:rPr>
              <w:t xml:space="preserve"> </w:t>
            </w:r>
            <w:r>
              <w:rPr>
                <w:spacing w:val="5"/>
                <w:kern w:val="0"/>
              </w:rPr>
              <w:t>年</w:t>
            </w:r>
          </w:p>
          <w:p w14:paraId="2F8AC06D">
            <w:pPr>
              <w:pStyle w:val="14"/>
              <w:spacing w:before="34" w:line="286" w:lineRule="auto"/>
              <w:ind w:left="116" w:right="58" w:hanging="1"/>
              <w:rPr>
                <w:kern w:val="0"/>
              </w:rPr>
            </w:pPr>
            <w:r>
              <w:rPr>
                <w:spacing w:val="4"/>
                <w:kern w:val="0"/>
              </w:rPr>
              <w:t>★144、产品延伸服务周期：</w:t>
            </w:r>
            <w:r>
              <w:rPr>
                <w:spacing w:val="6"/>
                <w:kern w:val="0"/>
              </w:rPr>
              <w:t xml:space="preserve"> </w:t>
            </w:r>
            <w:r>
              <w:rPr>
                <w:spacing w:val="9"/>
                <w:kern w:val="0"/>
              </w:rPr>
              <w:t>产品产品停止功能升级之日</w:t>
            </w:r>
            <w:r>
              <w:rPr>
                <w:spacing w:val="2"/>
                <w:kern w:val="0"/>
              </w:rPr>
              <w:t xml:space="preserve"> </w:t>
            </w:r>
            <w:r>
              <w:rPr>
                <w:spacing w:val="9"/>
                <w:kern w:val="0"/>
              </w:rPr>
              <w:t>起至产品停止期基本功能维</w:t>
            </w:r>
            <w:r>
              <w:rPr>
                <w:spacing w:val="2"/>
                <w:kern w:val="0"/>
              </w:rPr>
              <w:t xml:space="preserve"> </w:t>
            </w:r>
            <w:r>
              <w:rPr>
                <w:kern w:val="0"/>
              </w:rPr>
              <w:t>护(包括问题修复、安全补丁</w:t>
            </w:r>
          </w:p>
          <w:p w14:paraId="339A3646">
            <w:pPr>
              <w:pStyle w:val="14"/>
              <w:spacing w:before="36" w:line="231" w:lineRule="auto"/>
              <w:ind w:left="124"/>
              <w:rPr>
                <w:kern w:val="0"/>
              </w:rPr>
            </w:pPr>
            <w:r>
              <w:rPr>
                <w:spacing w:val="3"/>
                <w:kern w:val="0"/>
              </w:rPr>
              <w:t>等)</w:t>
            </w:r>
            <w:r>
              <w:rPr>
                <w:spacing w:val="18"/>
                <w:kern w:val="0"/>
              </w:rPr>
              <w:t xml:space="preserve"> </w:t>
            </w:r>
            <w:r>
              <w:rPr>
                <w:spacing w:val="3"/>
                <w:kern w:val="0"/>
              </w:rPr>
              <w:t>延长之日止</w:t>
            </w:r>
            <w:r>
              <w:rPr>
                <w:spacing w:val="-39"/>
                <w:kern w:val="0"/>
              </w:rPr>
              <w:t xml:space="preserve"> </w:t>
            </w:r>
            <w:r>
              <w:rPr>
                <w:spacing w:val="3"/>
                <w:kern w:val="0"/>
              </w:rPr>
              <w:t>4</w:t>
            </w:r>
            <w:r>
              <w:rPr>
                <w:spacing w:val="-31"/>
                <w:kern w:val="0"/>
              </w:rPr>
              <w:t xml:space="preserve"> </w:t>
            </w:r>
            <w:r>
              <w:rPr>
                <w:spacing w:val="3"/>
                <w:kern w:val="0"/>
              </w:rPr>
              <w:t>年</w:t>
            </w:r>
          </w:p>
          <w:p w14:paraId="6E1AB46F">
            <w:pPr>
              <w:pStyle w:val="14"/>
              <w:spacing w:before="70" w:line="288" w:lineRule="auto"/>
              <w:ind w:left="117" w:right="106" w:hanging="2"/>
              <w:rPr>
                <w:kern w:val="0"/>
              </w:rPr>
            </w:pPr>
            <w:r>
              <w:rPr>
                <w:spacing w:val="1"/>
                <w:kern w:val="0"/>
              </w:rPr>
              <w:t>★145、产品延伸安全服务周</w:t>
            </w:r>
            <w:r>
              <w:rPr>
                <w:kern w:val="0"/>
              </w:rPr>
              <w:t xml:space="preserve"> </w:t>
            </w:r>
            <w:r>
              <w:rPr>
                <w:spacing w:val="9"/>
                <w:kern w:val="0"/>
              </w:rPr>
              <w:t>期：产品功能维护停止之日</w:t>
            </w:r>
            <w:r>
              <w:rPr>
                <w:spacing w:val="2"/>
                <w:kern w:val="0"/>
              </w:rPr>
              <w:t xml:space="preserve"> </w:t>
            </w:r>
            <w:r>
              <w:rPr>
                <w:spacing w:val="9"/>
                <w:kern w:val="0"/>
              </w:rPr>
              <w:t>起至产品停止期基安全维护</w:t>
            </w:r>
            <w:r>
              <w:rPr>
                <w:spacing w:val="2"/>
                <w:kern w:val="0"/>
              </w:rPr>
              <w:t xml:space="preserve"> </w:t>
            </w:r>
            <w:r>
              <w:rPr>
                <w:spacing w:val="8"/>
                <w:kern w:val="0"/>
              </w:rPr>
              <w:t xml:space="preserve">(包括中高风险漏洞修复)之 </w:t>
            </w:r>
            <w:r>
              <w:rPr>
                <w:spacing w:val="3"/>
                <w:kern w:val="0"/>
              </w:rPr>
              <w:t>延长日止</w:t>
            </w:r>
            <w:r>
              <w:rPr>
                <w:spacing w:val="-36"/>
                <w:kern w:val="0"/>
              </w:rPr>
              <w:t xml:space="preserve"> </w:t>
            </w:r>
            <w:r>
              <w:rPr>
                <w:spacing w:val="3"/>
                <w:kern w:val="0"/>
              </w:rPr>
              <w:t>2</w:t>
            </w:r>
            <w:r>
              <w:rPr>
                <w:spacing w:val="-28"/>
                <w:kern w:val="0"/>
              </w:rPr>
              <w:t xml:space="preserve"> </w:t>
            </w:r>
            <w:r>
              <w:rPr>
                <w:spacing w:val="3"/>
                <w:kern w:val="0"/>
              </w:rPr>
              <w:t>年</w:t>
            </w:r>
          </w:p>
          <w:p w14:paraId="0B4E20C7">
            <w:pPr>
              <w:pStyle w:val="14"/>
              <w:spacing w:before="36" w:line="278" w:lineRule="auto"/>
              <w:ind w:left="112" w:right="58" w:firstLine="2"/>
              <w:rPr>
                <w:kern w:val="0"/>
              </w:rPr>
            </w:pPr>
            <w:r>
              <w:rPr>
                <w:spacing w:val="4"/>
                <w:kern w:val="0"/>
              </w:rPr>
              <w:t>★146、产品售后服务周期：</w:t>
            </w:r>
            <w:r>
              <w:rPr>
                <w:spacing w:val="6"/>
                <w:kern w:val="0"/>
              </w:rPr>
              <w:t xml:space="preserve"> </w:t>
            </w:r>
            <w:r>
              <w:rPr>
                <w:spacing w:val="-3"/>
                <w:kern w:val="0"/>
              </w:rPr>
              <w:t>6</w:t>
            </w:r>
            <w:r>
              <w:rPr>
                <w:spacing w:val="-28"/>
                <w:kern w:val="0"/>
              </w:rPr>
              <w:t xml:space="preserve"> </w:t>
            </w:r>
            <w:r>
              <w:rPr>
                <w:spacing w:val="-3"/>
                <w:kern w:val="0"/>
              </w:rPr>
              <w:t>年</w:t>
            </w:r>
          </w:p>
          <w:p w14:paraId="33BA7EC0">
            <w:pPr>
              <w:pStyle w:val="14"/>
              <w:spacing w:before="35" w:line="275" w:lineRule="auto"/>
              <w:ind w:left="120" w:right="108" w:hanging="5"/>
              <w:rPr>
                <w:kern w:val="0"/>
              </w:rPr>
            </w:pPr>
            <w:r>
              <w:rPr>
                <w:kern w:val="0"/>
              </w:rPr>
              <w:t>★147、原厂服务：服务由操</w:t>
            </w:r>
            <w:r>
              <w:rPr>
                <w:spacing w:val="12"/>
                <w:kern w:val="0"/>
              </w:rPr>
              <w:t xml:space="preserve"> </w:t>
            </w:r>
            <w:r>
              <w:rPr>
                <w:spacing w:val="27"/>
                <w:kern w:val="0"/>
              </w:rPr>
              <w:t>作系统厂商的正式员工提</w:t>
            </w:r>
          </w:p>
          <w:p w14:paraId="250D4FCE">
            <w:pPr>
              <w:pStyle w:val="14"/>
              <w:spacing w:before="39" w:line="232" w:lineRule="auto"/>
              <w:ind w:left="118"/>
              <w:rPr>
                <w:kern w:val="0"/>
              </w:rPr>
            </w:pPr>
            <w:r>
              <w:rPr>
                <w:spacing w:val="5"/>
                <w:kern w:val="0"/>
              </w:rPr>
              <w:t>供，</w:t>
            </w:r>
            <w:r>
              <w:rPr>
                <w:spacing w:val="33"/>
                <w:kern w:val="0"/>
              </w:rPr>
              <w:t xml:space="preserve"> </w:t>
            </w:r>
            <w:r>
              <w:rPr>
                <w:spacing w:val="5"/>
                <w:kern w:val="0"/>
              </w:rPr>
              <w:t>不由代理商提供</w:t>
            </w:r>
          </w:p>
          <w:p w14:paraId="6CA1F57D">
            <w:pPr>
              <w:pStyle w:val="14"/>
              <w:spacing w:before="71" w:line="289" w:lineRule="auto"/>
              <w:ind w:left="117" w:right="106" w:hanging="2"/>
              <w:rPr>
                <w:kern w:val="0"/>
              </w:rPr>
            </w:pPr>
            <w:r>
              <w:rPr>
                <w:kern w:val="0"/>
              </w:rPr>
              <w:t>★148、服务热线电话：操作</w:t>
            </w:r>
            <w:r>
              <w:rPr>
                <w:spacing w:val="12"/>
                <w:kern w:val="0"/>
              </w:rPr>
              <w:t xml:space="preserve"> </w:t>
            </w:r>
            <w:r>
              <w:rPr>
                <w:spacing w:val="9"/>
                <w:kern w:val="0"/>
              </w:rPr>
              <w:t>系统厂商为最终用户提供工</w:t>
            </w:r>
            <w:r>
              <w:rPr>
                <w:spacing w:val="2"/>
                <w:kern w:val="0"/>
              </w:rPr>
              <w:t xml:space="preserve"> </w:t>
            </w:r>
            <w:r>
              <w:rPr>
                <w:spacing w:val="1"/>
                <w:kern w:val="0"/>
              </w:rPr>
              <w:t>作</w:t>
            </w:r>
            <w:r>
              <w:rPr>
                <w:spacing w:val="-36"/>
                <w:kern w:val="0"/>
              </w:rPr>
              <w:t xml:space="preserve"> </w:t>
            </w:r>
            <w:r>
              <w:rPr>
                <w:spacing w:val="1"/>
                <w:kern w:val="0"/>
              </w:rPr>
              <w:t>日操作每</w:t>
            </w:r>
            <w:r>
              <w:rPr>
                <w:spacing w:val="-35"/>
                <w:kern w:val="0"/>
              </w:rPr>
              <w:t xml:space="preserve"> </w:t>
            </w:r>
            <w:r>
              <w:rPr>
                <w:spacing w:val="1"/>
                <w:kern w:val="0"/>
              </w:rPr>
              <w:t>日</w:t>
            </w:r>
            <w:r>
              <w:rPr>
                <w:spacing w:val="-32"/>
                <w:kern w:val="0"/>
              </w:rPr>
              <w:t xml:space="preserve"> </w:t>
            </w:r>
            <w:r>
              <w:rPr>
                <w:spacing w:val="1"/>
                <w:kern w:val="0"/>
              </w:rPr>
              <w:t>8h(应覆盖一</w:t>
            </w:r>
            <w:r>
              <w:rPr>
                <w:kern w:val="0"/>
              </w:rPr>
              <w:t xml:space="preserve"> </w:t>
            </w:r>
            <w:r>
              <w:rPr>
                <w:spacing w:val="9"/>
                <w:kern w:val="0"/>
              </w:rPr>
              <w:t>般工作时间，具体时间由企</w:t>
            </w:r>
            <w:r>
              <w:rPr>
                <w:spacing w:val="2"/>
                <w:kern w:val="0"/>
              </w:rPr>
              <w:t xml:space="preserve"> </w:t>
            </w:r>
            <w:r>
              <w:rPr>
                <w:spacing w:val="17"/>
                <w:kern w:val="0"/>
              </w:rPr>
              <w:t>业标准给出)中文技术服务</w:t>
            </w:r>
            <w:r>
              <w:rPr>
                <w:spacing w:val="8"/>
                <w:kern w:val="0"/>
              </w:rPr>
              <w:t xml:space="preserve"> </w:t>
            </w:r>
            <w:r>
              <w:rPr>
                <w:spacing w:val="2"/>
                <w:kern w:val="0"/>
              </w:rPr>
              <w:t>热线</w:t>
            </w:r>
          </w:p>
          <w:p w14:paraId="7DF238BF">
            <w:pPr>
              <w:pStyle w:val="14"/>
              <w:spacing w:before="33" w:line="284" w:lineRule="auto"/>
              <w:ind w:left="111" w:right="106" w:firstLine="3"/>
              <w:rPr>
                <w:kern w:val="0"/>
              </w:rPr>
            </w:pPr>
            <w:r>
              <w:rPr>
                <w:kern w:val="0"/>
              </w:rPr>
              <w:t>★149、技术服务标准：操作</w:t>
            </w:r>
            <w:r>
              <w:rPr>
                <w:spacing w:val="12"/>
                <w:kern w:val="0"/>
              </w:rPr>
              <w:t xml:space="preserve"> </w:t>
            </w:r>
            <w:r>
              <w:rPr>
                <w:spacing w:val="10"/>
                <w:kern w:val="0"/>
              </w:rPr>
              <w:t>系统厂商提供工作</w:t>
            </w:r>
            <w:r>
              <w:rPr>
                <w:spacing w:val="-19"/>
                <w:kern w:val="0"/>
              </w:rPr>
              <w:t xml:space="preserve"> </w:t>
            </w:r>
            <w:r>
              <w:rPr>
                <w:spacing w:val="10"/>
                <w:kern w:val="0"/>
              </w:rPr>
              <w:t>日</w:t>
            </w:r>
            <w:r>
              <w:rPr>
                <w:spacing w:val="-55"/>
                <w:kern w:val="0"/>
              </w:rPr>
              <w:t xml:space="preserve"> </w:t>
            </w:r>
            <w:r>
              <w:rPr>
                <w:spacing w:val="10"/>
                <w:kern w:val="0"/>
              </w:rPr>
              <w:t>每</w:t>
            </w:r>
            <w:r>
              <w:rPr>
                <w:spacing w:val="-18"/>
                <w:kern w:val="0"/>
              </w:rPr>
              <w:t xml:space="preserve"> </w:t>
            </w:r>
            <w:r>
              <w:rPr>
                <w:spacing w:val="10"/>
                <w:kern w:val="0"/>
              </w:rPr>
              <w:t>日</w:t>
            </w:r>
            <w:r>
              <w:rPr>
                <w:kern w:val="0"/>
              </w:rPr>
              <w:t xml:space="preserve"> </w:t>
            </w:r>
            <w:r>
              <w:rPr>
                <w:spacing w:val="5"/>
                <w:kern w:val="0"/>
              </w:rPr>
              <w:t>8h</w:t>
            </w:r>
            <w:r>
              <w:rPr>
                <w:spacing w:val="-28"/>
                <w:kern w:val="0"/>
              </w:rPr>
              <w:t xml:space="preserve"> </w:t>
            </w:r>
            <w:r>
              <w:rPr>
                <w:spacing w:val="5"/>
                <w:kern w:val="0"/>
              </w:rPr>
              <w:t>技术支持服务</w:t>
            </w:r>
          </w:p>
          <w:p w14:paraId="2E118AE6">
            <w:pPr>
              <w:pStyle w:val="14"/>
              <w:spacing w:before="35" w:line="230" w:lineRule="auto"/>
              <w:ind w:left="126"/>
              <w:rPr>
                <w:kern w:val="0"/>
              </w:rPr>
            </w:pPr>
            <w:r>
              <w:rPr>
                <w:kern w:val="0"/>
              </w:rPr>
              <w:t>150、定制优化增值服务：无</w:t>
            </w:r>
          </w:p>
          <w:p w14:paraId="4C5CBF99">
            <w:pPr>
              <w:pStyle w:val="14"/>
              <w:spacing w:before="68" w:line="231" w:lineRule="auto"/>
              <w:ind w:left="121"/>
              <w:rPr>
                <w:kern w:val="0"/>
              </w:rPr>
            </w:pPr>
            <w:r>
              <w:rPr>
                <w:spacing w:val="-1"/>
                <w:kern w:val="0"/>
              </w:rPr>
              <w:t>要求</w:t>
            </w:r>
          </w:p>
          <w:p w14:paraId="4FEE5EEB">
            <w:pPr>
              <w:pStyle w:val="14"/>
              <w:spacing w:before="71" w:line="289" w:lineRule="auto"/>
              <w:ind w:left="118" w:right="106" w:hanging="3"/>
              <w:rPr>
                <w:kern w:val="0"/>
              </w:rPr>
            </w:pPr>
            <w:r>
              <w:rPr>
                <w:kern w:val="0"/>
              </w:rPr>
              <w:t>★151、技术服务时效：操作</w:t>
            </w:r>
            <w:r>
              <w:rPr>
                <w:spacing w:val="12"/>
                <w:kern w:val="0"/>
              </w:rPr>
              <w:t xml:space="preserve"> </w:t>
            </w:r>
            <w:r>
              <w:rPr>
                <w:spacing w:val="8"/>
                <w:kern w:val="0"/>
              </w:rPr>
              <w:t>系统厂商满足同城4h、异地</w:t>
            </w:r>
            <w:r>
              <w:rPr>
                <w:spacing w:val="6"/>
                <w:kern w:val="0"/>
              </w:rPr>
              <w:t xml:space="preserve"> </w:t>
            </w:r>
            <w:r>
              <w:rPr>
                <w:spacing w:val="5"/>
                <w:kern w:val="0"/>
              </w:rPr>
              <w:t>12h</w:t>
            </w:r>
            <w:r>
              <w:rPr>
                <w:spacing w:val="-19"/>
                <w:kern w:val="0"/>
              </w:rPr>
              <w:t xml:space="preserve"> </w:t>
            </w:r>
            <w:r>
              <w:rPr>
                <w:spacing w:val="5"/>
                <w:kern w:val="0"/>
              </w:rPr>
              <w:t>响应要求，两个工作</w:t>
            </w:r>
            <w:r>
              <w:rPr>
                <w:spacing w:val="-36"/>
                <w:kern w:val="0"/>
              </w:rPr>
              <w:t xml:space="preserve"> </w:t>
            </w:r>
            <w:r>
              <w:rPr>
                <w:spacing w:val="5"/>
                <w:kern w:val="0"/>
              </w:rPr>
              <w:t>日</w:t>
            </w:r>
            <w:r>
              <w:rPr>
                <w:kern w:val="0"/>
              </w:rPr>
              <w:t xml:space="preserve"> </w:t>
            </w:r>
            <w:r>
              <w:rPr>
                <w:spacing w:val="9"/>
                <w:kern w:val="0"/>
              </w:rPr>
              <w:t>解决问题，对于未能解决的</w:t>
            </w:r>
            <w:r>
              <w:rPr>
                <w:kern w:val="0"/>
              </w:rPr>
              <w:t xml:space="preserve"> </w:t>
            </w:r>
            <w:r>
              <w:rPr>
                <w:spacing w:val="9"/>
                <w:kern w:val="0"/>
              </w:rPr>
              <w:t>问题和故障提供可行的升级</w:t>
            </w:r>
            <w:r>
              <w:rPr>
                <w:kern w:val="0"/>
              </w:rPr>
              <w:t xml:space="preserve"> </w:t>
            </w:r>
            <w:r>
              <w:rPr>
                <w:spacing w:val="1"/>
                <w:kern w:val="0"/>
              </w:rPr>
              <w:t>方案</w:t>
            </w:r>
          </w:p>
          <w:p w14:paraId="577B9927">
            <w:pPr>
              <w:pStyle w:val="14"/>
              <w:spacing w:before="35" w:line="275" w:lineRule="auto"/>
              <w:ind w:left="123" w:right="108" w:hanging="8"/>
              <w:rPr>
                <w:kern w:val="0"/>
              </w:rPr>
            </w:pPr>
            <w:r>
              <w:rPr>
                <w:kern w:val="0"/>
              </w:rPr>
              <w:t>★152、技术服务保障：发生</w:t>
            </w:r>
            <w:r>
              <w:rPr>
                <w:spacing w:val="12"/>
                <w:kern w:val="0"/>
              </w:rPr>
              <w:t xml:space="preserve"> </w:t>
            </w:r>
            <w:r>
              <w:rPr>
                <w:spacing w:val="8"/>
                <w:kern w:val="0"/>
              </w:rPr>
              <w:t>非人为因素故障，在七日内</w:t>
            </w:r>
            <w:r>
              <w:rPr>
                <w:spacing w:val="7"/>
                <w:kern w:val="0"/>
              </w:rPr>
              <w:t xml:space="preserve"> </w:t>
            </w:r>
            <w:r>
              <w:rPr>
                <w:spacing w:val="8"/>
                <w:kern w:val="0"/>
              </w:rPr>
              <w:t>由操作系统厂商原厂人员免</w:t>
            </w:r>
          </w:p>
        </w:tc>
        <w:tc>
          <w:tcPr>
            <w:tcW w:w="1069" w:type="dxa"/>
          </w:tcPr>
          <w:p w14:paraId="6BAA88D8">
            <w:pPr>
              <w:rPr>
                <w:rFonts w:ascii="Arial"/>
                <w:kern w:val="0"/>
                <w:sz w:val="20"/>
              </w:rPr>
            </w:pPr>
          </w:p>
        </w:tc>
        <w:tc>
          <w:tcPr>
            <w:tcW w:w="1055" w:type="dxa"/>
          </w:tcPr>
          <w:p w14:paraId="2FB26DEC">
            <w:pPr>
              <w:rPr>
                <w:rFonts w:ascii="Arial"/>
                <w:kern w:val="0"/>
                <w:sz w:val="20"/>
              </w:rPr>
            </w:pPr>
          </w:p>
        </w:tc>
        <w:tc>
          <w:tcPr>
            <w:tcW w:w="1422" w:type="dxa"/>
          </w:tcPr>
          <w:p w14:paraId="6672E47A">
            <w:pPr>
              <w:rPr>
                <w:rFonts w:ascii="Arial"/>
                <w:kern w:val="0"/>
                <w:sz w:val="20"/>
              </w:rPr>
            </w:pPr>
          </w:p>
        </w:tc>
      </w:tr>
    </w:tbl>
    <w:p w14:paraId="3E3A11F0">
      <w:pPr>
        <w:pStyle w:val="3"/>
      </w:pPr>
    </w:p>
    <w:p w14:paraId="4810651F">
      <w:pPr>
        <w:sectPr>
          <w:footerReference r:id="rId39" w:type="default"/>
          <w:pgSz w:w="11906" w:h="16839"/>
          <w:pgMar w:top="1431" w:right="1555" w:bottom="1376" w:left="669" w:header="0" w:footer="1212" w:gutter="0"/>
          <w:cols w:space="720" w:num="1"/>
        </w:sectPr>
      </w:pPr>
    </w:p>
    <w:p w14:paraId="463AE78E">
      <w:pPr>
        <w:spacing w:line="91" w:lineRule="auto"/>
        <w:rPr>
          <w:rFonts w:ascii="Arial"/>
          <w:sz w:val="2"/>
        </w:rPr>
      </w:pPr>
      <w:r>
        <w:drawing>
          <wp:anchor distT="0" distB="0" distL="0" distR="0" simplePos="0" relativeHeight="25170329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F72F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76A15C7">
            <w:pPr>
              <w:pStyle w:val="14"/>
              <w:spacing w:before="60" w:line="283" w:lineRule="auto"/>
              <w:ind w:left="123" w:right="107" w:firstLine="7"/>
              <w:rPr>
                <w:kern w:val="0"/>
              </w:rPr>
            </w:pPr>
            <w:r>
              <w:rPr>
                <w:spacing w:val="2"/>
                <w:kern w:val="0"/>
              </w:rPr>
              <w:t>12h</w:t>
            </w:r>
            <w:r>
              <w:rPr>
                <w:spacing w:val="-21"/>
                <w:kern w:val="0"/>
              </w:rPr>
              <w:t xml:space="preserve"> </w:t>
            </w:r>
            <w:r>
              <w:rPr>
                <w:spacing w:val="2"/>
                <w:kern w:val="0"/>
              </w:rPr>
              <w:t>响应要求，</w:t>
            </w:r>
            <w:r>
              <w:rPr>
                <w:spacing w:val="-60"/>
                <w:kern w:val="0"/>
              </w:rPr>
              <w:t xml:space="preserve"> </w:t>
            </w:r>
            <w:r>
              <w:rPr>
                <w:spacing w:val="2"/>
                <w:kern w:val="0"/>
              </w:rPr>
              <w:t>两个工作</w:t>
            </w:r>
            <w:r>
              <w:rPr>
                <w:spacing w:val="-35"/>
                <w:kern w:val="0"/>
              </w:rPr>
              <w:t xml:space="preserve"> </w:t>
            </w:r>
            <w:r>
              <w:rPr>
                <w:spacing w:val="2"/>
                <w:kern w:val="0"/>
              </w:rPr>
              <w:t>日</w:t>
            </w:r>
            <w:r>
              <w:rPr>
                <w:kern w:val="0"/>
              </w:rPr>
              <w:t xml:space="preserve"> </w:t>
            </w:r>
            <w:r>
              <w:rPr>
                <w:spacing w:val="9"/>
                <w:kern w:val="0"/>
              </w:rPr>
              <w:t>解决问题，对于未能解决的</w:t>
            </w:r>
            <w:r>
              <w:rPr>
                <w:spacing w:val="10"/>
                <w:kern w:val="0"/>
              </w:rPr>
              <w:t xml:space="preserve"> </w:t>
            </w:r>
            <w:r>
              <w:rPr>
                <w:spacing w:val="9"/>
                <w:kern w:val="0"/>
              </w:rPr>
              <w:t>问题和故障提供可行的升级</w:t>
            </w:r>
          </w:p>
          <w:p w14:paraId="4C7FA1C9">
            <w:pPr>
              <w:pStyle w:val="14"/>
              <w:spacing w:before="36" w:line="232" w:lineRule="auto"/>
              <w:ind w:left="127"/>
              <w:rPr>
                <w:kern w:val="0"/>
              </w:rPr>
            </w:pPr>
            <w:r>
              <w:rPr>
                <w:spacing w:val="-1"/>
                <w:kern w:val="0"/>
              </w:rPr>
              <w:t>方案</w:t>
            </w:r>
          </w:p>
          <w:p w14:paraId="0F41D655">
            <w:pPr>
              <w:pStyle w:val="14"/>
              <w:spacing w:before="69" w:line="286" w:lineRule="auto"/>
              <w:ind w:left="127" w:right="107" w:hanging="8"/>
              <w:rPr>
                <w:kern w:val="0"/>
              </w:rPr>
            </w:pPr>
            <w:r>
              <w:rPr>
                <w:spacing w:val="1"/>
                <w:kern w:val="0"/>
              </w:rPr>
              <w:t>★152、技术服务保障：发生</w:t>
            </w:r>
            <w:r>
              <w:rPr>
                <w:spacing w:val="5"/>
                <w:kern w:val="0"/>
              </w:rPr>
              <w:t xml:space="preserve"> </w:t>
            </w:r>
            <w:r>
              <w:rPr>
                <w:spacing w:val="6"/>
                <w:kern w:val="0"/>
              </w:rPr>
              <w:t>非人为因素故障，在七日</w:t>
            </w:r>
            <w:r>
              <w:rPr>
                <w:spacing w:val="-59"/>
                <w:kern w:val="0"/>
              </w:rPr>
              <w:t xml:space="preserve"> </w:t>
            </w:r>
            <w:r>
              <w:rPr>
                <w:spacing w:val="6"/>
                <w:kern w:val="0"/>
              </w:rPr>
              <w:t>内</w:t>
            </w:r>
            <w:r>
              <w:rPr>
                <w:kern w:val="0"/>
              </w:rPr>
              <w:t xml:space="preserve"> </w:t>
            </w:r>
            <w:r>
              <w:rPr>
                <w:spacing w:val="9"/>
                <w:kern w:val="0"/>
              </w:rPr>
              <w:t>由操作系统厂商原厂人员免</w:t>
            </w:r>
            <w:r>
              <w:rPr>
                <w:spacing w:val="4"/>
                <w:kern w:val="0"/>
              </w:rPr>
              <w:t xml:space="preserve"> </w:t>
            </w:r>
            <w:r>
              <w:rPr>
                <w:spacing w:val="8"/>
                <w:kern w:val="0"/>
              </w:rPr>
              <w:t>费对产品进行补充或更换</w:t>
            </w:r>
          </w:p>
          <w:p w14:paraId="17E5C45A">
            <w:pPr>
              <w:pStyle w:val="14"/>
              <w:spacing w:before="36" w:line="231" w:lineRule="auto"/>
              <w:ind w:left="130"/>
              <w:rPr>
                <w:kern w:val="0"/>
              </w:rPr>
            </w:pPr>
            <w:r>
              <w:rPr>
                <w:spacing w:val="6"/>
                <w:kern w:val="0"/>
              </w:rPr>
              <w:t>153、现场服务：无要求</w:t>
            </w:r>
          </w:p>
          <w:p w14:paraId="52E0057B">
            <w:pPr>
              <w:pStyle w:val="14"/>
              <w:spacing w:before="69" w:line="289" w:lineRule="auto"/>
              <w:ind w:left="120" w:right="106" w:hanging="1"/>
              <w:rPr>
                <w:kern w:val="0"/>
              </w:rPr>
            </w:pPr>
            <w:r>
              <w:rPr>
                <w:spacing w:val="1"/>
                <w:kern w:val="0"/>
              </w:rPr>
              <w:t>★154、配套资料：操作系统</w:t>
            </w:r>
            <w:r>
              <w:rPr>
                <w:spacing w:val="5"/>
                <w:kern w:val="0"/>
              </w:rPr>
              <w:t xml:space="preserve"> </w:t>
            </w:r>
            <w:r>
              <w:rPr>
                <w:spacing w:val="10"/>
                <w:kern w:val="0"/>
              </w:rPr>
              <w:t>厂商交付产品时提供配套的</w:t>
            </w:r>
            <w:r>
              <w:rPr>
                <w:kern w:val="0"/>
              </w:rPr>
              <w:t xml:space="preserve"> </w:t>
            </w:r>
            <w:r>
              <w:rPr>
                <w:spacing w:val="10"/>
                <w:kern w:val="0"/>
              </w:rPr>
              <w:t>技术资料，包括但不限于系</w:t>
            </w:r>
            <w:r>
              <w:rPr>
                <w:kern w:val="0"/>
              </w:rPr>
              <w:t xml:space="preserve"> </w:t>
            </w:r>
            <w:r>
              <w:rPr>
                <w:spacing w:val="1"/>
                <w:kern w:val="0"/>
              </w:rPr>
              <w:t>统说明文件、用户手册(用户</w:t>
            </w:r>
            <w:r>
              <w:rPr>
                <w:spacing w:val="5"/>
                <w:kern w:val="0"/>
              </w:rPr>
              <w:t xml:space="preserve"> </w:t>
            </w:r>
            <w:r>
              <w:rPr>
                <w:spacing w:val="1"/>
                <w:kern w:val="0"/>
              </w:rPr>
              <w:t>安装、操作、维护故障排除)</w:t>
            </w:r>
            <w:r>
              <w:rPr>
                <w:spacing w:val="8"/>
                <w:kern w:val="0"/>
              </w:rPr>
              <w:t xml:space="preserve"> </w:t>
            </w:r>
            <w:r>
              <w:rPr>
                <w:kern w:val="0"/>
              </w:rPr>
              <w:t>等</w:t>
            </w:r>
          </w:p>
          <w:p w14:paraId="31AD1A31">
            <w:pPr>
              <w:pStyle w:val="14"/>
              <w:spacing w:before="32" w:line="287" w:lineRule="auto"/>
              <w:ind w:left="121" w:right="49" w:hanging="2"/>
              <w:rPr>
                <w:kern w:val="0"/>
              </w:rPr>
            </w:pPr>
            <w:r>
              <w:rPr>
                <w:spacing w:val="-8"/>
                <w:kern w:val="0"/>
              </w:rPr>
              <w:t>★155、系统更换：服务期内，</w:t>
            </w:r>
            <w:r>
              <w:rPr>
                <w:kern w:val="0"/>
              </w:rPr>
              <w:t xml:space="preserve"> </w:t>
            </w:r>
            <w:r>
              <w:rPr>
                <w:spacing w:val="10"/>
                <w:kern w:val="0"/>
              </w:rPr>
              <w:t>操作系统厂商支持版本免费</w:t>
            </w:r>
            <w:r>
              <w:rPr>
                <w:kern w:val="0"/>
              </w:rPr>
              <w:t xml:space="preserve"> </w:t>
            </w:r>
            <w:r>
              <w:rPr>
                <w:spacing w:val="9"/>
                <w:kern w:val="0"/>
              </w:rPr>
              <w:t>更换(注:更换后不延长服务</w:t>
            </w:r>
            <w:r>
              <w:rPr>
                <w:kern w:val="0"/>
              </w:rPr>
              <w:t xml:space="preserve"> </w:t>
            </w:r>
            <w:r>
              <w:rPr>
                <w:spacing w:val="-1"/>
                <w:kern w:val="0"/>
              </w:rPr>
              <w:t>期)</w:t>
            </w:r>
          </w:p>
          <w:p w14:paraId="706CD395">
            <w:pPr>
              <w:pStyle w:val="14"/>
              <w:spacing w:before="33" w:line="283" w:lineRule="auto"/>
              <w:ind w:left="120" w:right="107" w:hanging="1"/>
              <w:rPr>
                <w:kern w:val="0"/>
              </w:rPr>
            </w:pPr>
            <w:r>
              <w:rPr>
                <w:spacing w:val="1"/>
                <w:kern w:val="0"/>
              </w:rPr>
              <w:t>★156、服务团队：操作系统</w:t>
            </w:r>
            <w:r>
              <w:rPr>
                <w:spacing w:val="5"/>
                <w:kern w:val="0"/>
              </w:rPr>
              <w:t xml:space="preserve"> </w:t>
            </w:r>
            <w:r>
              <w:rPr>
                <w:spacing w:val="10"/>
                <w:kern w:val="0"/>
              </w:rPr>
              <w:t>厂商建立全国技术服务体系</w:t>
            </w:r>
            <w:r>
              <w:rPr>
                <w:kern w:val="0"/>
              </w:rPr>
              <w:t xml:space="preserve"> </w:t>
            </w:r>
            <w:r>
              <w:rPr>
                <w:spacing w:val="10"/>
                <w:kern w:val="0"/>
              </w:rPr>
              <w:t>和服务团队，为客户提供专</w:t>
            </w:r>
          </w:p>
          <w:p w14:paraId="384B4507">
            <w:pPr>
              <w:pStyle w:val="14"/>
              <w:spacing w:before="36" w:line="231" w:lineRule="auto"/>
              <w:ind w:left="121"/>
              <w:rPr>
                <w:kern w:val="0"/>
              </w:rPr>
            </w:pPr>
            <w:r>
              <w:rPr>
                <w:spacing w:val="7"/>
                <w:kern w:val="0"/>
              </w:rPr>
              <w:t>业的原厂中文服务</w:t>
            </w:r>
          </w:p>
          <w:p w14:paraId="7A70A77F">
            <w:pPr>
              <w:pStyle w:val="14"/>
              <w:spacing w:before="67" w:line="288" w:lineRule="auto"/>
              <w:ind w:left="122" w:right="69" w:hanging="3"/>
              <w:rPr>
                <w:kern w:val="0"/>
              </w:rPr>
            </w:pPr>
            <w:r>
              <w:rPr>
                <w:spacing w:val="4"/>
                <w:kern w:val="0"/>
              </w:rPr>
              <w:t>★157、数据收集安全保障：</w:t>
            </w:r>
            <w:r>
              <w:rPr>
                <w:spacing w:val="3"/>
                <w:kern w:val="0"/>
              </w:rPr>
              <w:t xml:space="preserve"> </w:t>
            </w:r>
            <w:r>
              <w:rPr>
                <w:spacing w:val="9"/>
                <w:kern w:val="0"/>
              </w:rPr>
              <w:t>除用户授权采集的信息外不</w:t>
            </w:r>
            <w:r>
              <w:rPr>
                <w:spacing w:val="10"/>
                <w:kern w:val="0"/>
              </w:rPr>
              <w:t xml:space="preserve"> </w:t>
            </w:r>
            <w:r>
              <w:rPr>
                <w:spacing w:val="9"/>
                <w:kern w:val="0"/>
              </w:rPr>
              <w:t>采集其他数据，相关信息采</w:t>
            </w:r>
            <w:r>
              <w:rPr>
                <w:spacing w:val="10"/>
                <w:kern w:val="0"/>
              </w:rPr>
              <w:t xml:space="preserve"> </w:t>
            </w:r>
            <w:r>
              <w:rPr>
                <w:spacing w:val="9"/>
                <w:kern w:val="0"/>
              </w:rPr>
              <w:t>集无安全风险，相关数据存</w:t>
            </w:r>
            <w:r>
              <w:rPr>
                <w:spacing w:val="10"/>
                <w:kern w:val="0"/>
              </w:rPr>
              <w:t xml:space="preserve"> </w:t>
            </w:r>
            <w:r>
              <w:rPr>
                <w:spacing w:val="7"/>
                <w:kern w:val="0"/>
              </w:rPr>
              <w:t>储在大陆境内</w:t>
            </w:r>
          </w:p>
          <w:p w14:paraId="3AB4C64C">
            <w:pPr>
              <w:pStyle w:val="14"/>
              <w:spacing w:before="39" w:line="288" w:lineRule="auto"/>
              <w:ind w:left="120" w:right="69" w:hanging="1"/>
              <w:rPr>
                <w:kern w:val="0"/>
              </w:rPr>
            </w:pPr>
            <w:r>
              <w:rPr>
                <w:spacing w:val="4"/>
                <w:kern w:val="0"/>
              </w:rPr>
              <w:t>★158、数据供给安全保障：</w:t>
            </w:r>
            <w:r>
              <w:rPr>
                <w:spacing w:val="3"/>
                <w:kern w:val="0"/>
              </w:rPr>
              <w:t xml:space="preserve"> </w:t>
            </w:r>
            <w:r>
              <w:rPr>
                <w:spacing w:val="18"/>
                <w:kern w:val="0"/>
              </w:rPr>
              <w:t>数据供给安全保障:涉及数</w:t>
            </w:r>
            <w:r>
              <w:rPr>
                <w:spacing w:val="4"/>
                <w:kern w:val="0"/>
              </w:rPr>
              <w:t xml:space="preserve"> </w:t>
            </w:r>
            <w:r>
              <w:rPr>
                <w:spacing w:val="10"/>
                <w:kern w:val="0"/>
              </w:rPr>
              <w:t>据下载的线上服务物理服务</w:t>
            </w:r>
            <w:r>
              <w:rPr>
                <w:kern w:val="0"/>
              </w:rPr>
              <w:t xml:space="preserve"> </w:t>
            </w:r>
            <w:r>
              <w:rPr>
                <w:spacing w:val="11"/>
                <w:kern w:val="0"/>
              </w:rPr>
              <w:t>器不出境，包括代码仓库、</w:t>
            </w:r>
            <w:r>
              <w:rPr>
                <w:spacing w:val="8"/>
                <w:kern w:val="0"/>
              </w:rPr>
              <w:t xml:space="preserve"> </w:t>
            </w:r>
            <w:r>
              <w:rPr>
                <w:spacing w:val="10"/>
                <w:kern w:val="0"/>
              </w:rPr>
              <w:t>系统补丁、安全补丁、服务</w:t>
            </w:r>
          </w:p>
          <w:p w14:paraId="03177DB1">
            <w:pPr>
              <w:pStyle w:val="14"/>
              <w:spacing w:before="33" w:line="232" w:lineRule="auto"/>
              <w:ind w:left="144"/>
              <w:rPr>
                <w:kern w:val="0"/>
              </w:rPr>
            </w:pPr>
            <w:r>
              <w:rPr>
                <w:spacing w:val="-3"/>
                <w:kern w:val="0"/>
              </w:rPr>
              <w:t>网站等</w:t>
            </w:r>
          </w:p>
          <w:p w14:paraId="50BA208F">
            <w:pPr>
              <w:pStyle w:val="14"/>
              <w:spacing w:before="69" w:line="288" w:lineRule="auto"/>
              <w:ind w:left="119" w:right="107"/>
              <w:rPr>
                <w:kern w:val="0"/>
              </w:rPr>
            </w:pPr>
            <w:r>
              <w:rPr>
                <w:spacing w:val="1"/>
                <w:kern w:val="0"/>
              </w:rPr>
              <w:t>★159、代码无风险：操作系</w:t>
            </w:r>
            <w:r>
              <w:rPr>
                <w:spacing w:val="8"/>
                <w:kern w:val="0"/>
              </w:rPr>
              <w:t xml:space="preserve"> </w:t>
            </w:r>
            <w:r>
              <w:rPr>
                <w:spacing w:val="10"/>
                <w:kern w:val="0"/>
              </w:rPr>
              <w:t>统厂商可提供源代码，源代</w:t>
            </w:r>
            <w:r>
              <w:rPr>
                <w:spacing w:val="1"/>
                <w:kern w:val="0"/>
              </w:rPr>
              <w:t xml:space="preserve"> </w:t>
            </w:r>
            <w:r>
              <w:rPr>
                <w:spacing w:val="10"/>
                <w:kern w:val="0"/>
              </w:rPr>
              <w:t>码可供第三方机构审查，开</w:t>
            </w:r>
            <w:r>
              <w:rPr>
                <w:spacing w:val="1"/>
                <w:kern w:val="0"/>
              </w:rPr>
              <w:t xml:space="preserve"> </w:t>
            </w:r>
            <w:r>
              <w:rPr>
                <w:spacing w:val="10"/>
                <w:kern w:val="0"/>
              </w:rPr>
              <w:t>源许可合规，代码知识产权</w:t>
            </w:r>
            <w:r>
              <w:rPr>
                <w:spacing w:val="1"/>
                <w:kern w:val="0"/>
              </w:rPr>
              <w:t xml:space="preserve"> </w:t>
            </w:r>
            <w:r>
              <w:rPr>
                <w:spacing w:val="10"/>
                <w:kern w:val="0"/>
              </w:rPr>
              <w:t>无风险，无恶意安全漏洞或</w:t>
            </w:r>
            <w:r>
              <w:rPr>
                <w:spacing w:val="1"/>
                <w:kern w:val="0"/>
              </w:rPr>
              <w:t xml:space="preserve"> </w:t>
            </w:r>
            <w:r>
              <w:rPr>
                <w:spacing w:val="8"/>
                <w:kern w:val="0"/>
              </w:rPr>
              <w:t>后门，代码可追溯、可重构</w:t>
            </w:r>
            <w:r>
              <w:rPr>
                <w:spacing w:val="9"/>
                <w:kern w:val="0"/>
              </w:rPr>
              <w:t xml:space="preserve"> </w:t>
            </w:r>
            <w:r>
              <w:rPr>
                <w:spacing w:val="1"/>
                <w:kern w:val="0"/>
              </w:rPr>
              <w:t>★160、基本要求：操作系统</w:t>
            </w:r>
            <w:r>
              <w:rPr>
                <w:spacing w:val="5"/>
                <w:kern w:val="0"/>
              </w:rPr>
              <w:t xml:space="preserve"> </w:t>
            </w:r>
            <w:r>
              <w:rPr>
                <w:spacing w:val="8"/>
                <w:kern w:val="0"/>
              </w:rPr>
              <w:t>应当符合安全可靠测评要求</w:t>
            </w:r>
            <w:r>
              <w:rPr>
                <w:spacing w:val="9"/>
                <w:kern w:val="0"/>
              </w:rPr>
              <w:t xml:space="preserve"> </w:t>
            </w:r>
            <w:r>
              <w:rPr>
                <w:spacing w:val="1"/>
                <w:kern w:val="0"/>
              </w:rPr>
              <w:t>★161、密码算法实现：操作</w:t>
            </w:r>
          </w:p>
        </w:tc>
        <w:tc>
          <w:tcPr>
            <w:tcW w:w="2742" w:type="dxa"/>
          </w:tcPr>
          <w:p w14:paraId="67326E03">
            <w:pPr>
              <w:pStyle w:val="14"/>
              <w:spacing w:before="59" w:line="229" w:lineRule="auto"/>
              <w:ind w:left="124"/>
              <w:rPr>
                <w:kern w:val="0"/>
              </w:rPr>
            </w:pPr>
            <w:r>
              <w:rPr>
                <w:spacing w:val="8"/>
                <w:kern w:val="0"/>
              </w:rPr>
              <w:t>费对产品进行补充或更换</w:t>
            </w:r>
          </w:p>
          <w:p w14:paraId="70B5B890">
            <w:pPr>
              <w:pStyle w:val="14"/>
              <w:spacing w:before="70" w:line="231" w:lineRule="auto"/>
              <w:ind w:left="126"/>
              <w:rPr>
                <w:kern w:val="0"/>
              </w:rPr>
            </w:pPr>
            <w:r>
              <w:rPr>
                <w:spacing w:val="6"/>
                <w:kern w:val="0"/>
              </w:rPr>
              <w:t>153、现场服务：无要求</w:t>
            </w:r>
          </w:p>
          <w:p w14:paraId="3F2737C4">
            <w:pPr>
              <w:pStyle w:val="14"/>
              <w:spacing w:before="67" w:line="288" w:lineRule="auto"/>
              <w:ind w:left="116" w:right="106" w:hanging="1"/>
              <w:rPr>
                <w:kern w:val="0"/>
              </w:rPr>
            </w:pPr>
            <w:r>
              <w:rPr>
                <w:kern w:val="0"/>
              </w:rPr>
              <w:t>★154、配套资料：操作系统</w:t>
            </w:r>
            <w:r>
              <w:rPr>
                <w:spacing w:val="12"/>
                <w:kern w:val="0"/>
              </w:rPr>
              <w:t xml:space="preserve"> </w:t>
            </w:r>
            <w:r>
              <w:rPr>
                <w:spacing w:val="9"/>
                <w:kern w:val="0"/>
              </w:rPr>
              <w:t>厂商交付产品时提供配套的</w:t>
            </w:r>
            <w:r>
              <w:rPr>
                <w:spacing w:val="2"/>
                <w:kern w:val="0"/>
              </w:rPr>
              <w:t xml:space="preserve"> </w:t>
            </w:r>
            <w:r>
              <w:rPr>
                <w:spacing w:val="9"/>
                <w:kern w:val="0"/>
              </w:rPr>
              <w:t>技术资料，包括系统说明文</w:t>
            </w:r>
            <w:r>
              <w:rPr>
                <w:spacing w:val="2"/>
                <w:kern w:val="0"/>
              </w:rPr>
              <w:t xml:space="preserve"> </w:t>
            </w:r>
            <w:r>
              <w:rPr>
                <w:spacing w:val="1"/>
                <w:kern w:val="0"/>
              </w:rPr>
              <w:t>件、用户手册(用户安装、操</w:t>
            </w:r>
            <w:r>
              <w:rPr>
                <w:kern w:val="0"/>
              </w:rPr>
              <w:t xml:space="preserve"> </w:t>
            </w:r>
            <w:r>
              <w:rPr>
                <w:spacing w:val="8"/>
                <w:kern w:val="0"/>
              </w:rPr>
              <w:t>作、维护故障排除)等</w:t>
            </w:r>
          </w:p>
          <w:p w14:paraId="3D668617">
            <w:pPr>
              <w:pStyle w:val="14"/>
              <w:spacing w:before="37" w:line="286" w:lineRule="auto"/>
              <w:ind w:left="117" w:right="48" w:hanging="2"/>
              <w:rPr>
                <w:kern w:val="0"/>
              </w:rPr>
            </w:pPr>
            <w:r>
              <w:rPr>
                <w:spacing w:val="-9"/>
                <w:kern w:val="0"/>
              </w:rPr>
              <w:t>★155、系统更换：服务期内，</w:t>
            </w:r>
            <w:r>
              <w:rPr>
                <w:spacing w:val="7"/>
                <w:kern w:val="0"/>
              </w:rPr>
              <w:t xml:space="preserve"> </w:t>
            </w:r>
            <w:r>
              <w:rPr>
                <w:spacing w:val="9"/>
                <w:kern w:val="0"/>
              </w:rPr>
              <w:t>操作系统厂商支持版本免费</w:t>
            </w:r>
            <w:r>
              <w:rPr>
                <w:spacing w:val="2"/>
                <w:kern w:val="0"/>
              </w:rPr>
              <w:t xml:space="preserve"> </w:t>
            </w:r>
            <w:r>
              <w:rPr>
                <w:spacing w:val="8"/>
                <w:kern w:val="0"/>
              </w:rPr>
              <w:t>更换(注:更换后不延长服务</w:t>
            </w:r>
            <w:r>
              <w:rPr>
                <w:spacing w:val="6"/>
                <w:kern w:val="0"/>
              </w:rPr>
              <w:t xml:space="preserve"> </w:t>
            </w:r>
            <w:r>
              <w:rPr>
                <w:kern w:val="0"/>
              </w:rPr>
              <w:t>期)</w:t>
            </w:r>
          </w:p>
          <w:p w14:paraId="542250CE">
            <w:pPr>
              <w:pStyle w:val="14"/>
              <w:spacing w:before="34" w:line="284" w:lineRule="auto"/>
              <w:ind w:left="116" w:right="108" w:hanging="1"/>
              <w:rPr>
                <w:kern w:val="0"/>
              </w:rPr>
            </w:pPr>
            <w:r>
              <w:rPr>
                <w:kern w:val="0"/>
              </w:rPr>
              <w:t>★156、服务团队：操作系统</w:t>
            </w:r>
            <w:r>
              <w:rPr>
                <w:spacing w:val="12"/>
                <w:kern w:val="0"/>
              </w:rPr>
              <w:t xml:space="preserve"> </w:t>
            </w:r>
            <w:r>
              <w:rPr>
                <w:spacing w:val="9"/>
                <w:kern w:val="0"/>
              </w:rPr>
              <w:t>厂商建立全国技术服务体系</w:t>
            </w:r>
            <w:r>
              <w:rPr>
                <w:spacing w:val="2"/>
                <w:kern w:val="0"/>
              </w:rPr>
              <w:t xml:space="preserve"> </w:t>
            </w:r>
            <w:r>
              <w:rPr>
                <w:spacing w:val="9"/>
                <w:kern w:val="0"/>
              </w:rPr>
              <w:t>和服务团队，为客户提供专</w:t>
            </w:r>
          </w:p>
          <w:p w14:paraId="224A43BE">
            <w:pPr>
              <w:pStyle w:val="14"/>
              <w:spacing w:before="35" w:line="231" w:lineRule="auto"/>
              <w:ind w:left="117"/>
              <w:rPr>
                <w:kern w:val="0"/>
              </w:rPr>
            </w:pPr>
            <w:r>
              <w:rPr>
                <w:spacing w:val="7"/>
                <w:kern w:val="0"/>
              </w:rPr>
              <w:t>业的原厂中文服务</w:t>
            </w:r>
          </w:p>
          <w:p w14:paraId="3E86BD18">
            <w:pPr>
              <w:pStyle w:val="14"/>
              <w:spacing w:before="67" w:line="288" w:lineRule="auto"/>
              <w:ind w:left="118" w:right="58" w:hanging="3"/>
              <w:rPr>
                <w:kern w:val="0"/>
              </w:rPr>
            </w:pPr>
            <w:r>
              <w:rPr>
                <w:spacing w:val="4"/>
                <w:kern w:val="0"/>
              </w:rPr>
              <w:t>★157、数据收集安全保障：</w:t>
            </w:r>
            <w:r>
              <w:rPr>
                <w:spacing w:val="6"/>
                <w:kern w:val="0"/>
              </w:rPr>
              <w:t xml:space="preserve"> </w:t>
            </w:r>
            <w:r>
              <w:rPr>
                <w:spacing w:val="9"/>
                <w:kern w:val="0"/>
              </w:rPr>
              <w:t>除用户授权采集的信息外不</w:t>
            </w:r>
            <w:r>
              <w:rPr>
                <w:spacing w:val="1"/>
                <w:kern w:val="0"/>
              </w:rPr>
              <w:t xml:space="preserve"> </w:t>
            </w:r>
            <w:r>
              <w:rPr>
                <w:spacing w:val="9"/>
                <w:kern w:val="0"/>
              </w:rPr>
              <w:t>采集其他数据，相关信息采</w:t>
            </w:r>
            <w:r>
              <w:rPr>
                <w:spacing w:val="1"/>
                <w:kern w:val="0"/>
              </w:rPr>
              <w:t xml:space="preserve"> </w:t>
            </w:r>
            <w:r>
              <w:rPr>
                <w:spacing w:val="9"/>
                <w:kern w:val="0"/>
              </w:rPr>
              <w:t>集无安全风险，相关数据存</w:t>
            </w:r>
            <w:r>
              <w:rPr>
                <w:spacing w:val="1"/>
                <w:kern w:val="0"/>
              </w:rPr>
              <w:t xml:space="preserve"> </w:t>
            </w:r>
            <w:r>
              <w:rPr>
                <w:spacing w:val="7"/>
                <w:kern w:val="0"/>
              </w:rPr>
              <w:t>储在大陆境内</w:t>
            </w:r>
          </w:p>
          <w:p w14:paraId="02000E7A">
            <w:pPr>
              <w:pStyle w:val="14"/>
              <w:spacing w:before="41" w:line="287" w:lineRule="auto"/>
              <w:ind w:left="116" w:right="58" w:hanging="1"/>
              <w:rPr>
                <w:kern w:val="0"/>
              </w:rPr>
            </w:pPr>
            <w:r>
              <w:rPr>
                <w:spacing w:val="4"/>
                <w:kern w:val="0"/>
              </w:rPr>
              <w:t>★158、数据供给安全保障：</w:t>
            </w:r>
            <w:r>
              <w:rPr>
                <w:spacing w:val="6"/>
                <w:kern w:val="0"/>
              </w:rPr>
              <w:t xml:space="preserve"> </w:t>
            </w:r>
            <w:r>
              <w:rPr>
                <w:spacing w:val="17"/>
                <w:kern w:val="0"/>
              </w:rPr>
              <w:t>数据供给安全保障:涉及数</w:t>
            </w:r>
            <w:r>
              <w:rPr>
                <w:spacing w:val="6"/>
                <w:kern w:val="0"/>
              </w:rPr>
              <w:t xml:space="preserve"> </w:t>
            </w:r>
            <w:r>
              <w:rPr>
                <w:spacing w:val="9"/>
                <w:kern w:val="0"/>
              </w:rPr>
              <w:t>据下载的线上服务物理服务</w:t>
            </w:r>
            <w:r>
              <w:rPr>
                <w:spacing w:val="2"/>
                <w:kern w:val="0"/>
              </w:rPr>
              <w:t xml:space="preserve"> </w:t>
            </w:r>
            <w:r>
              <w:rPr>
                <w:spacing w:val="11"/>
                <w:kern w:val="0"/>
              </w:rPr>
              <w:t>器不出境，包括代码仓库、</w:t>
            </w:r>
            <w:r>
              <w:rPr>
                <w:kern w:val="0"/>
              </w:rPr>
              <w:t xml:space="preserve"> </w:t>
            </w:r>
            <w:r>
              <w:rPr>
                <w:spacing w:val="9"/>
                <w:kern w:val="0"/>
              </w:rPr>
              <w:t>系统补丁、安全补丁、服务</w:t>
            </w:r>
          </w:p>
          <w:p w14:paraId="473F7DCF">
            <w:pPr>
              <w:pStyle w:val="14"/>
              <w:spacing w:before="36" w:line="232" w:lineRule="auto"/>
              <w:ind w:left="140"/>
              <w:rPr>
                <w:kern w:val="0"/>
              </w:rPr>
            </w:pPr>
            <w:r>
              <w:rPr>
                <w:spacing w:val="-3"/>
                <w:kern w:val="0"/>
              </w:rPr>
              <w:t>网站等</w:t>
            </w:r>
          </w:p>
          <w:p w14:paraId="0F254D9C">
            <w:pPr>
              <w:pStyle w:val="14"/>
              <w:spacing w:before="64" w:line="292" w:lineRule="auto"/>
              <w:ind w:left="112" w:right="104" w:firstLine="2"/>
              <w:rPr>
                <w:kern w:val="0"/>
              </w:rPr>
            </w:pPr>
            <w:r>
              <w:rPr>
                <w:spacing w:val="1"/>
                <w:kern w:val="0"/>
              </w:rPr>
              <w:t>★159、代码无风险：操作系</w:t>
            </w:r>
            <w:r>
              <w:rPr>
                <w:kern w:val="0"/>
              </w:rPr>
              <w:t xml:space="preserve"> </w:t>
            </w:r>
            <w:r>
              <w:rPr>
                <w:spacing w:val="9"/>
                <w:kern w:val="0"/>
              </w:rPr>
              <w:t>统厂商可提供源代码，源代</w:t>
            </w:r>
            <w:r>
              <w:rPr>
                <w:spacing w:val="6"/>
                <w:kern w:val="0"/>
              </w:rPr>
              <w:t xml:space="preserve"> </w:t>
            </w:r>
            <w:r>
              <w:rPr>
                <w:spacing w:val="9"/>
                <w:kern w:val="0"/>
              </w:rPr>
              <w:t>码可供第三方机构审查，开</w:t>
            </w:r>
            <w:r>
              <w:rPr>
                <w:spacing w:val="6"/>
                <w:kern w:val="0"/>
              </w:rPr>
              <w:t xml:space="preserve"> </w:t>
            </w:r>
            <w:r>
              <w:rPr>
                <w:spacing w:val="9"/>
                <w:kern w:val="0"/>
              </w:rPr>
              <w:t>源许可合规，代码知识产权</w:t>
            </w:r>
            <w:r>
              <w:rPr>
                <w:spacing w:val="6"/>
                <w:kern w:val="0"/>
              </w:rPr>
              <w:t xml:space="preserve"> </w:t>
            </w:r>
            <w:r>
              <w:rPr>
                <w:spacing w:val="9"/>
                <w:kern w:val="0"/>
              </w:rPr>
              <w:t>无风险，无恶意安全漏洞或</w:t>
            </w:r>
            <w:r>
              <w:rPr>
                <w:spacing w:val="6"/>
                <w:kern w:val="0"/>
              </w:rPr>
              <w:t xml:space="preserve"> </w:t>
            </w:r>
            <w:r>
              <w:rPr>
                <w:spacing w:val="9"/>
                <w:kern w:val="0"/>
              </w:rPr>
              <w:t>后门，代码可追溯、可重构</w:t>
            </w:r>
            <w:r>
              <w:rPr>
                <w:kern w:val="0"/>
              </w:rPr>
              <w:t xml:space="preserve"> </w:t>
            </w:r>
            <w:r>
              <w:rPr>
                <w:spacing w:val="1"/>
                <w:kern w:val="0"/>
              </w:rPr>
              <w:t>★160、基本要求：操作系统</w:t>
            </w:r>
            <w:r>
              <w:rPr>
                <w:kern w:val="0"/>
              </w:rPr>
              <w:t xml:space="preserve"> </w:t>
            </w:r>
            <w:r>
              <w:rPr>
                <w:spacing w:val="9"/>
                <w:kern w:val="0"/>
              </w:rPr>
              <w:t>应当符合安全可靠测评要求</w:t>
            </w:r>
            <w:r>
              <w:rPr>
                <w:kern w:val="0"/>
              </w:rPr>
              <w:t xml:space="preserve"> </w:t>
            </w:r>
            <w:r>
              <w:rPr>
                <w:spacing w:val="1"/>
                <w:kern w:val="0"/>
              </w:rPr>
              <w:t xml:space="preserve">★161、密码算法实现：操作 </w:t>
            </w:r>
            <w:r>
              <w:rPr>
                <w:spacing w:val="10"/>
                <w:kern w:val="0"/>
              </w:rPr>
              <w:t>系统支持</w:t>
            </w:r>
            <w:r>
              <w:rPr>
                <w:spacing w:val="-22"/>
                <w:kern w:val="0"/>
              </w:rPr>
              <w:t xml:space="preserve"> </w:t>
            </w:r>
            <w:r>
              <w:rPr>
                <w:kern w:val="0"/>
              </w:rPr>
              <w:t>GM</w:t>
            </w:r>
            <w:r>
              <w:rPr>
                <w:spacing w:val="10"/>
                <w:kern w:val="0"/>
              </w:rPr>
              <w:t>/T 0002、</w:t>
            </w:r>
            <w:r>
              <w:rPr>
                <w:kern w:val="0"/>
              </w:rPr>
              <w:t>GM</w:t>
            </w:r>
            <w:r>
              <w:rPr>
                <w:spacing w:val="10"/>
                <w:kern w:val="0"/>
              </w:rPr>
              <w:t>/T</w:t>
            </w:r>
            <w:r>
              <w:rPr>
                <w:kern w:val="0"/>
              </w:rPr>
              <w:t xml:space="preserve"> </w:t>
            </w:r>
            <w:r>
              <w:rPr>
                <w:spacing w:val="7"/>
                <w:kern w:val="0"/>
              </w:rPr>
              <w:t>0003 和</w:t>
            </w:r>
            <w:r>
              <w:rPr>
                <w:kern w:val="0"/>
              </w:rPr>
              <w:t>GM</w:t>
            </w:r>
            <w:r>
              <w:rPr>
                <w:spacing w:val="7"/>
                <w:kern w:val="0"/>
              </w:rPr>
              <w:t>/T</w:t>
            </w:r>
            <w:r>
              <w:rPr>
                <w:spacing w:val="-40"/>
                <w:kern w:val="0"/>
              </w:rPr>
              <w:t xml:space="preserve"> </w:t>
            </w:r>
            <w:r>
              <w:rPr>
                <w:spacing w:val="7"/>
                <w:kern w:val="0"/>
              </w:rPr>
              <w:t>0004</w:t>
            </w:r>
            <w:r>
              <w:rPr>
                <w:spacing w:val="-57"/>
                <w:kern w:val="0"/>
              </w:rPr>
              <w:t xml:space="preserve"> </w:t>
            </w:r>
            <w:r>
              <w:rPr>
                <w:spacing w:val="7"/>
                <w:kern w:val="0"/>
              </w:rPr>
              <w:t>规定的密</w:t>
            </w:r>
            <w:r>
              <w:rPr>
                <w:kern w:val="0"/>
              </w:rPr>
              <w:t xml:space="preserve"> </w:t>
            </w:r>
            <w:r>
              <w:rPr>
                <w:spacing w:val="7"/>
                <w:kern w:val="0"/>
              </w:rPr>
              <w:t>码算法运算</w:t>
            </w:r>
          </w:p>
          <w:p w14:paraId="0B6C4964">
            <w:pPr>
              <w:pStyle w:val="14"/>
              <w:spacing w:before="36" w:line="283" w:lineRule="auto"/>
              <w:ind w:left="118" w:right="106" w:hanging="3"/>
              <w:rPr>
                <w:kern w:val="0"/>
              </w:rPr>
            </w:pPr>
            <w:r>
              <w:rPr>
                <w:spacing w:val="1"/>
                <w:kern w:val="0"/>
              </w:rPr>
              <w:t>★162、随机数生成：随机数</w:t>
            </w:r>
            <w:r>
              <w:rPr>
                <w:kern w:val="0"/>
              </w:rPr>
              <w:t xml:space="preserve"> </w:t>
            </w:r>
            <w:r>
              <w:rPr>
                <w:spacing w:val="3"/>
                <w:kern w:val="0"/>
              </w:rPr>
              <w:t>质量符合</w:t>
            </w:r>
            <w:r>
              <w:rPr>
                <w:spacing w:val="-32"/>
                <w:kern w:val="0"/>
              </w:rPr>
              <w:t xml:space="preserve"> </w:t>
            </w:r>
            <w:r>
              <w:rPr>
                <w:kern w:val="0"/>
              </w:rPr>
              <w:t>GM</w:t>
            </w:r>
            <w:r>
              <w:rPr>
                <w:spacing w:val="3"/>
                <w:kern w:val="0"/>
              </w:rPr>
              <w:t>/T0005《随机性</w:t>
            </w:r>
            <w:r>
              <w:rPr>
                <w:kern w:val="0"/>
              </w:rPr>
              <w:t xml:space="preserve"> </w:t>
            </w:r>
            <w:r>
              <w:rPr>
                <w:spacing w:val="-3"/>
                <w:kern w:val="0"/>
              </w:rPr>
              <w:t>检测规范》或</w:t>
            </w:r>
            <w:r>
              <w:rPr>
                <w:spacing w:val="-39"/>
                <w:kern w:val="0"/>
              </w:rPr>
              <w:t xml:space="preserve"> </w:t>
            </w:r>
            <w:r>
              <w:rPr>
                <w:spacing w:val="-3"/>
                <w:kern w:val="0"/>
              </w:rPr>
              <w:t>GB/T32915《信</w:t>
            </w:r>
            <w:r>
              <w:rPr>
                <w:kern w:val="0"/>
              </w:rPr>
              <w:t xml:space="preserve"> </w:t>
            </w:r>
            <w:r>
              <w:rPr>
                <w:spacing w:val="9"/>
                <w:kern w:val="0"/>
              </w:rPr>
              <w:t>息安全技术二元序列随机性</w:t>
            </w:r>
            <w:r>
              <w:rPr>
                <w:kern w:val="0"/>
              </w:rPr>
              <w:t xml:space="preserve"> </w:t>
            </w:r>
            <w:r>
              <w:rPr>
                <w:spacing w:val="4"/>
                <w:kern w:val="0"/>
              </w:rPr>
              <w:t>检测方法》</w:t>
            </w:r>
          </w:p>
        </w:tc>
        <w:tc>
          <w:tcPr>
            <w:tcW w:w="1069" w:type="dxa"/>
          </w:tcPr>
          <w:p w14:paraId="6BCB1C02">
            <w:pPr>
              <w:rPr>
                <w:rFonts w:ascii="Arial"/>
                <w:kern w:val="0"/>
                <w:sz w:val="20"/>
              </w:rPr>
            </w:pPr>
          </w:p>
        </w:tc>
        <w:tc>
          <w:tcPr>
            <w:tcW w:w="1055" w:type="dxa"/>
          </w:tcPr>
          <w:p w14:paraId="6F9F3066">
            <w:pPr>
              <w:rPr>
                <w:rFonts w:ascii="Arial"/>
                <w:kern w:val="0"/>
                <w:sz w:val="20"/>
              </w:rPr>
            </w:pPr>
          </w:p>
        </w:tc>
        <w:tc>
          <w:tcPr>
            <w:tcW w:w="1422" w:type="dxa"/>
          </w:tcPr>
          <w:p w14:paraId="1EC77138">
            <w:pPr>
              <w:rPr>
                <w:rFonts w:ascii="Arial"/>
                <w:kern w:val="0"/>
                <w:sz w:val="20"/>
              </w:rPr>
            </w:pPr>
          </w:p>
        </w:tc>
      </w:tr>
    </w:tbl>
    <w:p w14:paraId="1DA28933">
      <w:pPr>
        <w:pStyle w:val="3"/>
      </w:pPr>
    </w:p>
    <w:p w14:paraId="230EC4EE">
      <w:pPr>
        <w:sectPr>
          <w:footerReference r:id="rId40" w:type="default"/>
          <w:pgSz w:w="11906" w:h="16839"/>
          <w:pgMar w:top="1431" w:right="1555" w:bottom="1378" w:left="669" w:header="0" w:footer="1212" w:gutter="0"/>
          <w:cols w:space="720" w:num="1"/>
        </w:sectPr>
      </w:pPr>
    </w:p>
    <w:p w14:paraId="004336F7">
      <w:pPr>
        <w:spacing w:line="91" w:lineRule="auto"/>
        <w:rPr>
          <w:rFonts w:ascii="Arial"/>
          <w:sz w:val="2"/>
        </w:rPr>
      </w:pPr>
      <w:r>
        <w:drawing>
          <wp:anchor distT="0" distB="0" distL="0" distR="0" simplePos="0" relativeHeight="25170432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D749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4BA161B">
            <w:pPr>
              <w:pStyle w:val="14"/>
              <w:spacing w:before="58" w:line="231" w:lineRule="auto"/>
              <w:ind w:left="130"/>
              <w:rPr>
                <w:kern w:val="0"/>
              </w:rPr>
            </w:pPr>
            <w:r>
              <w:rPr>
                <w:spacing w:val="10"/>
                <w:kern w:val="0"/>
              </w:rPr>
              <w:t>系统支持</w:t>
            </w:r>
            <w:r>
              <w:rPr>
                <w:spacing w:val="-28"/>
                <w:kern w:val="0"/>
              </w:rPr>
              <w:t xml:space="preserve"> </w:t>
            </w:r>
            <w:r>
              <w:rPr>
                <w:kern w:val="0"/>
              </w:rPr>
              <w:t>GM</w:t>
            </w:r>
            <w:r>
              <w:rPr>
                <w:spacing w:val="10"/>
                <w:kern w:val="0"/>
              </w:rPr>
              <w:t>/T 0002、</w:t>
            </w:r>
            <w:r>
              <w:rPr>
                <w:kern w:val="0"/>
              </w:rPr>
              <w:t>GM</w:t>
            </w:r>
            <w:r>
              <w:rPr>
                <w:spacing w:val="10"/>
                <w:kern w:val="0"/>
              </w:rPr>
              <w:t>/T</w:t>
            </w:r>
          </w:p>
          <w:p w14:paraId="7398D39D">
            <w:pPr>
              <w:pStyle w:val="14"/>
              <w:spacing w:before="68" w:line="232" w:lineRule="auto"/>
              <w:ind w:left="117"/>
              <w:rPr>
                <w:kern w:val="0"/>
              </w:rPr>
            </w:pPr>
            <w:r>
              <w:rPr>
                <w:spacing w:val="7"/>
                <w:kern w:val="0"/>
              </w:rPr>
              <w:t>0003 和</w:t>
            </w:r>
            <w:r>
              <w:rPr>
                <w:kern w:val="0"/>
              </w:rPr>
              <w:t>GM</w:t>
            </w:r>
            <w:r>
              <w:rPr>
                <w:spacing w:val="7"/>
                <w:kern w:val="0"/>
              </w:rPr>
              <w:t>/T</w:t>
            </w:r>
            <w:r>
              <w:rPr>
                <w:spacing w:val="-38"/>
                <w:kern w:val="0"/>
              </w:rPr>
              <w:t xml:space="preserve"> </w:t>
            </w:r>
            <w:r>
              <w:rPr>
                <w:spacing w:val="7"/>
                <w:kern w:val="0"/>
              </w:rPr>
              <w:t>0004</w:t>
            </w:r>
            <w:r>
              <w:rPr>
                <w:spacing w:val="-52"/>
                <w:kern w:val="0"/>
              </w:rPr>
              <w:t xml:space="preserve"> </w:t>
            </w:r>
            <w:r>
              <w:rPr>
                <w:spacing w:val="7"/>
                <w:kern w:val="0"/>
              </w:rPr>
              <w:t>规定的密</w:t>
            </w:r>
          </w:p>
          <w:p w14:paraId="0C41DDEB">
            <w:pPr>
              <w:pStyle w:val="14"/>
              <w:spacing w:before="68" w:line="230" w:lineRule="auto"/>
              <w:ind w:left="121"/>
              <w:rPr>
                <w:kern w:val="0"/>
              </w:rPr>
            </w:pPr>
            <w:r>
              <w:rPr>
                <w:spacing w:val="7"/>
                <w:kern w:val="0"/>
              </w:rPr>
              <w:t>码算法运算</w:t>
            </w:r>
          </w:p>
          <w:p w14:paraId="651C6C12">
            <w:pPr>
              <w:pStyle w:val="14"/>
              <w:spacing w:before="68" w:line="288" w:lineRule="auto"/>
              <w:ind w:left="122" w:right="107" w:hanging="3"/>
              <w:rPr>
                <w:kern w:val="0"/>
              </w:rPr>
            </w:pPr>
            <w:r>
              <w:rPr>
                <w:spacing w:val="1"/>
                <w:kern w:val="0"/>
              </w:rPr>
              <w:t>★162、随机数生成：随机数</w:t>
            </w:r>
            <w:r>
              <w:rPr>
                <w:spacing w:val="8"/>
                <w:kern w:val="0"/>
              </w:rPr>
              <w:t xml:space="preserve"> </w:t>
            </w:r>
            <w:r>
              <w:rPr>
                <w:spacing w:val="4"/>
                <w:kern w:val="0"/>
              </w:rPr>
              <w:t>质量符合</w:t>
            </w:r>
            <w:r>
              <w:rPr>
                <w:spacing w:val="-38"/>
                <w:kern w:val="0"/>
              </w:rPr>
              <w:t xml:space="preserve"> </w:t>
            </w:r>
            <w:r>
              <w:rPr>
                <w:kern w:val="0"/>
              </w:rPr>
              <w:t>GM</w:t>
            </w:r>
            <w:r>
              <w:rPr>
                <w:spacing w:val="4"/>
                <w:kern w:val="0"/>
              </w:rPr>
              <w:t>/T0005《随机性</w:t>
            </w:r>
            <w:r>
              <w:rPr>
                <w:kern w:val="0"/>
              </w:rPr>
              <w:t xml:space="preserve"> </w:t>
            </w:r>
            <w:r>
              <w:rPr>
                <w:spacing w:val="-3"/>
                <w:kern w:val="0"/>
              </w:rPr>
              <w:t>检测规范》或</w:t>
            </w:r>
            <w:r>
              <w:rPr>
                <w:spacing w:val="-31"/>
                <w:kern w:val="0"/>
              </w:rPr>
              <w:t xml:space="preserve"> </w:t>
            </w:r>
            <w:r>
              <w:rPr>
                <w:spacing w:val="-3"/>
                <w:kern w:val="0"/>
              </w:rPr>
              <w:t>GB/T32915《信</w:t>
            </w:r>
            <w:r>
              <w:rPr>
                <w:kern w:val="0"/>
              </w:rPr>
              <w:t xml:space="preserve"> </w:t>
            </w:r>
            <w:r>
              <w:rPr>
                <w:spacing w:val="9"/>
                <w:kern w:val="0"/>
              </w:rPr>
              <w:t>息安全技术二元序列随机性</w:t>
            </w:r>
            <w:r>
              <w:rPr>
                <w:spacing w:val="10"/>
                <w:kern w:val="0"/>
              </w:rPr>
              <w:t xml:space="preserve"> </w:t>
            </w:r>
            <w:r>
              <w:rPr>
                <w:spacing w:val="4"/>
                <w:kern w:val="0"/>
              </w:rPr>
              <w:t>检测方法》</w:t>
            </w:r>
          </w:p>
          <w:p w14:paraId="68F7C153">
            <w:pPr>
              <w:pStyle w:val="14"/>
              <w:spacing w:before="36" w:line="276" w:lineRule="auto"/>
              <w:ind w:left="129" w:right="107" w:hanging="10"/>
              <w:rPr>
                <w:kern w:val="0"/>
              </w:rPr>
            </w:pPr>
            <w:r>
              <w:rPr>
                <w:spacing w:val="1"/>
                <w:kern w:val="0"/>
              </w:rPr>
              <w:t>★163、内置数字证书：操作</w:t>
            </w:r>
            <w:r>
              <w:rPr>
                <w:spacing w:val="5"/>
                <w:kern w:val="0"/>
              </w:rPr>
              <w:t xml:space="preserve"> </w:t>
            </w:r>
            <w:r>
              <w:rPr>
                <w:spacing w:val="28"/>
                <w:kern w:val="0"/>
              </w:rPr>
              <w:t>系统内置国家电子认证根</w:t>
            </w:r>
          </w:p>
          <w:p w14:paraId="50861CE5">
            <w:pPr>
              <w:pStyle w:val="14"/>
              <w:spacing w:before="40" w:line="229" w:lineRule="auto"/>
              <w:ind w:left="113"/>
              <w:rPr>
                <w:kern w:val="0"/>
              </w:rPr>
            </w:pPr>
            <w:r>
              <w:rPr>
                <w:kern w:val="0"/>
              </w:rPr>
              <w:t>CA</w:t>
            </w:r>
            <w:r>
              <w:rPr>
                <w:spacing w:val="-23"/>
                <w:kern w:val="0"/>
              </w:rPr>
              <w:t xml:space="preserve"> </w:t>
            </w:r>
            <w:r>
              <w:rPr>
                <w:spacing w:val="4"/>
                <w:kern w:val="0"/>
              </w:rPr>
              <w:t>的根证书</w:t>
            </w:r>
          </w:p>
          <w:p w14:paraId="33DBDD1B">
            <w:pPr>
              <w:pStyle w:val="14"/>
              <w:spacing w:before="71" w:line="285" w:lineRule="auto"/>
              <w:ind w:left="113" w:right="107" w:firstLine="6"/>
              <w:rPr>
                <w:kern w:val="0"/>
              </w:rPr>
            </w:pPr>
            <w:r>
              <w:rPr>
                <w:spacing w:val="1"/>
                <w:kern w:val="0"/>
              </w:rPr>
              <w:t>★164、密码协议实现：操作</w:t>
            </w:r>
            <w:r>
              <w:rPr>
                <w:spacing w:val="5"/>
                <w:kern w:val="0"/>
              </w:rPr>
              <w:t xml:space="preserve"> </w:t>
            </w:r>
            <w:r>
              <w:rPr>
                <w:spacing w:val="-7"/>
                <w:kern w:val="0"/>
              </w:rPr>
              <w:t>系</w:t>
            </w:r>
            <w:r>
              <w:rPr>
                <w:spacing w:val="39"/>
                <w:kern w:val="0"/>
              </w:rPr>
              <w:t xml:space="preserve">  </w:t>
            </w:r>
            <w:r>
              <w:rPr>
                <w:spacing w:val="-7"/>
                <w:kern w:val="0"/>
              </w:rPr>
              <w:t>统</w:t>
            </w:r>
            <w:r>
              <w:rPr>
                <w:spacing w:val="35"/>
                <w:kern w:val="0"/>
              </w:rPr>
              <w:t xml:space="preserve">  </w:t>
            </w:r>
            <w:r>
              <w:rPr>
                <w:spacing w:val="-7"/>
                <w:kern w:val="0"/>
              </w:rPr>
              <w:t>支</w:t>
            </w:r>
            <w:r>
              <w:rPr>
                <w:spacing w:val="35"/>
                <w:kern w:val="0"/>
              </w:rPr>
              <w:t xml:space="preserve">  </w:t>
            </w:r>
            <w:r>
              <w:rPr>
                <w:spacing w:val="-7"/>
                <w:kern w:val="0"/>
              </w:rPr>
              <w:t>持</w:t>
            </w:r>
            <w:r>
              <w:rPr>
                <w:spacing w:val="38"/>
                <w:kern w:val="0"/>
              </w:rPr>
              <w:t xml:space="preserve">  </w:t>
            </w:r>
            <w:r>
              <w:rPr>
                <w:spacing w:val="-7"/>
                <w:kern w:val="0"/>
              </w:rPr>
              <w:t>符</w:t>
            </w:r>
            <w:r>
              <w:rPr>
                <w:spacing w:val="38"/>
                <w:kern w:val="0"/>
              </w:rPr>
              <w:t xml:space="preserve">  </w:t>
            </w:r>
            <w:r>
              <w:rPr>
                <w:spacing w:val="-7"/>
                <w:kern w:val="0"/>
              </w:rPr>
              <w:t>合</w:t>
            </w:r>
            <w:r>
              <w:rPr>
                <w:kern w:val="0"/>
              </w:rPr>
              <w:t xml:space="preserve"> GB</w:t>
            </w:r>
            <w:r>
              <w:rPr>
                <w:spacing w:val="4"/>
                <w:kern w:val="0"/>
              </w:rPr>
              <w:t>/T38636-2020</w:t>
            </w:r>
            <w:r>
              <w:rPr>
                <w:spacing w:val="42"/>
                <w:kern w:val="0"/>
              </w:rPr>
              <w:t xml:space="preserve"> </w:t>
            </w:r>
            <w:r>
              <w:rPr>
                <w:spacing w:val="4"/>
                <w:kern w:val="0"/>
              </w:rPr>
              <w:t>的</w:t>
            </w:r>
            <w:r>
              <w:rPr>
                <w:spacing w:val="-43"/>
                <w:kern w:val="0"/>
              </w:rPr>
              <w:t xml:space="preserve"> </w:t>
            </w:r>
            <w:r>
              <w:rPr>
                <w:kern w:val="0"/>
              </w:rPr>
              <w:t>TLCP</w:t>
            </w:r>
          </w:p>
          <w:p w14:paraId="7799533F">
            <w:pPr>
              <w:pStyle w:val="14"/>
              <w:spacing w:before="29" w:line="292" w:lineRule="auto"/>
              <w:ind w:left="119" w:right="39"/>
              <w:rPr>
                <w:kern w:val="0"/>
              </w:rPr>
            </w:pPr>
            <w:r>
              <w:rPr>
                <w:spacing w:val="1"/>
                <w:kern w:val="0"/>
              </w:rPr>
              <w:t>★165、安全管理工具：操作</w:t>
            </w:r>
            <w:r>
              <w:rPr>
                <w:spacing w:val="5"/>
                <w:kern w:val="0"/>
              </w:rPr>
              <w:t xml:space="preserve"> </w:t>
            </w:r>
            <w:r>
              <w:rPr>
                <w:spacing w:val="10"/>
                <w:kern w:val="0"/>
              </w:rPr>
              <w:t>系统提供安全管理工具，包</w:t>
            </w:r>
            <w:r>
              <w:rPr>
                <w:spacing w:val="1"/>
                <w:kern w:val="0"/>
              </w:rPr>
              <w:t xml:space="preserve"> </w:t>
            </w:r>
            <w:r>
              <w:rPr>
                <w:spacing w:val="6"/>
                <w:kern w:val="0"/>
              </w:rPr>
              <w:t>括</w:t>
            </w:r>
            <w:r>
              <w:rPr>
                <w:rFonts w:hint="eastAsia"/>
                <w:spacing w:val="6"/>
                <w:kern w:val="0"/>
                <w:lang w:eastAsia="zh-CN"/>
              </w:rPr>
              <w:t>账户</w:t>
            </w:r>
            <w:r>
              <w:rPr>
                <w:spacing w:val="6"/>
                <w:kern w:val="0"/>
              </w:rPr>
              <w:t>安全、</w:t>
            </w:r>
            <w:r>
              <w:rPr>
                <w:spacing w:val="-51"/>
                <w:kern w:val="0"/>
              </w:rPr>
              <w:t xml:space="preserve"> </w:t>
            </w:r>
            <w:r>
              <w:rPr>
                <w:spacing w:val="6"/>
                <w:kern w:val="0"/>
              </w:rPr>
              <w:t>网络防护、病</w:t>
            </w:r>
            <w:r>
              <w:rPr>
                <w:kern w:val="0"/>
              </w:rPr>
              <w:t xml:space="preserve"> </w:t>
            </w:r>
            <w:r>
              <w:rPr>
                <w:spacing w:val="8"/>
                <w:kern w:val="0"/>
              </w:rPr>
              <w:t>毒防护、应用程序执行控制</w:t>
            </w:r>
            <w:r>
              <w:rPr>
                <w:spacing w:val="4"/>
                <w:kern w:val="0"/>
              </w:rPr>
              <w:t xml:space="preserve">  </w:t>
            </w:r>
            <w:r>
              <w:rPr>
                <w:spacing w:val="6"/>
                <w:kern w:val="0"/>
              </w:rPr>
              <w:t>★166、生物特征识别管理：</w:t>
            </w:r>
            <w:r>
              <w:rPr>
                <w:spacing w:val="5"/>
                <w:kern w:val="0"/>
              </w:rPr>
              <w:t xml:space="preserve"> </w:t>
            </w:r>
            <w:r>
              <w:rPr>
                <w:spacing w:val="10"/>
                <w:kern w:val="0"/>
              </w:rPr>
              <w:t>操作系统支持两种及以上的</w:t>
            </w:r>
            <w:r>
              <w:rPr>
                <w:spacing w:val="1"/>
                <w:kern w:val="0"/>
              </w:rPr>
              <w:t xml:space="preserve"> </w:t>
            </w:r>
            <w:r>
              <w:rPr>
                <w:spacing w:val="-1"/>
                <w:kern w:val="0"/>
              </w:rPr>
              <w:t>生物特征类型鉴别，如指纹、</w:t>
            </w:r>
            <w:r>
              <w:rPr>
                <w:spacing w:val="2"/>
                <w:kern w:val="0"/>
              </w:rPr>
              <w:t xml:space="preserve"> </w:t>
            </w:r>
            <w:r>
              <w:rPr>
                <w:spacing w:val="10"/>
                <w:kern w:val="0"/>
              </w:rPr>
              <w:t>人脸；支持使用生物特征进</w:t>
            </w:r>
            <w:r>
              <w:rPr>
                <w:spacing w:val="2"/>
                <w:kern w:val="0"/>
              </w:rPr>
              <w:t xml:space="preserve"> </w:t>
            </w:r>
            <w:r>
              <w:rPr>
                <w:spacing w:val="6"/>
                <w:kern w:val="0"/>
              </w:rPr>
              <w:t>行命令行、</w:t>
            </w:r>
            <w:r>
              <w:rPr>
                <w:spacing w:val="-51"/>
                <w:kern w:val="0"/>
              </w:rPr>
              <w:t xml:space="preserve"> </w:t>
            </w:r>
            <w:r>
              <w:rPr>
                <w:spacing w:val="6"/>
                <w:kern w:val="0"/>
              </w:rPr>
              <w:t>图形化提权操作</w:t>
            </w:r>
            <w:r>
              <w:rPr>
                <w:kern w:val="0"/>
              </w:rPr>
              <w:t xml:space="preserve"> </w:t>
            </w:r>
            <w:r>
              <w:rPr>
                <w:spacing w:val="10"/>
                <w:kern w:val="0"/>
              </w:rPr>
              <w:t>的身份鉴别；支持使用生物</w:t>
            </w:r>
            <w:r>
              <w:rPr>
                <w:kern w:val="0"/>
              </w:rPr>
              <w:t xml:space="preserve"> </w:t>
            </w:r>
            <w:r>
              <w:rPr>
                <w:spacing w:val="10"/>
                <w:kern w:val="0"/>
              </w:rPr>
              <w:t>特征进行系统登录操作的身</w:t>
            </w:r>
            <w:r>
              <w:rPr>
                <w:spacing w:val="1"/>
                <w:kern w:val="0"/>
              </w:rPr>
              <w:t xml:space="preserve"> </w:t>
            </w:r>
            <w:r>
              <w:rPr>
                <w:spacing w:val="10"/>
                <w:kern w:val="0"/>
              </w:rPr>
              <w:t>份鉴别；支持用户管理自己</w:t>
            </w:r>
            <w:r>
              <w:rPr>
                <w:kern w:val="0"/>
              </w:rPr>
              <w:t xml:space="preserve"> </w:t>
            </w:r>
            <w:r>
              <w:rPr>
                <w:spacing w:val="8"/>
                <w:kern w:val="0"/>
              </w:rPr>
              <w:t>的生物特征信息</w:t>
            </w:r>
          </w:p>
          <w:p w14:paraId="3ABDCB29">
            <w:pPr>
              <w:pStyle w:val="14"/>
              <w:spacing w:before="34" w:line="292" w:lineRule="auto"/>
              <w:ind w:left="120" w:right="107" w:hanging="1"/>
              <w:rPr>
                <w:kern w:val="0"/>
              </w:rPr>
            </w:pPr>
            <w:r>
              <w:rPr>
                <w:spacing w:val="1"/>
                <w:kern w:val="0"/>
              </w:rPr>
              <w:t>★167、身份鉴别服务：操作</w:t>
            </w:r>
            <w:r>
              <w:rPr>
                <w:spacing w:val="5"/>
                <w:kern w:val="0"/>
              </w:rPr>
              <w:t xml:space="preserve"> </w:t>
            </w:r>
            <w:r>
              <w:rPr>
                <w:spacing w:val="10"/>
                <w:kern w:val="0"/>
              </w:rPr>
              <w:t>系统用户标识使用</w:t>
            </w:r>
            <w:r>
              <w:rPr>
                <w:rFonts w:hint="eastAsia"/>
                <w:spacing w:val="10"/>
                <w:kern w:val="0"/>
                <w:lang w:eastAsia="zh-CN"/>
              </w:rPr>
              <w:t>账户</w:t>
            </w:r>
            <w:r>
              <w:rPr>
                <w:spacing w:val="10"/>
                <w:kern w:val="0"/>
              </w:rPr>
              <w:t>名和</w:t>
            </w:r>
            <w:r>
              <w:rPr>
                <w:kern w:val="0"/>
              </w:rPr>
              <w:t xml:space="preserve"> </w:t>
            </w:r>
            <w:r>
              <w:rPr>
                <w:rFonts w:hint="eastAsia"/>
                <w:spacing w:val="4"/>
                <w:kern w:val="0"/>
                <w:lang w:eastAsia="zh-CN"/>
              </w:rPr>
              <w:t>账户</w:t>
            </w:r>
            <w:r>
              <w:rPr>
                <w:spacing w:val="-27"/>
                <w:kern w:val="0"/>
              </w:rPr>
              <w:t xml:space="preserve"> </w:t>
            </w:r>
            <w:r>
              <w:rPr>
                <w:kern w:val="0"/>
              </w:rPr>
              <w:t>ID</w:t>
            </w:r>
            <w:r>
              <w:rPr>
                <w:spacing w:val="4"/>
                <w:kern w:val="0"/>
              </w:rPr>
              <w:t>，在操作系统的整个</w:t>
            </w:r>
            <w:r>
              <w:rPr>
                <w:kern w:val="0"/>
              </w:rPr>
              <w:t xml:space="preserve"> </w:t>
            </w:r>
            <w:r>
              <w:rPr>
                <w:spacing w:val="10"/>
                <w:kern w:val="0"/>
              </w:rPr>
              <w:t>生存周期内</w:t>
            </w:r>
            <w:r>
              <w:rPr>
                <w:rFonts w:hint="eastAsia"/>
                <w:spacing w:val="10"/>
                <w:kern w:val="0"/>
                <w:lang w:eastAsia="zh-CN"/>
              </w:rPr>
              <w:t>账户</w:t>
            </w:r>
            <w:r>
              <w:rPr>
                <w:spacing w:val="10"/>
                <w:kern w:val="0"/>
              </w:rPr>
              <w:t>标识具有唯</w:t>
            </w:r>
            <w:r>
              <w:rPr>
                <w:kern w:val="0"/>
              </w:rPr>
              <w:t xml:space="preserve"> </w:t>
            </w:r>
            <w:r>
              <w:rPr>
                <w:spacing w:val="10"/>
                <w:kern w:val="0"/>
              </w:rPr>
              <w:t>一性；支持配置</w:t>
            </w:r>
            <w:r>
              <w:rPr>
                <w:rFonts w:hint="eastAsia"/>
                <w:spacing w:val="10"/>
                <w:kern w:val="0"/>
                <w:lang w:eastAsia="zh-CN"/>
              </w:rPr>
              <w:t>账户</w:t>
            </w:r>
            <w:r>
              <w:rPr>
                <w:spacing w:val="10"/>
                <w:kern w:val="0"/>
              </w:rPr>
              <w:t>口令复</w:t>
            </w:r>
            <w:r>
              <w:rPr>
                <w:kern w:val="0"/>
              </w:rPr>
              <w:t xml:space="preserve"> </w:t>
            </w:r>
            <w:r>
              <w:rPr>
                <w:spacing w:val="10"/>
                <w:kern w:val="0"/>
              </w:rPr>
              <w:t>杂度校验及强口令管理；支</w:t>
            </w:r>
            <w:r>
              <w:rPr>
                <w:kern w:val="0"/>
              </w:rPr>
              <w:t xml:space="preserve"> </w:t>
            </w:r>
            <w:r>
              <w:rPr>
                <w:spacing w:val="10"/>
                <w:kern w:val="0"/>
              </w:rPr>
              <w:t>持</w:t>
            </w:r>
            <w:r>
              <w:rPr>
                <w:rFonts w:hint="eastAsia"/>
                <w:spacing w:val="10"/>
                <w:kern w:val="0"/>
                <w:lang w:eastAsia="zh-CN"/>
              </w:rPr>
              <w:t>账户</w:t>
            </w:r>
            <w:r>
              <w:rPr>
                <w:spacing w:val="10"/>
                <w:kern w:val="0"/>
              </w:rPr>
              <w:t>口令有效期配置；支</w:t>
            </w:r>
            <w:r>
              <w:rPr>
                <w:kern w:val="0"/>
              </w:rPr>
              <w:t xml:space="preserve"> </w:t>
            </w:r>
            <w:r>
              <w:rPr>
                <w:spacing w:val="9"/>
                <w:kern w:val="0"/>
              </w:rPr>
              <w:t>持口令鉴别失败控制；支持</w:t>
            </w:r>
            <w:r>
              <w:rPr>
                <w:spacing w:val="10"/>
                <w:kern w:val="0"/>
              </w:rPr>
              <w:t xml:space="preserve"> </w:t>
            </w:r>
            <w:r>
              <w:rPr>
                <w:spacing w:val="5"/>
                <w:kern w:val="0"/>
              </w:rPr>
              <w:t>口令加密算法配置，</w:t>
            </w:r>
            <w:r>
              <w:rPr>
                <w:rFonts w:hint="eastAsia"/>
                <w:spacing w:val="5"/>
                <w:kern w:val="0"/>
                <w:lang w:eastAsia="zh-CN"/>
              </w:rPr>
              <w:t>账户</w:t>
            </w:r>
            <w:r>
              <w:rPr>
                <w:spacing w:val="-40"/>
                <w:kern w:val="0"/>
              </w:rPr>
              <w:t xml:space="preserve"> </w:t>
            </w:r>
            <w:r>
              <w:rPr>
                <w:spacing w:val="5"/>
                <w:kern w:val="0"/>
              </w:rPr>
              <w:t>口</w:t>
            </w:r>
            <w:r>
              <w:rPr>
                <w:kern w:val="0"/>
              </w:rPr>
              <w:t xml:space="preserve"> </w:t>
            </w:r>
            <w:r>
              <w:rPr>
                <w:spacing w:val="10"/>
                <w:kern w:val="0"/>
              </w:rPr>
              <w:t>令进行加密后以不可逆的密</w:t>
            </w:r>
            <w:r>
              <w:rPr>
                <w:kern w:val="0"/>
              </w:rPr>
              <w:t xml:space="preserve"> </w:t>
            </w:r>
            <w:r>
              <w:rPr>
                <w:spacing w:val="9"/>
                <w:kern w:val="0"/>
              </w:rPr>
              <w:t xml:space="preserve">文形式保存；支持禁止根帐 </w:t>
            </w:r>
            <w:r>
              <w:rPr>
                <w:spacing w:val="4"/>
                <w:kern w:val="0"/>
              </w:rPr>
              <w:t>户</w:t>
            </w:r>
            <w:r>
              <w:rPr>
                <w:spacing w:val="-53"/>
                <w:kern w:val="0"/>
              </w:rPr>
              <w:t xml:space="preserve"> </w:t>
            </w:r>
            <w:r>
              <w:rPr>
                <w:spacing w:val="4"/>
                <w:kern w:val="0"/>
              </w:rPr>
              <w:t>(</w:t>
            </w:r>
            <w:r>
              <w:rPr>
                <w:kern w:val="0"/>
              </w:rPr>
              <w:t>root</w:t>
            </w:r>
            <w:r>
              <w:rPr>
                <w:spacing w:val="4"/>
                <w:kern w:val="0"/>
              </w:rPr>
              <w:t>)远程登录设置</w:t>
            </w:r>
          </w:p>
          <w:p w14:paraId="756C3C43">
            <w:pPr>
              <w:pStyle w:val="14"/>
              <w:spacing w:before="35" w:line="280" w:lineRule="auto"/>
              <w:ind w:left="120" w:right="107" w:hanging="1"/>
              <w:rPr>
                <w:kern w:val="0"/>
              </w:rPr>
            </w:pPr>
            <w:r>
              <w:rPr>
                <w:spacing w:val="1"/>
                <w:kern w:val="0"/>
              </w:rPr>
              <w:t>★168、自主访问控制：允许</w:t>
            </w:r>
            <w:r>
              <w:rPr>
                <w:spacing w:val="5"/>
                <w:kern w:val="0"/>
              </w:rPr>
              <w:t xml:space="preserve"> </w:t>
            </w:r>
            <w:r>
              <w:rPr>
                <w:spacing w:val="10"/>
                <w:kern w:val="0"/>
              </w:rPr>
              <w:t>客体拥有者以普通</w:t>
            </w:r>
            <w:r>
              <w:rPr>
                <w:rFonts w:hint="eastAsia"/>
                <w:spacing w:val="10"/>
                <w:kern w:val="0"/>
                <w:lang w:eastAsia="zh-CN"/>
              </w:rPr>
              <w:t>账户</w:t>
            </w:r>
            <w:r>
              <w:rPr>
                <w:spacing w:val="10"/>
                <w:kern w:val="0"/>
              </w:rPr>
              <w:t>决定</w:t>
            </w:r>
            <w:r>
              <w:rPr>
                <w:kern w:val="0"/>
              </w:rPr>
              <w:t xml:space="preserve"> </w:t>
            </w:r>
            <w:r>
              <w:rPr>
                <w:spacing w:val="10"/>
                <w:kern w:val="0"/>
              </w:rPr>
              <w:t>并控制对客体的访问，并阻</w:t>
            </w:r>
            <w:r>
              <w:rPr>
                <w:kern w:val="0"/>
              </w:rPr>
              <w:t xml:space="preserve"> </w:t>
            </w:r>
            <w:r>
              <w:rPr>
                <w:spacing w:val="10"/>
                <w:kern w:val="0"/>
              </w:rPr>
              <w:t>止非授权</w:t>
            </w:r>
            <w:r>
              <w:rPr>
                <w:rFonts w:hint="eastAsia"/>
                <w:spacing w:val="10"/>
                <w:kern w:val="0"/>
                <w:lang w:eastAsia="zh-CN"/>
              </w:rPr>
              <w:t>账户</w:t>
            </w:r>
            <w:r>
              <w:rPr>
                <w:spacing w:val="10"/>
                <w:kern w:val="0"/>
              </w:rPr>
              <w:t>对客体的访问</w:t>
            </w:r>
          </w:p>
        </w:tc>
        <w:tc>
          <w:tcPr>
            <w:tcW w:w="2742" w:type="dxa"/>
          </w:tcPr>
          <w:p w14:paraId="1673AC46">
            <w:pPr>
              <w:pStyle w:val="14"/>
              <w:spacing w:before="58" w:line="278" w:lineRule="auto"/>
              <w:ind w:left="125" w:right="106" w:hanging="10"/>
              <w:rPr>
                <w:kern w:val="0"/>
              </w:rPr>
            </w:pPr>
            <w:r>
              <w:rPr>
                <w:kern w:val="0"/>
              </w:rPr>
              <w:t>★163、内置数字证书：操作</w:t>
            </w:r>
            <w:r>
              <w:rPr>
                <w:spacing w:val="12"/>
                <w:kern w:val="0"/>
              </w:rPr>
              <w:t xml:space="preserve"> </w:t>
            </w:r>
            <w:r>
              <w:rPr>
                <w:spacing w:val="27"/>
                <w:kern w:val="0"/>
              </w:rPr>
              <w:t>系统内置国家电子认证根</w:t>
            </w:r>
          </w:p>
          <w:p w14:paraId="228E2394">
            <w:pPr>
              <w:pStyle w:val="14"/>
              <w:spacing w:before="36" w:line="229" w:lineRule="auto"/>
              <w:ind w:left="109"/>
              <w:rPr>
                <w:kern w:val="0"/>
              </w:rPr>
            </w:pPr>
            <w:r>
              <w:rPr>
                <w:kern w:val="0"/>
              </w:rPr>
              <w:t>CA</w:t>
            </w:r>
            <w:r>
              <w:rPr>
                <w:spacing w:val="-20"/>
                <w:kern w:val="0"/>
              </w:rPr>
              <w:t xml:space="preserve"> </w:t>
            </w:r>
            <w:r>
              <w:rPr>
                <w:spacing w:val="4"/>
                <w:kern w:val="0"/>
              </w:rPr>
              <w:t>的根证书</w:t>
            </w:r>
          </w:p>
          <w:p w14:paraId="38D9F4DC">
            <w:pPr>
              <w:pStyle w:val="14"/>
              <w:spacing w:before="70" w:line="285" w:lineRule="auto"/>
              <w:ind w:left="108" w:right="108" w:firstLine="6"/>
              <w:rPr>
                <w:kern w:val="0"/>
              </w:rPr>
            </w:pPr>
            <w:r>
              <w:rPr>
                <w:kern w:val="0"/>
              </w:rPr>
              <w:t>★164、密码协议实现：操作</w:t>
            </w:r>
            <w:r>
              <w:rPr>
                <w:spacing w:val="12"/>
                <w:kern w:val="0"/>
              </w:rPr>
              <w:t xml:space="preserve"> </w:t>
            </w:r>
            <w:r>
              <w:rPr>
                <w:spacing w:val="-7"/>
                <w:kern w:val="0"/>
              </w:rPr>
              <w:t>系</w:t>
            </w:r>
            <w:r>
              <w:rPr>
                <w:spacing w:val="38"/>
                <w:kern w:val="0"/>
              </w:rPr>
              <w:t xml:space="preserve">  </w:t>
            </w:r>
            <w:r>
              <w:rPr>
                <w:spacing w:val="-7"/>
                <w:kern w:val="0"/>
              </w:rPr>
              <w:t>统</w:t>
            </w:r>
            <w:r>
              <w:rPr>
                <w:spacing w:val="34"/>
                <w:kern w:val="0"/>
              </w:rPr>
              <w:t xml:space="preserve">  </w:t>
            </w:r>
            <w:r>
              <w:rPr>
                <w:spacing w:val="-7"/>
                <w:kern w:val="0"/>
              </w:rPr>
              <w:t>支</w:t>
            </w:r>
            <w:r>
              <w:rPr>
                <w:spacing w:val="35"/>
                <w:kern w:val="0"/>
              </w:rPr>
              <w:t xml:space="preserve">  </w:t>
            </w:r>
            <w:r>
              <w:rPr>
                <w:spacing w:val="-7"/>
                <w:kern w:val="0"/>
              </w:rPr>
              <w:t>持</w:t>
            </w:r>
            <w:r>
              <w:rPr>
                <w:spacing w:val="36"/>
                <w:kern w:val="0"/>
              </w:rPr>
              <w:t xml:space="preserve">  </w:t>
            </w:r>
            <w:r>
              <w:rPr>
                <w:spacing w:val="-7"/>
                <w:kern w:val="0"/>
              </w:rPr>
              <w:t>符</w:t>
            </w:r>
            <w:r>
              <w:rPr>
                <w:spacing w:val="37"/>
                <w:kern w:val="0"/>
              </w:rPr>
              <w:t xml:space="preserve">  </w:t>
            </w:r>
            <w:r>
              <w:rPr>
                <w:spacing w:val="-7"/>
                <w:kern w:val="0"/>
              </w:rPr>
              <w:t>合</w:t>
            </w:r>
            <w:r>
              <w:rPr>
                <w:spacing w:val="1"/>
                <w:kern w:val="0"/>
              </w:rPr>
              <w:t xml:space="preserve"> </w:t>
            </w:r>
            <w:r>
              <w:rPr>
                <w:kern w:val="0"/>
              </w:rPr>
              <w:t>GB</w:t>
            </w:r>
            <w:r>
              <w:rPr>
                <w:spacing w:val="4"/>
                <w:kern w:val="0"/>
              </w:rPr>
              <w:t>/T38636-2020</w:t>
            </w:r>
            <w:r>
              <w:rPr>
                <w:spacing w:val="44"/>
                <w:kern w:val="0"/>
              </w:rPr>
              <w:t xml:space="preserve"> </w:t>
            </w:r>
            <w:r>
              <w:rPr>
                <w:spacing w:val="4"/>
                <w:kern w:val="0"/>
              </w:rPr>
              <w:t>的</w:t>
            </w:r>
            <w:r>
              <w:rPr>
                <w:spacing w:val="-43"/>
                <w:kern w:val="0"/>
              </w:rPr>
              <w:t xml:space="preserve"> </w:t>
            </w:r>
            <w:r>
              <w:rPr>
                <w:kern w:val="0"/>
              </w:rPr>
              <w:t>TLCP</w:t>
            </w:r>
          </w:p>
          <w:p w14:paraId="12EB5189">
            <w:pPr>
              <w:pStyle w:val="14"/>
              <w:spacing w:before="29" w:line="292" w:lineRule="auto"/>
              <w:ind w:left="115" w:right="38"/>
              <w:rPr>
                <w:kern w:val="0"/>
              </w:rPr>
            </w:pPr>
            <w:r>
              <w:rPr>
                <w:kern w:val="0"/>
              </w:rPr>
              <w:t>★165、安全管理工具：操作</w:t>
            </w:r>
            <w:r>
              <w:rPr>
                <w:spacing w:val="12"/>
                <w:kern w:val="0"/>
              </w:rPr>
              <w:t xml:space="preserve"> </w:t>
            </w:r>
            <w:r>
              <w:rPr>
                <w:spacing w:val="9"/>
                <w:kern w:val="0"/>
              </w:rPr>
              <w:t>系统提供安全管理工具，包</w:t>
            </w:r>
            <w:r>
              <w:rPr>
                <w:spacing w:val="4"/>
                <w:kern w:val="0"/>
              </w:rPr>
              <w:t xml:space="preserve"> </w:t>
            </w:r>
            <w:r>
              <w:rPr>
                <w:spacing w:val="5"/>
                <w:kern w:val="0"/>
              </w:rPr>
              <w:t>括</w:t>
            </w:r>
            <w:r>
              <w:rPr>
                <w:rFonts w:hint="eastAsia"/>
                <w:spacing w:val="5"/>
                <w:kern w:val="0"/>
                <w:lang w:eastAsia="zh-CN"/>
              </w:rPr>
              <w:t>账户</w:t>
            </w:r>
            <w:r>
              <w:rPr>
                <w:spacing w:val="5"/>
                <w:kern w:val="0"/>
              </w:rPr>
              <w:t>安全、</w:t>
            </w:r>
            <w:r>
              <w:rPr>
                <w:spacing w:val="-48"/>
                <w:kern w:val="0"/>
              </w:rPr>
              <w:t xml:space="preserve"> </w:t>
            </w:r>
            <w:r>
              <w:rPr>
                <w:spacing w:val="5"/>
                <w:kern w:val="0"/>
              </w:rPr>
              <w:t>网络防护、病</w:t>
            </w:r>
            <w:r>
              <w:rPr>
                <w:kern w:val="0"/>
              </w:rPr>
              <w:t xml:space="preserve"> </w:t>
            </w:r>
            <w:r>
              <w:rPr>
                <w:spacing w:val="8"/>
                <w:kern w:val="0"/>
              </w:rPr>
              <w:t>毒防护、应用程序执行控制</w:t>
            </w:r>
            <w:r>
              <w:rPr>
                <w:spacing w:val="9"/>
                <w:kern w:val="0"/>
              </w:rPr>
              <w:t xml:space="preserve"> </w:t>
            </w:r>
            <w:r>
              <w:rPr>
                <w:spacing w:val="5"/>
                <w:kern w:val="0"/>
              </w:rPr>
              <w:t>★166、生物特征识别管理：</w:t>
            </w:r>
            <w:r>
              <w:rPr>
                <w:spacing w:val="12"/>
                <w:kern w:val="0"/>
              </w:rPr>
              <w:t xml:space="preserve"> </w:t>
            </w:r>
            <w:r>
              <w:rPr>
                <w:spacing w:val="9"/>
                <w:kern w:val="0"/>
              </w:rPr>
              <w:t>操作系统支持两种及以上的</w:t>
            </w:r>
            <w:r>
              <w:rPr>
                <w:spacing w:val="4"/>
                <w:kern w:val="0"/>
              </w:rPr>
              <w:t xml:space="preserve"> </w:t>
            </w:r>
            <w:r>
              <w:rPr>
                <w:spacing w:val="-2"/>
                <w:kern w:val="0"/>
              </w:rPr>
              <w:t>生物特征类型鉴别，如指纹、</w:t>
            </w:r>
            <w:r>
              <w:rPr>
                <w:spacing w:val="8"/>
                <w:kern w:val="0"/>
              </w:rPr>
              <w:t xml:space="preserve"> </w:t>
            </w:r>
            <w:r>
              <w:rPr>
                <w:spacing w:val="9"/>
                <w:kern w:val="0"/>
              </w:rPr>
              <w:t>人脸；支持使用生物特征进</w:t>
            </w:r>
            <w:r>
              <w:rPr>
                <w:spacing w:val="6"/>
                <w:kern w:val="0"/>
              </w:rPr>
              <w:t xml:space="preserve"> </w:t>
            </w:r>
            <w:r>
              <w:rPr>
                <w:spacing w:val="5"/>
                <w:kern w:val="0"/>
              </w:rPr>
              <w:t>行命令行、</w:t>
            </w:r>
            <w:r>
              <w:rPr>
                <w:spacing w:val="-48"/>
                <w:kern w:val="0"/>
              </w:rPr>
              <w:t xml:space="preserve"> </w:t>
            </w:r>
            <w:r>
              <w:rPr>
                <w:spacing w:val="5"/>
                <w:kern w:val="0"/>
              </w:rPr>
              <w:t>图形化提权操作</w:t>
            </w:r>
            <w:r>
              <w:rPr>
                <w:kern w:val="0"/>
              </w:rPr>
              <w:t xml:space="preserve"> </w:t>
            </w:r>
            <w:r>
              <w:rPr>
                <w:spacing w:val="9"/>
                <w:kern w:val="0"/>
              </w:rPr>
              <w:t>的身份鉴别；支持使用生物</w:t>
            </w:r>
            <w:r>
              <w:rPr>
                <w:spacing w:val="4"/>
                <w:kern w:val="0"/>
              </w:rPr>
              <w:t xml:space="preserve"> </w:t>
            </w:r>
            <w:r>
              <w:rPr>
                <w:spacing w:val="9"/>
                <w:kern w:val="0"/>
              </w:rPr>
              <w:t>特征进行系统登录操作的身</w:t>
            </w:r>
            <w:r>
              <w:rPr>
                <w:spacing w:val="4"/>
                <w:kern w:val="0"/>
              </w:rPr>
              <w:t xml:space="preserve"> </w:t>
            </w:r>
            <w:r>
              <w:rPr>
                <w:spacing w:val="9"/>
                <w:kern w:val="0"/>
              </w:rPr>
              <w:t>份鉴别；支持用户管理自己</w:t>
            </w:r>
            <w:r>
              <w:rPr>
                <w:spacing w:val="4"/>
                <w:kern w:val="0"/>
              </w:rPr>
              <w:t xml:space="preserve"> </w:t>
            </w:r>
            <w:r>
              <w:rPr>
                <w:spacing w:val="8"/>
                <w:kern w:val="0"/>
              </w:rPr>
              <w:t>的生物特征信息</w:t>
            </w:r>
          </w:p>
          <w:p w14:paraId="48CE86B7">
            <w:pPr>
              <w:pStyle w:val="14"/>
              <w:spacing w:before="39" w:line="291" w:lineRule="auto"/>
              <w:ind w:left="116" w:right="106" w:hanging="1"/>
              <w:rPr>
                <w:kern w:val="0"/>
              </w:rPr>
            </w:pPr>
            <w:r>
              <w:rPr>
                <w:kern w:val="0"/>
              </w:rPr>
              <w:t>★167、身份鉴别服务：操作</w:t>
            </w:r>
            <w:r>
              <w:rPr>
                <w:spacing w:val="12"/>
                <w:kern w:val="0"/>
              </w:rPr>
              <w:t xml:space="preserve"> </w:t>
            </w:r>
            <w:r>
              <w:rPr>
                <w:spacing w:val="9"/>
                <w:kern w:val="0"/>
              </w:rPr>
              <w:t>系统用户标识使用</w:t>
            </w:r>
            <w:r>
              <w:rPr>
                <w:rFonts w:hint="eastAsia"/>
                <w:spacing w:val="9"/>
                <w:kern w:val="0"/>
                <w:lang w:eastAsia="zh-CN"/>
              </w:rPr>
              <w:t>账户</w:t>
            </w:r>
            <w:r>
              <w:rPr>
                <w:spacing w:val="9"/>
                <w:kern w:val="0"/>
              </w:rPr>
              <w:t>名和</w:t>
            </w:r>
            <w:r>
              <w:rPr>
                <w:spacing w:val="2"/>
                <w:kern w:val="0"/>
              </w:rPr>
              <w:t xml:space="preserve"> </w:t>
            </w:r>
            <w:r>
              <w:rPr>
                <w:rFonts w:hint="eastAsia"/>
                <w:spacing w:val="3"/>
                <w:kern w:val="0"/>
                <w:lang w:eastAsia="zh-CN"/>
              </w:rPr>
              <w:t>账户</w:t>
            </w:r>
            <w:r>
              <w:rPr>
                <w:spacing w:val="-23"/>
                <w:kern w:val="0"/>
              </w:rPr>
              <w:t xml:space="preserve"> </w:t>
            </w:r>
            <w:r>
              <w:rPr>
                <w:kern w:val="0"/>
              </w:rPr>
              <w:t>ID</w:t>
            </w:r>
            <w:r>
              <w:rPr>
                <w:spacing w:val="3"/>
                <w:kern w:val="0"/>
              </w:rPr>
              <w:t>，在操作系统的整个</w:t>
            </w:r>
            <w:r>
              <w:rPr>
                <w:kern w:val="0"/>
              </w:rPr>
              <w:t xml:space="preserve"> </w:t>
            </w:r>
            <w:r>
              <w:rPr>
                <w:spacing w:val="9"/>
                <w:kern w:val="0"/>
              </w:rPr>
              <w:t>生存周期内</w:t>
            </w:r>
            <w:r>
              <w:rPr>
                <w:rFonts w:hint="eastAsia"/>
                <w:spacing w:val="9"/>
                <w:kern w:val="0"/>
                <w:lang w:eastAsia="zh-CN"/>
              </w:rPr>
              <w:t>账户</w:t>
            </w:r>
            <w:r>
              <w:rPr>
                <w:spacing w:val="9"/>
                <w:kern w:val="0"/>
              </w:rPr>
              <w:t>标识具有唯</w:t>
            </w:r>
            <w:r>
              <w:rPr>
                <w:spacing w:val="2"/>
                <w:kern w:val="0"/>
              </w:rPr>
              <w:t xml:space="preserve"> </w:t>
            </w:r>
            <w:r>
              <w:rPr>
                <w:spacing w:val="9"/>
                <w:kern w:val="0"/>
              </w:rPr>
              <w:t>一性；支持配置</w:t>
            </w:r>
            <w:r>
              <w:rPr>
                <w:rFonts w:hint="eastAsia"/>
                <w:spacing w:val="9"/>
                <w:kern w:val="0"/>
                <w:lang w:eastAsia="zh-CN"/>
              </w:rPr>
              <w:t>账户</w:t>
            </w:r>
            <w:r>
              <w:rPr>
                <w:spacing w:val="9"/>
                <w:kern w:val="0"/>
              </w:rPr>
              <w:t>口令复</w:t>
            </w:r>
            <w:r>
              <w:rPr>
                <w:spacing w:val="5"/>
                <w:kern w:val="0"/>
              </w:rPr>
              <w:t xml:space="preserve"> </w:t>
            </w:r>
            <w:r>
              <w:rPr>
                <w:spacing w:val="9"/>
                <w:kern w:val="0"/>
              </w:rPr>
              <w:t>杂度校验及强口令管理；支</w:t>
            </w:r>
            <w:r>
              <w:rPr>
                <w:spacing w:val="5"/>
                <w:kern w:val="0"/>
              </w:rPr>
              <w:t xml:space="preserve"> </w:t>
            </w:r>
            <w:r>
              <w:rPr>
                <w:spacing w:val="9"/>
                <w:kern w:val="0"/>
              </w:rPr>
              <w:t>持</w:t>
            </w:r>
            <w:r>
              <w:rPr>
                <w:rFonts w:hint="eastAsia"/>
                <w:spacing w:val="9"/>
                <w:kern w:val="0"/>
                <w:lang w:eastAsia="zh-CN"/>
              </w:rPr>
              <w:t>账户</w:t>
            </w:r>
            <w:r>
              <w:rPr>
                <w:spacing w:val="9"/>
                <w:kern w:val="0"/>
              </w:rPr>
              <w:t>口令有效期配置；支</w:t>
            </w:r>
            <w:r>
              <w:rPr>
                <w:spacing w:val="5"/>
                <w:kern w:val="0"/>
              </w:rPr>
              <w:t xml:space="preserve"> </w:t>
            </w:r>
            <w:r>
              <w:rPr>
                <w:spacing w:val="9"/>
                <w:kern w:val="0"/>
              </w:rPr>
              <w:t>持口令鉴别失败控制；支持</w:t>
            </w:r>
            <w:r>
              <w:rPr>
                <w:spacing w:val="2"/>
                <w:kern w:val="0"/>
              </w:rPr>
              <w:t xml:space="preserve"> </w:t>
            </w:r>
            <w:r>
              <w:rPr>
                <w:spacing w:val="5"/>
                <w:kern w:val="0"/>
              </w:rPr>
              <w:t>口令加密算法配置，</w:t>
            </w:r>
            <w:r>
              <w:rPr>
                <w:rFonts w:hint="eastAsia"/>
                <w:spacing w:val="5"/>
                <w:kern w:val="0"/>
                <w:lang w:eastAsia="zh-CN"/>
              </w:rPr>
              <w:t>账户</w:t>
            </w:r>
            <w:r>
              <w:rPr>
                <w:spacing w:val="-49"/>
                <w:kern w:val="0"/>
              </w:rPr>
              <w:t xml:space="preserve"> </w:t>
            </w:r>
            <w:r>
              <w:rPr>
                <w:spacing w:val="5"/>
                <w:kern w:val="0"/>
              </w:rPr>
              <w:t>口</w:t>
            </w:r>
            <w:r>
              <w:rPr>
                <w:kern w:val="0"/>
              </w:rPr>
              <w:t xml:space="preserve"> </w:t>
            </w:r>
            <w:r>
              <w:rPr>
                <w:spacing w:val="9"/>
                <w:kern w:val="0"/>
              </w:rPr>
              <w:t>令进行加密后以不可逆的密</w:t>
            </w:r>
            <w:r>
              <w:rPr>
                <w:spacing w:val="2"/>
                <w:kern w:val="0"/>
              </w:rPr>
              <w:t xml:space="preserve"> </w:t>
            </w:r>
            <w:r>
              <w:rPr>
                <w:spacing w:val="9"/>
                <w:kern w:val="0"/>
              </w:rPr>
              <w:t>文形式保存；支持禁止根帐</w:t>
            </w:r>
          </w:p>
          <w:p w14:paraId="25B06048">
            <w:pPr>
              <w:pStyle w:val="14"/>
              <w:spacing w:before="38" w:line="232" w:lineRule="auto"/>
              <w:ind w:left="117"/>
              <w:rPr>
                <w:kern w:val="0"/>
              </w:rPr>
            </w:pPr>
            <w:r>
              <w:rPr>
                <w:spacing w:val="4"/>
                <w:kern w:val="0"/>
              </w:rPr>
              <w:t>户</w:t>
            </w:r>
            <w:r>
              <w:rPr>
                <w:spacing w:val="-54"/>
                <w:kern w:val="0"/>
              </w:rPr>
              <w:t xml:space="preserve"> </w:t>
            </w:r>
            <w:r>
              <w:rPr>
                <w:spacing w:val="4"/>
                <w:kern w:val="0"/>
              </w:rPr>
              <w:t>(</w:t>
            </w:r>
            <w:r>
              <w:rPr>
                <w:kern w:val="0"/>
              </w:rPr>
              <w:t>root</w:t>
            </w:r>
            <w:r>
              <w:rPr>
                <w:spacing w:val="4"/>
                <w:kern w:val="0"/>
              </w:rPr>
              <w:t>)远程登录设置</w:t>
            </w:r>
          </w:p>
          <w:p w14:paraId="6E10BAA7">
            <w:pPr>
              <w:pStyle w:val="14"/>
              <w:spacing w:before="63" w:line="290" w:lineRule="auto"/>
              <w:ind w:left="116" w:right="106" w:hanging="1"/>
              <w:rPr>
                <w:kern w:val="0"/>
              </w:rPr>
            </w:pPr>
            <w:r>
              <w:rPr>
                <w:kern w:val="0"/>
              </w:rPr>
              <w:t>★168、自主访问控制：允许</w:t>
            </w:r>
            <w:r>
              <w:rPr>
                <w:spacing w:val="12"/>
                <w:kern w:val="0"/>
              </w:rPr>
              <w:t xml:space="preserve"> </w:t>
            </w:r>
            <w:r>
              <w:rPr>
                <w:spacing w:val="9"/>
                <w:kern w:val="0"/>
              </w:rPr>
              <w:t>客体拥有者以普通</w:t>
            </w:r>
            <w:r>
              <w:rPr>
                <w:rFonts w:hint="eastAsia"/>
                <w:spacing w:val="9"/>
                <w:kern w:val="0"/>
                <w:lang w:eastAsia="zh-CN"/>
              </w:rPr>
              <w:t>账户</w:t>
            </w:r>
            <w:r>
              <w:rPr>
                <w:spacing w:val="9"/>
                <w:kern w:val="0"/>
              </w:rPr>
              <w:t>决定</w:t>
            </w:r>
            <w:r>
              <w:rPr>
                <w:spacing w:val="2"/>
                <w:kern w:val="0"/>
              </w:rPr>
              <w:t xml:space="preserve"> </w:t>
            </w:r>
            <w:r>
              <w:rPr>
                <w:spacing w:val="9"/>
                <w:kern w:val="0"/>
              </w:rPr>
              <w:t>并控制对客体的访问，并阻</w:t>
            </w:r>
            <w:r>
              <w:rPr>
                <w:spacing w:val="2"/>
                <w:kern w:val="0"/>
              </w:rPr>
              <w:t xml:space="preserve"> </w:t>
            </w:r>
            <w:r>
              <w:rPr>
                <w:spacing w:val="9"/>
                <w:kern w:val="0"/>
              </w:rPr>
              <w:t>止非授权</w:t>
            </w:r>
            <w:r>
              <w:rPr>
                <w:rFonts w:hint="eastAsia"/>
                <w:spacing w:val="9"/>
                <w:kern w:val="0"/>
                <w:lang w:eastAsia="zh-CN"/>
              </w:rPr>
              <w:t>账户</w:t>
            </w:r>
            <w:r>
              <w:rPr>
                <w:spacing w:val="9"/>
                <w:kern w:val="0"/>
              </w:rPr>
              <w:t>对客体的访问</w:t>
            </w:r>
            <w:r>
              <w:rPr>
                <w:spacing w:val="2"/>
                <w:kern w:val="0"/>
              </w:rPr>
              <w:t xml:space="preserve"> </w:t>
            </w:r>
            <w:r>
              <w:rPr>
                <w:spacing w:val="9"/>
                <w:kern w:val="0"/>
              </w:rPr>
              <w:t>普通用户缺省拥有新建、读</w:t>
            </w:r>
            <w:r>
              <w:rPr>
                <w:spacing w:val="2"/>
                <w:kern w:val="0"/>
              </w:rPr>
              <w:t xml:space="preserve"> </w:t>
            </w:r>
            <w:r>
              <w:rPr>
                <w:spacing w:val="9"/>
                <w:kern w:val="0"/>
              </w:rPr>
              <w:t>写和删除私有目录下文件的</w:t>
            </w:r>
            <w:r>
              <w:rPr>
                <w:spacing w:val="2"/>
                <w:kern w:val="0"/>
              </w:rPr>
              <w:t xml:space="preserve"> </w:t>
            </w:r>
            <w:r>
              <w:rPr>
                <w:spacing w:val="9"/>
                <w:kern w:val="0"/>
              </w:rPr>
              <w:t>权限；支持细粒度的自主访</w:t>
            </w:r>
            <w:r>
              <w:rPr>
                <w:spacing w:val="5"/>
                <w:kern w:val="0"/>
              </w:rPr>
              <w:t xml:space="preserve"> </w:t>
            </w:r>
            <w:r>
              <w:rPr>
                <w:spacing w:val="9"/>
                <w:kern w:val="0"/>
              </w:rPr>
              <w:t>问控制，将访问控制的粒度</w:t>
            </w:r>
            <w:r>
              <w:rPr>
                <w:spacing w:val="2"/>
                <w:kern w:val="0"/>
              </w:rPr>
              <w:t xml:space="preserve"> </w:t>
            </w:r>
            <w:r>
              <w:rPr>
                <w:spacing w:val="9"/>
                <w:kern w:val="0"/>
              </w:rPr>
              <w:t>控制在指定</w:t>
            </w:r>
            <w:r>
              <w:rPr>
                <w:rFonts w:hint="eastAsia"/>
                <w:spacing w:val="9"/>
                <w:kern w:val="0"/>
                <w:lang w:eastAsia="zh-CN"/>
              </w:rPr>
              <w:t>账户</w:t>
            </w:r>
            <w:r>
              <w:rPr>
                <w:spacing w:val="9"/>
                <w:kern w:val="0"/>
              </w:rPr>
              <w:t>，对系统中</w:t>
            </w:r>
            <w:r>
              <w:rPr>
                <w:spacing w:val="2"/>
                <w:kern w:val="0"/>
              </w:rPr>
              <w:t xml:space="preserve"> </w:t>
            </w:r>
            <w:r>
              <w:rPr>
                <w:spacing w:val="9"/>
                <w:kern w:val="0"/>
              </w:rPr>
              <w:t>的每一个客体，实现由客体</w:t>
            </w:r>
            <w:r>
              <w:rPr>
                <w:spacing w:val="2"/>
                <w:kern w:val="0"/>
              </w:rPr>
              <w:t xml:space="preserve"> </w:t>
            </w:r>
            <w:r>
              <w:rPr>
                <w:spacing w:val="9"/>
                <w:kern w:val="0"/>
              </w:rPr>
              <w:t>拥有者以指定</w:t>
            </w:r>
            <w:r>
              <w:rPr>
                <w:rFonts w:hint="eastAsia"/>
                <w:spacing w:val="9"/>
                <w:kern w:val="0"/>
                <w:lang w:eastAsia="zh-CN"/>
              </w:rPr>
              <w:t>账户</w:t>
            </w:r>
            <w:r>
              <w:rPr>
                <w:spacing w:val="9"/>
                <w:kern w:val="0"/>
              </w:rPr>
              <w:t>方式确定</w:t>
            </w:r>
            <w:r>
              <w:rPr>
                <w:spacing w:val="2"/>
                <w:kern w:val="0"/>
              </w:rPr>
              <w:t xml:space="preserve"> </w:t>
            </w:r>
            <w:r>
              <w:rPr>
                <w:spacing w:val="9"/>
                <w:kern w:val="0"/>
              </w:rPr>
              <w:t>其对该客体的访问权限，而</w:t>
            </w:r>
          </w:p>
        </w:tc>
        <w:tc>
          <w:tcPr>
            <w:tcW w:w="1069" w:type="dxa"/>
          </w:tcPr>
          <w:p w14:paraId="5A5A0EF7">
            <w:pPr>
              <w:rPr>
                <w:rFonts w:ascii="Arial"/>
                <w:kern w:val="0"/>
                <w:sz w:val="20"/>
              </w:rPr>
            </w:pPr>
          </w:p>
        </w:tc>
        <w:tc>
          <w:tcPr>
            <w:tcW w:w="1055" w:type="dxa"/>
          </w:tcPr>
          <w:p w14:paraId="37B640C0">
            <w:pPr>
              <w:rPr>
                <w:rFonts w:ascii="Arial"/>
                <w:kern w:val="0"/>
                <w:sz w:val="20"/>
              </w:rPr>
            </w:pPr>
          </w:p>
        </w:tc>
        <w:tc>
          <w:tcPr>
            <w:tcW w:w="1422" w:type="dxa"/>
          </w:tcPr>
          <w:p w14:paraId="44BA5E64">
            <w:pPr>
              <w:rPr>
                <w:rFonts w:ascii="Arial"/>
                <w:kern w:val="0"/>
                <w:sz w:val="20"/>
              </w:rPr>
            </w:pPr>
          </w:p>
        </w:tc>
      </w:tr>
    </w:tbl>
    <w:p w14:paraId="5EAEBDB6">
      <w:pPr>
        <w:pStyle w:val="3"/>
      </w:pPr>
    </w:p>
    <w:p w14:paraId="4E8D142A">
      <w:pPr>
        <w:sectPr>
          <w:footerReference r:id="rId41" w:type="default"/>
          <w:pgSz w:w="11906" w:h="16839"/>
          <w:pgMar w:top="1431" w:right="1555" w:bottom="1378" w:left="669" w:header="0" w:footer="1212" w:gutter="0"/>
          <w:cols w:space="720" w:num="1"/>
        </w:sectPr>
      </w:pPr>
    </w:p>
    <w:p w14:paraId="447D7501">
      <w:pPr>
        <w:spacing w:line="91" w:lineRule="auto"/>
        <w:rPr>
          <w:rFonts w:ascii="Arial"/>
          <w:sz w:val="2"/>
        </w:rPr>
      </w:pPr>
      <w:r>
        <w:drawing>
          <wp:anchor distT="0" distB="0" distL="0" distR="0" simplePos="0" relativeHeight="25170534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0C8D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636094D">
            <w:pPr>
              <w:pStyle w:val="14"/>
              <w:spacing w:before="64" w:line="291" w:lineRule="auto"/>
              <w:ind w:left="121" w:right="107" w:firstLine="3"/>
              <w:rPr>
                <w:kern w:val="0"/>
              </w:rPr>
            </w:pPr>
            <w:r>
              <w:rPr>
                <w:spacing w:val="9"/>
                <w:kern w:val="0"/>
              </w:rPr>
              <w:t xml:space="preserve">普通用户缺省拥有新建、读 </w:t>
            </w:r>
            <w:r>
              <w:rPr>
                <w:spacing w:val="10"/>
                <w:kern w:val="0"/>
              </w:rPr>
              <w:t>写和删除私有目录下文件的</w:t>
            </w:r>
            <w:r>
              <w:rPr>
                <w:kern w:val="0"/>
              </w:rPr>
              <w:t xml:space="preserve"> </w:t>
            </w:r>
            <w:r>
              <w:rPr>
                <w:spacing w:val="10"/>
                <w:kern w:val="0"/>
              </w:rPr>
              <w:t>权限；支持细粒度的自主访</w:t>
            </w:r>
            <w:r>
              <w:rPr>
                <w:kern w:val="0"/>
              </w:rPr>
              <w:t xml:space="preserve"> </w:t>
            </w:r>
            <w:r>
              <w:rPr>
                <w:spacing w:val="10"/>
                <w:kern w:val="0"/>
              </w:rPr>
              <w:t>问控制，将访问控制的粒度</w:t>
            </w:r>
            <w:r>
              <w:rPr>
                <w:kern w:val="0"/>
              </w:rPr>
              <w:t xml:space="preserve"> </w:t>
            </w:r>
            <w:r>
              <w:rPr>
                <w:spacing w:val="10"/>
                <w:kern w:val="0"/>
              </w:rPr>
              <w:t>控制在指定</w:t>
            </w:r>
            <w:r>
              <w:rPr>
                <w:rFonts w:hint="eastAsia"/>
                <w:spacing w:val="10"/>
                <w:kern w:val="0"/>
                <w:lang w:eastAsia="zh-CN"/>
              </w:rPr>
              <w:t>账户</w:t>
            </w:r>
            <w:r>
              <w:rPr>
                <w:spacing w:val="10"/>
                <w:kern w:val="0"/>
              </w:rPr>
              <w:t>，对系统中</w:t>
            </w:r>
            <w:r>
              <w:rPr>
                <w:kern w:val="0"/>
              </w:rPr>
              <w:t xml:space="preserve"> </w:t>
            </w:r>
            <w:r>
              <w:rPr>
                <w:spacing w:val="10"/>
                <w:kern w:val="0"/>
              </w:rPr>
              <w:t>的每一个客体，实现由客体</w:t>
            </w:r>
            <w:r>
              <w:rPr>
                <w:kern w:val="0"/>
              </w:rPr>
              <w:t xml:space="preserve"> </w:t>
            </w:r>
            <w:r>
              <w:rPr>
                <w:spacing w:val="10"/>
                <w:kern w:val="0"/>
              </w:rPr>
              <w:t>拥有者以指定</w:t>
            </w:r>
            <w:r>
              <w:rPr>
                <w:rFonts w:hint="eastAsia"/>
                <w:spacing w:val="10"/>
                <w:kern w:val="0"/>
                <w:lang w:eastAsia="zh-CN"/>
              </w:rPr>
              <w:t>账户</w:t>
            </w:r>
            <w:r>
              <w:rPr>
                <w:spacing w:val="10"/>
                <w:kern w:val="0"/>
              </w:rPr>
              <w:t>方式确定</w:t>
            </w:r>
            <w:r>
              <w:rPr>
                <w:kern w:val="0"/>
              </w:rPr>
              <w:t xml:space="preserve"> </w:t>
            </w:r>
            <w:r>
              <w:rPr>
                <w:spacing w:val="6"/>
                <w:kern w:val="0"/>
              </w:rPr>
              <w:t>其对该客体的访问权限，</w:t>
            </w:r>
            <w:r>
              <w:rPr>
                <w:spacing w:val="-52"/>
                <w:kern w:val="0"/>
              </w:rPr>
              <w:t xml:space="preserve"> </w:t>
            </w:r>
            <w:r>
              <w:rPr>
                <w:spacing w:val="6"/>
                <w:kern w:val="0"/>
              </w:rPr>
              <w:t>而</w:t>
            </w:r>
            <w:r>
              <w:rPr>
                <w:kern w:val="0"/>
              </w:rPr>
              <w:t xml:space="preserve"> </w:t>
            </w:r>
            <w:r>
              <w:rPr>
                <w:spacing w:val="10"/>
                <w:kern w:val="0"/>
              </w:rPr>
              <w:t>其他同组</w:t>
            </w:r>
            <w:r>
              <w:rPr>
                <w:rFonts w:hint="eastAsia"/>
                <w:spacing w:val="10"/>
                <w:kern w:val="0"/>
                <w:lang w:eastAsia="zh-CN"/>
              </w:rPr>
              <w:t>账户</w:t>
            </w:r>
            <w:r>
              <w:rPr>
                <w:spacing w:val="10"/>
                <w:kern w:val="0"/>
              </w:rPr>
              <w:t>或非同组的帐</w:t>
            </w:r>
            <w:r>
              <w:rPr>
                <w:kern w:val="0"/>
              </w:rPr>
              <w:t xml:space="preserve"> </w:t>
            </w:r>
            <w:r>
              <w:rPr>
                <w:spacing w:val="10"/>
                <w:kern w:val="0"/>
              </w:rPr>
              <w:t>户和用户组对该客体的访问</w:t>
            </w:r>
            <w:r>
              <w:rPr>
                <w:kern w:val="0"/>
              </w:rPr>
              <w:t xml:space="preserve"> </w:t>
            </w:r>
            <w:r>
              <w:rPr>
                <w:spacing w:val="8"/>
                <w:kern w:val="0"/>
              </w:rPr>
              <w:t>权则由客体拥有者授予</w:t>
            </w:r>
          </w:p>
          <w:p w14:paraId="5619642C">
            <w:pPr>
              <w:pStyle w:val="14"/>
              <w:spacing w:before="35" w:line="289" w:lineRule="auto"/>
              <w:ind w:left="121" w:right="51" w:hanging="2"/>
              <w:rPr>
                <w:kern w:val="0"/>
              </w:rPr>
            </w:pPr>
            <w:r>
              <w:rPr>
                <w:spacing w:val="1"/>
                <w:kern w:val="0"/>
              </w:rPr>
              <w:t>★169、强制访问控制：操作</w:t>
            </w:r>
            <w:r>
              <w:rPr>
                <w:spacing w:val="5"/>
                <w:kern w:val="0"/>
              </w:rPr>
              <w:t xml:space="preserve"> </w:t>
            </w:r>
            <w:r>
              <w:rPr>
                <w:spacing w:val="10"/>
                <w:kern w:val="0"/>
              </w:rPr>
              <w:t>系统支持对应用程序的访问</w:t>
            </w:r>
            <w:r>
              <w:rPr>
                <w:kern w:val="0"/>
              </w:rPr>
              <w:t xml:space="preserve"> </w:t>
            </w:r>
            <w:r>
              <w:rPr>
                <w:spacing w:val="10"/>
                <w:kern w:val="0"/>
              </w:rPr>
              <w:t>控制与资源限制，包括对文</w:t>
            </w:r>
            <w:r>
              <w:rPr>
                <w:kern w:val="0"/>
              </w:rPr>
              <w:t xml:space="preserve"> </w:t>
            </w:r>
            <w:r>
              <w:rPr>
                <w:spacing w:val="-2"/>
                <w:kern w:val="0"/>
              </w:rPr>
              <w:t>件、网络等客体的访问控制；</w:t>
            </w:r>
            <w:r>
              <w:rPr>
                <w:spacing w:val="1"/>
                <w:kern w:val="0"/>
              </w:rPr>
              <w:t xml:space="preserve"> </w:t>
            </w:r>
            <w:r>
              <w:rPr>
                <w:spacing w:val="10"/>
                <w:kern w:val="0"/>
              </w:rPr>
              <w:t>支持应用安装控制、应用执</w:t>
            </w:r>
            <w:r>
              <w:rPr>
                <w:kern w:val="0"/>
              </w:rPr>
              <w:t xml:space="preserve"> </w:t>
            </w:r>
            <w:r>
              <w:rPr>
                <w:spacing w:val="5"/>
                <w:kern w:val="0"/>
              </w:rPr>
              <w:t>行控制</w:t>
            </w:r>
          </w:p>
          <w:p w14:paraId="2F663C36">
            <w:pPr>
              <w:pStyle w:val="14"/>
              <w:spacing w:before="33" w:line="291" w:lineRule="auto"/>
              <w:ind w:left="120" w:right="107" w:hanging="1"/>
              <w:rPr>
                <w:kern w:val="0"/>
              </w:rPr>
            </w:pPr>
            <w:r>
              <w:rPr>
                <w:spacing w:val="1"/>
                <w:kern w:val="0"/>
              </w:rPr>
              <w:t>★170、安全审计：操作系统</w:t>
            </w:r>
            <w:r>
              <w:rPr>
                <w:spacing w:val="5"/>
                <w:kern w:val="0"/>
              </w:rPr>
              <w:t xml:space="preserve"> 能对身份鉴别的使用、</w:t>
            </w:r>
            <w:r>
              <w:rPr>
                <w:spacing w:val="-39"/>
                <w:kern w:val="0"/>
              </w:rPr>
              <w:t xml:space="preserve"> </w:t>
            </w:r>
            <w:r>
              <w:rPr>
                <w:spacing w:val="5"/>
                <w:kern w:val="0"/>
              </w:rPr>
              <w:t>自主</w:t>
            </w:r>
            <w:r>
              <w:rPr>
                <w:kern w:val="0"/>
              </w:rPr>
              <w:t xml:space="preserve"> </w:t>
            </w:r>
            <w:r>
              <w:rPr>
                <w:spacing w:val="10"/>
                <w:kern w:val="0"/>
              </w:rPr>
              <w:t>访问控制、标记和强制访问</w:t>
            </w:r>
            <w:r>
              <w:rPr>
                <w:kern w:val="0"/>
              </w:rPr>
              <w:t xml:space="preserve"> </w:t>
            </w:r>
            <w:r>
              <w:rPr>
                <w:spacing w:val="10"/>
                <w:kern w:val="0"/>
              </w:rPr>
              <w:t>控制策略的修改等生成审计</w:t>
            </w:r>
            <w:r>
              <w:rPr>
                <w:kern w:val="0"/>
              </w:rPr>
              <w:t xml:space="preserve"> </w:t>
            </w:r>
            <w:r>
              <w:rPr>
                <w:spacing w:val="5"/>
                <w:kern w:val="0"/>
              </w:rPr>
              <w:t>日志；</w:t>
            </w:r>
            <w:r>
              <w:rPr>
                <w:spacing w:val="-40"/>
                <w:kern w:val="0"/>
              </w:rPr>
              <w:t xml:space="preserve"> </w:t>
            </w:r>
            <w:r>
              <w:rPr>
                <w:spacing w:val="5"/>
                <w:kern w:val="0"/>
              </w:rPr>
              <w:t>审计记录包括事件类</w:t>
            </w:r>
            <w:r>
              <w:rPr>
                <w:kern w:val="0"/>
              </w:rPr>
              <w:t xml:space="preserve"> </w:t>
            </w:r>
            <w:r>
              <w:rPr>
                <w:spacing w:val="10"/>
                <w:kern w:val="0"/>
              </w:rPr>
              <w:t>型、事件发生的日期、触发</w:t>
            </w:r>
            <w:r>
              <w:rPr>
                <w:kern w:val="0"/>
              </w:rPr>
              <w:t xml:space="preserve"> </w:t>
            </w:r>
            <w:r>
              <w:rPr>
                <w:spacing w:val="10"/>
                <w:kern w:val="0"/>
              </w:rPr>
              <w:t>事件的</w:t>
            </w:r>
            <w:r>
              <w:rPr>
                <w:rFonts w:hint="eastAsia"/>
                <w:spacing w:val="10"/>
                <w:kern w:val="0"/>
                <w:lang w:eastAsia="zh-CN"/>
              </w:rPr>
              <w:t>账户</w:t>
            </w:r>
            <w:r>
              <w:rPr>
                <w:spacing w:val="10"/>
                <w:kern w:val="0"/>
              </w:rPr>
              <w:t>、事件成功或失</w:t>
            </w:r>
            <w:r>
              <w:rPr>
                <w:kern w:val="0"/>
              </w:rPr>
              <w:t xml:space="preserve"> </w:t>
            </w:r>
            <w:r>
              <w:rPr>
                <w:spacing w:val="10"/>
                <w:kern w:val="0"/>
              </w:rPr>
              <w:t>败等字段；支持审计日志查</w:t>
            </w:r>
            <w:r>
              <w:rPr>
                <w:kern w:val="0"/>
              </w:rPr>
              <w:t xml:space="preserve"> </w:t>
            </w:r>
            <w:r>
              <w:rPr>
                <w:spacing w:val="8"/>
                <w:kern w:val="0"/>
              </w:rPr>
              <w:t>询和导出功能设置</w:t>
            </w:r>
          </w:p>
          <w:p w14:paraId="65C265C9">
            <w:pPr>
              <w:pStyle w:val="14"/>
              <w:spacing w:before="36" w:line="290" w:lineRule="auto"/>
              <w:ind w:left="120" w:right="51" w:hanging="1"/>
              <w:rPr>
                <w:kern w:val="0"/>
              </w:rPr>
            </w:pPr>
            <w:r>
              <w:rPr>
                <w:spacing w:val="1"/>
                <w:kern w:val="0"/>
              </w:rPr>
              <w:t>★171、基本要求：操作系统</w:t>
            </w:r>
            <w:r>
              <w:rPr>
                <w:spacing w:val="5"/>
                <w:kern w:val="0"/>
              </w:rPr>
              <w:t xml:space="preserve"> </w:t>
            </w:r>
            <w:r>
              <w:rPr>
                <w:spacing w:val="10"/>
                <w:kern w:val="0"/>
              </w:rPr>
              <w:t>支持开启或关闭防火墙；支</w:t>
            </w:r>
            <w:r>
              <w:rPr>
                <w:kern w:val="0"/>
              </w:rPr>
              <w:t xml:space="preserve"> </w:t>
            </w:r>
            <w:r>
              <w:rPr>
                <w:spacing w:val="10"/>
                <w:kern w:val="0"/>
              </w:rPr>
              <w:t>持添加防火墙规则，至少包</w:t>
            </w:r>
            <w:r>
              <w:rPr>
                <w:kern w:val="0"/>
              </w:rPr>
              <w:t xml:space="preserve"> </w:t>
            </w:r>
            <w:r>
              <w:rPr>
                <w:spacing w:val="-6"/>
                <w:kern w:val="0"/>
              </w:rPr>
              <w:t>括名称、协议、地址和端</w:t>
            </w:r>
            <w:r>
              <w:rPr>
                <w:spacing w:val="-47"/>
                <w:kern w:val="0"/>
              </w:rPr>
              <w:t xml:space="preserve"> </w:t>
            </w:r>
            <w:r>
              <w:rPr>
                <w:spacing w:val="-6"/>
                <w:kern w:val="0"/>
              </w:rPr>
              <w:t>口；</w:t>
            </w:r>
            <w:r>
              <w:rPr>
                <w:kern w:val="0"/>
              </w:rPr>
              <w:t xml:space="preserve"> </w:t>
            </w:r>
            <w:r>
              <w:rPr>
                <w:spacing w:val="10"/>
                <w:kern w:val="0"/>
              </w:rPr>
              <w:t>提供不同场景下的缺省防火</w:t>
            </w:r>
            <w:r>
              <w:rPr>
                <w:kern w:val="0"/>
              </w:rPr>
              <w:t xml:space="preserve"> </w:t>
            </w:r>
            <w:r>
              <w:rPr>
                <w:spacing w:val="10"/>
                <w:kern w:val="0"/>
              </w:rPr>
              <w:t>墙配置，如公共、专用和自</w:t>
            </w:r>
            <w:r>
              <w:rPr>
                <w:kern w:val="0"/>
              </w:rPr>
              <w:t xml:space="preserve"> </w:t>
            </w:r>
            <w:r>
              <w:rPr>
                <w:spacing w:val="1"/>
                <w:kern w:val="0"/>
              </w:rPr>
              <w:t>定义；</w:t>
            </w:r>
          </w:p>
          <w:p w14:paraId="4342218E">
            <w:pPr>
              <w:pStyle w:val="14"/>
              <w:spacing w:before="32" w:line="231" w:lineRule="auto"/>
              <w:ind w:left="121"/>
              <w:rPr>
                <w:kern w:val="0"/>
              </w:rPr>
            </w:pPr>
            <w:r>
              <w:rPr>
                <w:spacing w:val="10"/>
                <w:kern w:val="0"/>
              </w:rPr>
              <w:t>支持不同的访问策略，包括</w:t>
            </w:r>
          </w:p>
          <w:p w14:paraId="6A8F0DCD">
            <w:pPr>
              <w:pStyle w:val="14"/>
              <w:spacing w:before="69" w:line="231" w:lineRule="auto"/>
              <w:ind w:left="127"/>
              <w:rPr>
                <w:kern w:val="0"/>
              </w:rPr>
            </w:pPr>
            <w:r>
              <w:rPr>
                <w:spacing w:val="5"/>
                <w:kern w:val="0"/>
              </w:rPr>
              <w:t>允许、拒绝</w:t>
            </w:r>
          </w:p>
          <w:p w14:paraId="06E5F9F2">
            <w:pPr>
              <w:pStyle w:val="14"/>
              <w:spacing w:before="69" w:line="231" w:lineRule="auto"/>
              <w:ind w:left="130"/>
              <w:rPr>
                <w:kern w:val="0"/>
              </w:rPr>
            </w:pPr>
            <w:r>
              <w:rPr>
                <w:spacing w:val="6"/>
                <w:kern w:val="0"/>
              </w:rPr>
              <w:t>172、扩展要求：无要求</w:t>
            </w:r>
          </w:p>
          <w:p w14:paraId="7E05D9C9">
            <w:pPr>
              <w:pStyle w:val="14"/>
              <w:spacing w:before="71" w:line="286" w:lineRule="auto"/>
              <w:ind w:left="113" w:right="49" w:firstLine="5"/>
              <w:rPr>
                <w:kern w:val="0"/>
              </w:rPr>
            </w:pPr>
            <w:r>
              <w:rPr>
                <w:spacing w:val="1"/>
                <w:kern w:val="0"/>
              </w:rPr>
              <w:t>★173、漏洞编号：操作系统</w:t>
            </w:r>
            <w:r>
              <w:rPr>
                <w:spacing w:val="5"/>
                <w:kern w:val="0"/>
              </w:rPr>
              <w:t xml:space="preserve"> </w:t>
            </w:r>
            <w:r>
              <w:rPr>
                <w:spacing w:val="10"/>
                <w:kern w:val="0"/>
              </w:rPr>
              <w:t>支持漏洞编号，每个漏洞独</w:t>
            </w:r>
            <w:r>
              <w:rPr>
                <w:spacing w:val="7"/>
                <w:kern w:val="0"/>
              </w:rPr>
              <w:t xml:space="preserve"> </w:t>
            </w:r>
            <w:r>
              <w:rPr>
                <w:spacing w:val="13"/>
                <w:kern w:val="0"/>
              </w:rPr>
              <w:t>立编号，可直接使用</w:t>
            </w:r>
            <w:r>
              <w:rPr>
                <w:spacing w:val="-46"/>
                <w:kern w:val="0"/>
              </w:rPr>
              <w:t xml:space="preserve"> </w:t>
            </w:r>
            <w:r>
              <w:rPr>
                <w:kern w:val="0"/>
              </w:rPr>
              <w:t>NVDB</w:t>
            </w:r>
            <w:r>
              <w:rPr>
                <w:spacing w:val="13"/>
                <w:kern w:val="0"/>
              </w:rPr>
              <w:t>、</w:t>
            </w:r>
            <w:r>
              <w:rPr>
                <w:kern w:val="0"/>
              </w:rPr>
              <w:t xml:space="preserve"> CNVD</w:t>
            </w:r>
            <w:r>
              <w:rPr>
                <w:spacing w:val="-27"/>
                <w:kern w:val="0"/>
              </w:rPr>
              <w:t xml:space="preserve"> </w:t>
            </w:r>
            <w:r>
              <w:rPr>
                <w:spacing w:val="5"/>
                <w:kern w:val="0"/>
              </w:rPr>
              <w:t>或</w:t>
            </w:r>
            <w:r>
              <w:rPr>
                <w:spacing w:val="-39"/>
                <w:kern w:val="0"/>
              </w:rPr>
              <w:t xml:space="preserve"> </w:t>
            </w:r>
            <w:r>
              <w:rPr>
                <w:kern w:val="0"/>
              </w:rPr>
              <w:t>CVE</w:t>
            </w:r>
            <w:r>
              <w:rPr>
                <w:spacing w:val="22"/>
                <w:kern w:val="0"/>
              </w:rPr>
              <w:t xml:space="preserve"> </w:t>
            </w:r>
            <w:r>
              <w:rPr>
                <w:spacing w:val="5"/>
                <w:kern w:val="0"/>
              </w:rPr>
              <w:t>编号；</w:t>
            </w:r>
            <w:r>
              <w:rPr>
                <w:spacing w:val="34"/>
                <w:kern w:val="0"/>
              </w:rPr>
              <w:t xml:space="preserve"> </w:t>
            </w:r>
            <w:r>
              <w:rPr>
                <w:spacing w:val="5"/>
                <w:kern w:val="0"/>
              </w:rPr>
              <w:t>漏洞提</w:t>
            </w:r>
            <w:r>
              <w:rPr>
                <w:kern w:val="0"/>
              </w:rPr>
              <w:t xml:space="preserve"> </w:t>
            </w:r>
            <w:r>
              <w:rPr>
                <w:spacing w:val="-2"/>
                <w:kern w:val="0"/>
              </w:rPr>
              <w:t>醒，发现或获悉漏洞信息时，</w:t>
            </w:r>
            <w:r>
              <w:rPr>
                <w:spacing w:val="11"/>
                <w:kern w:val="0"/>
              </w:rPr>
              <w:t xml:space="preserve"> </w:t>
            </w:r>
            <w:r>
              <w:rPr>
                <w:spacing w:val="6"/>
                <w:kern w:val="0"/>
              </w:rPr>
              <w:t>通过系统推送、</w:t>
            </w:r>
            <w:r>
              <w:rPr>
                <w:spacing w:val="-45"/>
                <w:kern w:val="0"/>
              </w:rPr>
              <w:t xml:space="preserve"> </w:t>
            </w:r>
            <w:r>
              <w:rPr>
                <w:spacing w:val="6"/>
                <w:kern w:val="0"/>
              </w:rPr>
              <w:t>电子邮件或</w:t>
            </w:r>
            <w:r>
              <w:rPr>
                <w:kern w:val="0"/>
              </w:rPr>
              <w:t xml:space="preserve"> </w:t>
            </w:r>
            <w:r>
              <w:rPr>
                <w:spacing w:val="9"/>
                <w:kern w:val="0"/>
              </w:rPr>
              <w:t>官方网站等方式通知用户；</w:t>
            </w:r>
          </w:p>
        </w:tc>
        <w:tc>
          <w:tcPr>
            <w:tcW w:w="2742" w:type="dxa"/>
          </w:tcPr>
          <w:p w14:paraId="1AC0A82B">
            <w:pPr>
              <w:pStyle w:val="14"/>
              <w:spacing w:before="59" w:line="278" w:lineRule="auto"/>
              <w:ind w:left="117" w:right="108" w:firstLine="1"/>
              <w:rPr>
                <w:kern w:val="0"/>
              </w:rPr>
            </w:pPr>
            <w:r>
              <w:rPr>
                <w:spacing w:val="9"/>
                <w:kern w:val="0"/>
              </w:rPr>
              <w:t>其他同组</w:t>
            </w:r>
            <w:r>
              <w:rPr>
                <w:rFonts w:hint="eastAsia"/>
                <w:spacing w:val="9"/>
                <w:kern w:val="0"/>
                <w:lang w:eastAsia="zh-CN"/>
              </w:rPr>
              <w:t>账户</w:t>
            </w:r>
            <w:r>
              <w:rPr>
                <w:spacing w:val="9"/>
                <w:kern w:val="0"/>
              </w:rPr>
              <w:t>或非同组的帐</w:t>
            </w:r>
            <w:r>
              <w:rPr>
                <w:kern w:val="0"/>
              </w:rPr>
              <w:t xml:space="preserve"> </w:t>
            </w:r>
            <w:r>
              <w:rPr>
                <w:spacing w:val="9"/>
                <w:kern w:val="0"/>
              </w:rPr>
              <w:t>户和用户组对该客体的访问</w:t>
            </w:r>
          </w:p>
          <w:p w14:paraId="181F87A4">
            <w:pPr>
              <w:pStyle w:val="14"/>
              <w:spacing w:before="34" w:line="231" w:lineRule="auto"/>
              <w:ind w:left="116"/>
              <w:rPr>
                <w:kern w:val="0"/>
              </w:rPr>
            </w:pPr>
            <w:r>
              <w:rPr>
                <w:spacing w:val="8"/>
                <w:kern w:val="0"/>
              </w:rPr>
              <w:t>权则由客体拥有者授予</w:t>
            </w:r>
          </w:p>
          <w:p w14:paraId="54A19EBF">
            <w:pPr>
              <w:pStyle w:val="14"/>
              <w:spacing w:before="69" w:line="289" w:lineRule="auto"/>
              <w:ind w:left="117" w:right="50" w:hanging="2"/>
              <w:rPr>
                <w:kern w:val="0"/>
              </w:rPr>
            </w:pPr>
            <w:r>
              <w:rPr>
                <w:kern w:val="0"/>
              </w:rPr>
              <w:t>★169、强制访问控制：操作</w:t>
            </w:r>
            <w:r>
              <w:rPr>
                <w:spacing w:val="12"/>
                <w:kern w:val="0"/>
              </w:rPr>
              <w:t xml:space="preserve"> </w:t>
            </w:r>
            <w:r>
              <w:rPr>
                <w:spacing w:val="9"/>
                <w:kern w:val="0"/>
              </w:rPr>
              <w:t>系统支持对应用程序的访问</w:t>
            </w:r>
            <w:r>
              <w:rPr>
                <w:spacing w:val="2"/>
                <w:kern w:val="0"/>
              </w:rPr>
              <w:t xml:space="preserve"> </w:t>
            </w:r>
            <w:r>
              <w:rPr>
                <w:spacing w:val="9"/>
                <w:kern w:val="0"/>
              </w:rPr>
              <w:t>控制与资源限制，包括对文</w:t>
            </w:r>
            <w:r>
              <w:rPr>
                <w:spacing w:val="2"/>
                <w:kern w:val="0"/>
              </w:rPr>
              <w:t xml:space="preserve"> </w:t>
            </w:r>
            <w:r>
              <w:rPr>
                <w:spacing w:val="-3"/>
                <w:kern w:val="0"/>
              </w:rPr>
              <w:t>件、网络等客体的访问控制；</w:t>
            </w:r>
            <w:r>
              <w:rPr>
                <w:spacing w:val="6"/>
                <w:kern w:val="0"/>
              </w:rPr>
              <w:t xml:space="preserve"> </w:t>
            </w:r>
            <w:r>
              <w:rPr>
                <w:spacing w:val="9"/>
                <w:kern w:val="0"/>
              </w:rPr>
              <w:t>支持应用安装控制、应用执</w:t>
            </w:r>
            <w:r>
              <w:rPr>
                <w:spacing w:val="2"/>
                <w:kern w:val="0"/>
              </w:rPr>
              <w:t xml:space="preserve"> </w:t>
            </w:r>
            <w:r>
              <w:rPr>
                <w:spacing w:val="5"/>
                <w:kern w:val="0"/>
              </w:rPr>
              <w:t>行控制</w:t>
            </w:r>
          </w:p>
          <w:p w14:paraId="7C49C7B1">
            <w:pPr>
              <w:pStyle w:val="14"/>
              <w:spacing w:before="33" w:line="291" w:lineRule="auto"/>
              <w:ind w:left="116" w:right="106" w:hanging="1"/>
              <w:rPr>
                <w:kern w:val="0"/>
              </w:rPr>
            </w:pPr>
            <w:r>
              <w:rPr>
                <w:kern w:val="0"/>
              </w:rPr>
              <w:t>★170、安全审计：操作系统</w:t>
            </w:r>
            <w:r>
              <w:rPr>
                <w:spacing w:val="12"/>
                <w:kern w:val="0"/>
              </w:rPr>
              <w:t xml:space="preserve"> </w:t>
            </w:r>
            <w:r>
              <w:rPr>
                <w:spacing w:val="4"/>
                <w:kern w:val="0"/>
              </w:rPr>
              <w:t>能对身份鉴别的使用、</w:t>
            </w:r>
            <w:r>
              <w:rPr>
                <w:spacing w:val="-38"/>
                <w:kern w:val="0"/>
              </w:rPr>
              <w:t xml:space="preserve"> </w:t>
            </w:r>
            <w:r>
              <w:rPr>
                <w:spacing w:val="4"/>
                <w:kern w:val="0"/>
              </w:rPr>
              <w:t>自主</w:t>
            </w:r>
            <w:r>
              <w:rPr>
                <w:kern w:val="0"/>
              </w:rPr>
              <w:t xml:space="preserve"> </w:t>
            </w:r>
            <w:r>
              <w:rPr>
                <w:spacing w:val="9"/>
                <w:kern w:val="0"/>
              </w:rPr>
              <w:t>访问控制、标记和强制访问</w:t>
            </w:r>
            <w:r>
              <w:rPr>
                <w:spacing w:val="2"/>
                <w:kern w:val="0"/>
              </w:rPr>
              <w:t xml:space="preserve"> </w:t>
            </w:r>
            <w:r>
              <w:rPr>
                <w:spacing w:val="9"/>
                <w:kern w:val="0"/>
              </w:rPr>
              <w:t>控制策略的修改等生成审计</w:t>
            </w:r>
            <w:r>
              <w:rPr>
                <w:spacing w:val="2"/>
                <w:kern w:val="0"/>
              </w:rPr>
              <w:t xml:space="preserve"> </w:t>
            </w:r>
            <w:r>
              <w:rPr>
                <w:spacing w:val="5"/>
                <w:kern w:val="0"/>
              </w:rPr>
              <w:t>日志；</w:t>
            </w:r>
            <w:r>
              <w:rPr>
                <w:spacing w:val="-47"/>
                <w:kern w:val="0"/>
              </w:rPr>
              <w:t xml:space="preserve"> </w:t>
            </w:r>
            <w:r>
              <w:rPr>
                <w:spacing w:val="5"/>
                <w:kern w:val="0"/>
              </w:rPr>
              <w:t>审计记录包括事件类</w:t>
            </w:r>
            <w:r>
              <w:rPr>
                <w:kern w:val="0"/>
              </w:rPr>
              <w:t xml:space="preserve"> </w:t>
            </w:r>
            <w:r>
              <w:rPr>
                <w:spacing w:val="9"/>
                <w:kern w:val="0"/>
              </w:rPr>
              <w:t>型、事件发生的日期、触发</w:t>
            </w:r>
            <w:r>
              <w:rPr>
                <w:spacing w:val="2"/>
                <w:kern w:val="0"/>
              </w:rPr>
              <w:t xml:space="preserve"> </w:t>
            </w:r>
            <w:r>
              <w:rPr>
                <w:spacing w:val="9"/>
                <w:kern w:val="0"/>
              </w:rPr>
              <w:t>事件的</w:t>
            </w:r>
            <w:r>
              <w:rPr>
                <w:rFonts w:hint="eastAsia"/>
                <w:spacing w:val="9"/>
                <w:kern w:val="0"/>
                <w:lang w:eastAsia="zh-CN"/>
              </w:rPr>
              <w:t>账户</w:t>
            </w:r>
            <w:r>
              <w:rPr>
                <w:spacing w:val="9"/>
                <w:kern w:val="0"/>
              </w:rPr>
              <w:t>、事件成功或失</w:t>
            </w:r>
            <w:r>
              <w:rPr>
                <w:spacing w:val="2"/>
                <w:kern w:val="0"/>
              </w:rPr>
              <w:t xml:space="preserve"> </w:t>
            </w:r>
            <w:r>
              <w:rPr>
                <w:spacing w:val="9"/>
                <w:kern w:val="0"/>
              </w:rPr>
              <w:t>败等字段；支持审计日志查</w:t>
            </w:r>
            <w:r>
              <w:rPr>
                <w:spacing w:val="5"/>
                <w:kern w:val="0"/>
              </w:rPr>
              <w:t xml:space="preserve"> </w:t>
            </w:r>
            <w:r>
              <w:rPr>
                <w:spacing w:val="8"/>
                <w:kern w:val="0"/>
              </w:rPr>
              <w:t>询和导出功能设置</w:t>
            </w:r>
          </w:p>
          <w:p w14:paraId="1B2299B6">
            <w:pPr>
              <w:pStyle w:val="14"/>
              <w:spacing w:before="34" w:line="290" w:lineRule="auto"/>
              <w:ind w:left="117" w:right="106" w:hanging="2"/>
              <w:rPr>
                <w:kern w:val="0"/>
              </w:rPr>
            </w:pPr>
            <w:r>
              <w:rPr>
                <w:kern w:val="0"/>
              </w:rPr>
              <w:t>★171、基本要求：操作系统</w:t>
            </w:r>
            <w:r>
              <w:rPr>
                <w:spacing w:val="12"/>
                <w:kern w:val="0"/>
              </w:rPr>
              <w:t xml:space="preserve"> </w:t>
            </w:r>
            <w:r>
              <w:rPr>
                <w:spacing w:val="9"/>
                <w:kern w:val="0"/>
              </w:rPr>
              <w:t>支持开启或关闭防火墙；支</w:t>
            </w:r>
            <w:r>
              <w:rPr>
                <w:spacing w:val="4"/>
                <w:kern w:val="0"/>
              </w:rPr>
              <w:t xml:space="preserve"> </w:t>
            </w:r>
            <w:r>
              <w:rPr>
                <w:spacing w:val="9"/>
                <w:kern w:val="0"/>
              </w:rPr>
              <w:t>持添加防火墙规则，包括名</w:t>
            </w:r>
            <w:r>
              <w:rPr>
                <w:spacing w:val="2"/>
                <w:kern w:val="0"/>
              </w:rPr>
              <w:t xml:space="preserve"> </w:t>
            </w:r>
            <w:r>
              <w:rPr>
                <w:spacing w:val="-5"/>
                <w:kern w:val="0"/>
              </w:rPr>
              <w:t>称、</w:t>
            </w:r>
            <w:r>
              <w:rPr>
                <w:spacing w:val="-42"/>
                <w:kern w:val="0"/>
              </w:rPr>
              <w:t xml:space="preserve"> </w:t>
            </w:r>
            <w:r>
              <w:rPr>
                <w:spacing w:val="-5"/>
                <w:kern w:val="0"/>
              </w:rPr>
              <w:t>协议、地址和端</w:t>
            </w:r>
            <w:r>
              <w:rPr>
                <w:spacing w:val="-46"/>
                <w:kern w:val="0"/>
              </w:rPr>
              <w:t xml:space="preserve"> </w:t>
            </w:r>
            <w:r>
              <w:rPr>
                <w:spacing w:val="-5"/>
                <w:kern w:val="0"/>
              </w:rPr>
              <w:t>口；</w:t>
            </w:r>
            <w:r>
              <w:rPr>
                <w:spacing w:val="-40"/>
                <w:kern w:val="0"/>
              </w:rPr>
              <w:t xml:space="preserve"> </w:t>
            </w:r>
            <w:r>
              <w:rPr>
                <w:spacing w:val="-5"/>
                <w:kern w:val="0"/>
              </w:rPr>
              <w:t>提</w:t>
            </w:r>
            <w:r>
              <w:rPr>
                <w:kern w:val="0"/>
              </w:rPr>
              <w:t xml:space="preserve"> </w:t>
            </w:r>
            <w:r>
              <w:rPr>
                <w:spacing w:val="9"/>
                <w:kern w:val="0"/>
              </w:rPr>
              <w:t>供不同场景下的缺省防火墙</w:t>
            </w:r>
            <w:r>
              <w:rPr>
                <w:spacing w:val="2"/>
                <w:kern w:val="0"/>
              </w:rPr>
              <w:t xml:space="preserve"> </w:t>
            </w:r>
            <w:r>
              <w:rPr>
                <w:spacing w:val="9"/>
                <w:kern w:val="0"/>
              </w:rPr>
              <w:t>配置，如公共、专用和自定</w:t>
            </w:r>
            <w:r>
              <w:rPr>
                <w:spacing w:val="2"/>
                <w:kern w:val="0"/>
              </w:rPr>
              <w:t xml:space="preserve"> </w:t>
            </w:r>
            <w:r>
              <w:rPr>
                <w:spacing w:val="-3"/>
                <w:kern w:val="0"/>
              </w:rPr>
              <w:t>义；</w:t>
            </w:r>
          </w:p>
          <w:p w14:paraId="7C0B7913">
            <w:pPr>
              <w:pStyle w:val="14"/>
              <w:spacing w:before="35" w:line="231" w:lineRule="auto"/>
              <w:ind w:left="117"/>
              <w:rPr>
                <w:kern w:val="0"/>
              </w:rPr>
            </w:pPr>
            <w:r>
              <w:rPr>
                <w:spacing w:val="9"/>
                <w:kern w:val="0"/>
              </w:rPr>
              <w:t>支持不同的访问策略，包括</w:t>
            </w:r>
          </w:p>
          <w:p w14:paraId="3800C501">
            <w:pPr>
              <w:pStyle w:val="14"/>
              <w:spacing w:before="69" w:line="231" w:lineRule="auto"/>
              <w:ind w:left="123"/>
              <w:rPr>
                <w:kern w:val="0"/>
              </w:rPr>
            </w:pPr>
            <w:r>
              <w:rPr>
                <w:spacing w:val="5"/>
                <w:kern w:val="0"/>
              </w:rPr>
              <w:t>允许、拒绝</w:t>
            </w:r>
          </w:p>
          <w:p w14:paraId="79C2B691">
            <w:pPr>
              <w:pStyle w:val="14"/>
              <w:spacing w:before="69" w:line="231" w:lineRule="auto"/>
              <w:ind w:left="126"/>
              <w:rPr>
                <w:kern w:val="0"/>
              </w:rPr>
            </w:pPr>
            <w:r>
              <w:rPr>
                <w:spacing w:val="6"/>
                <w:kern w:val="0"/>
              </w:rPr>
              <w:t>172、扩展要求：无要求</w:t>
            </w:r>
          </w:p>
          <w:p w14:paraId="04384DC3">
            <w:pPr>
              <w:pStyle w:val="14"/>
              <w:spacing w:before="71" w:line="292" w:lineRule="auto"/>
              <w:ind w:left="109" w:right="48" w:firstLine="5"/>
              <w:rPr>
                <w:kern w:val="0"/>
              </w:rPr>
            </w:pPr>
            <w:r>
              <w:rPr>
                <w:kern w:val="0"/>
              </w:rPr>
              <w:t>★173、漏洞编号：操作系统</w:t>
            </w:r>
            <w:r>
              <w:rPr>
                <w:spacing w:val="12"/>
                <w:kern w:val="0"/>
              </w:rPr>
              <w:t xml:space="preserve"> </w:t>
            </w:r>
            <w:r>
              <w:rPr>
                <w:spacing w:val="9"/>
                <w:kern w:val="0"/>
              </w:rPr>
              <w:t>支持漏洞编号，每个漏洞独</w:t>
            </w:r>
            <w:r>
              <w:rPr>
                <w:spacing w:val="10"/>
                <w:kern w:val="0"/>
              </w:rPr>
              <w:t xml:space="preserve"> </w:t>
            </w:r>
            <w:r>
              <w:rPr>
                <w:spacing w:val="12"/>
                <w:kern w:val="0"/>
              </w:rPr>
              <w:t>立编号，可直接使用</w:t>
            </w:r>
            <w:r>
              <w:rPr>
                <w:spacing w:val="-42"/>
                <w:kern w:val="0"/>
              </w:rPr>
              <w:t xml:space="preserve"> </w:t>
            </w:r>
            <w:r>
              <w:rPr>
                <w:kern w:val="0"/>
              </w:rPr>
              <w:t>NVDB</w:t>
            </w:r>
            <w:r>
              <w:rPr>
                <w:spacing w:val="12"/>
                <w:kern w:val="0"/>
              </w:rPr>
              <w:t>、</w:t>
            </w:r>
            <w:r>
              <w:rPr>
                <w:kern w:val="0"/>
              </w:rPr>
              <w:t xml:space="preserve"> CNVD</w:t>
            </w:r>
            <w:r>
              <w:rPr>
                <w:spacing w:val="-24"/>
                <w:kern w:val="0"/>
              </w:rPr>
              <w:t xml:space="preserve"> </w:t>
            </w:r>
            <w:r>
              <w:rPr>
                <w:spacing w:val="5"/>
                <w:kern w:val="0"/>
              </w:rPr>
              <w:t>或</w:t>
            </w:r>
            <w:r>
              <w:rPr>
                <w:spacing w:val="-42"/>
                <w:kern w:val="0"/>
              </w:rPr>
              <w:t xml:space="preserve"> </w:t>
            </w:r>
            <w:r>
              <w:rPr>
                <w:kern w:val="0"/>
              </w:rPr>
              <w:t>CVE</w:t>
            </w:r>
            <w:r>
              <w:rPr>
                <w:spacing w:val="22"/>
                <w:kern w:val="0"/>
              </w:rPr>
              <w:t xml:space="preserve"> </w:t>
            </w:r>
            <w:r>
              <w:rPr>
                <w:spacing w:val="5"/>
                <w:kern w:val="0"/>
              </w:rPr>
              <w:t>编号；</w:t>
            </w:r>
            <w:r>
              <w:rPr>
                <w:spacing w:val="29"/>
                <w:kern w:val="0"/>
              </w:rPr>
              <w:t xml:space="preserve"> </w:t>
            </w:r>
            <w:r>
              <w:rPr>
                <w:spacing w:val="5"/>
                <w:kern w:val="0"/>
              </w:rPr>
              <w:t>漏洞提</w:t>
            </w:r>
            <w:r>
              <w:rPr>
                <w:kern w:val="0"/>
              </w:rPr>
              <w:t xml:space="preserve"> </w:t>
            </w:r>
            <w:r>
              <w:rPr>
                <w:spacing w:val="-2"/>
                <w:kern w:val="0"/>
              </w:rPr>
              <w:t>醒，发现或获悉漏洞信息时，</w:t>
            </w:r>
            <w:r>
              <w:rPr>
                <w:spacing w:val="4"/>
                <w:kern w:val="0"/>
              </w:rPr>
              <w:t xml:space="preserve"> </w:t>
            </w:r>
            <w:r>
              <w:rPr>
                <w:spacing w:val="6"/>
                <w:kern w:val="0"/>
              </w:rPr>
              <w:t>通过系统推送、</w:t>
            </w:r>
            <w:r>
              <w:rPr>
                <w:spacing w:val="-54"/>
                <w:kern w:val="0"/>
              </w:rPr>
              <w:t xml:space="preserve"> </w:t>
            </w:r>
            <w:r>
              <w:rPr>
                <w:spacing w:val="6"/>
                <w:kern w:val="0"/>
              </w:rPr>
              <w:t>电子邮件或</w:t>
            </w:r>
            <w:r>
              <w:rPr>
                <w:kern w:val="0"/>
              </w:rPr>
              <w:t xml:space="preserve"> </w:t>
            </w:r>
            <w:r>
              <w:rPr>
                <w:spacing w:val="9"/>
                <w:kern w:val="0"/>
              </w:rPr>
              <w:t>官方网站等方式通知用户；</w:t>
            </w:r>
            <w:r>
              <w:rPr>
                <w:spacing w:val="1"/>
                <w:kern w:val="0"/>
              </w:rPr>
              <w:t xml:space="preserve"> </w:t>
            </w:r>
            <w:r>
              <w:rPr>
                <w:spacing w:val="9"/>
                <w:kern w:val="0"/>
              </w:rPr>
              <w:t>漏洞修复，对已发现的安全</w:t>
            </w:r>
            <w:r>
              <w:rPr>
                <w:spacing w:val="10"/>
                <w:kern w:val="0"/>
              </w:rPr>
              <w:t xml:space="preserve"> </w:t>
            </w:r>
            <w:r>
              <w:rPr>
                <w:spacing w:val="9"/>
                <w:kern w:val="0"/>
              </w:rPr>
              <w:t>漏洞通过补丁等方式对系统</w:t>
            </w:r>
            <w:r>
              <w:rPr>
                <w:spacing w:val="10"/>
                <w:kern w:val="0"/>
              </w:rPr>
              <w:t xml:space="preserve"> </w:t>
            </w:r>
            <w:r>
              <w:rPr>
                <w:spacing w:val="4"/>
                <w:kern w:val="0"/>
              </w:rPr>
              <w:t>漏洞进行修复；</w:t>
            </w:r>
            <w:r>
              <w:rPr>
                <w:spacing w:val="31"/>
                <w:kern w:val="0"/>
              </w:rPr>
              <w:t xml:space="preserve"> </w:t>
            </w:r>
            <w:r>
              <w:rPr>
                <w:spacing w:val="4"/>
                <w:kern w:val="0"/>
              </w:rPr>
              <w:t>漏洞列表，</w:t>
            </w:r>
            <w:r>
              <w:rPr>
                <w:kern w:val="0"/>
              </w:rPr>
              <w:t xml:space="preserve"> </w:t>
            </w:r>
            <w:r>
              <w:rPr>
                <w:spacing w:val="9"/>
                <w:kern w:val="0"/>
              </w:rPr>
              <w:t>提供每个版本已修复的漏洞</w:t>
            </w:r>
            <w:r>
              <w:rPr>
                <w:spacing w:val="10"/>
                <w:kern w:val="0"/>
              </w:rPr>
              <w:t xml:space="preserve"> </w:t>
            </w:r>
            <w:r>
              <w:rPr>
                <w:spacing w:val="9"/>
                <w:kern w:val="0"/>
              </w:rPr>
              <w:t>列表，并提供命令或网页等</w:t>
            </w:r>
            <w:r>
              <w:rPr>
                <w:spacing w:val="10"/>
                <w:kern w:val="0"/>
              </w:rPr>
              <w:t xml:space="preserve"> </w:t>
            </w:r>
            <w:r>
              <w:rPr>
                <w:spacing w:val="9"/>
                <w:kern w:val="0"/>
              </w:rPr>
              <w:t>方式方便用户查询漏洞及其</w:t>
            </w:r>
            <w:r>
              <w:rPr>
                <w:spacing w:val="10"/>
                <w:kern w:val="0"/>
              </w:rPr>
              <w:t xml:space="preserve"> </w:t>
            </w:r>
            <w:r>
              <w:rPr>
                <w:spacing w:val="8"/>
                <w:kern w:val="0"/>
              </w:rPr>
              <w:t>修复情况</w:t>
            </w:r>
          </w:p>
        </w:tc>
        <w:tc>
          <w:tcPr>
            <w:tcW w:w="1069" w:type="dxa"/>
          </w:tcPr>
          <w:p w14:paraId="401B8FBE">
            <w:pPr>
              <w:rPr>
                <w:rFonts w:ascii="Arial"/>
                <w:kern w:val="0"/>
                <w:sz w:val="20"/>
              </w:rPr>
            </w:pPr>
          </w:p>
        </w:tc>
        <w:tc>
          <w:tcPr>
            <w:tcW w:w="1055" w:type="dxa"/>
          </w:tcPr>
          <w:p w14:paraId="1E2F794B">
            <w:pPr>
              <w:rPr>
                <w:rFonts w:ascii="Arial"/>
                <w:kern w:val="0"/>
                <w:sz w:val="20"/>
              </w:rPr>
            </w:pPr>
          </w:p>
        </w:tc>
        <w:tc>
          <w:tcPr>
            <w:tcW w:w="1422" w:type="dxa"/>
          </w:tcPr>
          <w:p w14:paraId="042E31BE">
            <w:pPr>
              <w:rPr>
                <w:rFonts w:ascii="Arial"/>
                <w:kern w:val="0"/>
                <w:sz w:val="20"/>
              </w:rPr>
            </w:pPr>
          </w:p>
        </w:tc>
      </w:tr>
    </w:tbl>
    <w:p w14:paraId="43C47B39">
      <w:pPr>
        <w:pStyle w:val="3"/>
      </w:pPr>
    </w:p>
    <w:p w14:paraId="30F47733">
      <w:pPr>
        <w:sectPr>
          <w:footerReference r:id="rId42" w:type="default"/>
          <w:pgSz w:w="11906" w:h="16839"/>
          <w:pgMar w:top="1431" w:right="1555" w:bottom="1378" w:left="669" w:header="0" w:footer="1212" w:gutter="0"/>
          <w:cols w:space="720" w:num="1"/>
        </w:sectPr>
      </w:pPr>
    </w:p>
    <w:p w14:paraId="3A9F7E21">
      <w:pPr>
        <w:spacing w:line="91" w:lineRule="auto"/>
        <w:rPr>
          <w:rFonts w:ascii="Arial"/>
          <w:sz w:val="2"/>
        </w:rPr>
      </w:pPr>
      <w:r>
        <w:drawing>
          <wp:anchor distT="0" distB="0" distL="0" distR="0" simplePos="0" relativeHeight="25170636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2082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1" w:hRule="atLeast"/>
        </w:trPr>
        <w:tc>
          <w:tcPr>
            <w:tcW w:w="2755" w:type="dxa"/>
          </w:tcPr>
          <w:p w14:paraId="2E17E51D">
            <w:pPr>
              <w:pStyle w:val="14"/>
              <w:spacing w:before="59" w:line="290" w:lineRule="auto"/>
              <w:ind w:left="121" w:right="66" w:firstLine="3"/>
              <w:rPr>
                <w:kern w:val="0"/>
              </w:rPr>
            </w:pPr>
            <w:r>
              <w:rPr>
                <w:spacing w:val="9"/>
                <w:kern w:val="0"/>
              </w:rPr>
              <w:t>漏洞修复，对已发现的安全</w:t>
            </w:r>
            <w:r>
              <w:rPr>
                <w:spacing w:val="8"/>
                <w:kern w:val="0"/>
              </w:rPr>
              <w:t xml:space="preserve"> </w:t>
            </w:r>
            <w:r>
              <w:rPr>
                <w:spacing w:val="10"/>
                <w:kern w:val="0"/>
              </w:rPr>
              <w:t>漏洞通过补丁等方式对系统</w:t>
            </w:r>
            <w:r>
              <w:rPr>
                <w:kern w:val="0"/>
              </w:rPr>
              <w:t xml:space="preserve"> </w:t>
            </w:r>
            <w:r>
              <w:rPr>
                <w:spacing w:val="2"/>
                <w:kern w:val="0"/>
              </w:rPr>
              <w:t>漏洞进行修复；</w:t>
            </w:r>
            <w:r>
              <w:rPr>
                <w:spacing w:val="37"/>
                <w:kern w:val="0"/>
              </w:rPr>
              <w:t xml:space="preserve"> </w:t>
            </w:r>
            <w:r>
              <w:rPr>
                <w:spacing w:val="2"/>
                <w:kern w:val="0"/>
              </w:rPr>
              <w:t>漏洞列表，</w:t>
            </w:r>
            <w:r>
              <w:rPr>
                <w:kern w:val="0"/>
              </w:rPr>
              <w:t xml:space="preserve"> </w:t>
            </w:r>
            <w:r>
              <w:rPr>
                <w:spacing w:val="10"/>
                <w:kern w:val="0"/>
              </w:rPr>
              <w:t>提供每个版本已修复的漏洞</w:t>
            </w:r>
            <w:r>
              <w:rPr>
                <w:kern w:val="0"/>
              </w:rPr>
              <w:t xml:space="preserve"> </w:t>
            </w:r>
            <w:r>
              <w:rPr>
                <w:spacing w:val="10"/>
                <w:kern w:val="0"/>
              </w:rPr>
              <w:t>列表，并提供命令或网页等</w:t>
            </w:r>
            <w:r>
              <w:rPr>
                <w:kern w:val="0"/>
              </w:rPr>
              <w:t xml:space="preserve"> </w:t>
            </w:r>
            <w:r>
              <w:rPr>
                <w:spacing w:val="10"/>
                <w:kern w:val="0"/>
              </w:rPr>
              <w:t>方式方便用户查询漏洞及其</w:t>
            </w:r>
            <w:r>
              <w:rPr>
                <w:kern w:val="0"/>
              </w:rPr>
              <w:t xml:space="preserve"> </w:t>
            </w:r>
            <w:r>
              <w:rPr>
                <w:spacing w:val="6"/>
                <w:kern w:val="0"/>
              </w:rPr>
              <w:t>修复情况</w:t>
            </w:r>
          </w:p>
        </w:tc>
        <w:tc>
          <w:tcPr>
            <w:tcW w:w="2742" w:type="dxa"/>
          </w:tcPr>
          <w:p w14:paraId="5CC881BB">
            <w:pPr>
              <w:rPr>
                <w:rFonts w:ascii="Arial"/>
                <w:kern w:val="0"/>
                <w:sz w:val="20"/>
              </w:rPr>
            </w:pPr>
          </w:p>
        </w:tc>
        <w:tc>
          <w:tcPr>
            <w:tcW w:w="1069" w:type="dxa"/>
          </w:tcPr>
          <w:p w14:paraId="2688CA2E">
            <w:pPr>
              <w:rPr>
                <w:rFonts w:ascii="Arial"/>
                <w:kern w:val="0"/>
                <w:sz w:val="20"/>
              </w:rPr>
            </w:pPr>
          </w:p>
        </w:tc>
        <w:tc>
          <w:tcPr>
            <w:tcW w:w="1055" w:type="dxa"/>
          </w:tcPr>
          <w:p w14:paraId="46C88665">
            <w:pPr>
              <w:rPr>
                <w:rFonts w:ascii="Arial"/>
                <w:kern w:val="0"/>
                <w:sz w:val="20"/>
              </w:rPr>
            </w:pPr>
          </w:p>
        </w:tc>
        <w:tc>
          <w:tcPr>
            <w:tcW w:w="1422" w:type="dxa"/>
          </w:tcPr>
          <w:p w14:paraId="1CFB90F8">
            <w:pPr>
              <w:rPr>
                <w:rFonts w:ascii="Arial"/>
                <w:kern w:val="0"/>
                <w:sz w:val="20"/>
              </w:rPr>
            </w:pPr>
          </w:p>
        </w:tc>
      </w:tr>
      <w:tr w14:paraId="29D1E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2B0962BC">
            <w:pPr>
              <w:pStyle w:val="14"/>
              <w:spacing w:before="32" w:line="232" w:lineRule="auto"/>
              <w:ind w:left="130"/>
              <w:rPr>
                <w:kern w:val="0"/>
              </w:rPr>
            </w:pPr>
            <w:r>
              <w:rPr>
                <w:spacing w:val="3"/>
                <w:kern w:val="0"/>
              </w:rPr>
              <w:t>包号：001</w:t>
            </w:r>
          </w:p>
          <w:p w14:paraId="7FCBCB1C">
            <w:pPr>
              <w:pStyle w:val="14"/>
              <w:spacing w:before="19" w:line="232" w:lineRule="auto"/>
              <w:ind w:left="144"/>
              <w:rPr>
                <w:kern w:val="0"/>
              </w:rPr>
            </w:pPr>
            <w:r>
              <w:rPr>
                <w:spacing w:val="-5"/>
                <w:kern w:val="0"/>
              </w:rPr>
              <w:t>品</w:t>
            </w:r>
            <w:r>
              <w:rPr>
                <w:spacing w:val="-50"/>
                <w:kern w:val="0"/>
              </w:rPr>
              <w:t xml:space="preserve"> </w:t>
            </w:r>
            <w:r>
              <w:rPr>
                <w:spacing w:val="-5"/>
                <w:kern w:val="0"/>
              </w:rPr>
              <w:t>目号：003</w:t>
            </w:r>
          </w:p>
          <w:p w14:paraId="5561F73A">
            <w:pPr>
              <w:pStyle w:val="14"/>
              <w:spacing w:before="21" w:line="228" w:lineRule="auto"/>
              <w:ind w:left="123"/>
              <w:rPr>
                <w:kern w:val="0"/>
              </w:rPr>
            </w:pPr>
            <w:r>
              <w:rPr>
                <w:spacing w:val="6"/>
                <w:kern w:val="0"/>
              </w:rPr>
              <w:t>产品名称：存储</w:t>
            </w:r>
            <w:r>
              <w:rPr>
                <w:spacing w:val="-21"/>
                <w:kern w:val="0"/>
              </w:rPr>
              <w:t xml:space="preserve"> </w:t>
            </w:r>
            <w:r>
              <w:rPr>
                <w:spacing w:val="6"/>
                <w:kern w:val="0"/>
              </w:rPr>
              <w:t>1</w:t>
            </w:r>
          </w:p>
          <w:p w14:paraId="74A420C1">
            <w:pPr>
              <w:pStyle w:val="14"/>
              <w:spacing w:before="26" w:line="232" w:lineRule="auto"/>
              <w:ind w:left="121"/>
              <w:rPr>
                <w:kern w:val="0"/>
              </w:rPr>
            </w:pPr>
            <w:r>
              <w:rPr>
                <w:spacing w:val="4"/>
                <w:kern w:val="0"/>
              </w:rPr>
              <w:t>数量：1</w:t>
            </w:r>
            <w:r>
              <w:rPr>
                <w:spacing w:val="-33"/>
                <w:kern w:val="0"/>
              </w:rPr>
              <w:t xml:space="preserve"> </w:t>
            </w:r>
            <w:r>
              <w:rPr>
                <w:spacing w:val="4"/>
                <w:kern w:val="0"/>
              </w:rPr>
              <w:t>套</w:t>
            </w:r>
          </w:p>
          <w:p w14:paraId="7255BE0E">
            <w:pPr>
              <w:pStyle w:val="14"/>
              <w:spacing w:before="20" w:line="231" w:lineRule="auto"/>
              <w:ind w:left="122"/>
              <w:rPr>
                <w:kern w:val="0"/>
              </w:rPr>
            </w:pPr>
            <w:r>
              <w:rPr>
                <w:spacing w:val="9"/>
                <w:kern w:val="0"/>
              </w:rPr>
              <w:t>是否为经过审批采购的进口产品：否</w:t>
            </w:r>
          </w:p>
          <w:p w14:paraId="6FD71CCB">
            <w:pPr>
              <w:pStyle w:val="14"/>
              <w:spacing w:before="21" w:line="230" w:lineRule="auto"/>
              <w:ind w:left="122"/>
              <w:rPr>
                <w:kern w:val="0"/>
              </w:rPr>
            </w:pPr>
            <w:r>
              <w:rPr>
                <w:spacing w:val="9"/>
                <w:kern w:val="0"/>
              </w:rPr>
              <w:t>是否是政府强制采购节能产品：否</w:t>
            </w:r>
          </w:p>
          <w:p w14:paraId="162CF400">
            <w:pPr>
              <w:pStyle w:val="14"/>
              <w:spacing w:before="24" w:line="216" w:lineRule="auto"/>
              <w:ind w:left="122"/>
              <w:rPr>
                <w:kern w:val="0"/>
              </w:rPr>
            </w:pPr>
            <w:r>
              <w:rPr>
                <w:spacing w:val="8"/>
                <w:kern w:val="0"/>
              </w:rPr>
              <w:t>是否为核心产品：是</w:t>
            </w:r>
          </w:p>
        </w:tc>
      </w:tr>
      <w:tr w14:paraId="0A79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6C4FD3DA">
            <w:pPr>
              <w:pStyle w:val="14"/>
              <w:spacing w:before="56" w:line="231" w:lineRule="auto"/>
              <w:ind w:left="654"/>
              <w:rPr>
                <w:kern w:val="0"/>
              </w:rPr>
            </w:pPr>
            <w:r>
              <w:rPr>
                <w:spacing w:val="7"/>
                <w:kern w:val="0"/>
              </w:rPr>
              <w:t>询价通知书要求</w:t>
            </w:r>
          </w:p>
          <w:p w14:paraId="5DCE4BC7">
            <w:pPr>
              <w:pStyle w:val="14"/>
              <w:spacing w:before="85"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2B93FAF7">
            <w:pPr>
              <w:spacing w:line="253" w:lineRule="auto"/>
              <w:rPr>
                <w:rFonts w:ascii="Arial"/>
                <w:kern w:val="0"/>
                <w:sz w:val="20"/>
              </w:rPr>
            </w:pPr>
          </w:p>
          <w:p w14:paraId="4160ED8F">
            <w:pPr>
              <w:spacing w:line="253" w:lineRule="auto"/>
              <w:rPr>
                <w:rFonts w:ascii="Arial"/>
                <w:kern w:val="0"/>
                <w:sz w:val="20"/>
              </w:rPr>
            </w:pPr>
          </w:p>
          <w:p w14:paraId="4031418D">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51318D3A">
            <w:pPr>
              <w:spacing w:line="311" w:lineRule="auto"/>
              <w:rPr>
                <w:rFonts w:ascii="Arial"/>
                <w:kern w:val="0"/>
                <w:sz w:val="20"/>
              </w:rPr>
            </w:pPr>
          </w:p>
          <w:p w14:paraId="54136FF7">
            <w:pPr>
              <w:spacing w:line="312" w:lineRule="auto"/>
              <w:rPr>
                <w:rFonts w:ascii="Arial"/>
                <w:kern w:val="0"/>
                <w:sz w:val="20"/>
              </w:rPr>
            </w:pPr>
          </w:p>
          <w:p w14:paraId="5F616BD7">
            <w:pPr>
              <w:pStyle w:val="14"/>
              <w:spacing w:before="65" w:line="231" w:lineRule="auto"/>
              <w:ind w:left="136"/>
              <w:rPr>
                <w:kern w:val="0"/>
              </w:rPr>
            </w:pPr>
            <w:r>
              <w:rPr>
                <w:spacing w:val="5"/>
                <w:kern w:val="0"/>
              </w:rPr>
              <w:t>偏离程度</w:t>
            </w:r>
          </w:p>
        </w:tc>
        <w:tc>
          <w:tcPr>
            <w:tcW w:w="1055" w:type="dxa"/>
          </w:tcPr>
          <w:p w14:paraId="2DF19F3F">
            <w:pPr>
              <w:spacing w:line="311" w:lineRule="auto"/>
              <w:rPr>
                <w:rFonts w:ascii="Arial"/>
                <w:kern w:val="0"/>
                <w:sz w:val="20"/>
              </w:rPr>
            </w:pPr>
          </w:p>
          <w:p w14:paraId="01347C3F">
            <w:pPr>
              <w:spacing w:line="312" w:lineRule="auto"/>
              <w:rPr>
                <w:rFonts w:ascii="Arial"/>
                <w:kern w:val="0"/>
                <w:sz w:val="20"/>
              </w:rPr>
            </w:pPr>
          </w:p>
          <w:p w14:paraId="598BFFD8">
            <w:pPr>
              <w:pStyle w:val="14"/>
              <w:spacing w:before="65" w:line="231" w:lineRule="auto"/>
              <w:ind w:left="130"/>
              <w:rPr>
                <w:kern w:val="0"/>
              </w:rPr>
            </w:pPr>
            <w:r>
              <w:rPr>
                <w:spacing w:val="5"/>
                <w:kern w:val="0"/>
              </w:rPr>
              <w:t>偏离说明</w:t>
            </w:r>
          </w:p>
        </w:tc>
        <w:tc>
          <w:tcPr>
            <w:tcW w:w="1422" w:type="dxa"/>
          </w:tcPr>
          <w:p w14:paraId="6B7EA391">
            <w:pPr>
              <w:spacing w:line="311" w:lineRule="auto"/>
              <w:rPr>
                <w:rFonts w:ascii="Arial"/>
                <w:kern w:val="0"/>
                <w:sz w:val="20"/>
              </w:rPr>
            </w:pPr>
          </w:p>
          <w:p w14:paraId="32275CF2">
            <w:pPr>
              <w:spacing w:line="312" w:lineRule="auto"/>
              <w:rPr>
                <w:rFonts w:ascii="Arial"/>
                <w:kern w:val="0"/>
                <w:sz w:val="20"/>
              </w:rPr>
            </w:pPr>
          </w:p>
          <w:p w14:paraId="6E9A5CBA">
            <w:pPr>
              <w:pStyle w:val="14"/>
              <w:spacing w:before="65" w:line="229" w:lineRule="auto"/>
              <w:ind w:left="309"/>
              <w:rPr>
                <w:kern w:val="0"/>
              </w:rPr>
            </w:pPr>
            <w:r>
              <w:rPr>
                <w:spacing w:val="6"/>
                <w:kern w:val="0"/>
              </w:rPr>
              <w:t>证明资料</w:t>
            </w:r>
          </w:p>
        </w:tc>
      </w:tr>
      <w:tr w14:paraId="29CFE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0" w:hRule="atLeast"/>
        </w:trPr>
        <w:tc>
          <w:tcPr>
            <w:tcW w:w="2755" w:type="dxa"/>
          </w:tcPr>
          <w:p w14:paraId="5D06C06B">
            <w:pPr>
              <w:pStyle w:val="14"/>
              <w:spacing w:before="146" w:line="288" w:lineRule="auto"/>
              <w:ind w:left="109" w:right="49" w:firstLine="10"/>
              <w:rPr>
                <w:kern w:val="0"/>
              </w:rPr>
            </w:pPr>
            <w:r>
              <w:rPr>
                <w:spacing w:val="-9"/>
                <w:kern w:val="0"/>
              </w:rPr>
              <w:t>★</w:t>
            </w:r>
            <w:r>
              <w:rPr>
                <w:spacing w:val="-17"/>
                <w:kern w:val="0"/>
              </w:rPr>
              <w:t xml:space="preserve"> </w:t>
            </w:r>
            <w:r>
              <w:rPr>
                <w:spacing w:val="-9"/>
                <w:kern w:val="0"/>
              </w:rPr>
              <w:t>1 、</w:t>
            </w:r>
            <w:r>
              <w:rPr>
                <w:spacing w:val="-15"/>
                <w:kern w:val="0"/>
              </w:rPr>
              <w:t xml:space="preserve"> </w:t>
            </w:r>
            <w:r>
              <w:rPr>
                <w:spacing w:val="-9"/>
                <w:kern w:val="0"/>
              </w:rPr>
              <w:t>存</w:t>
            </w:r>
            <w:r>
              <w:rPr>
                <w:spacing w:val="-25"/>
                <w:kern w:val="0"/>
              </w:rPr>
              <w:t xml:space="preserve"> </w:t>
            </w:r>
            <w:r>
              <w:rPr>
                <w:spacing w:val="-9"/>
                <w:kern w:val="0"/>
              </w:rPr>
              <w:t>储</w:t>
            </w:r>
            <w:r>
              <w:rPr>
                <w:spacing w:val="-23"/>
                <w:kern w:val="0"/>
              </w:rPr>
              <w:t xml:space="preserve"> </w:t>
            </w:r>
            <w:r>
              <w:rPr>
                <w:spacing w:val="-9"/>
                <w:kern w:val="0"/>
              </w:rPr>
              <w:t>控</w:t>
            </w:r>
            <w:r>
              <w:rPr>
                <w:spacing w:val="-26"/>
                <w:kern w:val="0"/>
              </w:rPr>
              <w:t xml:space="preserve"> </w:t>
            </w:r>
            <w:r>
              <w:rPr>
                <w:spacing w:val="-9"/>
                <w:kern w:val="0"/>
              </w:rPr>
              <w:t>制</w:t>
            </w:r>
            <w:r>
              <w:rPr>
                <w:spacing w:val="-25"/>
                <w:kern w:val="0"/>
              </w:rPr>
              <w:t xml:space="preserve"> </w:t>
            </w:r>
            <w:r>
              <w:rPr>
                <w:spacing w:val="-9"/>
                <w:kern w:val="0"/>
              </w:rPr>
              <w:t>器</w:t>
            </w:r>
            <w:r>
              <w:rPr>
                <w:spacing w:val="-24"/>
                <w:kern w:val="0"/>
              </w:rPr>
              <w:t xml:space="preserve"> </w:t>
            </w:r>
            <w:r>
              <w:rPr>
                <w:spacing w:val="-9"/>
                <w:kern w:val="0"/>
              </w:rPr>
              <w:t>采</w:t>
            </w:r>
            <w:r>
              <w:rPr>
                <w:spacing w:val="-24"/>
                <w:kern w:val="0"/>
              </w:rPr>
              <w:t xml:space="preserve"> </w:t>
            </w:r>
            <w:r>
              <w:rPr>
                <w:spacing w:val="-9"/>
                <w:kern w:val="0"/>
              </w:rPr>
              <w:t>用</w:t>
            </w:r>
            <w:r>
              <w:rPr>
                <w:kern w:val="0"/>
              </w:rPr>
              <w:t xml:space="preserve"> Active</w:t>
            </w:r>
            <w:r>
              <w:rPr>
                <w:spacing w:val="17"/>
                <w:kern w:val="0"/>
              </w:rPr>
              <w:t>-</w:t>
            </w:r>
            <w:r>
              <w:rPr>
                <w:kern w:val="0"/>
              </w:rPr>
              <w:t>Active</w:t>
            </w:r>
            <w:r>
              <w:rPr>
                <w:spacing w:val="31"/>
                <w:kern w:val="0"/>
              </w:rPr>
              <w:t xml:space="preserve"> </w:t>
            </w:r>
            <w:r>
              <w:rPr>
                <w:spacing w:val="17"/>
                <w:kern w:val="0"/>
              </w:rPr>
              <w:t>架构，实现</w:t>
            </w:r>
            <w:r>
              <w:rPr>
                <w:kern w:val="0"/>
              </w:rPr>
              <w:t xml:space="preserve"> </w:t>
            </w:r>
            <w:r>
              <w:rPr>
                <w:spacing w:val="10"/>
                <w:kern w:val="0"/>
              </w:rPr>
              <w:t>单</w:t>
            </w:r>
            <w:r>
              <w:rPr>
                <w:spacing w:val="-36"/>
                <w:kern w:val="0"/>
              </w:rPr>
              <w:t xml:space="preserve"> </w:t>
            </w:r>
            <w:r>
              <w:rPr>
                <w:kern w:val="0"/>
              </w:rPr>
              <w:t>LUN</w:t>
            </w:r>
            <w:r>
              <w:rPr>
                <w:spacing w:val="-32"/>
                <w:kern w:val="0"/>
              </w:rPr>
              <w:t xml:space="preserve"> </w:t>
            </w:r>
            <w:r>
              <w:rPr>
                <w:spacing w:val="10"/>
                <w:kern w:val="0"/>
              </w:rPr>
              <w:t>业务均衡负载到所有</w:t>
            </w:r>
            <w:r>
              <w:rPr>
                <w:kern w:val="0"/>
              </w:rPr>
              <w:t xml:space="preserve"> </w:t>
            </w:r>
            <w:r>
              <w:rPr>
                <w:spacing w:val="1"/>
                <w:kern w:val="0"/>
              </w:rPr>
              <w:t>控制器，实配控制器≥2</w:t>
            </w:r>
            <w:r>
              <w:rPr>
                <w:spacing w:val="-23"/>
                <w:kern w:val="0"/>
              </w:rPr>
              <w:t xml:space="preserve"> </w:t>
            </w:r>
            <w:r>
              <w:rPr>
                <w:spacing w:val="1"/>
                <w:kern w:val="0"/>
              </w:rPr>
              <w:t>个，</w:t>
            </w:r>
            <w:r>
              <w:rPr>
                <w:kern w:val="0"/>
              </w:rPr>
              <w:t xml:space="preserve"> </w:t>
            </w:r>
            <w:r>
              <w:rPr>
                <w:spacing w:val="6"/>
                <w:kern w:val="0"/>
              </w:rPr>
              <w:t>支持≥16</w:t>
            </w:r>
            <w:r>
              <w:rPr>
                <w:spacing w:val="-29"/>
                <w:kern w:val="0"/>
              </w:rPr>
              <w:t xml:space="preserve"> </w:t>
            </w:r>
            <w:r>
              <w:rPr>
                <w:spacing w:val="6"/>
                <w:kern w:val="0"/>
              </w:rPr>
              <w:t>控扩展能力。</w:t>
            </w:r>
          </w:p>
          <w:p w14:paraId="70E237E4">
            <w:pPr>
              <w:pStyle w:val="14"/>
              <w:spacing w:before="33" w:line="287" w:lineRule="auto"/>
              <w:ind w:left="112" w:right="56" w:firstLine="7"/>
              <w:rPr>
                <w:kern w:val="0"/>
              </w:rPr>
            </w:pPr>
            <w:r>
              <w:rPr>
                <w:spacing w:val="1"/>
                <w:kern w:val="0"/>
              </w:rPr>
              <w:t>★实配高速缓存≥128</w:t>
            </w:r>
            <w:r>
              <w:rPr>
                <w:kern w:val="0"/>
              </w:rPr>
              <w:t>GB</w:t>
            </w:r>
            <w:r>
              <w:rPr>
                <w:spacing w:val="1"/>
                <w:kern w:val="0"/>
              </w:rPr>
              <w:t>（非</w:t>
            </w:r>
            <w:r>
              <w:rPr>
                <w:spacing w:val="9"/>
                <w:kern w:val="0"/>
              </w:rPr>
              <w:t xml:space="preserve"> </w:t>
            </w:r>
            <w:r>
              <w:rPr>
                <w:spacing w:val="-3"/>
                <w:kern w:val="0"/>
              </w:rPr>
              <w:t>任 何 性 能 加 速 模 块 、</w:t>
            </w:r>
            <w:r>
              <w:rPr>
                <w:kern w:val="0"/>
              </w:rPr>
              <w:t xml:space="preserve"> FlashCache</w:t>
            </w:r>
            <w:r>
              <w:rPr>
                <w:spacing w:val="16"/>
                <w:kern w:val="0"/>
              </w:rPr>
              <w:t>、</w:t>
            </w:r>
            <w:r>
              <w:rPr>
                <w:kern w:val="0"/>
              </w:rPr>
              <w:t>SCM</w:t>
            </w:r>
            <w:r>
              <w:rPr>
                <w:spacing w:val="16"/>
                <w:kern w:val="0"/>
              </w:rPr>
              <w:t>、</w:t>
            </w:r>
            <w:r>
              <w:rPr>
                <w:kern w:val="0"/>
              </w:rPr>
              <w:t>PAM</w:t>
            </w:r>
            <w:r>
              <w:rPr>
                <w:spacing w:val="16"/>
                <w:kern w:val="0"/>
              </w:rPr>
              <w:t xml:space="preserve"> 卡、</w:t>
            </w:r>
            <w:r>
              <w:rPr>
                <w:kern w:val="0"/>
              </w:rPr>
              <w:t xml:space="preserve"> SSD</w:t>
            </w:r>
            <w:r>
              <w:rPr>
                <w:spacing w:val="6"/>
                <w:kern w:val="0"/>
              </w:rPr>
              <w:t xml:space="preserve"> </w:t>
            </w:r>
            <w:r>
              <w:rPr>
                <w:kern w:val="0"/>
              </w:rPr>
              <w:t>Cache</w:t>
            </w:r>
            <w:r>
              <w:rPr>
                <w:spacing w:val="-25"/>
                <w:kern w:val="0"/>
              </w:rPr>
              <w:t xml:space="preserve"> </w:t>
            </w:r>
            <w:r>
              <w:rPr>
                <w:spacing w:val="6"/>
                <w:kern w:val="0"/>
              </w:rPr>
              <w:t>等）。</w:t>
            </w:r>
          </w:p>
          <w:p w14:paraId="25D921EA">
            <w:pPr>
              <w:pStyle w:val="14"/>
              <w:spacing w:before="33" w:line="284" w:lineRule="auto"/>
              <w:ind w:left="130" w:right="107" w:hanging="11"/>
              <w:rPr>
                <w:kern w:val="0"/>
              </w:rPr>
            </w:pPr>
            <w:r>
              <w:rPr>
                <w:spacing w:val="-5"/>
                <w:kern w:val="0"/>
              </w:rPr>
              <w:t>★2、实配</w:t>
            </w:r>
            <w:r>
              <w:rPr>
                <w:spacing w:val="-22"/>
                <w:kern w:val="0"/>
              </w:rPr>
              <w:t xml:space="preserve"> </w:t>
            </w:r>
            <w:r>
              <w:rPr>
                <w:spacing w:val="-5"/>
                <w:kern w:val="0"/>
              </w:rPr>
              <w:t>1Gb</w:t>
            </w:r>
            <w:r>
              <w:rPr>
                <w:spacing w:val="-27"/>
                <w:kern w:val="0"/>
              </w:rPr>
              <w:t xml:space="preserve"> </w:t>
            </w:r>
            <w:r>
              <w:rPr>
                <w:spacing w:val="-5"/>
                <w:kern w:val="0"/>
              </w:rPr>
              <w:t>iSCSI</w:t>
            </w:r>
            <w:r>
              <w:rPr>
                <w:spacing w:val="-31"/>
                <w:kern w:val="0"/>
              </w:rPr>
              <w:t xml:space="preserve"> </w:t>
            </w:r>
            <w:r>
              <w:rPr>
                <w:spacing w:val="-5"/>
                <w:kern w:val="0"/>
              </w:rPr>
              <w:t>接</w:t>
            </w:r>
            <w:r>
              <w:rPr>
                <w:spacing w:val="-49"/>
                <w:kern w:val="0"/>
              </w:rPr>
              <w:t xml:space="preserve"> </w:t>
            </w:r>
            <w:r>
              <w:rPr>
                <w:spacing w:val="-5"/>
                <w:kern w:val="0"/>
              </w:rPr>
              <w:t>口</w:t>
            </w:r>
            <w:r>
              <w:rPr>
                <w:spacing w:val="-69"/>
                <w:kern w:val="0"/>
              </w:rPr>
              <w:t xml:space="preserve"> </w:t>
            </w:r>
            <w:r>
              <w:rPr>
                <w:spacing w:val="-5"/>
                <w:kern w:val="0"/>
              </w:rPr>
              <w:t>≥</w:t>
            </w:r>
            <w:r>
              <w:rPr>
                <w:kern w:val="0"/>
              </w:rPr>
              <w:t xml:space="preserve"> </w:t>
            </w:r>
            <w:r>
              <w:rPr>
                <w:spacing w:val="-2"/>
                <w:kern w:val="0"/>
              </w:rPr>
              <w:t>14</w:t>
            </w:r>
            <w:r>
              <w:rPr>
                <w:spacing w:val="-10"/>
                <w:kern w:val="0"/>
              </w:rPr>
              <w:t xml:space="preserve"> </w:t>
            </w:r>
            <w:r>
              <w:rPr>
                <w:spacing w:val="-2"/>
                <w:kern w:val="0"/>
              </w:rPr>
              <w:t>个</w:t>
            </w:r>
            <w:r>
              <w:rPr>
                <w:spacing w:val="-59"/>
                <w:kern w:val="0"/>
              </w:rPr>
              <w:t xml:space="preserve"> </w:t>
            </w:r>
            <w:r>
              <w:rPr>
                <w:spacing w:val="-2"/>
                <w:kern w:val="0"/>
              </w:rPr>
              <w:t>，实配 10Gb</w:t>
            </w:r>
            <w:r>
              <w:rPr>
                <w:spacing w:val="35"/>
                <w:kern w:val="0"/>
              </w:rPr>
              <w:t xml:space="preserve"> </w:t>
            </w:r>
            <w:r>
              <w:rPr>
                <w:spacing w:val="-2"/>
                <w:kern w:val="0"/>
              </w:rPr>
              <w:t>iSCsI</w:t>
            </w:r>
            <w:r>
              <w:rPr>
                <w:spacing w:val="-22"/>
                <w:kern w:val="0"/>
              </w:rPr>
              <w:t xml:space="preserve"> </w:t>
            </w:r>
            <w:r>
              <w:rPr>
                <w:spacing w:val="-2"/>
                <w:kern w:val="0"/>
              </w:rPr>
              <w:t>接</w:t>
            </w:r>
            <w:r>
              <w:rPr>
                <w:kern w:val="0"/>
              </w:rPr>
              <w:t xml:space="preserve"> </w:t>
            </w:r>
            <w:r>
              <w:rPr>
                <w:spacing w:val="-1"/>
                <w:kern w:val="0"/>
              </w:rPr>
              <w:t>口≥4</w:t>
            </w:r>
            <w:r>
              <w:rPr>
                <w:spacing w:val="-34"/>
                <w:kern w:val="0"/>
              </w:rPr>
              <w:t xml:space="preserve"> </w:t>
            </w:r>
            <w:r>
              <w:rPr>
                <w:spacing w:val="-1"/>
                <w:kern w:val="0"/>
              </w:rPr>
              <w:t>个。</w:t>
            </w:r>
          </w:p>
          <w:p w14:paraId="79B96A4C">
            <w:pPr>
              <w:pStyle w:val="14"/>
              <w:spacing w:before="29" w:line="292" w:lineRule="auto"/>
              <w:ind w:left="109" w:right="106" w:firstLine="10"/>
              <w:rPr>
                <w:kern w:val="0"/>
              </w:rPr>
            </w:pPr>
            <w:r>
              <w:rPr>
                <w:spacing w:val="1"/>
                <w:kern w:val="0"/>
              </w:rPr>
              <w:t>★3、配置≥24</w:t>
            </w:r>
            <w:r>
              <w:rPr>
                <w:spacing w:val="-32"/>
                <w:kern w:val="0"/>
              </w:rPr>
              <w:t xml:space="preserve"> </w:t>
            </w:r>
            <w:r>
              <w:rPr>
                <w:spacing w:val="1"/>
                <w:kern w:val="0"/>
              </w:rPr>
              <w:t>块</w:t>
            </w:r>
            <w:r>
              <w:rPr>
                <w:spacing w:val="-24"/>
                <w:kern w:val="0"/>
              </w:rPr>
              <w:t xml:space="preserve"> </w:t>
            </w:r>
            <w:r>
              <w:rPr>
                <w:spacing w:val="1"/>
                <w:kern w:val="0"/>
              </w:rPr>
              <w:t>10</w:t>
            </w:r>
            <w:r>
              <w:rPr>
                <w:kern w:val="0"/>
              </w:rPr>
              <w:t>TB</w:t>
            </w:r>
            <w:r>
              <w:rPr>
                <w:spacing w:val="-36"/>
                <w:kern w:val="0"/>
              </w:rPr>
              <w:t xml:space="preserve"> </w:t>
            </w:r>
            <w:r>
              <w:rPr>
                <w:spacing w:val="1"/>
                <w:kern w:val="0"/>
              </w:rPr>
              <w:t>7.2K</w:t>
            </w:r>
            <w:r>
              <w:rPr>
                <w:kern w:val="0"/>
              </w:rPr>
              <w:t xml:space="preserve"> </w:t>
            </w:r>
            <w:r>
              <w:rPr>
                <w:spacing w:val="-5"/>
                <w:kern w:val="0"/>
              </w:rPr>
              <w:t>SAS</w:t>
            </w:r>
            <w:r>
              <w:rPr>
                <w:spacing w:val="62"/>
                <w:kern w:val="0"/>
              </w:rPr>
              <w:t xml:space="preserve"> </w:t>
            </w:r>
            <w:r>
              <w:rPr>
                <w:spacing w:val="-5"/>
                <w:kern w:val="0"/>
              </w:rPr>
              <w:t>硬</w:t>
            </w:r>
            <w:r>
              <w:rPr>
                <w:spacing w:val="21"/>
                <w:kern w:val="0"/>
              </w:rPr>
              <w:t xml:space="preserve"> </w:t>
            </w:r>
            <w:r>
              <w:rPr>
                <w:spacing w:val="-5"/>
                <w:kern w:val="0"/>
              </w:rPr>
              <w:t>盘</w:t>
            </w:r>
            <w:r>
              <w:rPr>
                <w:spacing w:val="30"/>
                <w:kern w:val="0"/>
              </w:rPr>
              <w:t xml:space="preserve"> </w:t>
            </w:r>
            <w:r>
              <w:rPr>
                <w:spacing w:val="-5"/>
                <w:kern w:val="0"/>
              </w:rPr>
              <w:t>。</w:t>
            </w:r>
            <w:r>
              <w:rPr>
                <w:spacing w:val="20"/>
                <w:kern w:val="0"/>
              </w:rPr>
              <w:t xml:space="preserve"> </w:t>
            </w:r>
            <w:r>
              <w:rPr>
                <w:spacing w:val="-5"/>
                <w:kern w:val="0"/>
              </w:rPr>
              <w:t>支</w:t>
            </w:r>
            <w:r>
              <w:rPr>
                <w:spacing w:val="16"/>
                <w:kern w:val="0"/>
              </w:rPr>
              <w:t xml:space="preserve"> </w:t>
            </w:r>
            <w:r>
              <w:rPr>
                <w:spacing w:val="-5"/>
                <w:kern w:val="0"/>
              </w:rPr>
              <w:t>持</w:t>
            </w:r>
            <w:r>
              <w:rPr>
                <w:spacing w:val="16"/>
                <w:kern w:val="0"/>
              </w:rPr>
              <w:t xml:space="preserve"> </w:t>
            </w:r>
            <w:r>
              <w:rPr>
                <w:spacing w:val="-5"/>
                <w:kern w:val="0"/>
              </w:rPr>
              <w:t>创</w:t>
            </w:r>
            <w:r>
              <w:rPr>
                <w:spacing w:val="15"/>
                <w:kern w:val="0"/>
              </w:rPr>
              <w:t xml:space="preserve"> </w:t>
            </w:r>
            <w:r>
              <w:rPr>
                <w:spacing w:val="-5"/>
                <w:kern w:val="0"/>
              </w:rPr>
              <w:t>建</w:t>
            </w:r>
            <w:r>
              <w:rPr>
                <w:kern w:val="0"/>
              </w:rPr>
              <w:t xml:space="preserve"> RAID</w:t>
            </w:r>
            <w:r>
              <w:rPr>
                <w:spacing w:val="6"/>
                <w:kern w:val="0"/>
              </w:rPr>
              <w:t>0/1/3/4/5/6/10/50/60</w:t>
            </w:r>
            <w:r>
              <w:rPr>
                <w:kern w:val="0"/>
              </w:rPr>
              <w:t xml:space="preserve"> </w:t>
            </w:r>
            <w:r>
              <w:rPr>
                <w:spacing w:val="5"/>
                <w:kern w:val="0"/>
              </w:rPr>
              <w:t>,</w:t>
            </w:r>
            <w:r>
              <w:rPr>
                <w:spacing w:val="87"/>
                <w:kern w:val="0"/>
              </w:rPr>
              <w:t xml:space="preserve"> </w:t>
            </w:r>
            <w:r>
              <w:rPr>
                <w:spacing w:val="5"/>
                <w:kern w:val="0"/>
              </w:rPr>
              <w:t>不同</w:t>
            </w:r>
            <w:r>
              <w:rPr>
                <w:spacing w:val="-27"/>
                <w:kern w:val="0"/>
              </w:rPr>
              <w:t xml:space="preserve"> </w:t>
            </w:r>
            <w:r>
              <w:rPr>
                <w:kern w:val="0"/>
              </w:rPr>
              <w:t>RAID</w:t>
            </w:r>
            <w:r>
              <w:rPr>
                <w:spacing w:val="-18"/>
                <w:kern w:val="0"/>
              </w:rPr>
              <w:t xml:space="preserve"> </w:t>
            </w:r>
            <w:r>
              <w:rPr>
                <w:spacing w:val="5"/>
                <w:kern w:val="0"/>
              </w:rPr>
              <w:t>类型可共存</w:t>
            </w:r>
            <w:r>
              <w:rPr>
                <w:spacing w:val="-54"/>
                <w:kern w:val="0"/>
              </w:rPr>
              <w:t xml:space="preserve"> </w:t>
            </w:r>
            <w:r>
              <w:rPr>
                <w:spacing w:val="5"/>
                <w:kern w:val="0"/>
              </w:rPr>
              <w:t>。</w:t>
            </w:r>
            <w:r>
              <w:rPr>
                <w:kern w:val="0"/>
              </w:rPr>
              <w:t xml:space="preserve"> RAID</w:t>
            </w:r>
            <w:r>
              <w:rPr>
                <w:spacing w:val="-13"/>
                <w:kern w:val="0"/>
              </w:rPr>
              <w:t xml:space="preserve"> </w:t>
            </w:r>
            <w:r>
              <w:rPr>
                <w:spacing w:val="27"/>
                <w:kern w:val="0"/>
              </w:rPr>
              <w:t>支持热备盘或热备空</w:t>
            </w:r>
            <w:r>
              <w:rPr>
                <w:kern w:val="0"/>
              </w:rPr>
              <w:t xml:space="preserve"> </w:t>
            </w:r>
            <w:r>
              <w:rPr>
                <w:spacing w:val="11"/>
                <w:kern w:val="0"/>
              </w:rPr>
              <w:t>间，两种热备方式可共存。</w:t>
            </w:r>
            <w:r>
              <w:rPr>
                <w:spacing w:val="1"/>
                <w:kern w:val="0"/>
              </w:rPr>
              <w:t xml:space="preserve"> </w:t>
            </w:r>
            <w:r>
              <w:rPr>
                <w:spacing w:val="8"/>
                <w:kern w:val="0"/>
              </w:rPr>
              <w:t>支持容忍</w:t>
            </w:r>
            <w:r>
              <w:rPr>
                <w:spacing w:val="-31"/>
                <w:kern w:val="0"/>
              </w:rPr>
              <w:t xml:space="preserve"> </w:t>
            </w:r>
            <w:r>
              <w:rPr>
                <w:spacing w:val="8"/>
                <w:kern w:val="0"/>
              </w:rPr>
              <w:t>3</w:t>
            </w:r>
            <w:r>
              <w:rPr>
                <w:spacing w:val="-33"/>
                <w:kern w:val="0"/>
              </w:rPr>
              <w:t xml:space="preserve"> </w:t>
            </w:r>
            <w:r>
              <w:rPr>
                <w:spacing w:val="8"/>
                <w:kern w:val="0"/>
              </w:rPr>
              <w:t>块硬盘同时故障</w:t>
            </w:r>
            <w:r>
              <w:rPr>
                <w:kern w:val="0"/>
              </w:rPr>
              <w:t xml:space="preserve"> </w:t>
            </w:r>
            <w:r>
              <w:rPr>
                <w:spacing w:val="9"/>
                <w:kern w:val="0"/>
              </w:rPr>
              <w:t>（失效</w:t>
            </w:r>
            <w:r>
              <w:rPr>
                <w:spacing w:val="-4"/>
                <w:kern w:val="0"/>
              </w:rPr>
              <w:t>），</w:t>
            </w:r>
            <w:r>
              <w:rPr>
                <w:kern w:val="0"/>
              </w:rPr>
              <w:t>RAID</w:t>
            </w:r>
            <w:r>
              <w:rPr>
                <w:spacing w:val="-32"/>
                <w:kern w:val="0"/>
              </w:rPr>
              <w:t xml:space="preserve"> </w:t>
            </w:r>
            <w:r>
              <w:rPr>
                <w:spacing w:val="9"/>
                <w:kern w:val="0"/>
              </w:rPr>
              <w:t>访问不受影</w:t>
            </w:r>
            <w:r>
              <w:rPr>
                <w:kern w:val="0"/>
              </w:rPr>
              <w:t xml:space="preserve"> </w:t>
            </w:r>
            <w:r>
              <w:rPr>
                <w:spacing w:val="11"/>
                <w:kern w:val="0"/>
              </w:rPr>
              <w:t>响。支持主流操作系统，包</w:t>
            </w:r>
            <w:r>
              <w:rPr>
                <w:kern w:val="0"/>
              </w:rPr>
              <w:t xml:space="preserve"> </w:t>
            </w:r>
            <w:r>
              <w:rPr>
                <w:spacing w:val="9"/>
                <w:kern w:val="0"/>
              </w:rPr>
              <w:t>括</w:t>
            </w:r>
            <w:r>
              <w:rPr>
                <w:spacing w:val="-32"/>
                <w:kern w:val="0"/>
              </w:rPr>
              <w:t xml:space="preserve"> </w:t>
            </w:r>
            <w:r>
              <w:rPr>
                <w:kern w:val="0"/>
              </w:rPr>
              <w:t>AIX</w:t>
            </w:r>
            <w:r>
              <w:rPr>
                <w:spacing w:val="-60"/>
                <w:kern w:val="0"/>
              </w:rPr>
              <w:t xml:space="preserve"> </w:t>
            </w:r>
            <w:r>
              <w:rPr>
                <w:spacing w:val="9"/>
                <w:kern w:val="0"/>
              </w:rPr>
              <w:t>、</w:t>
            </w:r>
            <w:r>
              <w:rPr>
                <w:kern w:val="0"/>
              </w:rPr>
              <w:t>HP</w:t>
            </w:r>
            <w:r>
              <w:rPr>
                <w:spacing w:val="9"/>
                <w:kern w:val="0"/>
              </w:rPr>
              <w:t>-</w:t>
            </w:r>
            <w:r>
              <w:rPr>
                <w:kern w:val="0"/>
              </w:rPr>
              <w:t>UX</w:t>
            </w:r>
            <w:r>
              <w:rPr>
                <w:spacing w:val="-60"/>
                <w:kern w:val="0"/>
              </w:rPr>
              <w:t xml:space="preserve"> </w:t>
            </w:r>
            <w:r>
              <w:rPr>
                <w:spacing w:val="9"/>
                <w:kern w:val="0"/>
              </w:rPr>
              <w:t>、</w:t>
            </w:r>
            <w:r>
              <w:rPr>
                <w:kern w:val="0"/>
              </w:rPr>
              <w:t>Solaris</w:t>
            </w:r>
            <w:r>
              <w:rPr>
                <w:spacing w:val="-60"/>
                <w:kern w:val="0"/>
              </w:rPr>
              <w:t xml:space="preserve"> </w:t>
            </w:r>
            <w:r>
              <w:rPr>
                <w:spacing w:val="9"/>
                <w:kern w:val="0"/>
              </w:rPr>
              <w:t>、</w:t>
            </w:r>
            <w:r>
              <w:rPr>
                <w:kern w:val="0"/>
              </w:rPr>
              <w:t xml:space="preserve"> Windows</w:t>
            </w:r>
            <w:r>
              <w:rPr>
                <w:spacing w:val="10"/>
                <w:kern w:val="0"/>
              </w:rPr>
              <w:t>、</w:t>
            </w:r>
            <w:r>
              <w:rPr>
                <w:kern w:val="0"/>
              </w:rPr>
              <w:t>Linux</w:t>
            </w:r>
            <w:r>
              <w:rPr>
                <w:spacing w:val="-28"/>
                <w:kern w:val="0"/>
              </w:rPr>
              <w:t xml:space="preserve"> </w:t>
            </w:r>
            <w:r>
              <w:rPr>
                <w:spacing w:val="10"/>
                <w:kern w:val="0"/>
              </w:rPr>
              <w:t>等。支持通</w:t>
            </w:r>
            <w:r>
              <w:rPr>
                <w:kern w:val="0"/>
              </w:rPr>
              <w:t xml:space="preserve"> </w:t>
            </w:r>
            <w:r>
              <w:rPr>
                <w:spacing w:val="11"/>
                <w:kern w:val="0"/>
              </w:rPr>
              <w:t>过图形界面和命令行方式进</w:t>
            </w:r>
          </w:p>
        </w:tc>
        <w:tc>
          <w:tcPr>
            <w:tcW w:w="2742" w:type="dxa"/>
          </w:tcPr>
          <w:p w14:paraId="14E5384E">
            <w:pPr>
              <w:pStyle w:val="14"/>
              <w:spacing w:before="56" w:line="287" w:lineRule="auto"/>
              <w:ind w:left="104" w:right="106" w:firstLine="10"/>
              <w:rPr>
                <w:kern w:val="0"/>
              </w:rPr>
            </w:pPr>
            <w:r>
              <w:rPr>
                <w:spacing w:val="-10"/>
                <w:kern w:val="0"/>
              </w:rPr>
              <w:t>★ 1</w:t>
            </w:r>
            <w:r>
              <w:rPr>
                <w:spacing w:val="-6"/>
                <w:kern w:val="0"/>
              </w:rPr>
              <w:t xml:space="preserve"> </w:t>
            </w:r>
            <w:r>
              <w:rPr>
                <w:spacing w:val="-10"/>
                <w:kern w:val="0"/>
              </w:rPr>
              <w:t>、</w:t>
            </w:r>
            <w:r>
              <w:rPr>
                <w:spacing w:val="-17"/>
                <w:kern w:val="0"/>
              </w:rPr>
              <w:t xml:space="preserve"> </w:t>
            </w:r>
            <w:r>
              <w:rPr>
                <w:spacing w:val="-10"/>
                <w:kern w:val="0"/>
              </w:rPr>
              <w:t>存</w:t>
            </w:r>
            <w:r>
              <w:rPr>
                <w:spacing w:val="-26"/>
                <w:kern w:val="0"/>
              </w:rPr>
              <w:t xml:space="preserve"> </w:t>
            </w:r>
            <w:r>
              <w:rPr>
                <w:spacing w:val="-10"/>
                <w:kern w:val="0"/>
              </w:rPr>
              <w:t>储</w:t>
            </w:r>
            <w:r>
              <w:rPr>
                <w:spacing w:val="-25"/>
                <w:kern w:val="0"/>
              </w:rPr>
              <w:t xml:space="preserve"> </w:t>
            </w:r>
            <w:r>
              <w:rPr>
                <w:spacing w:val="-10"/>
                <w:kern w:val="0"/>
              </w:rPr>
              <w:t>控</w:t>
            </w:r>
            <w:r>
              <w:rPr>
                <w:spacing w:val="-23"/>
                <w:kern w:val="0"/>
              </w:rPr>
              <w:t xml:space="preserve"> </w:t>
            </w:r>
            <w:r>
              <w:rPr>
                <w:spacing w:val="-10"/>
                <w:kern w:val="0"/>
              </w:rPr>
              <w:t>制</w:t>
            </w:r>
            <w:r>
              <w:rPr>
                <w:spacing w:val="-27"/>
                <w:kern w:val="0"/>
              </w:rPr>
              <w:t xml:space="preserve"> </w:t>
            </w:r>
            <w:r>
              <w:rPr>
                <w:spacing w:val="-10"/>
                <w:kern w:val="0"/>
              </w:rPr>
              <w:t>器</w:t>
            </w:r>
            <w:r>
              <w:rPr>
                <w:spacing w:val="-25"/>
                <w:kern w:val="0"/>
              </w:rPr>
              <w:t xml:space="preserve"> </w:t>
            </w:r>
            <w:r>
              <w:rPr>
                <w:spacing w:val="-10"/>
                <w:kern w:val="0"/>
              </w:rPr>
              <w:t>采</w:t>
            </w:r>
            <w:r>
              <w:rPr>
                <w:spacing w:val="-27"/>
                <w:kern w:val="0"/>
              </w:rPr>
              <w:t xml:space="preserve"> </w:t>
            </w:r>
            <w:r>
              <w:rPr>
                <w:spacing w:val="-10"/>
                <w:kern w:val="0"/>
              </w:rPr>
              <w:t>用</w:t>
            </w:r>
            <w:r>
              <w:rPr>
                <w:kern w:val="0"/>
              </w:rPr>
              <w:t xml:space="preserve"> Active</w:t>
            </w:r>
            <w:r>
              <w:rPr>
                <w:spacing w:val="15"/>
                <w:kern w:val="0"/>
              </w:rPr>
              <w:t>-</w:t>
            </w:r>
            <w:r>
              <w:rPr>
                <w:kern w:val="0"/>
              </w:rPr>
              <w:t>Active</w:t>
            </w:r>
            <w:r>
              <w:rPr>
                <w:spacing w:val="33"/>
                <w:kern w:val="0"/>
              </w:rPr>
              <w:t xml:space="preserve"> </w:t>
            </w:r>
            <w:r>
              <w:rPr>
                <w:spacing w:val="15"/>
                <w:kern w:val="0"/>
              </w:rPr>
              <w:t>架构，实现</w:t>
            </w:r>
            <w:r>
              <w:rPr>
                <w:kern w:val="0"/>
              </w:rPr>
              <w:t xml:space="preserve"> </w:t>
            </w:r>
            <w:r>
              <w:rPr>
                <w:spacing w:val="9"/>
                <w:kern w:val="0"/>
              </w:rPr>
              <w:t>单</w:t>
            </w:r>
            <w:r>
              <w:rPr>
                <w:spacing w:val="-33"/>
                <w:kern w:val="0"/>
              </w:rPr>
              <w:t xml:space="preserve"> </w:t>
            </w:r>
            <w:r>
              <w:rPr>
                <w:kern w:val="0"/>
              </w:rPr>
              <w:t>LUN</w:t>
            </w:r>
            <w:r>
              <w:rPr>
                <w:spacing w:val="-34"/>
                <w:kern w:val="0"/>
              </w:rPr>
              <w:t xml:space="preserve"> </w:t>
            </w:r>
            <w:r>
              <w:rPr>
                <w:spacing w:val="9"/>
                <w:kern w:val="0"/>
              </w:rPr>
              <w:t>业务均衡负载到所有</w:t>
            </w:r>
            <w:r>
              <w:rPr>
                <w:kern w:val="0"/>
              </w:rPr>
              <w:t xml:space="preserve"> </w:t>
            </w:r>
            <w:r>
              <w:rPr>
                <w:spacing w:val="7"/>
                <w:kern w:val="0"/>
              </w:rPr>
              <w:t>控制器，实配控制器</w:t>
            </w:r>
            <w:r>
              <w:rPr>
                <w:spacing w:val="-28"/>
                <w:kern w:val="0"/>
              </w:rPr>
              <w:t xml:space="preserve"> </w:t>
            </w:r>
            <w:r>
              <w:rPr>
                <w:spacing w:val="7"/>
                <w:kern w:val="0"/>
              </w:rPr>
              <w:t>2</w:t>
            </w:r>
            <w:r>
              <w:rPr>
                <w:spacing w:val="-31"/>
                <w:kern w:val="0"/>
              </w:rPr>
              <w:t xml:space="preserve"> </w:t>
            </w:r>
            <w:r>
              <w:rPr>
                <w:spacing w:val="7"/>
                <w:kern w:val="0"/>
              </w:rPr>
              <w:t>个，</w:t>
            </w:r>
            <w:r>
              <w:rPr>
                <w:kern w:val="0"/>
              </w:rPr>
              <w:t xml:space="preserve"> </w:t>
            </w:r>
            <w:r>
              <w:rPr>
                <w:spacing w:val="3"/>
                <w:kern w:val="0"/>
              </w:rPr>
              <w:t>支持</w:t>
            </w:r>
            <w:r>
              <w:rPr>
                <w:spacing w:val="-15"/>
                <w:kern w:val="0"/>
              </w:rPr>
              <w:t xml:space="preserve"> </w:t>
            </w:r>
            <w:r>
              <w:rPr>
                <w:spacing w:val="3"/>
                <w:kern w:val="0"/>
              </w:rPr>
              <w:t>16</w:t>
            </w:r>
            <w:r>
              <w:rPr>
                <w:spacing w:val="-32"/>
                <w:kern w:val="0"/>
              </w:rPr>
              <w:t xml:space="preserve"> </w:t>
            </w:r>
            <w:r>
              <w:rPr>
                <w:spacing w:val="3"/>
                <w:kern w:val="0"/>
              </w:rPr>
              <w:t>控扩展能力。</w:t>
            </w:r>
          </w:p>
          <w:p w14:paraId="26556044">
            <w:pPr>
              <w:pStyle w:val="14"/>
              <w:spacing w:before="1" w:line="221" w:lineRule="auto"/>
              <w:ind w:left="436" w:right="139" w:hanging="290"/>
              <w:rPr>
                <w:kern w:val="0"/>
              </w:rPr>
            </w:pPr>
            <w:r>
              <w:rPr>
                <w:spacing w:val="6"/>
                <w:kern w:val="0"/>
              </w:rPr>
              <w:t>★实配高速缓存</w:t>
            </w:r>
            <w:r>
              <w:rPr>
                <w:spacing w:val="-22"/>
                <w:kern w:val="0"/>
              </w:rPr>
              <w:t xml:space="preserve"> </w:t>
            </w:r>
            <w:r>
              <w:rPr>
                <w:spacing w:val="6"/>
                <w:kern w:val="0"/>
              </w:rPr>
              <w:t>128</w:t>
            </w:r>
            <w:r>
              <w:rPr>
                <w:kern w:val="0"/>
              </w:rPr>
              <w:t>GB</w:t>
            </w:r>
            <w:r>
              <w:rPr>
                <w:spacing w:val="6"/>
                <w:kern w:val="0"/>
              </w:rPr>
              <w:t>（非</w:t>
            </w:r>
            <w:r>
              <w:rPr>
                <w:kern w:val="0"/>
              </w:rPr>
              <w:t xml:space="preserve"> </w:t>
            </w:r>
            <w:r>
              <w:rPr>
                <w:spacing w:val="7"/>
                <w:kern w:val="0"/>
              </w:rPr>
              <w:t>任何性能加速模块、</w:t>
            </w:r>
          </w:p>
          <w:p w14:paraId="1D192B69">
            <w:pPr>
              <w:pStyle w:val="14"/>
              <w:spacing w:line="221" w:lineRule="auto"/>
              <w:ind w:left="107"/>
              <w:rPr>
                <w:kern w:val="0"/>
              </w:rPr>
            </w:pPr>
            <w:r>
              <w:rPr>
                <w:kern w:val="0"/>
              </w:rPr>
              <w:t>FlashCache</w:t>
            </w:r>
            <w:r>
              <w:rPr>
                <w:spacing w:val="22"/>
                <w:kern w:val="0"/>
              </w:rPr>
              <w:t>、</w:t>
            </w:r>
            <w:r>
              <w:rPr>
                <w:kern w:val="0"/>
              </w:rPr>
              <w:t>SCM</w:t>
            </w:r>
            <w:r>
              <w:rPr>
                <w:spacing w:val="22"/>
                <w:kern w:val="0"/>
              </w:rPr>
              <w:t>、</w:t>
            </w:r>
            <w:r>
              <w:rPr>
                <w:kern w:val="0"/>
              </w:rPr>
              <w:t>PAM</w:t>
            </w:r>
            <w:r>
              <w:rPr>
                <w:spacing w:val="22"/>
                <w:kern w:val="0"/>
              </w:rPr>
              <w:t xml:space="preserve"> 卡、</w:t>
            </w:r>
          </w:p>
          <w:p w14:paraId="42F7DD43">
            <w:pPr>
              <w:pStyle w:val="14"/>
              <w:spacing w:line="221" w:lineRule="auto"/>
              <w:ind w:left="666"/>
              <w:rPr>
                <w:kern w:val="0"/>
              </w:rPr>
            </w:pPr>
            <w:r>
              <w:rPr>
                <w:kern w:val="0"/>
              </w:rPr>
              <w:t>SSD</w:t>
            </w:r>
            <w:r>
              <w:rPr>
                <w:spacing w:val="8"/>
                <w:kern w:val="0"/>
              </w:rPr>
              <w:t xml:space="preserve"> </w:t>
            </w:r>
            <w:r>
              <w:rPr>
                <w:kern w:val="0"/>
              </w:rPr>
              <w:t>Cache</w:t>
            </w:r>
            <w:r>
              <w:rPr>
                <w:spacing w:val="-25"/>
                <w:kern w:val="0"/>
              </w:rPr>
              <w:t xml:space="preserve"> </w:t>
            </w:r>
            <w:r>
              <w:rPr>
                <w:spacing w:val="8"/>
                <w:kern w:val="0"/>
              </w:rPr>
              <w:t>等）</w:t>
            </w:r>
          </w:p>
          <w:p w14:paraId="090A45B1">
            <w:pPr>
              <w:pStyle w:val="14"/>
              <w:spacing w:line="221" w:lineRule="auto"/>
              <w:ind w:left="172"/>
              <w:rPr>
                <w:kern w:val="0"/>
              </w:rPr>
            </w:pPr>
            <w:r>
              <w:rPr>
                <w:spacing w:val="2"/>
                <w:kern w:val="0"/>
              </w:rPr>
              <w:t>★2、实配</w:t>
            </w:r>
            <w:r>
              <w:rPr>
                <w:spacing w:val="-20"/>
                <w:kern w:val="0"/>
              </w:rPr>
              <w:t xml:space="preserve"> </w:t>
            </w:r>
            <w:r>
              <w:rPr>
                <w:spacing w:val="2"/>
                <w:kern w:val="0"/>
              </w:rPr>
              <w:t>1</w:t>
            </w:r>
            <w:r>
              <w:rPr>
                <w:kern w:val="0"/>
              </w:rPr>
              <w:t>Gb</w:t>
            </w:r>
            <w:r>
              <w:rPr>
                <w:spacing w:val="26"/>
                <w:kern w:val="0"/>
              </w:rPr>
              <w:t xml:space="preserve"> </w:t>
            </w:r>
            <w:r>
              <w:rPr>
                <w:kern w:val="0"/>
              </w:rPr>
              <w:t>iSCSI</w:t>
            </w:r>
            <w:r>
              <w:rPr>
                <w:spacing w:val="-32"/>
                <w:kern w:val="0"/>
              </w:rPr>
              <w:t xml:space="preserve"> </w:t>
            </w:r>
            <w:r>
              <w:rPr>
                <w:spacing w:val="2"/>
                <w:kern w:val="0"/>
              </w:rPr>
              <w:t>接</w:t>
            </w:r>
            <w:r>
              <w:rPr>
                <w:spacing w:val="-46"/>
                <w:kern w:val="0"/>
              </w:rPr>
              <w:t xml:space="preserve"> </w:t>
            </w:r>
            <w:r>
              <w:rPr>
                <w:spacing w:val="2"/>
                <w:kern w:val="0"/>
              </w:rPr>
              <w:t>口</w:t>
            </w:r>
          </w:p>
          <w:p w14:paraId="434CB3F8">
            <w:pPr>
              <w:pStyle w:val="14"/>
              <w:spacing w:line="221" w:lineRule="auto"/>
              <w:ind w:left="157"/>
              <w:rPr>
                <w:kern w:val="0"/>
              </w:rPr>
            </w:pPr>
            <w:r>
              <w:rPr>
                <w:spacing w:val="1"/>
                <w:kern w:val="0"/>
              </w:rPr>
              <w:t>14</w:t>
            </w:r>
            <w:r>
              <w:rPr>
                <w:spacing w:val="-32"/>
                <w:kern w:val="0"/>
              </w:rPr>
              <w:t xml:space="preserve"> </w:t>
            </w:r>
            <w:r>
              <w:rPr>
                <w:spacing w:val="1"/>
                <w:kern w:val="0"/>
              </w:rPr>
              <w:t>个，实配</w:t>
            </w:r>
            <w:r>
              <w:rPr>
                <w:spacing w:val="-22"/>
                <w:kern w:val="0"/>
              </w:rPr>
              <w:t xml:space="preserve"> </w:t>
            </w:r>
            <w:r>
              <w:rPr>
                <w:spacing w:val="1"/>
                <w:kern w:val="0"/>
              </w:rPr>
              <w:t>10</w:t>
            </w:r>
            <w:r>
              <w:rPr>
                <w:kern w:val="0"/>
              </w:rPr>
              <w:t>Gb</w:t>
            </w:r>
            <w:r>
              <w:rPr>
                <w:spacing w:val="25"/>
                <w:kern w:val="0"/>
              </w:rPr>
              <w:t xml:space="preserve"> </w:t>
            </w:r>
            <w:r>
              <w:rPr>
                <w:kern w:val="0"/>
              </w:rPr>
              <w:t>iSCsI</w:t>
            </w:r>
            <w:r>
              <w:rPr>
                <w:spacing w:val="-34"/>
                <w:kern w:val="0"/>
              </w:rPr>
              <w:t xml:space="preserve"> </w:t>
            </w:r>
            <w:r>
              <w:rPr>
                <w:spacing w:val="1"/>
                <w:kern w:val="0"/>
              </w:rPr>
              <w:t>接</w:t>
            </w:r>
          </w:p>
          <w:p w14:paraId="3233E9C7">
            <w:pPr>
              <w:pStyle w:val="14"/>
              <w:spacing w:before="1" w:line="221" w:lineRule="auto"/>
              <w:ind w:left="1103"/>
              <w:rPr>
                <w:kern w:val="0"/>
              </w:rPr>
            </w:pPr>
            <w:r>
              <w:rPr>
                <w:spacing w:val="-15"/>
                <w:kern w:val="0"/>
              </w:rPr>
              <w:t>口</w:t>
            </w:r>
            <w:r>
              <w:rPr>
                <w:spacing w:val="-39"/>
                <w:kern w:val="0"/>
              </w:rPr>
              <w:t xml:space="preserve"> </w:t>
            </w:r>
            <w:r>
              <w:rPr>
                <w:spacing w:val="-15"/>
                <w:kern w:val="0"/>
              </w:rPr>
              <w:t>4</w:t>
            </w:r>
            <w:r>
              <w:rPr>
                <w:spacing w:val="-34"/>
                <w:kern w:val="0"/>
              </w:rPr>
              <w:t xml:space="preserve"> </w:t>
            </w:r>
            <w:r>
              <w:rPr>
                <w:spacing w:val="-15"/>
                <w:kern w:val="0"/>
              </w:rPr>
              <w:t>个</w:t>
            </w:r>
          </w:p>
          <w:p w14:paraId="080EDD96">
            <w:pPr>
              <w:pStyle w:val="14"/>
              <w:spacing w:line="221" w:lineRule="auto"/>
              <w:ind w:left="146"/>
              <w:rPr>
                <w:kern w:val="0"/>
              </w:rPr>
            </w:pPr>
            <w:r>
              <w:rPr>
                <w:spacing w:val="3"/>
                <w:kern w:val="0"/>
              </w:rPr>
              <w:t>★3、配置</w:t>
            </w:r>
            <w:r>
              <w:rPr>
                <w:spacing w:val="-34"/>
                <w:kern w:val="0"/>
              </w:rPr>
              <w:t xml:space="preserve"> </w:t>
            </w:r>
            <w:r>
              <w:rPr>
                <w:spacing w:val="3"/>
                <w:kern w:val="0"/>
              </w:rPr>
              <w:t>24</w:t>
            </w:r>
            <w:r>
              <w:rPr>
                <w:spacing w:val="-33"/>
                <w:kern w:val="0"/>
              </w:rPr>
              <w:t xml:space="preserve"> </w:t>
            </w:r>
            <w:r>
              <w:rPr>
                <w:spacing w:val="3"/>
                <w:kern w:val="0"/>
              </w:rPr>
              <w:t>块</w:t>
            </w:r>
            <w:r>
              <w:rPr>
                <w:spacing w:val="-25"/>
                <w:kern w:val="0"/>
              </w:rPr>
              <w:t xml:space="preserve"> </w:t>
            </w:r>
            <w:r>
              <w:rPr>
                <w:spacing w:val="3"/>
                <w:kern w:val="0"/>
              </w:rPr>
              <w:t>10</w:t>
            </w:r>
            <w:r>
              <w:rPr>
                <w:kern w:val="0"/>
              </w:rPr>
              <w:t>TB</w:t>
            </w:r>
            <w:r>
              <w:rPr>
                <w:spacing w:val="3"/>
                <w:kern w:val="0"/>
              </w:rPr>
              <w:t xml:space="preserve"> 7.2K</w:t>
            </w:r>
          </w:p>
          <w:p w14:paraId="6652B2D4">
            <w:pPr>
              <w:pStyle w:val="14"/>
              <w:spacing w:before="1" w:line="221" w:lineRule="auto"/>
              <w:ind w:left="457"/>
              <w:rPr>
                <w:kern w:val="0"/>
              </w:rPr>
            </w:pPr>
            <w:r>
              <w:rPr>
                <w:kern w:val="0"/>
              </w:rPr>
              <w:t>SAS</w:t>
            </w:r>
            <w:r>
              <w:rPr>
                <w:spacing w:val="-36"/>
                <w:kern w:val="0"/>
              </w:rPr>
              <w:t xml:space="preserve"> </w:t>
            </w:r>
            <w:r>
              <w:rPr>
                <w:spacing w:val="9"/>
                <w:kern w:val="0"/>
              </w:rPr>
              <w:t>硬盘。支持创建</w:t>
            </w:r>
          </w:p>
          <w:p w14:paraId="6DEE12F7">
            <w:pPr>
              <w:pStyle w:val="14"/>
              <w:spacing w:before="7" w:line="221" w:lineRule="auto"/>
              <w:ind w:left="104" w:right="106" w:firstLine="9"/>
              <w:rPr>
                <w:kern w:val="0"/>
              </w:rPr>
            </w:pPr>
            <w:r>
              <w:rPr>
                <w:kern w:val="0"/>
              </w:rPr>
              <w:t>RAID</w:t>
            </w:r>
            <w:r>
              <w:rPr>
                <w:spacing w:val="5"/>
                <w:kern w:val="0"/>
              </w:rPr>
              <w:t>0/1/3/4/5/6/10/50/60</w:t>
            </w:r>
            <w:r>
              <w:rPr>
                <w:spacing w:val="12"/>
                <w:kern w:val="0"/>
              </w:rPr>
              <w:t xml:space="preserve"> </w:t>
            </w:r>
            <w:r>
              <w:rPr>
                <w:spacing w:val="10"/>
                <w:kern w:val="0"/>
              </w:rPr>
              <w:t>,</w:t>
            </w:r>
            <w:r>
              <w:rPr>
                <w:spacing w:val="72"/>
                <w:kern w:val="0"/>
              </w:rPr>
              <w:t xml:space="preserve"> </w:t>
            </w:r>
            <w:r>
              <w:rPr>
                <w:spacing w:val="10"/>
                <w:kern w:val="0"/>
              </w:rPr>
              <w:t>不同</w:t>
            </w:r>
            <w:r>
              <w:rPr>
                <w:spacing w:val="-42"/>
                <w:kern w:val="0"/>
              </w:rPr>
              <w:t xml:space="preserve"> </w:t>
            </w:r>
            <w:r>
              <w:rPr>
                <w:kern w:val="0"/>
              </w:rPr>
              <w:t>RAID</w:t>
            </w:r>
            <w:r>
              <w:rPr>
                <w:spacing w:val="-32"/>
                <w:kern w:val="0"/>
              </w:rPr>
              <w:t xml:space="preserve"> </w:t>
            </w:r>
            <w:r>
              <w:rPr>
                <w:spacing w:val="10"/>
                <w:kern w:val="0"/>
              </w:rPr>
              <w:t>类型可共存。</w:t>
            </w:r>
            <w:r>
              <w:rPr>
                <w:kern w:val="0"/>
              </w:rPr>
              <w:t xml:space="preserve"> RAID</w:t>
            </w:r>
            <w:r>
              <w:rPr>
                <w:spacing w:val="-30"/>
                <w:kern w:val="0"/>
              </w:rPr>
              <w:t xml:space="preserve"> </w:t>
            </w:r>
            <w:r>
              <w:rPr>
                <w:spacing w:val="19"/>
                <w:kern w:val="0"/>
              </w:rPr>
              <w:t>支持热备盘或热备空</w:t>
            </w:r>
            <w:r>
              <w:rPr>
                <w:kern w:val="0"/>
              </w:rPr>
              <w:t xml:space="preserve">  </w:t>
            </w:r>
            <w:r>
              <w:rPr>
                <w:spacing w:val="10"/>
                <w:kern w:val="0"/>
              </w:rPr>
              <w:t>间，两种热备方式可共存。</w:t>
            </w:r>
            <w:r>
              <w:rPr>
                <w:spacing w:val="5"/>
                <w:kern w:val="0"/>
              </w:rPr>
              <w:t xml:space="preserve"> </w:t>
            </w:r>
            <w:r>
              <w:rPr>
                <w:spacing w:val="7"/>
                <w:kern w:val="0"/>
              </w:rPr>
              <w:t>支持容忍</w:t>
            </w:r>
            <w:r>
              <w:rPr>
                <w:spacing w:val="-31"/>
                <w:kern w:val="0"/>
              </w:rPr>
              <w:t xml:space="preserve"> </w:t>
            </w:r>
            <w:r>
              <w:rPr>
                <w:spacing w:val="7"/>
                <w:kern w:val="0"/>
              </w:rPr>
              <w:t>3</w:t>
            </w:r>
            <w:r>
              <w:rPr>
                <w:spacing w:val="-33"/>
                <w:kern w:val="0"/>
              </w:rPr>
              <w:t xml:space="preserve"> </w:t>
            </w:r>
            <w:r>
              <w:rPr>
                <w:spacing w:val="7"/>
                <w:kern w:val="0"/>
              </w:rPr>
              <w:t>块硬盘同时故障</w:t>
            </w:r>
            <w:r>
              <w:rPr>
                <w:kern w:val="0"/>
              </w:rPr>
              <w:t xml:space="preserve"> </w:t>
            </w:r>
            <w:r>
              <w:rPr>
                <w:spacing w:val="9"/>
                <w:kern w:val="0"/>
              </w:rPr>
              <w:t>（失效</w:t>
            </w:r>
            <w:r>
              <w:rPr>
                <w:spacing w:val="-8"/>
                <w:kern w:val="0"/>
              </w:rPr>
              <w:t>），</w:t>
            </w:r>
            <w:r>
              <w:rPr>
                <w:kern w:val="0"/>
              </w:rPr>
              <w:t>RAID</w:t>
            </w:r>
            <w:r>
              <w:rPr>
                <w:spacing w:val="-31"/>
                <w:kern w:val="0"/>
              </w:rPr>
              <w:t xml:space="preserve"> </w:t>
            </w:r>
            <w:r>
              <w:rPr>
                <w:spacing w:val="9"/>
                <w:kern w:val="0"/>
              </w:rPr>
              <w:t>访问不受影</w:t>
            </w:r>
            <w:r>
              <w:rPr>
                <w:kern w:val="0"/>
              </w:rPr>
              <w:t xml:space="preserve"> </w:t>
            </w:r>
            <w:r>
              <w:rPr>
                <w:spacing w:val="10"/>
                <w:kern w:val="0"/>
              </w:rPr>
              <w:t>响。支持主流操作系统，包</w:t>
            </w:r>
            <w:r>
              <w:rPr>
                <w:kern w:val="0"/>
              </w:rPr>
              <w:t xml:space="preserve"> </w:t>
            </w:r>
            <w:r>
              <w:rPr>
                <w:spacing w:val="32"/>
                <w:kern w:val="0"/>
              </w:rPr>
              <w:t>括</w:t>
            </w:r>
            <w:r>
              <w:rPr>
                <w:spacing w:val="-46"/>
                <w:kern w:val="0"/>
              </w:rPr>
              <w:t xml:space="preserve"> </w:t>
            </w:r>
            <w:r>
              <w:rPr>
                <w:kern w:val="0"/>
              </w:rPr>
              <w:t>AIX</w:t>
            </w:r>
            <w:r>
              <w:rPr>
                <w:spacing w:val="32"/>
                <w:kern w:val="0"/>
              </w:rPr>
              <w:t>、</w:t>
            </w:r>
            <w:r>
              <w:rPr>
                <w:kern w:val="0"/>
              </w:rPr>
              <w:t>HP</w:t>
            </w:r>
            <w:r>
              <w:rPr>
                <w:spacing w:val="32"/>
                <w:kern w:val="0"/>
              </w:rPr>
              <w:t>-</w:t>
            </w:r>
            <w:r>
              <w:rPr>
                <w:kern w:val="0"/>
              </w:rPr>
              <w:t>UX</w:t>
            </w:r>
            <w:r>
              <w:rPr>
                <w:spacing w:val="32"/>
                <w:kern w:val="0"/>
              </w:rPr>
              <w:t>、</w:t>
            </w:r>
            <w:r>
              <w:rPr>
                <w:kern w:val="0"/>
              </w:rPr>
              <w:t>Solaris</w:t>
            </w:r>
            <w:r>
              <w:rPr>
                <w:spacing w:val="32"/>
                <w:kern w:val="0"/>
              </w:rPr>
              <w:t>、</w:t>
            </w:r>
            <w:r>
              <w:rPr>
                <w:kern w:val="0"/>
              </w:rPr>
              <w:t xml:space="preserve"> Windows</w:t>
            </w:r>
            <w:r>
              <w:rPr>
                <w:spacing w:val="8"/>
                <w:kern w:val="0"/>
              </w:rPr>
              <w:t>、</w:t>
            </w:r>
            <w:r>
              <w:rPr>
                <w:kern w:val="0"/>
              </w:rPr>
              <w:t>Linux</w:t>
            </w:r>
            <w:r>
              <w:rPr>
                <w:spacing w:val="-23"/>
                <w:kern w:val="0"/>
              </w:rPr>
              <w:t xml:space="preserve"> </w:t>
            </w:r>
            <w:r>
              <w:rPr>
                <w:spacing w:val="8"/>
                <w:kern w:val="0"/>
              </w:rPr>
              <w:t>等。支持通</w:t>
            </w:r>
            <w:r>
              <w:rPr>
                <w:kern w:val="0"/>
              </w:rPr>
              <w:t xml:space="preserve"> </w:t>
            </w:r>
            <w:r>
              <w:rPr>
                <w:spacing w:val="10"/>
                <w:kern w:val="0"/>
              </w:rPr>
              <w:t>过图形界面和命令行方式进</w:t>
            </w:r>
            <w:r>
              <w:rPr>
                <w:kern w:val="0"/>
              </w:rPr>
              <w:t xml:space="preserve"> </w:t>
            </w:r>
            <w:r>
              <w:rPr>
                <w:spacing w:val="10"/>
                <w:kern w:val="0"/>
              </w:rPr>
              <w:t>行远程管理。支持全局热备</w:t>
            </w:r>
            <w:r>
              <w:rPr>
                <w:kern w:val="0"/>
              </w:rPr>
              <w:t xml:space="preserve"> </w:t>
            </w:r>
            <w:r>
              <w:rPr>
                <w:spacing w:val="10"/>
                <w:kern w:val="0"/>
              </w:rPr>
              <w:t>和专用热备两种模式。控制</w:t>
            </w:r>
            <w:r>
              <w:rPr>
                <w:kern w:val="0"/>
              </w:rPr>
              <w:t xml:space="preserve"> </w:t>
            </w:r>
            <w:r>
              <w:rPr>
                <w:spacing w:val="2"/>
                <w:kern w:val="0"/>
              </w:rPr>
              <w:t>器、</w:t>
            </w:r>
            <w:r>
              <w:rPr>
                <w:spacing w:val="-46"/>
                <w:kern w:val="0"/>
              </w:rPr>
              <w:t xml:space="preserve"> </w:t>
            </w:r>
            <w:r>
              <w:rPr>
                <w:spacing w:val="2"/>
                <w:kern w:val="0"/>
              </w:rPr>
              <w:t>电源、</w:t>
            </w:r>
            <w:r>
              <w:rPr>
                <w:spacing w:val="-58"/>
                <w:kern w:val="0"/>
              </w:rPr>
              <w:t xml:space="preserve"> </w:t>
            </w:r>
            <w:r>
              <w:rPr>
                <w:spacing w:val="2"/>
                <w:kern w:val="0"/>
              </w:rPr>
              <w:t>电池、风扇等部</w:t>
            </w:r>
          </w:p>
          <w:p w14:paraId="76C17E6B">
            <w:pPr>
              <w:pStyle w:val="14"/>
              <w:spacing w:before="1" w:line="221" w:lineRule="auto"/>
              <w:ind w:left="436"/>
              <w:rPr>
                <w:kern w:val="0"/>
              </w:rPr>
            </w:pPr>
            <w:r>
              <w:rPr>
                <w:spacing w:val="7"/>
                <w:kern w:val="0"/>
              </w:rPr>
              <w:t>件冗余且可热插拔。</w:t>
            </w:r>
          </w:p>
          <w:p w14:paraId="7B5D675C">
            <w:pPr>
              <w:pStyle w:val="14"/>
              <w:spacing w:before="1" w:line="215" w:lineRule="auto"/>
              <w:ind w:left="126" w:right="106" w:hanging="11"/>
              <w:rPr>
                <w:kern w:val="0"/>
              </w:rPr>
            </w:pPr>
            <w:r>
              <w:rPr>
                <w:spacing w:val="1"/>
                <w:kern w:val="0"/>
              </w:rPr>
              <w:t xml:space="preserve">★4、提供中文管理界面，配 </w:t>
            </w:r>
            <w:r>
              <w:rPr>
                <w:spacing w:val="17"/>
                <w:kern w:val="0"/>
              </w:rPr>
              <w:t>置自动精简功能、存储</w:t>
            </w:r>
            <w:r>
              <w:rPr>
                <w:kern w:val="0"/>
              </w:rPr>
              <w:t>Qos</w:t>
            </w:r>
            <w:r>
              <w:rPr>
                <w:spacing w:val="3"/>
                <w:kern w:val="0"/>
              </w:rPr>
              <w:t xml:space="preserve"> </w:t>
            </w:r>
            <w:r>
              <w:rPr>
                <w:spacing w:val="8"/>
                <w:kern w:val="0"/>
              </w:rPr>
              <w:t>功能、性能监控功能。支持</w:t>
            </w:r>
          </w:p>
        </w:tc>
        <w:tc>
          <w:tcPr>
            <w:tcW w:w="1069" w:type="dxa"/>
          </w:tcPr>
          <w:p w14:paraId="1A50D7C4">
            <w:pPr>
              <w:spacing w:line="248" w:lineRule="auto"/>
              <w:rPr>
                <w:rFonts w:ascii="Arial"/>
                <w:kern w:val="0"/>
                <w:sz w:val="20"/>
              </w:rPr>
            </w:pPr>
          </w:p>
          <w:p w14:paraId="35C3B4EE">
            <w:pPr>
              <w:spacing w:line="248" w:lineRule="auto"/>
              <w:rPr>
                <w:rFonts w:ascii="Arial"/>
                <w:kern w:val="0"/>
                <w:sz w:val="20"/>
              </w:rPr>
            </w:pPr>
          </w:p>
          <w:p w14:paraId="33C96056">
            <w:pPr>
              <w:spacing w:line="248" w:lineRule="auto"/>
              <w:rPr>
                <w:rFonts w:ascii="Arial"/>
                <w:kern w:val="0"/>
                <w:sz w:val="20"/>
              </w:rPr>
            </w:pPr>
          </w:p>
          <w:p w14:paraId="0B0F9595">
            <w:pPr>
              <w:spacing w:line="248" w:lineRule="auto"/>
              <w:rPr>
                <w:rFonts w:ascii="Arial"/>
                <w:kern w:val="0"/>
                <w:sz w:val="20"/>
              </w:rPr>
            </w:pPr>
          </w:p>
          <w:p w14:paraId="4DCAD443">
            <w:pPr>
              <w:spacing w:line="248" w:lineRule="auto"/>
              <w:rPr>
                <w:rFonts w:ascii="Arial"/>
                <w:kern w:val="0"/>
                <w:sz w:val="20"/>
              </w:rPr>
            </w:pPr>
          </w:p>
          <w:p w14:paraId="48D3678C">
            <w:pPr>
              <w:spacing w:line="248" w:lineRule="auto"/>
              <w:rPr>
                <w:rFonts w:ascii="Arial"/>
                <w:kern w:val="0"/>
                <w:sz w:val="20"/>
              </w:rPr>
            </w:pPr>
          </w:p>
          <w:p w14:paraId="0C3522BD">
            <w:pPr>
              <w:spacing w:line="248" w:lineRule="auto"/>
              <w:rPr>
                <w:rFonts w:ascii="Arial"/>
                <w:kern w:val="0"/>
                <w:sz w:val="20"/>
              </w:rPr>
            </w:pPr>
          </w:p>
          <w:p w14:paraId="27302EED">
            <w:pPr>
              <w:spacing w:line="248" w:lineRule="auto"/>
              <w:rPr>
                <w:rFonts w:ascii="Arial"/>
                <w:kern w:val="0"/>
                <w:sz w:val="20"/>
              </w:rPr>
            </w:pPr>
          </w:p>
          <w:p w14:paraId="61FDC255">
            <w:pPr>
              <w:spacing w:line="248" w:lineRule="auto"/>
              <w:rPr>
                <w:rFonts w:ascii="Arial"/>
                <w:kern w:val="0"/>
                <w:sz w:val="20"/>
              </w:rPr>
            </w:pPr>
          </w:p>
          <w:p w14:paraId="77E777EE">
            <w:pPr>
              <w:spacing w:line="248" w:lineRule="auto"/>
              <w:rPr>
                <w:rFonts w:ascii="Arial"/>
                <w:kern w:val="0"/>
                <w:sz w:val="20"/>
              </w:rPr>
            </w:pPr>
          </w:p>
          <w:p w14:paraId="2B64CFA2">
            <w:pPr>
              <w:spacing w:line="248" w:lineRule="auto"/>
              <w:rPr>
                <w:rFonts w:ascii="Arial"/>
                <w:kern w:val="0"/>
                <w:sz w:val="20"/>
              </w:rPr>
            </w:pPr>
          </w:p>
          <w:p w14:paraId="7D7ABF7A">
            <w:pPr>
              <w:spacing w:line="248" w:lineRule="auto"/>
              <w:rPr>
                <w:rFonts w:ascii="Arial"/>
                <w:kern w:val="0"/>
                <w:sz w:val="20"/>
              </w:rPr>
            </w:pPr>
          </w:p>
          <w:p w14:paraId="32974629">
            <w:pPr>
              <w:spacing w:line="249" w:lineRule="auto"/>
              <w:rPr>
                <w:rFonts w:ascii="Arial"/>
                <w:kern w:val="0"/>
                <w:sz w:val="20"/>
              </w:rPr>
            </w:pPr>
          </w:p>
          <w:p w14:paraId="4B198B7A">
            <w:pPr>
              <w:spacing w:line="249" w:lineRule="auto"/>
              <w:rPr>
                <w:rFonts w:ascii="Arial"/>
                <w:kern w:val="0"/>
                <w:sz w:val="20"/>
              </w:rPr>
            </w:pPr>
          </w:p>
          <w:p w14:paraId="3CAC37E7">
            <w:pPr>
              <w:spacing w:line="249" w:lineRule="auto"/>
              <w:rPr>
                <w:rFonts w:ascii="Arial"/>
                <w:kern w:val="0"/>
                <w:sz w:val="20"/>
              </w:rPr>
            </w:pPr>
          </w:p>
          <w:p w14:paraId="32803DA2">
            <w:pPr>
              <w:pStyle w:val="14"/>
              <w:spacing w:before="65" w:line="231" w:lineRule="auto"/>
              <w:ind w:left="243"/>
              <w:rPr>
                <w:kern w:val="0"/>
              </w:rPr>
            </w:pPr>
            <w:r>
              <w:rPr>
                <w:spacing w:val="4"/>
                <w:kern w:val="0"/>
              </w:rPr>
              <w:t>无偏离</w:t>
            </w:r>
          </w:p>
        </w:tc>
        <w:tc>
          <w:tcPr>
            <w:tcW w:w="1055" w:type="dxa"/>
          </w:tcPr>
          <w:p w14:paraId="165CFE52">
            <w:pPr>
              <w:spacing w:line="248" w:lineRule="auto"/>
              <w:rPr>
                <w:rFonts w:ascii="Arial"/>
                <w:kern w:val="0"/>
                <w:sz w:val="20"/>
              </w:rPr>
            </w:pPr>
          </w:p>
          <w:p w14:paraId="1EEA6573">
            <w:pPr>
              <w:spacing w:line="248" w:lineRule="auto"/>
              <w:rPr>
                <w:rFonts w:ascii="Arial"/>
                <w:kern w:val="0"/>
                <w:sz w:val="20"/>
              </w:rPr>
            </w:pPr>
          </w:p>
          <w:p w14:paraId="3AF43994">
            <w:pPr>
              <w:spacing w:line="248" w:lineRule="auto"/>
              <w:rPr>
                <w:rFonts w:ascii="Arial"/>
                <w:kern w:val="0"/>
                <w:sz w:val="20"/>
              </w:rPr>
            </w:pPr>
          </w:p>
          <w:p w14:paraId="77FD3FA2">
            <w:pPr>
              <w:spacing w:line="248" w:lineRule="auto"/>
              <w:rPr>
                <w:rFonts w:ascii="Arial"/>
                <w:kern w:val="0"/>
                <w:sz w:val="20"/>
              </w:rPr>
            </w:pPr>
          </w:p>
          <w:p w14:paraId="17FCA2AF">
            <w:pPr>
              <w:spacing w:line="248" w:lineRule="auto"/>
              <w:rPr>
                <w:rFonts w:ascii="Arial"/>
                <w:kern w:val="0"/>
                <w:sz w:val="20"/>
              </w:rPr>
            </w:pPr>
          </w:p>
          <w:p w14:paraId="3DB0C972">
            <w:pPr>
              <w:spacing w:line="248" w:lineRule="auto"/>
              <w:rPr>
                <w:rFonts w:ascii="Arial"/>
                <w:kern w:val="0"/>
                <w:sz w:val="20"/>
              </w:rPr>
            </w:pPr>
          </w:p>
          <w:p w14:paraId="2B45785A">
            <w:pPr>
              <w:spacing w:line="248" w:lineRule="auto"/>
              <w:rPr>
                <w:rFonts w:ascii="Arial"/>
                <w:kern w:val="0"/>
                <w:sz w:val="20"/>
              </w:rPr>
            </w:pPr>
          </w:p>
          <w:p w14:paraId="5961FCD3">
            <w:pPr>
              <w:spacing w:line="248" w:lineRule="auto"/>
              <w:rPr>
                <w:rFonts w:ascii="Arial"/>
                <w:kern w:val="0"/>
                <w:sz w:val="20"/>
              </w:rPr>
            </w:pPr>
          </w:p>
          <w:p w14:paraId="5AB8925D">
            <w:pPr>
              <w:spacing w:line="248" w:lineRule="auto"/>
              <w:rPr>
                <w:rFonts w:ascii="Arial"/>
                <w:kern w:val="0"/>
                <w:sz w:val="20"/>
              </w:rPr>
            </w:pPr>
          </w:p>
          <w:p w14:paraId="2B9A4061">
            <w:pPr>
              <w:spacing w:line="248" w:lineRule="auto"/>
              <w:rPr>
                <w:rFonts w:ascii="Arial"/>
                <w:kern w:val="0"/>
                <w:sz w:val="20"/>
              </w:rPr>
            </w:pPr>
          </w:p>
          <w:p w14:paraId="63848A8D">
            <w:pPr>
              <w:spacing w:line="248" w:lineRule="auto"/>
              <w:rPr>
                <w:rFonts w:ascii="Arial"/>
                <w:kern w:val="0"/>
                <w:sz w:val="20"/>
              </w:rPr>
            </w:pPr>
          </w:p>
          <w:p w14:paraId="50B8F580">
            <w:pPr>
              <w:spacing w:line="248" w:lineRule="auto"/>
              <w:rPr>
                <w:rFonts w:ascii="Arial"/>
                <w:kern w:val="0"/>
                <w:sz w:val="20"/>
              </w:rPr>
            </w:pPr>
          </w:p>
          <w:p w14:paraId="10C47E13">
            <w:pPr>
              <w:spacing w:line="249" w:lineRule="auto"/>
              <w:rPr>
                <w:rFonts w:ascii="Arial"/>
                <w:kern w:val="0"/>
                <w:sz w:val="20"/>
              </w:rPr>
            </w:pPr>
          </w:p>
          <w:p w14:paraId="5F71103D">
            <w:pPr>
              <w:spacing w:line="249" w:lineRule="auto"/>
              <w:rPr>
                <w:rFonts w:ascii="Arial"/>
                <w:kern w:val="0"/>
                <w:sz w:val="20"/>
              </w:rPr>
            </w:pPr>
          </w:p>
          <w:p w14:paraId="23DAD6A8">
            <w:pPr>
              <w:spacing w:line="249" w:lineRule="auto"/>
              <w:rPr>
                <w:rFonts w:ascii="Arial"/>
                <w:kern w:val="0"/>
                <w:sz w:val="20"/>
              </w:rPr>
            </w:pPr>
          </w:p>
          <w:p w14:paraId="129D9B41">
            <w:pPr>
              <w:pStyle w:val="14"/>
              <w:spacing w:before="65" w:line="234" w:lineRule="auto"/>
              <w:ind w:left="446"/>
              <w:rPr>
                <w:kern w:val="0"/>
              </w:rPr>
            </w:pPr>
            <w:r>
              <w:rPr>
                <w:kern w:val="0"/>
              </w:rPr>
              <w:t>无</w:t>
            </w:r>
          </w:p>
        </w:tc>
        <w:tc>
          <w:tcPr>
            <w:tcW w:w="1422" w:type="dxa"/>
          </w:tcPr>
          <w:p w14:paraId="08273782">
            <w:pPr>
              <w:spacing w:line="248" w:lineRule="auto"/>
              <w:rPr>
                <w:rFonts w:ascii="Arial"/>
                <w:kern w:val="0"/>
                <w:sz w:val="20"/>
              </w:rPr>
            </w:pPr>
          </w:p>
          <w:p w14:paraId="429DD606">
            <w:pPr>
              <w:spacing w:line="248" w:lineRule="auto"/>
              <w:rPr>
                <w:rFonts w:ascii="Arial"/>
                <w:kern w:val="0"/>
                <w:sz w:val="20"/>
              </w:rPr>
            </w:pPr>
          </w:p>
          <w:p w14:paraId="2DD0174F">
            <w:pPr>
              <w:spacing w:line="249" w:lineRule="auto"/>
              <w:rPr>
                <w:rFonts w:ascii="Arial"/>
                <w:kern w:val="0"/>
                <w:sz w:val="20"/>
              </w:rPr>
            </w:pPr>
          </w:p>
          <w:p w14:paraId="01FA2C40">
            <w:pPr>
              <w:spacing w:line="249" w:lineRule="auto"/>
              <w:rPr>
                <w:rFonts w:ascii="Arial"/>
                <w:kern w:val="0"/>
                <w:sz w:val="20"/>
              </w:rPr>
            </w:pPr>
          </w:p>
          <w:p w14:paraId="0E688FAA">
            <w:pPr>
              <w:spacing w:line="249" w:lineRule="auto"/>
              <w:rPr>
                <w:rFonts w:ascii="Arial"/>
                <w:kern w:val="0"/>
                <w:sz w:val="20"/>
              </w:rPr>
            </w:pPr>
          </w:p>
          <w:p w14:paraId="70365493">
            <w:pPr>
              <w:spacing w:line="249" w:lineRule="auto"/>
              <w:rPr>
                <w:rFonts w:ascii="Arial"/>
                <w:kern w:val="0"/>
                <w:sz w:val="20"/>
              </w:rPr>
            </w:pPr>
          </w:p>
          <w:p w14:paraId="6B5F9B26">
            <w:pPr>
              <w:spacing w:line="249" w:lineRule="auto"/>
              <w:rPr>
                <w:rFonts w:ascii="Arial"/>
                <w:kern w:val="0"/>
                <w:sz w:val="20"/>
              </w:rPr>
            </w:pPr>
          </w:p>
          <w:p w14:paraId="4EC7F3EC">
            <w:pPr>
              <w:spacing w:line="249" w:lineRule="auto"/>
              <w:rPr>
                <w:rFonts w:ascii="Arial"/>
                <w:kern w:val="0"/>
                <w:sz w:val="20"/>
              </w:rPr>
            </w:pPr>
          </w:p>
          <w:p w14:paraId="5BE79046">
            <w:pPr>
              <w:spacing w:line="249" w:lineRule="auto"/>
              <w:rPr>
                <w:rFonts w:ascii="Arial"/>
                <w:kern w:val="0"/>
                <w:sz w:val="20"/>
              </w:rPr>
            </w:pPr>
          </w:p>
          <w:p w14:paraId="041EE2D0">
            <w:pPr>
              <w:spacing w:line="249" w:lineRule="auto"/>
              <w:rPr>
                <w:rFonts w:ascii="Arial"/>
                <w:kern w:val="0"/>
                <w:sz w:val="20"/>
              </w:rPr>
            </w:pPr>
          </w:p>
          <w:p w14:paraId="05089A76">
            <w:pPr>
              <w:spacing w:line="249" w:lineRule="auto"/>
              <w:rPr>
                <w:rFonts w:ascii="Arial"/>
                <w:kern w:val="0"/>
                <w:sz w:val="20"/>
              </w:rPr>
            </w:pPr>
          </w:p>
          <w:p w14:paraId="544E8376">
            <w:pPr>
              <w:spacing w:line="249" w:lineRule="auto"/>
              <w:rPr>
                <w:rFonts w:ascii="Arial"/>
                <w:kern w:val="0"/>
                <w:sz w:val="20"/>
              </w:rPr>
            </w:pPr>
          </w:p>
          <w:p w14:paraId="016C09FA">
            <w:pPr>
              <w:spacing w:line="249" w:lineRule="auto"/>
              <w:rPr>
                <w:rFonts w:ascii="Arial"/>
                <w:kern w:val="0"/>
                <w:sz w:val="20"/>
              </w:rPr>
            </w:pPr>
          </w:p>
          <w:p w14:paraId="434D3C61">
            <w:pPr>
              <w:spacing w:line="249" w:lineRule="auto"/>
              <w:rPr>
                <w:rFonts w:ascii="Arial"/>
                <w:kern w:val="0"/>
                <w:sz w:val="20"/>
              </w:rPr>
            </w:pPr>
          </w:p>
          <w:p w14:paraId="6B511DA0">
            <w:pPr>
              <w:pStyle w:val="14"/>
              <w:spacing w:before="65" w:line="222" w:lineRule="auto"/>
              <w:ind w:left="259"/>
              <w:rPr>
                <w:kern w:val="0"/>
              </w:rPr>
            </w:pPr>
            <w:r>
              <w:rPr>
                <w:spacing w:val="7"/>
                <w:kern w:val="0"/>
              </w:rPr>
              <w:t>证明材料在</w:t>
            </w:r>
          </w:p>
          <w:p w14:paraId="1CE4EBE9">
            <w:pPr>
              <w:pStyle w:val="14"/>
              <w:spacing w:line="221" w:lineRule="auto"/>
              <w:ind w:left="137"/>
              <w:rPr>
                <w:kern w:val="0"/>
              </w:rPr>
            </w:pPr>
            <w:r>
              <w:rPr>
                <w:spacing w:val="-4"/>
                <w:kern w:val="0"/>
              </w:rPr>
              <w:t>第</w:t>
            </w:r>
            <w:r>
              <w:rPr>
                <w:spacing w:val="-20"/>
                <w:kern w:val="0"/>
              </w:rPr>
              <w:t xml:space="preserve"> </w:t>
            </w:r>
            <w:r>
              <w:rPr>
                <w:spacing w:val="-4"/>
                <w:kern w:val="0"/>
              </w:rPr>
              <w:t>154</w:t>
            </w:r>
            <w:r>
              <w:rPr>
                <w:spacing w:val="29"/>
                <w:kern w:val="0"/>
              </w:rPr>
              <w:t xml:space="preserve"> </w:t>
            </w:r>
            <w:r>
              <w:rPr>
                <w:spacing w:val="-4"/>
                <w:kern w:val="0"/>
              </w:rPr>
              <w:t>页-第</w:t>
            </w:r>
          </w:p>
          <w:p w14:paraId="513DB694">
            <w:pPr>
              <w:pStyle w:val="14"/>
              <w:spacing w:line="232" w:lineRule="auto"/>
              <w:ind w:left="425"/>
              <w:rPr>
                <w:kern w:val="0"/>
              </w:rPr>
            </w:pPr>
            <w:r>
              <w:rPr>
                <w:spacing w:val="-2"/>
                <w:kern w:val="0"/>
              </w:rPr>
              <w:t>173</w:t>
            </w:r>
            <w:r>
              <w:rPr>
                <w:spacing w:val="28"/>
                <w:kern w:val="0"/>
              </w:rPr>
              <w:t xml:space="preserve"> </w:t>
            </w:r>
            <w:r>
              <w:rPr>
                <w:spacing w:val="-2"/>
                <w:kern w:val="0"/>
              </w:rPr>
              <w:t>页</w:t>
            </w:r>
          </w:p>
        </w:tc>
      </w:tr>
    </w:tbl>
    <w:p w14:paraId="55D4EF00">
      <w:pPr>
        <w:spacing w:before="83" w:line="181" w:lineRule="auto"/>
        <w:ind w:left="5200"/>
        <w:rPr>
          <w:rFonts w:eastAsia="Calibri" w:cs="Calibri"/>
          <w:sz w:val="18"/>
          <w:szCs w:val="18"/>
        </w:rPr>
      </w:pPr>
      <w:r>
        <w:rPr>
          <w:rFonts w:eastAsia="Calibri" w:cs="Calibri"/>
          <w:spacing w:val="-5"/>
          <w:sz w:val="18"/>
          <w:szCs w:val="18"/>
        </w:rPr>
        <w:t>61</w:t>
      </w:r>
    </w:p>
    <w:p w14:paraId="73F426FF">
      <w:pPr>
        <w:spacing w:line="181" w:lineRule="auto"/>
        <w:rPr>
          <w:rFonts w:eastAsia="Calibri" w:cs="Calibri"/>
          <w:sz w:val="18"/>
          <w:szCs w:val="18"/>
        </w:rPr>
        <w:sectPr>
          <w:footerReference r:id="rId43" w:type="default"/>
          <w:pgSz w:w="11906" w:h="16839"/>
          <w:pgMar w:top="1431" w:right="1555" w:bottom="400" w:left="669" w:header="0" w:footer="0" w:gutter="0"/>
          <w:cols w:space="720" w:num="1"/>
        </w:sectPr>
      </w:pPr>
    </w:p>
    <w:p w14:paraId="11822423">
      <w:pPr>
        <w:spacing w:line="91" w:lineRule="auto"/>
        <w:rPr>
          <w:rFonts w:ascii="Arial"/>
          <w:sz w:val="2"/>
        </w:rPr>
      </w:pPr>
      <w:r>
        <w:drawing>
          <wp:anchor distT="0" distB="0" distL="0" distR="0" simplePos="0" relativeHeight="25170739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DBB3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4DA7FEA">
            <w:pPr>
              <w:pStyle w:val="14"/>
              <w:spacing w:before="56" w:line="287" w:lineRule="auto"/>
              <w:ind w:left="121" w:right="107" w:firstLine="2"/>
              <w:rPr>
                <w:kern w:val="0"/>
              </w:rPr>
            </w:pPr>
            <w:r>
              <w:rPr>
                <w:spacing w:val="9"/>
                <w:kern w:val="0"/>
              </w:rPr>
              <w:t>行远程管理。支持全局热备</w:t>
            </w:r>
            <w:r>
              <w:rPr>
                <w:spacing w:val="10"/>
                <w:kern w:val="0"/>
              </w:rPr>
              <w:t xml:space="preserve"> 和专用热备两种模式。控制</w:t>
            </w:r>
            <w:r>
              <w:rPr>
                <w:kern w:val="0"/>
              </w:rPr>
              <w:t xml:space="preserve"> </w:t>
            </w:r>
            <w:r>
              <w:rPr>
                <w:spacing w:val="2"/>
                <w:kern w:val="0"/>
              </w:rPr>
              <w:t>器、</w:t>
            </w:r>
            <w:r>
              <w:rPr>
                <w:spacing w:val="-51"/>
                <w:kern w:val="0"/>
              </w:rPr>
              <w:t xml:space="preserve"> </w:t>
            </w:r>
            <w:r>
              <w:rPr>
                <w:spacing w:val="2"/>
                <w:kern w:val="0"/>
              </w:rPr>
              <w:t>电源、</w:t>
            </w:r>
            <w:r>
              <w:rPr>
                <w:spacing w:val="-53"/>
                <w:kern w:val="0"/>
              </w:rPr>
              <w:t xml:space="preserve"> </w:t>
            </w:r>
            <w:r>
              <w:rPr>
                <w:spacing w:val="2"/>
                <w:kern w:val="0"/>
              </w:rPr>
              <w:t>电池、风扇等部</w:t>
            </w:r>
            <w:r>
              <w:rPr>
                <w:kern w:val="0"/>
              </w:rPr>
              <w:t xml:space="preserve"> </w:t>
            </w:r>
            <w:r>
              <w:rPr>
                <w:spacing w:val="7"/>
                <w:kern w:val="0"/>
              </w:rPr>
              <w:t>件冗余且可热插拔。</w:t>
            </w:r>
          </w:p>
          <w:p w14:paraId="1CEAC6A6">
            <w:pPr>
              <w:pStyle w:val="14"/>
              <w:spacing w:before="31" w:line="293" w:lineRule="auto"/>
              <w:ind w:left="120" w:right="39" w:hanging="1"/>
              <w:rPr>
                <w:kern w:val="0"/>
              </w:rPr>
            </w:pPr>
            <w:r>
              <w:rPr>
                <w:spacing w:val="1"/>
                <w:kern w:val="0"/>
              </w:rPr>
              <w:t>★4、提供中文管理界面，配</w:t>
            </w:r>
            <w:r>
              <w:rPr>
                <w:spacing w:val="9"/>
                <w:kern w:val="0"/>
              </w:rPr>
              <w:t xml:space="preserve"> </w:t>
            </w:r>
            <w:r>
              <w:rPr>
                <w:spacing w:val="15"/>
                <w:kern w:val="0"/>
              </w:rPr>
              <w:t>置自动精简功能、存储</w:t>
            </w:r>
            <w:r>
              <w:rPr>
                <w:spacing w:val="-31"/>
                <w:kern w:val="0"/>
              </w:rPr>
              <w:t xml:space="preserve"> </w:t>
            </w:r>
            <w:r>
              <w:rPr>
                <w:kern w:val="0"/>
              </w:rPr>
              <w:t xml:space="preserve">Qos </w:t>
            </w:r>
            <w:r>
              <w:rPr>
                <w:spacing w:val="10"/>
                <w:kern w:val="0"/>
              </w:rPr>
              <w:t>功能、性能监控功能。支持</w:t>
            </w:r>
            <w:r>
              <w:rPr>
                <w:kern w:val="0"/>
              </w:rPr>
              <w:t xml:space="preserve"> </w:t>
            </w:r>
            <w:r>
              <w:rPr>
                <w:spacing w:val="10"/>
                <w:kern w:val="0"/>
              </w:rPr>
              <w:t>双活功能，不需要增加阵列</w:t>
            </w:r>
            <w:r>
              <w:rPr>
                <w:kern w:val="0"/>
              </w:rPr>
              <w:t xml:space="preserve"> </w:t>
            </w:r>
            <w:r>
              <w:rPr>
                <w:spacing w:val="10"/>
                <w:kern w:val="0"/>
              </w:rPr>
              <w:t>之外的任何硬件，不需要在</w:t>
            </w:r>
            <w:r>
              <w:rPr>
                <w:kern w:val="0"/>
              </w:rPr>
              <w:t xml:space="preserve"> </w:t>
            </w:r>
            <w:r>
              <w:rPr>
                <w:spacing w:val="10"/>
                <w:kern w:val="0"/>
              </w:rPr>
              <w:t>主机上安装任何软件，实现</w:t>
            </w:r>
            <w:r>
              <w:rPr>
                <w:kern w:val="0"/>
              </w:rPr>
              <w:t xml:space="preserve"> </w:t>
            </w:r>
            <w:r>
              <w:rPr>
                <w:spacing w:val="10"/>
                <w:kern w:val="0"/>
              </w:rPr>
              <w:t>双存储双活功能，双活链路</w:t>
            </w:r>
            <w:r>
              <w:rPr>
                <w:kern w:val="0"/>
              </w:rPr>
              <w:t xml:space="preserve"> </w:t>
            </w:r>
            <w:r>
              <w:rPr>
                <w:spacing w:val="11"/>
                <w:kern w:val="0"/>
              </w:rPr>
              <w:t>支持</w:t>
            </w:r>
            <w:r>
              <w:rPr>
                <w:spacing w:val="-16"/>
                <w:kern w:val="0"/>
              </w:rPr>
              <w:t xml:space="preserve"> </w:t>
            </w:r>
            <w:r>
              <w:rPr>
                <w:kern w:val="0"/>
              </w:rPr>
              <w:t>IP</w:t>
            </w:r>
            <w:r>
              <w:rPr>
                <w:spacing w:val="-27"/>
                <w:kern w:val="0"/>
              </w:rPr>
              <w:t xml:space="preserve"> </w:t>
            </w:r>
            <w:r>
              <w:rPr>
                <w:spacing w:val="11"/>
                <w:kern w:val="0"/>
              </w:rPr>
              <w:t>和</w:t>
            </w:r>
            <w:r>
              <w:rPr>
                <w:spacing w:val="-36"/>
                <w:kern w:val="0"/>
              </w:rPr>
              <w:t xml:space="preserve"> </w:t>
            </w:r>
            <w:r>
              <w:rPr>
                <w:kern w:val="0"/>
              </w:rPr>
              <w:t>FC</w:t>
            </w:r>
            <w:r>
              <w:rPr>
                <w:spacing w:val="11"/>
                <w:kern w:val="0"/>
              </w:rPr>
              <w:t>。支持快照功</w:t>
            </w:r>
            <w:r>
              <w:rPr>
                <w:kern w:val="0"/>
              </w:rPr>
              <w:t xml:space="preserve"> </w:t>
            </w:r>
            <w:r>
              <w:rPr>
                <w:spacing w:val="10"/>
                <w:kern w:val="0"/>
              </w:rPr>
              <w:t>能，支持基于时间点的快照</w:t>
            </w:r>
            <w:r>
              <w:rPr>
                <w:kern w:val="0"/>
              </w:rPr>
              <w:t xml:space="preserve"> </w:t>
            </w:r>
            <w:r>
              <w:rPr>
                <w:spacing w:val="10"/>
                <w:kern w:val="0"/>
              </w:rPr>
              <w:t>功能，有效预防各种软故障</w:t>
            </w:r>
            <w:r>
              <w:rPr>
                <w:kern w:val="0"/>
              </w:rPr>
              <w:t xml:space="preserve"> </w:t>
            </w:r>
            <w:r>
              <w:rPr>
                <w:spacing w:val="10"/>
                <w:kern w:val="0"/>
              </w:rPr>
              <w:t>的发生。对磁盘运行状态进</w:t>
            </w:r>
            <w:r>
              <w:rPr>
                <w:kern w:val="0"/>
              </w:rPr>
              <w:t xml:space="preserve"> </w:t>
            </w:r>
            <w:r>
              <w:rPr>
                <w:spacing w:val="10"/>
                <w:kern w:val="0"/>
              </w:rPr>
              <w:t>行实时监测，针对磁盘运行</w:t>
            </w:r>
            <w:r>
              <w:rPr>
                <w:kern w:val="0"/>
              </w:rPr>
              <w:t xml:space="preserve"> </w:t>
            </w:r>
            <w:r>
              <w:rPr>
                <w:spacing w:val="-1"/>
                <w:kern w:val="0"/>
              </w:rPr>
              <w:t>状态、上电时间、上电次数、</w:t>
            </w:r>
            <w:r>
              <w:rPr>
                <w:spacing w:val="1"/>
                <w:kern w:val="0"/>
              </w:rPr>
              <w:t xml:space="preserve"> </w:t>
            </w:r>
            <w:r>
              <w:rPr>
                <w:kern w:val="0"/>
              </w:rPr>
              <w:t>IO</w:t>
            </w:r>
            <w:r>
              <w:rPr>
                <w:spacing w:val="-26"/>
                <w:kern w:val="0"/>
              </w:rPr>
              <w:t xml:space="preserve"> </w:t>
            </w:r>
            <w:r>
              <w:rPr>
                <w:spacing w:val="4"/>
                <w:kern w:val="0"/>
              </w:rPr>
              <w:t>总数、读写数据总量等实</w:t>
            </w:r>
            <w:r>
              <w:rPr>
                <w:kern w:val="0"/>
              </w:rPr>
              <w:t xml:space="preserve"> </w:t>
            </w:r>
            <w:r>
              <w:rPr>
                <w:spacing w:val="10"/>
                <w:kern w:val="0"/>
              </w:rPr>
              <w:t>时记录，支持对磁盘的上电</w:t>
            </w:r>
            <w:r>
              <w:rPr>
                <w:kern w:val="0"/>
              </w:rPr>
              <w:t xml:space="preserve"> </w:t>
            </w:r>
            <w:r>
              <w:rPr>
                <w:spacing w:val="10"/>
                <w:kern w:val="0"/>
              </w:rPr>
              <w:t>时间设置告警阈值以及告警</w:t>
            </w:r>
            <w:r>
              <w:rPr>
                <w:kern w:val="0"/>
              </w:rPr>
              <w:t xml:space="preserve"> </w:t>
            </w:r>
            <w:r>
              <w:rPr>
                <w:spacing w:val="11"/>
                <w:kern w:val="0"/>
              </w:rPr>
              <w:t>事件开关。支持复制功能，</w:t>
            </w:r>
            <w:r>
              <w:rPr>
                <w:spacing w:val="7"/>
                <w:kern w:val="0"/>
              </w:rPr>
              <w:t xml:space="preserve"> </w:t>
            </w:r>
            <w:r>
              <w:rPr>
                <w:spacing w:val="10"/>
                <w:kern w:val="0"/>
              </w:rPr>
              <w:t>要求对复制过程中的数据进</w:t>
            </w:r>
            <w:r>
              <w:rPr>
                <w:kern w:val="0"/>
              </w:rPr>
              <w:t xml:space="preserve"> </w:t>
            </w:r>
            <w:r>
              <w:rPr>
                <w:spacing w:val="10"/>
                <w:kern w:val="0"/>
              </w:rPr>
              <w:t>行加密压缩，不需要引入存</w:t>
            </w:r>
            <w:r>
              <w:rPr>
                <w:kern w:val="0"/>
              </w:rPr>
              <w:t xml:space="preserve"> </w:t>
            </w:r>
            <w:r>
              <w:rPr>
                <w:spacing w:val="10"/>
                <w:kern w:val="0"/>
              </w:rPr>
              <w:t>储阵列之外的任何软件或硬</w:t>
            </w:r>
            <w:r>
              <w:rPr>
                <w:kern w:val="0"/>
              </w:rPr>
              <w:t xml:space="preserve"> </w:t>
            </w:r>
            <w:r>
              <w:rPr>
                <w:spacing w:val="7"/>
                <w:kern w:val="0"/>
              </w:rPr>
              <w:t>件，实现复制功能。</w:t>
            </w:r>
          </w:p>
          <w:p w14:paraId="3E0B687D">
            <w:pPr>
              <w:pStyle w:val="14"/>
              <w:spacing w:before="37" w:line="291" w:lineRule="auto"/>
              <w:ind w:left="112" w:right="39" w:firstLine="7"/>
              <w:rPr>
                <w:kern w:val="0"/>
              </w:rPr>
            </w:pPr>
            <w:r>
              <w:rPr>
                <w:spacing w:val="1"/>
                <w:kern w:val="0"/>
              </w:rPr>
              <w:t>★5、自动精简配置；无中断</w:t>
            </w:r>
            <w:r>
              <w:rPr>
                <w:spacing w:val="9"/>
                <w:kern w:val="0"/>
              </w:rPr>
              <w:t xml:space="preserve"> </w:t>
            </w:r>
            <w:r>
              <w:rPr>
                <w:spacing w:val="-1"/>
                <w:kern w:val="0"/>
              </w:rPr>
              <w:t>数据迁移（NDM</w:t>
            </w:r>
            <w:r>
              <w:rPr>
                <w:spacing w:val="-45"/>
                <w:kern w:val="0"/>
              </w:rPr>
              <w:t>）；</w:t>
            </w:r>
            <w:r>
              <w:rPr>
                <w:spacing w:val="-1"/>
                <w:kern w:val="0"/>
              </w:rPr>
              <w:t>性能监控，</w:t>
            </w:r>
            <w:r>
              <w:rPr>
                <w:kern w:val="0"/>
              </w:rPr>
              <w:t xml:space="preserve"> </w:t>
            </w:r>
            <w:r>
              <w:rPr>
                <w:spacing w:val="10"/>
                <w:kern w:val="0"/>
              </w:rPr>
              <w:t>数据快照，数据复制，数据</w:t>
            </w:r>
            <w:r>
              <w:rPr>
                <w:spacing w:val="9"/>
                <w:kern w:val="0"/>
              </w:rPr>
              <w:t xml:space="preserve"> </w:t>
            </w:r>
            <w:r>
              <w:rPr>
                <w:spacing w:val="-1"/>
                <w:kern w:val="0"/>
              </w:rPr>
              <w:t>镜像；本地克隆、本地镜像、</w:t>
            </w:r>
            <w:r>
              <w:rPr>
                <w:spacing w:val="10"/>
                <w:kern w:val="0"/>
              </w:rPr>
              <w:t xml:space="preserve"> </w:t>
            </w:r>
            <w:r>
              <w:rPr>
                <w:spacing w:val="-1"/>
                <w:kern w:val="0"/>
              </w:rPr>
              <w:t>对称双活、存储异构虚拟化；</w:t>
            </w:r>
            <w:r>
              <w:rPr>
                <w:spacing w:val="10"/>
                <w:kern w:val="0"/>
              </w:rPr>
              <w:t xml:space="preserve"> </w:t>
            </w:r>
            <w:r>
              <w:rPr>
                <w:spacing w:val="2"/>
                <w:kern w:val="0"/>
              </w:rPr>
              <w:t>服务质量控制（</w:t>
            </w:r>
            <w:r>
              <w:rPr>
                <w:kern w:val="0"/>
              </w:rPr>
              <w:t>QoS</w:t>
            </w:r>
            <w:r>
              <w:rPr>
                <w:spacing w:val="5"/>
                <w:kern w:val="0"/>
              </w:rPr>
              <w:t>）；</w:t>
            </w:r>
            <w:r>
              <w:rPr>
                <w:spacing w:val="2"/>
                <w:kern w:val="0"/>
              </w:rPr>
              <w:t>、多</w:t>
            </w:r>
            <w:r>
              <w:rPr>
                <w:spacing w:val="1"/>
                <w:kern w:val="0"/>
              </w:rPr>
              <w:t xml:space="preserve"> </w:t>
            </w:r>
            <w:r>
              <w:rPr>
                <w:spacing w:val="10"/>
                <w:kern w:val="0"/>
              </w:rPr>
              <w:t>租户、在线全局重删、在线</w:t>
            </w:r>
            <w:r>
              <w:rPr>
                <w:spacing w:val="9"/>
                <w:kern w:val="0"/>
              </w:rPr>
              <w:t xml:space="preserve"> </w:t>
            </w:r>
            <w:r>
              <w:rPr>
                <w:spacing w:val="11"/>
                <w:kern w:val="0"/>
              </w:rPr>
              <w:t>压缩、云网盘、一键销毁。</w:t>
            </w:r>
            <w:r>
              <w:rPr>
                <w:spacing w:val="1"/>
                <w:kern w:val="0"/>
              </w:rPr>
              <w:t xml:space="preserve"> </w:t>
            </w:r>
            <w:r>
              <w:rPr>
                <w:spacing w:val="-4"/>
                <w:kern w:val="0"/>
              </w:rPr>
              <w:t>★6、支持</w:t>
            </w:r>
            <w:r>
              <w:rPr>
                <w:spacing w:val="-27"/>
                <w:kern w:val="0"/>
              </w:rPr>
              <w:t xml:space="preserve"> </w:t>
            </w:r>
            <w:r>
              <w:rPr>
                <w:spacing w:val="-4"/>
                <w:kern w:val="0"/>
              </w:rPr>
              <w:t>CIFS、NFS、HTTP、</w:t>
            </w:r>
            <w:r>
              <w:rPr>
                <w:kern w:val="0"/>
              </w:rPr>
              <w:t xml:space="preserve"> FTP</w:t>
            </w:r>
            <w:r>
              <w:rPr>
                <w:spacing w:val="-25"/>
                <w:kern w:val="0"/>
              </w:rPr>
              <w:t xml:space="preserve"> </w:t>
            </w:r>
            <w:r>
              <w:rPr>
                <w:spacing w:val="4"/>
                <w:kern w:val="0"/>
              </w:rPr>
              <w:t>等协议。</w:t>
            </w:r>
          </w:p>
          <w:p w14:paraId="08D1B976">
            <w:pPr>
              <w:pStyle w:val="14"/>
              <w:spacing w:before="35" w:line="289" w:lineRule="auto"/>
              <w:ind w:left="119" w:right="33"/>
              <w:rPr>
                <w:kern w:val="0"/>
              </w:rPr>
            </w:pPr>
            <w:r>
              <w:rPr>
                <w:spacing w:val="-8"/>
                <w:kern w:val="0"/>
              </w:rPr>
              <w:t>★7、支持配额、权限等特性。</w:t>
            </w:r>
            <w:r>
              <w:rPr>
                <w:spacing w:val="7"/>
                <w:kern w:val="0"/>
              </w:rPr>
              <w:t xml:space="preserve"> </w:t>
            </w:r>
            <w:r>
              <w:rPr>
                <w:spacing w:val="1"/>
                <w:kern w:val="0"/>
              </w:rPr>
              <w:t>★8、提供数据迁移服务，保</w:t>
            </w:r>
            <w:r>
              <w:rPr>
                <w:spacing w:val="9"/>
                <w:kern w:val="0"/>
              </w:rPr>
              <w:t xml:space="preserve"> </w:t>
            </w:r>
            <w:r>
              <w:rPr>
                <w:spacing w:val="10"/>
                <w:kern w:val="0"/>
              </w:rPr>
              <w:t>证不影响现有应用系统运行</w:t>
            </w:r>
            <w:r>
              <w:rPr>
                <w:spacing w:val="1"/>
                <w:kern w:val="0"/>
              </w:rPr>
              <w:t xml:space="preserve"> </w:t>
            </w:r>
            <w:r>
              <w:rPr>
                <w:spacing w:val="10"/>
                <w:kern w:val="0"/>
              </w:rPr>
              <w:t>的同时，将现有老旧存储数</w:t>
            </w:r>
            <w:r>
              <w:rPr>
                <w:spacing w:val="1"/>
                <w:kern w:val="0"/>
              </w:rPr>
              <w:t xml:space="preserve"> </w:t>
            </w:r>
            <w:r>
              <w:rPr>
                <w:spacing w:val="10"/>
                <w:kern w:val="0"/>
              </w:rPr>
              <w:t>据迁移到本次提供的存储资</w:t>
            </w:r>
            <w:r>
              <w:rPr>
                <w:spacing w:val="1"/>
                <w:kern w:val="0"/>
              </w:rPr>
              <w:t xml:space="preserve"> </w:t>
            </w:r>
            <w:r>
              <w:rPr>
                <w:spacing w:val="7"/>
                <w:kern w:val="0"/>
              </w:rPr>
              <w:t>源池中，并整合数据。</w:t>
            </w:r>
          </w:p>
          <w:p w14:paraId="2E3682FA">
            <w:pPr>
              <w:pStyle w:val="14"/>
              <w:spacing w:before="38" w:line="265" w:lineRule="auto"/>
              <w:ind w:left="121" w:right="107" w:hanging="4"/>
              <w:rPr>
                <w:kern w:val="0"/>
              </w:rPr>
            </w:pPr>
            <w:r>
              <w:rPr>
                <w:spacing w:val="1"/>
                <w:kern w:val="0"/>
              </w:rPr>
              <w:t>★9、提供上门服务，服务周</w:t>
            </w:r>
            <w:r>
              <w:rPr>
                <w:spacing w:val="11"/>
                <w:kern w:val="0"/>
              </w:rPr>
              <w:t xml:space="preserve"> </w:t>
            </w:r>
            <w:r>
              <w:rPr>
                <w:spacing w:val="6"/>
                <w:kern w:val="0"/>
              </w:rPr>
              <w:t>期不小于</w:t>
            </w:r>
            <w:r>
              <w:rPr>
                <w:spacing w:val="-25"/>
                <w:kern w:val="0"/>
              </w:rPr>
              <w:t xml:space="preserve"> </w:t>
            </w:r>
            <w:r>
              <w:rPr>
                <w:spacing w:val="6"/>
                <w:kern w:val="0"/>
              </w:rPr>
              <w:t>3</w:t>
            </w:r>
            <w:r>
              <w:rPr>
                <w:spacing w:val="-28"/>
                <w:kern w:val="0"/>
              </w:rPr>
              <w:t xml:space="preserve"> </w:t>
            </w:r>
            <w:r>
              <w:rPr>
                <w:spacing w:val="6"/>
                <w:kern w:val="0"/>
              </w:rPr>
              <w:t>年，享受三年硬</w:t>
            </w:r>
          </w:p>
        </w:tc>
        <w:tc>
          <w:tcPr>
            <w:tcW w:w="2742" w:type="dxa"/>
          </w:tcPr>
          <w:p w14:paraId="44B9828A">
            <w:pPr>
              <w:pStyle w:val="14"/>
              <w:spacing w:before="9" w:line="222" w:lineRule="auto"/>
              <w:ind w:left="117" w:right="38" w:firstLine="4"/>
              <w:rPr>
                <w:kern w:val="0"/>
              </w:rPr>
            </w:pPr>
            <w:r>
              <w:rPr>
                <w:spacing w:val="8"/>
                <w:kern w:val="0"/>
              </w:rPr>
              <w:t>双活功能，不需要增加阵列</w:t>
            </w:r>
            <w:r>
              <w:rPr>
                <w:spacing w:val="7"/>
                <w:kern w:val="0"/>
              </w:rPr>
              <w:t xml:space="preserve"> </w:t>
            </w:r>
            <w:r>
              <w:rPr>
                <w:spacing w:val="9"/>
                <w:kern w:val="0"/>
              </w:rPr>
              <w:t>之外的任何硬件，不需要在</w:t>
            </w:r>
            <w:r>
              <w:rPr>
                <w:kern w:val="0"/>
              </w:rPr>
              <w:t xml:space="preserve"> </w:t>
            </w:r>
            <w:r>
              <w:rPr>
                <w:spacing w:val="9"/>
                <w:kern w:val="0"/>
              </w:rPr>
              <w:t>主机上安装任何软件，实现</w:t>
            </w:r>
            <w:r>
              <w:rPr>
                <w:kern w:val="0"/>
              </w:rPr>
              <w:t xml:space="preserve"> </w:t>
            </w:r>
            <w:r>
              <w:rPr>
                <w:spacing w:val="9"/>
                <w:kern w:val="0"/>
              </w:rPr>
              <w:t>双存储双活功能，双活链路</w:t>
            </w:r>
            <w:r>
              <w:rPr>
                <w:kern w:val="0"/>
              </w:rPr>
              <w:t xml:space="preserve"> </w:t>
            </w:r>
            <w:r>
              <w:rPr>
                <w:spacing w:val="9"/>
                <w:kern w:val="0"/>
              </w:rPr>
              <w:t>支持</w:t>
            </w:r>
            <w:r>
              <w:rPr>
                <w:spacing w:val="-27"/>
                <w:kern w:val="0"/>
              </w:rPr>
              <w:t xml:space="preserve"> </w:t>
            </w:r>
            <w:r>
              <w:rPr>
                <w:kern w:val="0"/>
              </w:rPr>
              <w:t>IP</w:t>
            </w:r>
            <w:r>
              <w:rPr>
                <w:spacing w:val="-32"/>
                <w:kern w:val="0"/>
              </w:rPr>
              <w:t xml:space="preserve"> </w:t>
            </w:r>
            <w:r>
              <w:rPr>
                <w:spacing w:val="9"/>
                <w:kern w:val="0"/>
              </w:rPr>
              <w:t>和</w:t>
            </w:r>
            <w:r>
              <w:rPr>
                <w:spacing w:val="-44"/>
                <w:kern w:val="0"/>
              </w:rPr>
              <w:t xml:space="preserve"> </w:t>
            </w:r>
            <w:r>
              <w:rPr>
                <w:kern w:val="0"/>
              </w:rPr>
              <w:t>FC</w:t>
            </w:r>
            <w:r>
              <w:rPr>
                <w:spacing w:val="9"/>
                <w:kern w:val="0"/>
              </w:rPr>
              <w:t>。支持快照功</w:t>
            </w:r>
            <w:r>
              <w:rPr>
                <w:kern w:val="0"/>
              </w:rPr>
              <w:t xml:space="preserve">  </w:t>
            </w:r>
            <w:r>
              <w:rPr>
                <w:spacing w:val="9"/>
                <w:kern w:val="0"/>
              </w:rPr>
              <w:t>能，支持基于时间点的快照</w:t>
            </w:r>
            <w:r>
              <w:rPr>
                <w:kern w:val="0"/>
              </w:rPr>
              <w:t xml:space="preserve"> </w:t>
            </w:r>
            <w:r>
              <w:rPr>
                <w:spacing w:val="9"/>
                <w:kern w:val="0"/>
              </w:rPr>
              <w:t>功能，有效预防各种软故障</w:t>
            </w:r>
            <w:r>
              <w:rPr>
                <w:kern w:val="0"/>
              </w:rPr>
              <w:t xml:space="preserve"> </w:t>
            </w:r>
            <w:r>
              <w:rPr>
                <w:spacing w:val="9"/>
                <w:kern w:val="0"/>
              </w:rPr>
              <w:t>的发生。对磁盘运行状态进</w:t>
            </w:r>
            <w:r>
              <w:rPr>
                <w:kern w:val="0"/>
              </w:rPr>
              <w:t xml:space="preserve"> </w:t>
            </w:r>
            <w:r>
              <w:rPr>
                <w:spacing w:val="9"/>
                <w:kern w:val="0"/>
              </w:rPr>
              <w:t>行实时监测，针对磁盘运行</w:t>
            </w:r>
            <w:r>
              <w:rPr>
                <w:kern w:val="0"/>
              </w:rPr>
              <w:t xml:space="preserve"> </w:t>
            </w:r>
            <w:r>
              <w:rPr>
                <w:spacing w:val="-2"/>
                <w:kern w:val="0"/>
              </w:rPr>
              <w:t>状态、上电时间、上电次数、</w:t>
            </w:r>
            <w:r>
              <w:rPr>
                <w:spacing w:val="6"/>
                <w:kern w:val="0"/>
              </w:rPr>
              <w:t xml:space="preserve"> </w:t>
            </w:r>
            <w:r>
              <w:rPr>
                <w:kern w:val="0"/>
              </w:rPr>
              <w:t>IO</w:t>
            </w:r>
            <w:r>
              <w:rPr>
                <w:spacing w:val="-23"/>
                <w:kern w:val="0"/>
              </w:rPr>
              <w:t xml:space="preserve"> </w:t>
            </w:r>
            <w:r>
              <w:rPr>
                <w:spacing w:val="3"/>
                <w:kern w:val="0"/>
              </w:rPr>
              <w:t>总数、读写数据总量等实</w:t>
            </w:r>
            <w:r>
              <w:rPr>
                <w:kern w:val="0"/>
              </w:rPr>
              <w:t xml:space="preserve"> </w:t>
            </w:r>
            <w:r>
              <w:rPr>
                <w:spacing w:val="9"/>
                <w:kern w:val="0"/>
              </w:rPr>
              <w:t>时记录，支持对磁盘的上电</w:t>
            </w:r>
            <w:r>
              <w:rPr>
                <w:kern w:val="0"/>
              </w:rPr>
              <w:t xml:space="preserve"> </w:t>
            </w:r>
            <w:r>
              <w:rPr>
                <w:spacing w:val="9"/>
                <w:kern w:val="0"/>
              </w:rPr>
              <w:t>时间设置告警阈值以及告警</w:t>
            </w:r>
            <w:r>
              <w:rPr>
                <w:kern w:val="0"/>
              </w:rPr>
              <w:t xml:space="preserve"> </w:t>
            </w:r>
            <w:r>
              <w:rPr>
                <w:spacing w:val="10"/>
                <w:kern w:val="0"/>
              </w:rPr>
              <w:t>事件开关。支持复制功能，</w:t>
            </w:r>
            <w:r>
              <w:rPr>
                <w:spacing w:val="7"/>
                <w:kern w:val="0"/>
              </w:rPr>
              <w:t xml:space="preserve"> </w:t>
            </w:r>
            <w:r>
              <w:rPr>
                <w:spacing w:val="9"/>
                <w:kern w:val="0"/>
              </w:rPr>
              <w:t>要求对复制过程中的数据进</w:t>
            </w:r>
            <w:r>
              <w:rPr>
                <w:kern w:val="0"/>
              </w:rPr>
              <w:t xml:space="preserve"> </w:t>
            </w:r>
            <w:r>
              <w:rPr>
                <w:spacing w:val="9"/>
                <w:kern w:val="0"/>
              </w:rPr>
              <w:t>行加密压缩，不需要引入存</w:t>
            </w:r>
            <w:r>
              <w:rPr>
                <w:kern w:val="0"/>
              </w:rPr>
              <w:t xml:space="preserve"> </w:t>
            </w:r>
            <w:r>
              <w:rPr>
                <w:spacing w:val="9"/>
                <w:kern w:val="0"/>
              </w:rPr>
              <w:t>储阵列之外的任何软件或硬</w:t>
            </w:r>
          </w:p>
          <w:p w14:paraId="00325CD1">
            <w:pPr>
              <w:pStyle w:val="14"/>
              <w:spacing w:line="221" w:lineRule="auto"/>
              <w:ind w:left="436"/>
              <w:rPr>
                <w:kern w:val="0"/>
              </w:rPr>
            </w:pPr>
            <w:r>
              <w:rPr>
                <w:spacing w:val="7"/>
                <w:kern w:val="0"/>
              </w:rPr>
              <w:t>件，实现复制功能。</w:t>
            </w:r>
          </w:p>
          <w:p w14:paraId="7A7F9D27">
            <w:pPr>
              <w:pStyle w:val="14"/>
              <w:spacing w:before="5" w:line="221" w:lineRule="auto"/>
              <w:ind w:left="115" w:right="38"/>
              <w:rPr>
                <w:kern w:val="0"/>
              </w:rPr>
            </w:pPr>
            <w:r>
              <w:rPr>
                <w:spacing w:val="1"/>
                <w:kern w:val="0"/>
              </w:rPr>
              <w:t xml:space="preserve">★5、自动精简配置；无中断 </w:t>
            </w:r>
            <w:r>
              <w:rPr>
                <w:spacing w:val="-2"/>
                <w:kern w:val="0"/>
              </w:rPr>
              <w:t>数据迁移（NDM</w:t>
            </w:r>
            <w:r>
              <w:rPr>
                <w:spacing w:val="-46"/>
                <w:kern w:val="0"/>
              </w:rPr>
              <w:t>）；</w:t>
            </w:r>
            <w:r>
              <w:rPr>
                <w:spacing w:val="-2"/>
                <w:kern w:val="0"/>
              </w:rPr>
              <w:t>性能监控，</w:t>
            </w:r>
            <w:r>
              <w:rPr>
                <w:kern w:val="0"/>
              </w:rPr>
              <w:t xml:space="preserve"> </w:t>
            </w:r>
            <w:r>
              <w:rPr>
                <w:spacing w:val="9"/>
                <w:kern w:val="0"/>
              </w:rPr>
              <w:t>数据快照，数据复制，数据</w:t>
            </w:r>
            <w:r>
              <w:rPr>
                <w:spacing w:val="2"/>
                <w:kern w:val="0"/>
              </w:rPr>
              <w:t xml:space="preserve"> </w:t>
            </w:r>
            <w:r>
              <w:rPr>
                <w:spacing w:val="-2"/>
                <w:kern w:val="0"/>
              </w:rPr>
              <w:t>镜像；本地克隆、本地镜像、</w:t>
            </w:r>
            <w:r>
              <w:rPr>
                <w:spacing w:val="8"/>
                <w:kern w:val="0"/>
              </w:rPr>
              <w:t xml:space="preserve"> </w:t>
            </w:r>
            <w:r>
              <w:rPr>
                <w:spacing w:val="-2"/>
                <w:kern w:val="0"/>
              </w:rPr>
              <w:t>对称双活、存储异构虚拟化；</w:t>
            </w:r>
            <w:r>
              <w:rPr>
                <w:spacing w:val="8"/>
                <w:kern w:val="0"/>
              </w:rPr>
              <w:t xml:space="preserve"> </w:t>
            </w:r>
            <w:r>
              <w:rPr>
                <w:spacing w:val="2"/>
                <w:kern w:val="0"/>
              </w:rPr>
              <w:t>服务质量控制（</w:t>
            </w:r>
            <w:r>
              <w:rPr>
                <w:kern w:val="0"/>
              </w:rPr>
              <w:t>QoS</w:t>
            </w:r>
            <w:r>
              <w:rPr>
                <w:spacing w:val="-2"/>
                <w:kern w:val="0"/>
              </w:rPr>
              <w:t>）；</w:t>
            </w:r>
            <w:r>
              <w:rPr>
                <w:spacing w:val="2"/>
                <w:kern w:val="0"/>
              </w:rPr>
              <w:t>、多</w:t>
            </w:r>
            <w:r>
              <w:rPr>
                <w:kern w:val="0"/>
              </w:rPr>
              <w:t xml:space="preserve"> </w:t>
            </w:r>
            <w:r>
              <w:rPr>
                <w:spacing w:val="9"/>
                <w:kern w:val="0"/>
              </w:rPr>
              <w:t>租户、在线全局重删、在线</w:t>
            </w:r>
            <w:r>
              <w:rPr>
                <w:spacing w:val="2"/>
                <w:kern w:val="0"/>
              </w:rPr>
              <w:t xml:space="preserve"> </w:t>
            </w:r>
            <w:r>
              <w:rPr>
                <w:spacing w:val="10"/>
                <w:kern w:val="0"/>
              </w:rPr>
              <w:t xml:space="preserve">压缩、云网盘、一键销毁。 </w:t>
            </w:r>
            <w:r>
              <w:rPr>
                <w:spacing w:val="-5"/>
                <w:kern w:val="0"/>
              </w:rPr>
              <w:t>★6、支持</w:t>
            </w:r>
            <w:r>
              <w:rPr>
                <w:spacing w:val="-23"/>
                <w:kern w:val="0"/>
              </w:rPr>
              <w:t xml:space="preserve"> </w:t>
            </w:r>
            <w:r>
              <w:rPr>
                <w:spacing w:val="-5"/>
                <w:kern w:val="0"/>
              </w:rPr>
              <w:t>CIFS、NFS、HTTP、</w:t>
            </w:r>
          </w:p>
          <w:p w14:paraId="20B19E11">
            <w:pPr>
              <w:pStyle w:val="14"/>
              <w:spacing w:line="221" w:lineRule="auto"/>
              <w:ind w:left="767"/>
              <w:rPr>
                <w:kern w:val="0"/>
              </w:rPr>
            </w:pPr>
            <w:r>
              <w:rPr>
                <w:kern w:val="0"/>
              </w:rPr>
              <w:t>FTP</w:t>
            </w:r>
            <w:r>
              <w:rPr>
                <w:spacing w:val="-25"/>
                <w:kern w:val="0"/>
              </w:rPr>
              <w:t xml:space="preserve"> </w:t>
            </w:r>
            <w:r>
              <w:rPr>
                <w:spacing w:val="4"/>
                <w:kern w:val="0"/>
              </w:rPr>
              <w:t>等协议。</w:t>
            </w:r>
          </w:p>
          <w:p w14:paraId="4C4AB84E">
            <w:pPr>
              <w:pStyle w:val="14"/>
              <w:spacing w:before="2" w:line="221" w:lineRule="auto"/>
              <w:ind w:left="115" w:right="32"/>
              <w:rPr>
                <w:kern w:val="0"/>
              </w:rPr>
            </w:pPr>
            <w:r>
              <w:rPr>
                <w:spacing w:val="-8"/>
                <w:kern w:val="0"/>
              </w:rPr>
              <w:t>★7、支持配额、权限等特性。</w:t>
            </w:r>
            <w:r>
              <w:rPr>
                <w:kern w:val="0"/>
              </w:rPr>
              <w:t xml:space="preserve"> </w:t>
            </w:r>
            <w:r>
              <w:rPr>
                <w:spacing w:val="1"/>
                <w:kern w:val="0"/>
              </w:rPr>
              <w:t xml:space="preserve">★8、提供数据迁移服务，保 </w:t>
            </w:r>
            <w:r>
              <w:rPr>
                <w:spacing w:val="9"/>
                <w:kern w:val="0"/>
              </w:rPr>
              <w:t>证不影响现有应用系统运行</w:t>
            </w:r>
            <w:r>
              <w:rPr>
                <w:spacing w:val="2"/>
                <w:kern w:val="0"/>
              </w:rPr>
              <w:t xml:space="preserve"> </w:t>
            </w:r>
            <w:r>
              <w:rPr>
                <w:spacing w:val="9"/>
                <w:kern w:val="0"/>
              </w:rPr>
              <w:t>的同时，将现有老旧存储数</w:t>
            </w:r>
          </w:p>
          <w:p w14:paraId="67C05E30">
            <w:pPr>
              <w:pStyle w:val="14"/>
              <w:spacing w:before="1" w:line="221" w:lineRule="auto"/>
              <w:ind w:left="335" w:right="110" w:hanging="212"/>
              <w:rPr>
                <w:kern w:val="0"/>
              </w:rPr>
            </w:pPr>
            <w:r>
              <w:rPr>
                <w:spacing w:val="8"/>
                <w:kern w:val="0"/>
              </w:rPr>
              <w:t>据迁移到本次提供的存储资</w:t>
            </w:r>
            <w:r>
              <w:rPr>
                <w:spacing w:val="6"/>
                <w:kern w:val="0"/>
              </w:rPr>
              <w:t xml:space="preserve"> </w:t>
            </w:r>
            <w:r>
              <w:rPr>
                <w:spacing w:val="7"/>
                <w:kern w:val="0"/>
              </w:rPr>
              <w:t>源池中，并整合数据。</w:t>
            </w:r>
          </w:p>
          <w:p w14:paraId="3FE170EB">
            <w:pPr>
              <w:pStyle w:val="14"/>
              <w:spacing w:before="1" w:line="221" w:lineRule="auto"/>
              <w:ind w:left="115"/>
              <w:rPr>
                <w:kern w:val="0"/>
              </w:rPr>
            </w:pPr>
            <w:r>
              <w:rPr>
                <w:spacing w:val="1"/>
                <w:kern w:val="0"/>
              </w:rPr>
              <w:t>★9、提供上门服务，服务周</w:t>
            </w:r>
          </w:p>
          <w:p w14:paraId="75C5645C">
            <w:pPr>
              <w:pStyle w:val="14"/>
              <w:spacing w:line="221" w:lineRule="auto"/>
              <w:ind w:left="122"/>
              <w:rPr>
                <w:kern w:val="0"/>
              </w:rPr>
            </w:pPr>
            <w:r>
              <w:rPr>
                <w:spacing w:val="5"/>
                <w:kern w:val="0"/>
              </w:rPr>
              <w:t>期</w:t>
            </w:r>
            <w:r>
              <w:rPr>
                <w:spacing w:val="-29"/>
                <w:kern w:val="0"/>
              </w:rPr>
              <w:t xml:space="preserve"> </w:t>
            </w:r>
            <w:r>
              <w:rPr>
                <w:spacing w:val="5"/>
                <w:kern w:val="0"/>
              </w:rPr>
              <w:t>3</w:t>
            </w:r>
            <w:r>
              <w:rPr>
                <w:spacing w:val="-29"/>
                <w:kern w:val="0"/>
              </w:rPr>
              <w:t xml:space="preserve"> </w:t>
            </w:r>
            <w:r>
              <w:rPr>
                <w:spacing w:val="5"/>
                <w:kern w:val="0"/>
              </w:rPr>
              <w:t>年，享受三年硬盘介质</w:t>
            </w:r>
          </w:p>
          <w:p w14:paraId="22287133">
            <w:pPr>
              <w:pStyle w:val="14"/>
              <w:spacing w:before="1" w:line="221" w:lineRule="auto"/>
              <w:ind w:left="123"/>
              <w:rPr>
                <w:kern w:val="0"/>
              </w:rPr>
            </w:pPr>
            <w:r>
              <w:rPr>
                <w:spacing w:val="8"/>
                <w:kern w:val="0"/>
              </w:rPr>
              <w:t>保留服务。实现存储系统的</w:t>
            </w:r>
          </w:p>
          <w:p w14:paraId="6E716998">
            <w:pPr>
              <w:pStyle w:val="14"/>
              <w:spacing w:line="221" w:lineRule="auto"/>
              <w:ind w:left="123"/>
              <w:rPr>
                <w:kern w:val="0"/>
              </w:rPr>
            </w:pPr>
            <w:r>
              <w:rPr>
                <w:spacing w:val="8"/>
                <w:kern w:val="0"/>
              </w:rPr>
              <w:t>集中化部署、管理、监控和</w:t>
            </w:r>
          </w:p>
          <w:p w14:paraId="23004BD6">
            <w:pPr>
              <w:pStyle w:val="14"/>
              <w:spacing w:before="1" w:line="221" w:lineRule="auto"/>
              <w:ind w:right="11"/>
              <w:jc w:val="right"/>
              <w:rPr>
                <w:kern w:val="0"/>
              </w:rPr>
            </w:pPr>
            <w:r>
              <w:rPr>
                <w:spacing w:val="-2"/>
                <w:kern w:val="0"/>
              </w:rPr>
              <w:t>维护，支持</w:t>
            </w:r>
            <w:r>
              <w:rPr>
                <w:spacing w:val="-36"/>
                <w:kern w:val="0"/>
              </w:rPr>
              <w:t xml:space="preserve"> </w:t>
            </w:r>
            <w:r>
              <w:rPr>
                <w:spacing w:val="-2"/>
                <w:kern w:val="0"/>
              </w:rPr>
              <w:t>SMI-S</w:t>
            </w:r>
            <w:r>
              <w:rPr>
                <w:spacing w:val="-32"/>
                <w:kern w:val="0"/>
              </w:rPr>
              <w:t xml:space="preserve"> </w:t>
            </w:r>
            <w:r>
              <w:rPr>
                <w:spacing w:val="-2"/>
                <w:kern w:val="0"/>
              </w:rPr>
              <w:t>接口标准，</w:t>
            </w:r>
          </w:p>
          <w:p w14:paraId="48ECA051">
            <w:pPr>
              <w:pStyle w:val="14"/>
              <w:spacing w:before="1" w:line="230" w:lineRule="auto"/>
              <w:ind w:left="334"/>
              <w:rPr>
                <w:kern w:val="0"/>
              </w:rPr>
            </w:pPr>
            <w:r>
              <w:rPr>
                <w:spacing w:val="2"/>
                <w:kern w:val="0"/>
              </w:rPr>
              <w:t>配套</w:t>
            </w:r>
            <w:r>
              <w:rPr>
                <w:spacing w:val="-35"/>
                <w:kern w:val="0"/>
              </w:rPr>
              <w:t xml:space="preserve"> </w:t>
            </w:r>
            <w:r>
              <w:rPr>
                <w:kern w:val="0"/>
              </w:rPr>
              <w:t>SMI</w:t>
            </w:r>
            <w:r>
              <w:rPr>
                <w:spacing w:val="2"/>
                <w:kern w:val="0"/>
              </w:rPr>
              <w:t>-S</w:t>
            </w:r>
            <w:r>
              <w:rPr>
                <w:spacing w:val="28"/>
                <w:kern w:val="0"/>
              </w:rPr>
              <w:t xml:space="preserve"> </w:t>
            </w:r>
            <w:r>
              <w:rPr>
                <w:spacing w:val="2"/>
                <w:kern w:val="0"/>
              </w:rPr>
              <w:t>1.8.0</w:t>
            </w:r>
            <w:r>
              <w:rPr>
                <w:spacing w:val="-36"/>
                <w:kern w:val="0"/>
              </w:rPr>
              <w:t xml:space="preserve"> </w:t>
            </w:r>
            <w:r>
              <w:rPr>
                <w:spacing w:val="2"/>
                <w:kern w:val="0"/>
              </w:rPr>
              <w:t>版本</w:t>
            </w:r>
          </w:p>
        </w:tc>
        <w:tc>
          <w:tcPr>
            <w:tcW w:w="1069" w:type="dxa"/>
          </w:tcPr>
          <w:p w14:paraId="65662A23">
            <w:pPr>
              <w:rPr>
                <w:rFonts w:ascii="Arial"/>
                <w:kern w:val="0"/>
                <w:sz w:val="20"/>
              </w:rPr>
            </w:pPr>
          </w:p>
        </w:tc>
        <w:tc>
          <w:tcPr>
            <w:tcW w:w="1055" w:type="dxa"/>
          </w:tcPr>
          <w:p w14:paraId="68A57D94">
            <w:pPr>
              <w:rPr>
                <w:rFonts w:ascii="Arial"/>
                <w:kern w:val="0"/>
                <w:sz w:val="20"/>
              </w:rPr>
            </w:pPr>
          </w:p>
        </w:tc>
        <w:tc>
          <w:tcPr>
            <w:tcW w:w="1422" w:type="dxa"/>
          </w:tcPr>
          <w:p w14:paraId="42277ADE">
            <w:pPr>
              <w:rPr>
                <w:rFonts w:ascii="Arial"/>
                <w:kern w:val="0"/>
                <w:sz w:val="20"/>
              </w:rPr>
            </w:pPr>
          </w:p>
        </w:tc>
      </w:tr>
    </w:tbl>
    <w:p w14:paraId="5DE80C49">
      <w:pPr>
        <w:pStyle w:val="3"/>
      </w:pPr>
    </w:p>
    <w:p w14:paraId="2648EAD8">
      <w:pPr>
        <w:sectPr>
          <w:footerReference r:id="rId44" w:type="default"/>
          <w:pgSz w:w="11906" w:h="16839"/>
          <w:pgMar w:top="1431" w:right="1555" w:bottom="1378" w:left="669" w:header="0" w:footer="1212" w:gutter="0"/>
          <w:cols w:space="720" w:num="1"/>
        </w:sectPr>
      </w:pPr>
    </w:p>
    <w:p w14:paraId="46FDA14F">
      <w:pPr>
        <w:spacing w:line="91" w:lineRule="auto"/>
        <w:rPr>
          <w:rFonts w:ascii="Arial"/>
          <w:sz w:val="2"/>
        </w:rPr>
      </w:pPr>
      <w:r>
        <w:drawing>
          <wp:anchor distT="0" distB="0" distL="0" distR="0" simplePos="0" relativeHeight="25170841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8677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2755" w:type="dxa"/>
          </w:tcPr>
          <w:p w14:paraId="1492B2CB">
            <w:pPr>
              <w:pStyle w:val="14"/>
              <w:spacing w:before="61" w:line="283" w:lineRule="auto"/>
              <w:ind w:left="118" w:right="107" w:firstLine="10"/>
              <w:rPr>
                <w:kern w:val="0"/>
              </w:rPr>
            </w:pPr>
            <w:r>
              <w:rPr>
                <w:spacing w:val="9"/>
                <w:kern w:val="0"/>
              </w:rPr>
              <w:t>盘介质保留服务。实现存储</w:t>
            </w:r>
            <w:r>
              <w:rPr>
                <w:spacing w:val="4"/>
                <w:kern w:val="0"/>
              </w:rPr>
              <w:t xml:space="preserve"> </w:t>
            </w:r>
            <w:r>
              <w:rPr>
                <w:spacing w:val="10"/>
                <w:kern w:val="0"/>
              </w:rPr>
              <w:t>系统的集中化部署、管理、</w:t>
            </w:r>
            <w:r>
              <w:rPr>
                <w:spacing w:val="2"/>
                <w:kern w:val="0"/>
              </w:rPr>
              <w:t xml:space="preserve"> </w:t>
            </w:r>
            <w:r>
              <w:rPr>
                <w:spacing w:val="8"/>
                <w:kern w:val="0"/>
              </w:rPr>
              <w:t>监控和维护，支持</w:t>
            </w:r>
            <w:r>
              <w:rPr>
                <w:spacing w:val="-37"/>
                <w:kern w:val="0"/>
              </w:rPr>
              <w:t xml:space="preserve"> </w:t>
            </w:r>
            <w:r>
              <w:rPr>
                <w:kern w:val="0"/>
              </w:rPr>
              <w:t>SMI</w:t>
            </w:r>
            <w:r>
              <w:rPr>
                <w:spacing w:val="8"/>
                <w:kern w:val="0"/>
              </w:rPr>
              <w:t>-S</w:t>
            </w:r>
            <w:r>
              <w:rPr>
                <w:spacing w:val="-29"/>
                <w:kern w:val="0"/>
              </w:rPr>
              <w:t xml:space="preserve"> </w:t>
            </w:r>
            <w:r>
              <w:rPr>
                <w:spacing w:val="8"/>
                <w:kern w:val="0"/>
              </w:rPr>
              <w:t>接</w:t>
            </w:r>
            <w:r>
              <w:rPr>
                <w:kern w:val="0"/>
              </w:rPr>
              <w:t xml:space="preserve"> </w:t>
            </w:r>
            <w:r>
              <w:rPr>
                <w:spacing w:val="5"/>
                <w:kern w:val="0"/>
              </w:rPr>
              <w:t>口标准</w:t>
            </w:r>
            <w:r>
              <w:rPr>
                <w:spacing w:val="-51"/>
                <w:kern w:val="0"/>
              </w:rPr>
              <w:t xml:space="preserve"> </w:t>
            </w:r>
            <w:r>
              <w:rPr>
                <w:spacing w:val="5"/>
                <w:kern w:val="0"/>
              </w:rPr>
              <w:t>，配套</w:t>
            </w:r>
            <w:r>
              <w:rPr>
                <w:spacing w:val="-30"/>
                <w:kern w:val="0"/>
              </w:rPr>
              <w:t xml:space="preserve"> </w:t>
            </w:r>
            <w:r>
              <w:rPr>
                <w:kern w:val="0"/>
              </w:rPr>
              <w:t>SMI</w:t>
            </w:r>
            <w:r>
              <w:rPr>
                <w:spacing w:val="5"/>
                <w:kern w:val="0"/>
              </w:rPr>
              <w:t>-S</w:t>
            </w:r>
            <w:r>
              <w:rPr>
                <w:spacing w:val="37"/>
                <w:kern w:val="0"/>
              </w:rPr>
              <w:t xml:space="preserve"> </w:t>
            </w:r>
            <w:r>
              <w:rPr>
                <w:spacing w:val="5"/>
                <w:kern w:val="0"/>
              </w:rPr>
              <w:t>1.8.0</w:t>
            </w:r>
            <w:r>
              <w:rPr>
                <w:kern w:val="0"/>
              </w:rPr>
              <w:t xml:space="preserve"> </w:t>
            </w:r>
            <w:r>
              <w:rPr>
                <w:spacing w:val="7"/>
                <w:kern w:val="0"/>
              </w:rPr>
              <w:t>版本及以上</w:t>
            </w:r>
          </w:p>
        </w:tc>
        <w:tc>
          <w:tcPr>
            <w:tcW w:w="2742" w:type="dxa"/>
          </w:tcPr>
          <w:p w14:paraId="0008314F">
            <w:pPr>
              <w:rPr>
                <w:rFonts w:ascii="Arial"/>
                <w:kern w:val="0"/>
                <w:sz w:val="20"/>
              </w:rPr>
            </w:pPr>
          </w:p>
        </w:tc>
        <w:tc>
          <w:tcPr>
            <w:tcW w:w="1069" w:type="dxa"/>
          </w:tcPr>
          <w:p w14:paraId="0C47E887">
            <w:pPr>
              <w:rPr>
                <w:rFonts w:ascii="Arial"/>
                <w:kern w:val="0"/>
                <w:sz w:val="20"/>
              </w:rPr>
            </w:pPr>
          </w:p>
        </w:tc>
        <w:tc>
          <w:tcPr>
            <w:tcW w:w="1055" w:type="dxa"/>
          </w:tcPr>
          <w:p w14:paraId="3745045E">
            <w:pPr>
              <w:rPr>
                <w:rFonts w:ascii="Arial"/>
                <w:kern w:val="0"/>
                <w:sz w:val="20"/>
              </w:rPr>
            </w:pPr>
          </w:p>
        </w:tc>
        <w:tc>
          <w:tcPr>
            <w:tcW w:w="1422" w:type="dxa"/>
          </w:tcPr>
          <w:p w14:paraId="1A651495">
            <w:pPr>
              <w:rPr>
                <w:rFonts w:ascii="Arial"/>
                <w:kern w:val="0"/>
                <w:sz w:val="20"/>
              </w:rPr>
            </w:pPr>
          </w:p>
        </w:tc>
      </w:tr>
      <w:tr w14:paraId="017FD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7B1B3A08">
            <w:pPr>
              <w:pStyle w:val="14"/>
              <w:spacing w:before="31" w:line="232" w:lineRule="auto"/>
              <w:ind w:left="130"/>
              <w:rPr>
                <w:kern w:val="0"/>
              </w:rPr>
            </w:pPr>
            <w:r>
              <w:rPr>
                <w:spacing w:val="3"/>
                <w:kern w:val="0"/>
              </w:rPr>
              <w:t>包号：001</w:t>
            </w:r>
          </w:p>
          <w:p w14:paraId="77A1B45B">
            <w:pPr>
              <w:pStyle w:val="14"/>
              <w:spacing w:before="22" w:line="232" w:lineRule="auto"/>
              <w:ind w:left="144"/>
              <w:rPr>
                <w:kern w:val="0"/>
              </w:rPr>
            </w:pPr>
            <w:r>
              <w:rPr>
                <w:spacing w:val="-5"/>
                <w:kern w:val="0"/>
              </w:rPr>
              <w:t>品</w:t>
            </w:r>
            <w:r>
              <w:rPr>
                <w:spacing w:val="-50"/>
                <w:kern w:val="0"/>
              </w:rPr>
              <w:t xml:space="preserve"> </w:t>
            </w:r>
            <w:r>
              <w:rPr>
                <w:spacing w:val="-5"/>
                <w:kern w:val="0"/>
              </w:rPr>
              <w:t>目号：004</w:t>
            </w:r>
          </w:p>
          <w:p w14:paraId="161C5502">
            <w:pPr>
              <w:pStyle w:val="14"/>
              <w:spacing w:before="19" w:line="229" w:lineRule="auto"/>
              <w:ind w:left="123"/>
              <w:rPr>
                <w:kern w:val="0"/>
              </w:rPr>
            </w:pPr>
            <w:r>
              <w:rPr>
                <w:spacing w:val="3"/>
                <w:kern w:val="0"/>
              </w:rPr>
              <w:t>产品名称：</w:t>
            </w:r>
            <w:r>
              <w:rPr>
                <w:spacing w:val="-49"/>
                <w:kern w:val="0"/>
              </w:rPr>
              <w:t xml:space="preserve"> </w:t>
            </w:r>
            <w:r>
              <w:rPr>
                <w:spacing w:val="3"/>
                <w:kern w:val="0"/>
              </w:rPr>
              <w:t>台式工作站</w:t>
            </w:r>
          </w:p>
          <w:p w14:paraId="30D99019">
            <w:pPr>
              <w:pStyle w:val="14"/>
              <w:spacing w:before="26" w:line="229" w:lineRule="auto"/>
              <w:ind w:left="121"/>
              <w:rPr>
                <w:kern w:val="0"/>
              </w:rPr>
            </w:pPr>
            <w:r>
              <w:rPr>
                <w:spacing w:val="4"/>
                <w:kern w:val="0"/>
              </w:rPr>
              <w:t>数量：6</w:t>
            </w:r>
            <w:r>
              <w:rPr>
                <w:spacing w:val="-13"/>
                <w:kern w:val="0"/>
              </w:rPr>
              <w:t xml:space="preserve"> </w:t>
            </w:r>
            <w:r>
              <w:rPr>
                <w:spacing w:val="4"/>
                <w:kern w:val="0"/>
              </w:rPr>
              <w:t>台</w:t>
            </w:r>
          </w:p>
          <w:p w14:paraId="4F610D8C">
            <w:pPr>
              <w:pStyle w:val="14"/>
              <w:spacing w:before="22" w:line="231" w:lineRule="auto"/>
              <w:ind w:left="122"/>
              <w:rPr>
                <w:kern w:val="0"/>
              </w:rPr>
            </w:pPr>
            <w:r>
              <w:rPr>
                <w:spacing w:val="9"/>
                <w:kern w:val="0"/>
              </w:rPr>
              <w:t>是否为经过审批采购的进口产品：否</w:t>
            </w:r>
          </w:p>
          <w:p w14:paraId="43CA36E9">
            <w:pPr>
              <w:pStyle w:val="14"/>
              <w:spacing w:before="21" w:line="230" w:lineRule="auto"/>
              <w:ind w:left="122"/>
              <w:rPr>
                <w:kern w:val="0"/>
              </w:rPr>
            </w:pPr>
            <w:r>
              <w:rPr>
                <w:spacing w:val="9"/>
                <w:kern w:val="0"/>
              </w:rPr>
              <w:t>是否是政府强制采购节能产品：否</w:t>
            </w:r>
          </w:p>
          <w:p w14:paraId="4FC19050">
            <w:pPr>
              <w:pStyle w:val="14"/>
              <w:spacing w:before="24" w:line="216" w:lineRule="auto"/>
              <w:ind w:left="122"/>
              <w:rPr>
                <w:kern w:val="0"/>
              </w:rPr>
            </w:pPr>
            <w:r>
              <w:rPr>
                <w:spacing w:val="9"/>
                <w:kern w:val="0"/>
              </w:rPr>
              <w:t>是否为核心产品：否</w:t>
            </w:r>
          </w:p>
        </w:tc>
      </w:tr>
      <w:tr w14:paraId="6CE10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518688D2">
            <w:pPr>
              <w:pStyle w:val="14"/>
              <w:spacing w:before="55" w:line="231" w:lineRule="auto"/>
              <w:ind w:left="654"/>
              <w:rPr>
                <w:kern w:val="0"/>
              </w:rPr>
            </w:pPr>
            <w:r>
              <w:rPr>
                <w:spacing w:val="7"/>
                <w:kern w:val="0"/>
              </w:rPr>
              <w:t>询价通知书要求</w:t>
            </w:r>
          </w:p>
          <w:p w14:paraId="2F0301F3">
            <w:pPr>
              <w:pStyle w:val="14"/>
              <w:spacing w:before="85"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4A55DF3B">
            <w:pPr>
              <w:spacing w:line="252" w:lineRule="auto"/>
              <w:rPr>
                <w:rFonts w:ascii="Arial"/>
                <w:kern w:val="0"/>
                <w:sz w:val="20"/>
              </w:rPr>
            </w:pPr>
          </w:p>
          <w:p w14:paraId="02142404">
            <w:pPr>
              <w:spacing w:line="253" w:lineRule="auto"/>
              <w:rPr>
                <w:rFonts w:ascii="Arial"/>
                <w:kern w:val="0"/>
                <w:sz w:val="20"/>
              </w:rPr>
            </w:pPr>
          </w:p>
          <w:p w14:paraId="3D212078">
            <w:pPr>
              <w:pStyle w:val="14"/>
              <w:spacing w:before="65" w:line="244"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52277A53">
            <w:pPr>
              <w:spacing w:line="311" w:lineRule="auto"/>
              <w:rPr>
                <w:rFonts w:ascii="Arial"/>
                <w:kern w:val="0"/>
                <w:sz w:val="20"/>
              </w:rPr>
            </w:pPr>
          </w:p>
          <w:p w14:paraId="747C1D9E">
            <w:pPr>
              <w:spacing w:line="311" w:lineRule="auto"/>
              <w:rPr>
                <w:rFonts w:ascii="Arial"/>
                <w:kern w:val="0"/>
                <w:sz w:val="20"/>
              </w:rPr>
            </w:pPr>
          </w:p>
          <w:p w14:paraId="55A22F65">
            <w:pPr>
              <w:pStyle w:val="14"/>
              <w:spacing w:before="65" w:line="231" w:lineRule="auto"/>
              <w:ind w:left="136"/>
              <w:rPr>
                <w:kern w:val="0"/>
              </w:rPr>
            </w:pPr>
            <w:r>
              <w:rPr>
                <w:spacing w:val="5"/>
                <w:kern w:val="0"/>
              </w:rPr>
              <w:t>偏离程度</w:t>
            </w:r>
          </w:p>
        </w:tc>
        <w:tc>
          <w:tcPr>
            <w:tcW w:w="1055" w:type="dxa"/>
          </w:tcPr>
          <w:p w14:paraId="1A04BF11">
            <w:pPr>
              <w:spacing w:line="311" w:lineRule="auto"/>
              <w:rPr>
                <w:rFonts w:ascii="Arial"/>
                <w:kern w:val="0"/>
                <w:sz w:val="20"/>
              </w:rPr>
            </w:pPr>
          </w:p>
          <w:p w14:paraId="19FB2FEA">
            <w:pPr>
              <w:spacing w:line="311" w:lineRule="auto"/>
              <w:rPr>
                <w:rFonts w:ascii="Arial"/>
                <w:kern w:val="0"/>
                <w:sz w:val="20"/>
              </w:rPr>
            </w:pPr>
          </w:p>
          <w:p w14:paraId="6B4AA083">
            <w:pPr>
              <w:pStyle w:val="14"/>
              <w:spacing w:before="65" w:line="231" w:lineRule="auto"/>
              <w:ind w:left="130"/>
              <w:rPr>
                <w:kern w:val="0"/>
              </w:rPr>
            </w:pPr>
            <w:r>
              <w:rPr>
                <w:spacing w:val="5"/>
                <w:kern w:val="0"/>
              </w:rPr>
              <w:t>偏离说明</w:t>
            </w:r>
          </w:p>
        </w:tc>
        <w:tc>
          <w:tcPr>
            <w:tcW w:w="1422" w:type="dxa"/>
          </w:tcPr>
          <w:p w14:paraId="348186B5">
            <w:pPr>
              <w:spacing w:line="311" w:lineRule="auto"/>
              <w:rPr>
                <w:rFonts w:ascii="Arial"/>
                <w:kern w:val="0"/>
                <w:sz w:val="20"/>
              </w:rPr>
            </w:pPr>
          </w:p>
          <w:p w14:paraId="1CE98010">
            <w:pPr>
              <w:spacing w:line="311" w:lineRule="auto"/>
              <w:rPr>
                <w:rFonts w:ascii="Arial"/>
                <w:kern w:val="0"/>
                <w:sz w:val="20"/>
              </w:rPr>
            </w:pPr>
          </w:p>
          <w:p w14:paraId="623E09D6">
            <w:pPr>
              <w:pStyle w:val="14"/>
              <w:spacing w:before="65" w:line="229" w:lineRule="auto"/>
              <w:ind w:left="309"/>
              <w:rPr>
                <w:kern w:val="0"/>
              </w:rPr>
            </w:pPr>
            <w:r>
              <w:rPr>
                <w:spacing w:val="6"/>
                <w:kern w:val="0"/>
              </w:rPr>
              <w:t>证明资料</w:t>
            </w:r>
          </w:p>
        </w:tc>
      </w:tr>
      <w:tr w14:paraId="5EB18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8" w:hRule="atLeast"/>
        </w:trPr>
        <w:tc>
          <w:tcPr>
            <w:tcW w:w="2755" w:type="dxa"/>
          </w:tcPr>
          <w:p w14:paraId="748F8A87">
            <w:pPr>
              <w:pStyle w:val="14"/>
              <w:tabs>
                <w:tab w:val="left" w:pos="345"/>
              </w:tabs>
              <w:spacing w:before="55" w:line="289" w:lineRule="auto"/>
              <w:ind w:left="111" w:right="106" w:firstLine="8"/>
              <w:jc w:val="right"/>
              <w:rPr>
                <w:kern w:val="0"/>
              </w:rPr>
            </w:pPr>
            <w:r>
              <w:rPr>
                <w:spacing w:val="5"/>
                <w:kern w:val="0"/>
              </w:rPr>
              <w:t>★1、</w:t>
            </w:r>
            <w:r>
              <w:rPr>
                <w:kern w:val="0"/>
              </w:rPr>
              <w:t>CPU</w:t>
            </w:r>
            <w:r>
              <w:rPr>
                <w:spacing w:val="-33"/>
                <w:kern w:val="0"/>
              </w:rPr>
              <w:t xml:space="preserve"> </w:t>
            </w:r>
            <w:r>
              <w:rPr>
                <w:spacing w:val="5"/>
                <w:kern w:val="0"/>
              </w:rPr>
              <w:t>信息：物理核心数</w:t>
            </w:r>
            <w:r>
              <w:rPr>
                <w:kern w:val="0"/>
              </w:rPr>
              <w:t xml:space="preserve"> </w:t>
            </w:r>
            <w:r>
              <w:rPr>
                <w:kern w:val="0"/>
              </w:rPr>
              <w:tab/>
            </w:r>
            <w:r>
              <w:rPr>
                <w:spacing w:val="-3"/>
                <w:kern w:val="0"/>
              </w:rPr>
              <w:t>≥8</w:t>
            </w:r>
            <w:r>
              <w:rPr>
                <w:spacing w:val="-26"/>
                <w:kern w:val="0"/>
              </w:rPr>
              <w:t xml:space="preserve"> </w:t>
            </w:r>
            <w:r>
              <w:rPr>
                <w:spacing w:val="-3"/>
                <w:kern w:val="0"/>
              </w:rPr>
              <w:t>核、CPU</w:t>
            </w:r>
            <w:r>
              <w:rPr>
                <w:spacing w:val="-29"/>
                <w:kern w:val="0"/>
              </w:rPr>
              <w:t xml:space="preserve"> </w:t>
            </w:r>
            <w:r>
              <w:rPr>
                <w:spacing w:val="-3"/>
                <w:kern w:val="0"/>
              </w:rPr>
              <w:t>主频≥2.8GHz</w:t>
            </w:r>
            <w:r>
              <w:rPr>
                <w:kern w:val="0"/>
              </w:rPr>
              <w:t xml:space="preserve"> </w:t>
            </w:r>
            <w:r>
              <w:rPr>
                <w:spacing w:val="-5"/>
                <w:kern w:val="0"/>
              </w:rPr>
              <w:t>★2、内存配置容量：≥ 64GB</w:t>
            </w:r>
            <w:r>
              <w:rPr>
                <w:spacing w:val="11"/>
                <w:kern w:val="0"/>
              </w:rPr>
              <w:t xml:space="preserve"> </w:t>
            </w:r>
            <w:r>
              <w:rPr>
                <w:spacing w:val="-12"/>
                <w:kern w:val="0"/>
              </w:rPr>
              <w:t>★</w:t>
            </w:r>
            <w:r>
              <w:rPr>
                <w:spacing w:val="-20"/>
                <w:kern w:val="0"/>
              </w:rPr>
              <w:t xml:space="preserve"> </w:t>
            </w:r>
            <w:r>
              <w:rPr>
                <w:spacing w:val="-12"/>
                <w:kern w:val="0"/>
              </w:rPr>
              <w:t>3 、 内</w:t>
            </w:r>
            <w:r>
              <w:rPr>
                <w:spacing w:val="-24"/>
                <w:kern w:val="0"/>
              </w:rPr>
              <w:t xml:space="preserve"> </w:t>
            </w:r>
            <w:r>
              <w:rPr>
                <w:spacing w:val="-12"/>
                <w:kern w:val="0"/>
              </w:rPr>
              <w:t>存 类</w:t>
            </w:r>
            <w:r>
              <w:rPr>
                <w:spacing w:val="-16"/>
                <w:kern w:val="0"/>
              </w:rPr>
              <w:t xml:space="preserve"> </w:t>
            </w:r>
            <w:r>
              <w:rPr>
                <w:spacing w:val="-12"/>
                <w:kern w:val="0"/>
              </w:rPr>
              <w:t>型 ：</w:t>
            </w:r>
            <w:r>
              <w:rPr>
                <w:spacing w:val="-20"/>
                <w:kern w:val="0"/>
              </w:rPr>
              <w:t xml:space="preserve"> </w:t>
            </w:r>
            <w:r>
              <w:rPr>
                <w:spacing w:val="-12"/>
                <w:kern w:val="0"/>
              </w:rPr>
              <w:t>支</w:t>
            </w:r>
            <w:r>
              <w:rPr>
                <w:spacing w:val="-22"/>
                <w:kern w:val="0"/>
              </w:rPr>
              <w:t xml:space="preserve"> </w:t>
            </w:r>
            <w:r>
              <w:rPr>
                <w:spacing w:val="-12"/>
                <w:kern w:val="0"/>
              </w:rPr>
              <w:t>持</w:t>
            </w:r>
            <w:r>
              <w:rPr>
                <w:kern w:val="0"/>
              </w:rPr>
              <w:t xml:space="preserve"> DDR</w:t>
            </w:r>
            <w:r>
              <w:rPr>
                <w:spacing w:val="6"/>
                <w:kern w:val="0"/>
              </w:rPr>
              <w:t>4/</w:t>
            </w:r>
            <w:r>
              <w:rPr>
                <w:kern w:val="0"/>
              </w:rPr>
              <w:t>LPDDR</w:t>
            </w:r>
            <w:r>
              <w:rPr>
                <w:spacing w:val="6"/>
                <w:kern w:val="0"/>
              </w:rPr>
              <w:t>4/</w:t>
            </w:r>
            <w:r>
              <w:rPr>
                <w:kern w:val="0"/>
              </w:rPr>
              <w:t>LPDDR</w:t>
            </w:r>
            <w:r>
              <w:rPr>
                <w:spacing w:val="6"/>
                <w:kern w:val="0"/>
              </w:rPr>
              <w:t>4X 及</w:t>
            </w:r>
            <w:r>
              <w:rPr>
                <w:spacing w:val="-24"/>
                <w:kern w:val="0"/>
              </w:rPr>
              <w:t xml:space="preserve"> </w:t>
            </w:r>
            <w:r>
              <w:rPr>
                <w:spacing w:val="6"/>
                <w:kern w:val="0"/>
              </w:rPr>
              <w:t>以</w:t>
            </w:r>
          </w:p>
          <w:p w14:paraId="4479185D">
            <w:pPr>
              <w:pStyle w:val="14"/>
              <w:spacing w:before="31" w:line="228" w:lineRule="auto"/>
              <w:ind w:left="123"/>
              <w:rPr>
                <w:kern w:val="0"/>
              </w:rPr>
            </w:pPr>
            <w:r>
              <w:rPr>
                <w:spacing w:val="6"/>
                <w:kern w:val="0"/>
              </w:rPr>
              <w:t>上内存类型</w:t>
            </w:r>
          </w:p>
          <w:p w14:paraId="08693F5E">
            <w:pPr>
              <w:pStyle w:val="14"/>
              <w:spacing w:before="72" w:line="228" w:lineRule="auto"/>
              <w:ind w:left="119"/>
              <w:rPr>
                <w:kern w:val="0"/>
              </w:rPr>
            </w:pPr>
            <w:r>
              <w:rPr>
                <w:spacing w:val="1"/>
                <w:kern w:val="0"/>
              </w:rPr>
              <w:t>★4、内存条配置数量（板载</w:t>
            </w:r>
          </w:p>
          <w:p w14:paraId="00C28EBB">
            <w:pPr>
              <w:pStyle w:val="14"/>
              <w:spacing w:before="69" w:line="228" w:lineRule="auto"/>
              <w:ind w:left="147"/>
              <w:rPr>
                <w:kern w:val="0"/>
              </w:rPr>
            </w:pPr>
            <w:r>
              <w:rPr>
                <w:spacing w:val="-1"/>
                <w:kern w:val="0"/>
              </w:rPr>
              <w:t>内存不涉及</w:t>
            </w:r>
            <w:r>
              <w:rPr>
                <w:spacing w:val="-55"/>
                <w:kern w:val="0"/>
              </w:rPr>
              <w:t>）：</w:t>
            </w:r>
            <w:r>
              <w:rPr>
                <w:spacing w:val="-45"/>
                <w:kern w:val="0"/>
              </w:rPr>
              <w:t xml:space="preserve"> </w:t>
            </w:r>
            <w:r>
              <w:rPr>
                <w:spacing w:val="-1"/>
                <w:kern w:val="0"/>
              </w:rPr>
              <w:t>≥2</w:t>
            </w:r>
          </w:p>
          <w:p w14:paraId="4E0607D6">
            <w:pPr>
              <w:pStyle w:val="14"/>
              <w:spacing w:before="74" w:line="288" w:lineRule="auto"/>
              <w:ind w:left="119" w:right="49"/>
              <w:rPr>
                <w:kern w:val="0"/>
              </w:rPr>
            </w:pPr>
            <w:r>
              <w:rPr>
                <w:spacing w:val="1"/>
                <w:kern w:val="0"/>
              </w:rPr>
              <w:t>★5、主板集成模块：集成资</w:t>
            </w:r>
            <w:r>
              <w:rPr>
                <w:spacing w:val="9"/>
                <w:kern w:val="0"/>
              </w:rPr>
              <w:t xml:space="preserve"> </w:t>
            </w:r>
            <w:r>
              <w:rPr>
                <w:spacing w:val="-2"/>
                <w:kern w:val="0"/>
              </w:rPr>
              <w:t>源扩展模块，计算处理模块，</w:t>
            </w:r>
            <w:r>
              <w:rPr>
                <w:spacing w:val="5"/>
                <w:kern w:val="0"/>
              </w:rPr>
              <w:t xml:space="preserve"> </w:t>
            </w:r>
            <w:r>
              <w:rPr>
                <w:spacing w:val="10"/>
                <w:kern w:val="0"/>
              </w:rPr>
              <w:t>音频扩展模块等，主板的互</w:t>
            </w:r>
            <w:r>
              <w:rPr>
                <w:spacing w:val="1"/>
                <w:kern w:val="0"/>
              </w:rPr>
              <w:t xml:space="preserve"> </w:t>
            </w:r>
            <w:r>
              <w:rPr>
                <w:spacing w:val="10"/>
                <w:kern w:val="0"/>
              </w:rPr>
              <w:t>联拓扑可通过处理器或交换</w:t>
            </w:r>
            <w:r>
              <w:rPr>
                <w:spacing w:val="1"/>
                <w:kern w:val="0"/>
              </w:rPr>
              <w:t xml:space="preserve"> </w:t>
            </w:r>
            <w:r>
              <w:rPr>
                <w:spacing w:val="6"/>
                <w:kern w:val="0"/>
              </w:rPr>
              <w:t>电路实现</w:t>
            </w:r>
          </w:p>
          <w:p w14:paraId="397C3626">
            <w:pPr>
              <w:pStyle w:val="14"/>
              <w:spacing w:before="34" w:line="283" w:lineRule="auto"/>
              <w:ind w:left="117" w:right="39" w:firstLine="2"/>
              <w:rPr>
                <w:kern w:val="0"/>
              </w:rPr>
            </w:pPr>
            <w:r>
              <w:rPr>
                <w:spacing w:val="5"/>
                <w:kern w:val="0"/>
              </w:rPr>
              <w:t>★6、主板支持的</w:t>
            </w:r>
            <w:r>
              <w:rPr>
                <w:kern w:val="0"/>
              </w:rPr>
              <w:t>CPU</w:t>
            </w:r>
            <w:r>
              <w:rPr>
                <w:spacing w:val="-33"/>
                <w:kern w:val="0"/>
              </w:rPr>
              <w:t xml:space="preserve"> </w:t>
            </w:r>
            <w:r>
              <w:rPr>
                <w:spacing w:val="5"/>
                <w:kern w:val="0"/>
              </w:rPr>
              <w:t>和内存</w:t>
            </w:r>
            <w:r>
              <w:rPr>
                <w:kern w:val="0"/>
              </w:rPr>
              <w:t xml:space="preserve"> </w:t>
            </w:r>
            <w:r>
              <w:rPr>
                <w:spacing w:val="-1"/>
                <w:kern w:val="0"/>
              </w:rPr>
              <w:t>情况：1</w:t>
            </w:r>
            <w:r>
              <w:rPr>
                <w:spacing w:val="-46"/>
                <w:kern w:val="0"/>
              </w:rPr>
              <w:t xml:space="preserve"> </w:t>
            </w:r>
            <w:r>
              <w:rPr>
                <w:spacing w:val="-1"/>
                <w:kern w:val="0"/>
              </w:rPr>
              <w:t>颗国产X86</w:t>
            </w:r>
            <w:r>
              <w:rPr>
                <w:spacing w:val="-46"/>
                <w:kern w:val="0"/>
              </w:rPr>
              <w:t xml:space="preserve"> </w:t>
            </w:r>
            <w:r>
              <w:rPr>
                <w:spacing w:val="-1"/>
                <w:kern w:val="0"/>
              </w:rPr>
              <w:t>架构CPU、</w:t>
            </w:r>
            <w:r>
              <w:rPr>
                <w:kern w:val="0"/>
              </w:rPr>
              <w:t xml:space="preserve"> </w:t>
            </w:r>
            <w:r>
              <w:rPr>
                <w:spacing w:val="3"/>
                <w:kern w:val="0"/>
              </w:rPr>
              <w:t>64</w:t>
            </w:r>
            <w:r>
              <w:rPr>
                <w:kern w:val="0"/>
              </w:rPr>
              <w:t>GDDR</w:t>
            </w:r>
            <w:r>
              <w:rPr>
                <w:spacing w:val="3"/>
                <w:kern w:val="0"/>
              </w:rPr>
              <w:t xml:space="preserve">4 </w:t>
            </w:r>
            <w:r>
              <w:rPr>
                <w:kern w:val="0"/>
              </w:rPr>
              <w:t>UDIMM</w:t>
            </w:r>
            <w:r>
              <w:rPr>
                <w:spacing w:val="3"/>
                <w:kern w:val="0"/>
              </w:rPr>
              <w:t xml:space="preserve"> 内存</w:t>
            </w:r>
          </w:p>
          <w:p w14:paraId="38A7AFD2">
            <w:pPr>
              <w:pStyle w:val="14"/>
              <w:spacing w:before="38" w:line="263" w:lineRule="auto"/>
              <w:ind w:left="123" w:right="52" w:hanging="3"/>
              <w:rPr>
                <w:kern w:val="0"/>
              </w:rPr>
            </w:pPr>
            <w:r>
              <w:rPr>
                <w:spacing w:val="-4"/>
                <w:kern w:val="0"/>
              </w:rPr>
              <w:t>7、主板内置</w:t>
            </w:r>
            <w:r>
              <w:rPr>
                <w:spacing w:val="-32"/>
                <w:kern w:val="0"/>
              </w:rPr>
              <w:t xml:space="preserve"> </w:t>
            </w:r>
            <w:r>
              <w:rPr>
                <w:spacing w:val="-4"/>
                <w:kern w:val="0"/>
              </w:rPr>
              <w:t>PCle</w:t>
            </w:r>
            <w:r>
              <w:rPr>
                <w:spacing w:val="-33"/>
                <w:kern w:val="0"/>
              </w:rPr>
              <w:t xml:space="preserve"> </w:t>
            </w:r>
            <w:r>
              <w:rPr>
                <w:spacing w:val="-4"/>
                <w:kern w:val="0"/>
              </w:rPr>
              <w:t>插槽数量：</w:t>
            </w:r>
            <w:r>
              <w:rPr>
                <w:kern w:val="0"/>
              </w:rPr>
              <w:t xml:space="preserve"> </w:t>
            </w:r>
            <w:r>
              <w:rPr>
                <w:spacing w:val="4"/>
                <w:kern w:val="0"/>
              </w:rPr>
              <w:t>无要求</w:t>
            </w:r>
          </w:p>
          <w:p w14:paraId="2A62D925">
            <w:pPr>
              <w:pStyle w:val="14"/>
              <w:spacing w:before="71" w:line="281" w:lineRule="auto"/>
              <w:ind w:left="109" w:right="49" w:firstLine="7"/>
              <w:rPr>
                <w:kern w:val="0"/>
              </w:rPr>
            </w:pPr>
            <w:r>
              <w:rPr>
                <w:spacing w:val="4"/>
                <w:kern w:val="0"/>
              </w:rPr>
              <w:t>8、特殊孔位接</w:t>
            </w:r>
            <w:r>
              <w:rPr>
                <w:spacing w:val="-46"/>
                <w:kern w:val="0"/>
              </w:rPr>
              <w:t xml:space="preserve"> </w:t>
            </w:r>
            <w:r>
              <w:rPr>
                <w:spacing w:val="4"/>
                <w:kern w:val="0"/>
              </w:rPr>
              <w:t>口：无要求</w:t>
            </w:r>
            <w:r>
              <w:rPr>
                <w:kern w:val="0"/>
              </w:rPr>
              <w:t xml:space="preserve">   </w:t>
            </w:r>
            <w:r>
              <w:rPr>
                <w:spacing w:val="4"/>
                <w:kern w:val="0"/>
              </w:rPr>
              <w:t>★9、主板其他内置接</w:t>
            </w:r>
            <w:r>
              <w:rPr>
                <w:spacing w:val="-35"/>
                <w:kern w:val="0"/>
              </w:rPr>
              <w:t xml:space="preserve"> </w:t>
            </w:r>
            <w:r>
              <w:rPr>
                <w:spacing w:val="4"/>
                <w:kern w:val="0"/>
              </w:rPr>
              <w:t>口：1</w:t>
            </w:r>
            <w:r>
              <w:rPr>
                <w:kern w:val="0"/>
              </w:rPr>
              <w:t xml:space="preserve"> </w:t>
            </w:r>
            <w:r>
              <w:rPr>
                <w:spacing w:val="3"/>
                <w:kern w:val="0"/>
              </w:rPr>
              <w:t>个</w:t>
            </w:r>
            <w:r>
              <w:rPr>
                <w:kern w:val="0"/>
              </w:rPr>
              <w:t>RJ</w:t>
            </w:r>
            <w:r>
              <w:rPr>
                <w:spacing w:val="3"/>
                <w:kern w:val="0"/>
              </w:rPr>
              <w:t>45</w:t>
            </w:r>
            <w:r>
              <w:rPr>
                <w:spacing w:val="-22"/>
                <w:kern w:val="0"/>
              </w:rPr>
              <w:t xml:space="preserve"> </w:t>
            </w:r>
            <w:r>
              <w:rPr>
                <w:spacing w:val="3"/>
                <w:kern w:val="0"/>
              </w:rPr>
              <w:t>10/100/1000 自适应</w:t>
            </w:r>
            <w:r>
              <w:rPr>
                <w:kern w:val="0"/>
              </w:rPr>
              <w:t xml:space="preserve"> </w:t>
            </w:r>
            <w:r>
              <w:rPr>
                <w:spacing w:val="-3"/>
                <w:kern w:val="0"/>
              </w:rPr>
              <w:t>以太网</w:t>
            </w:r>
            <w:r>
              <w:rPr>
                <w:spacing w:val="-45"/>
                <w:kern w:val="0"/>
              </w:rPr>
              <w:t xml:space="preserve"> </w:t>
            </w:r>
            <w:r>
              <w:rPr>
                <w:spacing w:val="-3"/>
                <w:kern w:val="0"/>
              </w:rPr>
              <w:t>口，标配</w:t>
            </w:r>
            <w:r>
              <w:rPr>
                <w:spacing w:val="-36"/>
                <w:kern w:val="0"/>
              </w:rPr>
              <w:t xml:space="preserve"> </w:t>
            </w:r>
            <w:r>
              <w:rPr>
                <w:spacing w:val="-3"/>
                <w:kern w:val="0"/>
              </w:rPr>
              <w:t>1</w:t>
            </w:r>
            <w:r>
              <w:rPr>
                <w:spacing w:val="-44"/>
                <w:kern w:val="0"/>
              </w:rPr>
              <w:t xml:space="preserve"> </w:t>
            </w:r>
            <w:r>
              <w:rPr>
                <w:spacing w:val="-3"/>
                <w:kern w:val="0"/>
              </w:rPr>
              <w:t>个内置M.2</w:t>
            </w:r>
            <w:r>
              <w:rPr>
                <w:kern w:val="0"/>
              </w:rPr>
              <w:t xml:space="preserve"> </w:t>
            </w:r>
            <w:r>
              <w:rPr>
                <w:spacing w:val="-4"/>
                <w:kern w:val="0"/>
              </w:rPr>
              <w:t>WiFi</w:t>
            </w:r>
            <w:r>
              <w:rPr>
                <w:spacing w:val="-30"/>
                <w:kern w:val="0"/>
              </w:rPr>
              <w:t xml:space="preserve"> </w:t>
            </w:r>
            <w:r>
              <w:rPr>
                <w:spacing w:val="-4"/>
                <w:kern w:val="0"/>
              </w:rPr>
              <w:t>接</w:t>
            </w:r>
            <w:r>
              <w:rPr>
                <w:spacing w:val="-49"/>
                <w:kern w:val="0"/>
              </w:rPr>
              <w:t xml:space="preserve"> </w:t>
            </w:r>
            <w:r>
              <w:rPr>
                <w:spacing w:val="-4"/>
                <w:kern w:val="0"/>
              </w:rPr>
              <w:t>口；</w:t>
            </w:r>
            <w:r>
              <w:rPr>
                <w:spacing w:val="37"/>
                <w:kern w:val="0"/>
              </w:rPr>
              <w:t xml:space="preserve"> </w:t>
            </w:r>
            <w:r>
              <w:rPr>
                <w:spacing w:val="-4"/>
                <w:kern w:val="0"/>
              </w:rPr>
              <w:t>1</w:t>
            </w:r>
            <w:r>
              <w:rPr>
                <w:spacing w:val="-31"/>
                <w:kern w:val="0"/>
              </w:rPr>
              <w:t xml:space="preserve"> </w:t>
            </w:r>
            <w:r>
              <w:rPr>
                <w:spacing w:val="-4"/>
                <w:kern w:val="0"/>
              </w:rPr>
              <w:t>个</w:t>
            </w:r>
            <w:r>
              <w:rPr>
                <w:spacing w:val="-44"/>
                <w:kern w:val="0"/>
              </w:rPr>
              <w:t xml:space="preserve"> </w:t>
            </w:r>
            <w:r>
              <w:rPr>
                <w:spacing w:val="-4"/>
                <w:kern w:val="0"/>
              </w:rPr>
              <w:t>PCIe</w:t>
            </w:r>
            <w:r>
              <w:rPr>
                <w:spacing w:val="-25"/>
                <w:kern w:val="0"/>
              </w:rPr>
              <w:t xml:space="preserve"> </w:t>
            </w:r>
            <w:r>
              <w:rPr>
                <w:spacing w:val="-4"/>
                <w:kern w:val="0"/>
              </w:rPr>
              <w:t>x16，</w:t>
            </w:r>
          </w:p>
          <w:p w14:paraId="5C406FF5">
            <w:pPr>
              <w:pStyle w:val="14"/>
              <w:spacing w:before="67" w:line="279" w:lineRule="auto"/>
              <w:ind w:left="121" w:right="106" w:firstLine="9"/>
              <w:rPr>
                <w:kern w:val="0"/>
              </w:rPr>
            </w:pPr>
            <w:r>
              <w:rPr>
                <w:spacing w:val="5"/>
                <w:kern w:val="0"/>
              </w:rPr>
              <w:t>1</w:t>
            </w:r>
            <w:r>
              <w:rPr>
                <w:spacing w:val="-34"/>
                <w:kern w:val="0"/>
              </w:rPr>
              <w:t xml:space="preserve"> </w:t>
            </w:r>
            <w:r>
              <w:rPr>
                <w:spacing w:val="5"/>
                <w:kern w:val="0"/>
              </w:rPr>
              <w:t>个</w:t>
            </w:r>
            <w:r>
              <w:rPr>
                <w:spacing w:val="-41"/>
                <w:kern w:val="0"/>
              </w:rPr>
              <w:t xml:space="preserve"> </w:t>
            </w:r>
            <w:r>
              <w:rPr>
                <w:kern w:val="0"/>
              </w:rPr>
              <w:t>PCIe</w:t>
            </w:r>
            <w:r>
              <w:rPr>
                <w:spacing w:val="5"/>
                <w:kern w:val="0"/>
              </w:rPr>
              <w:t xml:space="preserve"> </w:t>
            </w:r>
            <w:r>
              <w:rPr>
                <w:kern w:val="0"/>
              </w:rPr>
              <w:t>x</w:t>
            </w:r>
            <w:r>
              <w:rPr>
                <w:spacing w:val="5"/>
                <w:kern w:val="0"/>
              </w:rPr>
              <w:t>4，1</w:t>
            </w:r>
            <w:r>
              <w:rPr>
                <w:spacing w:val="-34"/>
                <w:kern w:val="0"/>
              </w:rPr>
              <w:t xml:space="preserve"> </w:t>
            </w:r>
            <w:r>
              <w:rPr>
                <w:spacing w:val="5"/>
                <w:kern w:val="0"/>
              </w:rPr>
              <w:t>个</w:t>
            </w:r>
            <w:r>
              <w:rPr>
                <w:spacing w:val="-41"/>
                <w:kern w:val="0"/>
              </w:rPr>
              <w:t xml:space="preserve"> </w:t>
            </w:r>
            <w:r>
              <w:rPr>
                <w:kern w:val="0"/>
              </w:rPr>
              <w:t>PCIe</w:t>
            </w:r>
            <w:r>
              <w:rPr>
                <w:spacing w:val="5"/>
                <w:kern w:val="0"/>
              </w:rPr>
              <w:t xml:space="preserve"> </w:t>
            </w:r>
            <w:r>
              <w:rPr>
                <w:kern w:val="0"/>
              </w:rPr>
              <w:t>x</w:t>
            </w:r>
            <w:r>
              <w:rPr>
                <w:spacing w:val="5"/>
                <w:kern w:val="0"/>
              </w:rPr>
              <w:t>1</w:t>
            </w:r>
            <w:r>
              <w:rPr>
                <w:kern w:val="0"/>
              </w:rPr>
              <w:t xml:space="preserve"> </w:t>
            </w:r>
            <w:r>
              <w:rPr>
                <w:spacing w:val="6"/>
                <w:kern w:val="0"/>
              </w:rPr>
              <w:t>扩展槽</w:t>
            </w:r>
            <w:r>
              <w:rPr>
                <w:spacing w:val="-58"/>
                <w:kern w:val="0"/>
              </w:rPr>
              <w:t xml:space="preserve"> </w:t>
            </w:r>
            <w:r>
              <w:rPr>
                <w:spacing w:val="6"/>
                <w:kern w:val="0"/>
              </w:rPr>
              <w:t>；</w:t>
            </w:r>
            <w:r>
              <w:rPr>
                <w:kern w:val="0"/>
              </w:rPr>
              <w:t>USB</w:t>
            </w:r>
            <w:r>
              <w:rPr>
                <w:spacing w:val="-22"/>
                <w:kern w:val="0"/>
              </w:rPr>
              <w:t xml:space="preserve"> </w:t>
            </w:r>
            <w:r>
              <w:rPr>
                <w:spacing w:val="6"/>
                <w:kern w:val="0"/>
              </w:rPr>
              <w:t>接</w:t>
            </w:r>
            <w:r>
              <w:rPr>
                <w:spacing w:val="-34"/>
                <w:kern w:val="0"/>
              </w:rPr>
              <w:t xml:space="preserve"> </w:t>
            </w:r>
            <w:r>
              <w:rPr>
                <w:spacing w:val="6"/>
                <w:kern w:val="0"/>
              </w:rPr>
              <w:t>口不少于</w:t>
            </w:r>
            <w:r>
              <w:rPr>
                <w:spacing w:val="-25"/>
                <w:kern w:val="0"/>
              </w:rPr>
              <w:t xml:space="preserve"> </w:t>
            </w:r>
            <w:r>
              <w:rPr>
                <w:spacing w:val="6"/>
                <w:kern w:val="0"/>
              </w:rPr>
              <w:t>9</w:t>
            </w:r>
            <w:r>
              <w:rPr>
                <w:kern w:val="0"/>
              </w:rPr>
              <w:t xml:space="preserve"> </w:t>
            </w:r>
            <w:r>
              <w:rPr>
                <w:spacing w:val="5"/>
                <w:kern w:val="0"/>
              </w:rPr>
              <w:t>个（其中前置</w:t>
            </w:r>
            <w:r>
              <w:rPr>
                <w:spacing w:val="-37"/>
                <w:kern w:val="0"/>
              </w:rPr>
              <w:t xml:space="preserve"> </w:t>
            </w:r>
            <w:r>
              <w:rPr>
                <w:kern w:val="0"/>
              </w:rPr>
              <w:t>USB</w:t>
            </w:r>
            <w:r>
              <w:rPr>
                <w:spacing w:val="5"/>
                <w:kern w:val="0"/>
              </w:rPr>
              <w:t>3.0</w:t>
            </w:r>
            <w:r>
              <w:rPr>
                <w:spacing w:val="-42"/>
                <w:kern w:val="0"/>
              </w:rPr>
              <w:t xml:space="preserve"> </w:t>
            </w:r>
            <w:r>
              <w:rPr>
                <w:kern w:val="0"/>
              </w:rPr>
              <w:t>Type</w:t>
            </w:r>
            <w:r>
              <w:rPr>
                <w:spacing w:val="-45"/>
                <w:kern w:val="0"/>
              </w:rPr>
              <w:t xml:space="preserve"> </w:t>
            </w:r>
            <w:r>
              <w:rPr>
                <w:kern w:val="0"/>
              </w:rPr>
              <w:t xml:space="preserve">A </w:t>
            </w:r>
            <w:r>
              <w:rPr>
                <w:spacing w:val="6"/>
                <w:kern w:val="0"/>
              </w:rPr>
              <w:t>数量≥4</w:t>
            </w:r>
            <w:r>
              <w:rPr>
                <w:spacing w:val="-32"/>
                <w:kern w:val="0"/>
              </w:rPr>
              <w:t xml:space="preserve"> </w:t>
            </w:r>
            <w:r>
              <w:rPr>
                <w:spacing w:val="6"/>
                <w:kern w:val="0"/>
              </w:rPr>
              <w:t>个，前置</w:t>
            </w:r>
            <w:r>
              <w:rPr>
                <w:spacing w:val="-41"/>
                <w:kern w:val="0"/>
              </w:rPr>
              <w:t xml:space="preserve"> </w:t>
            </w:r>
            <w:r>
              <w:rPr>
                <w:kern w:val="0"/>
              </w:rPr>
              <w:t>TYPE</w:t>
            </w:r>
            <w:r>
              <w:rPr>
                <w:spacing w:val="-28"/>
                <w:kern w:val="0"/>
              </w:rPr>
              <w:t xml:space="preserve"> </w:t>
            </w:r>
            <w:r>
              <w:rPr>
                <w:kern w:val="0"/>
              </w:rPr>
              <w:t>C</w:t>
            </w:r>
            <w:r>
              <w:rPr>
                <w:spacing w:val="-33"/>
                <w:kern w:val="0"/>
              </w:rPr>
              <w:t xml:space="preserve"> </w:t>
            </w:r>
            <w:r>
              <w:rPr>
                <w:spacing w:val="6"/>
                <w:kern w:val="0"/>
              </w:rPr>
              <w:t>数</w:t>
            </w:r>
          </w:p>
        </w:tc>
        <w:tc>
          <w:tcPr>
            <w:tcW w:w="2742" w:type="dxa"/>
          </w:tcPr>
          <w:p w14:paraId="194F3BFB">
            <w:pPr>
              <w:pStyle w:val="14"/>
              <w:spacing w:before="57" w:line="229" w:lineRule="auto"/>
              <w:ind w:left="115"/>
              <w:rPr>
                <w:kern w:val="0"/>
              </w:rPr>
            </w:pPr>
            <w:r>
              <w:rPr>
                <w:spacing w:val="4"/>
                <w:kern w:val="0"/>
              </w:rPr>
              <w:t>★1、</w:t>
            </w:r>
            <w:r>
              <w:rPr>
                <w:kern w:val="0"/>
              </w:rPr>
              <w:t>CPU</w:t>
            </w:r>
            <w:r>
              <w:rPr>
                <w:spacing w:val="-30"/>
                <w:kern w:val="0"/>
              </w:rPr>
              <w:t xml:space="preserve"> </w:t>
            </w:r>
            <w:r>
              <w:rPr>
                <w:spacing w:val="4"/>
                <w:kern w:val="0"/>
              </w:rPr>
              <w:t>信息：物理核心数</w:t>
            </w:r>
          </w:p>
          <w:p w14:paraId="397CC531">
            <w:pPr>
              <w:pStyle w:val="14"/>
              <w:spacing w:before="70" w:line="231" w:lineRule="auto"/>
              <w:ind w:left="322"/>
              <w:rPr>
                <w:kern w:val="0"/>
              </w:rPr>
            </w:pPr>
            <w:r>
              <w:rPr>
                <w:spacing w:val="4"/>
                <w:kern w:val="0"/>
              </w:rPr>
              <w:t>8</w:t>
            </w:r>
            <w:r>
              <w:rPr>
                <w:spacing w:val="-31"/>
                <w:kern w:val="0"/>
              </w:rPr>
              <w:t xml:space="preserve"> </w:t>
            </w:r>
            <w:r>
              <w:rPr>
                <w:spacing w:val="4"/>
                <w:kern w:val="0"/>
              </w:rPr>
              <w:t>核、</w:t>
            </w:r>
            <w:r>
              <w:rPr>
                <w:kern w:val="0"/>
              </w:rPr>
              <w:t>CPU</w:t>
            </w:r>
            <w:r>
              <w:rPr>
                <w:spacing w:val="-26"/>
                <w:kern w:val="0"/>
              </w:rPr>
              <w:t xml:space="preserve"> </w:t>
            </w:r>
            <w:r>
              <w:rPr>
                <w:spacing w:val="4"/>
                <w:kern w:val="0"/>
              </w:rPr>
              <w:t>主频</w:t>
            </w:r>
            <w:r>
              <w:rPr>
                <w:spacing w:val="-36"/>
                <w:kern w:val="0"/>
              </w:rPr>
              <w:t xml:space="preserve"> </w:t>
            </w:r>
            <w:r>
              <w:rPr>
                <w:spacing w:val="4"/>
                <w:kern w:val="0"/>
              </w:rPr>
              <w:t>3.0</w:t>
            </w:r>
            <w:r>
              <w:rPr>
                <w:kern w:val="0"/>
              </w:rPr>
              <w:t>GHz</w:t>
            </w:r>
          </w:p>
          <w:p w14:paraId="24F749A6">
            <w:pPr>
              <w:pStyle w:val="14"/>
              <w:spacing w:before="69" w:line="285" w:lineRule="auto"/>
              <w:ind w:left="106" w:right="106" w:firstLine="8"/>
              <w:rPr>
                <w:kern w:val="0"/>
              </w:rPr>
            </w:pPr>
            <w:r>
              <w:rPr>
                <w:spacing w:val="4"/>
                <w:kern w:val="0"/>
              </w:rPr>
              <w:t>★2、</w:t>
            </w:r>
            <w:r>
              <w:rPr>
                <w:spacing w:val="-44"/>
                <w:kern w:val="0"/>
              </w:rPr>
              <w:t xml:space="preserve"> </w:t>
            </w:r>
            <w:r>
              <w:rPr>
                <w:spacing w:val="4"/>
                <w:kern w:val="0"/>
              </w:rPr>
              <w:t>内存配置容量： 64</w:t>
            </w:r>
            <w:r>
              <w:rPr>
                <w:kern w:val="0"/>
              </w:rPr>
              <w:t xml:space="preserve">GB </w:t>
            </w:r>
            <w:r>
              <w:rPr>
                <w:spacing w:val="-12"/>
                <w:kern w:val="0"/>
              </w:rPr>
              <w:t>★</w:t>
            </w:r>
            <w:r>
              <w:rPr>
                <w:spacing w:val="-18"/>
                <w:kern w:val="0"/>
              </w:rPr>
              <w:t xml:space="preserve"> </w:t>
            </w:r>
            <w:r>
              <w:rPr>
                <w:spacing w:val="-12"/>
                <w:kern w:val="0"/>
              </w:rPr>
              <w:t>3 、 内</w:t>
            </w:r>
            <w:r>
              <w:rPr>
                <w:spacing w:val="-23"/>
                <w:kern w:val="0"/>
              </w:rPr>
              <w:t xml:space="preserve"> </w:t>
            </w:r>
            <w:r>
              <w:rPr>
                <w:spacing w:val="-12"/>
                <w:kern w:val="0"/>
              </w:rPr>
              <w:t>存</w:t>
            </w:r>
            <w:r>
              <w:rPr>
                <w:spacing w:val="-24"/>
                <w:kern w:val="0"/>
              </w:rPr>
              <w:t xml:space="preserve"> </w:t>
            </w:r>
            <w:r>
              <w:rPr>
                <w:spacing w:val="-12"/>
                <w:kern w:val="0"/>
              </w:rPr>
              <w:t>类 型 ：</w:t>
            </w:r>
            <w:r>
              <w:rPr>
                <w:spacing w:val="-20"/>
                <w:kern w:val="0"/>
              </w:rPr>
              <w:t xml:space="preserve"> </w:t>
            </w:r>
            <w:r>
              <w:rPr>
                <w:spacing w:val="-12"/>
                <w:kern w:val="0"/>
              </w:rPr>
              <w:t>支</w:t>
            </w:r>
            <w:r>
              <w:rPr>
                <w:spacing w:val="-24"/>
                <w:kern w:val="0"/>
              </w:rPr>
              <w:t xml:space="preserve"> </w:t>
            </w:r>
            <w:r>
              <w:rPr>
                <w:spacing w:val="-12"/>
                <w:kern w:val="0"/>
              </w:rPr>
              <w:t>持</w:t>
            </w:r>
            <w:r>
              <w:rPr>
                <w:kern w:val="0"/>
              </w:rPr>
              <w:t xml:space="preserve"> DDR</w:t>
            </w:r>
            <w:r>
              <w:rPr>
                <w:spacing w:val="15"/>
                <w:kern w:val="0"/>
              </w:rPr>
              <w:t>4/</w:t>
            </w:r>
            <w:r>
              <w:rPr>
                <w:kern w:val="0"/>
              </w:rPr>
              <w:t>LPDDR</w:t>
            </w:r>
            <w:r>
              <w:rPr>
                <w:spacing w:val="15"/>
                <w:kern w:val="0"/>
              </w:rPr>
              <w:t>4/</w:t>
            </w:r>
            <w:r>
              <w:rPr>
                <w:kern w:val="0"/>
              </w:rPr>
              <w:t>LPDDR</w:t>
            </w:r>
            <w:r>
              <w:rPr>
                <w:spacing w:val="15"/>
                <w:kern w:val="0"/>
              </w:rPr>
              <w:t>4X</w:t>
            </w:r>
          </w:p>
          <w:p w14:paraId="669B8C7D">
            <w:pPr>
              <w:pStyle w:val="14"/>
              <w:spacing w:before="31" w:line="277" w:lineRule="auto"/>
              <w:ind w:left="142" w:right="108" w:hanging="27"/>
              <w:rPr>
                <w:kern w:val="0"/>
              </w:rPr>
            </w:pPr>
            <w:r>
              <w:rPr>
                <w:spacing w:val="1"/>
                <w:kern w:val="0"/>
              </w:rPr>
              <w:t>★4、内存条配置数量（板载</w:t>
            </w:r>
            <w:r>
              <w:rPr>
                <w:kern w:val="0"/>
              </w:rPr>
              <w:t xml:space="preserve"> </w:t>
            </w:r>
            <w:r>
              <w:rPr>
                <w:spacing w:val="1"/>
                <w:kern w:val="0"/>
              </w:rPr>
              <w:t>内存不涉及</w:t>
            </w:r>
            <w:r>
              <w:rPr>
                <w:spacing w:val="-36"/>
                <w:kern w:val="0"/>
              </w:rPr>
              <w:t>）：</w:t>
            </w:r>
            <w:r>
              <w:rPr>
                <w:spacing w:val="1"/>
                <w:kern w:val="0"/>
              </w:rPr>
              <w:t>2</w:t>
            </w:r>
          </w:p>
          <w:p w14:paraId="478755B3">
            <w:pPr>
              <w:pStyle w:val="14"/>
              <w:spacing w:before="36" w:line="288" w:lineRule="auto"/>
              <w:ind w:left="115" w:right="48"/>
              <w:rPr>
                <w:kern w:val="0"/>
              </w:rPr>
            </w:pPr>
            <w:r>
              <w:rPr>
                <w:spacing w:val="1"/>
                <w:kern w:val="0"/>
              </w:rPr>
              <w:t xml:space="preserve">★5、主板集成模块：集成资 </w:t>
            </w:r>
            <w:r>
              <w:rPr>
                <w:spacing w:val="-3"/>
                <w:kern w:val="0"/>
              </w:rPr>
              <w:t>源扩展模块，计算处理模块，</w:t>
            </w:r>
            <w:r>
              <w:rPr>
                <w:spacing w:val="11"/>
                <w:kern w:val="0"/>
              </w:rPr>
              <w:t xml:space="preserve"> </w:t>
            </w:r>
            <w:r>
              <w:rPr>
                <w:spacing w:val="9"/>
                <w:kern w:val="0"/>
              </w:rPr>
              <w:t>音频扩展模块等，主板的互</w:t>
            </w:r>
            <w:r>
              <w:rPr>
                <w:spacing w:val="4"/>
                <w:kern w:val="0"/>
              </w:rPr>
              <w:t xml:space="preserve"> </w:t>
            </w:r>
            <w:r>
              <w:rPr>
                <w:spacing w:val="9"/>
                <w:kern w:val="0"/>
              </w:rPr>
              <w:t>联拓扑可通过处理器或交换</w:t>
            </w:r>
            <w:r>
              <w:rPr>
                <w:spacing w:val="4"/>
                <w:kern w:val="0"/>
              </w:rPr>
              <w:t xml:space="preserve"> </w:t>
            </w:r>
            <w:r>
              <w:rPr>
                <w:spacing w:val="6"/>
                <w:kern w:val="0"/>
              </w:rPr>
              <w:t>电路实现</w:t>
            </w:r>
          </w:p>
          <w:p w14:paraId="002898DD">
            <w:pPr>
              <w:pStyle w:val="14"/>
              <w:spacing w:before="34" w:line="286" w:lineRule="auto"/>
              <w:ind w:left="106" w:right="38" w:firstLine="8"/>
              <w:rPr>
                <w:kern w:val="0"/>
              </w:rPr>
            </w:pPr>
            <w:r>
              <w:rPr>
                <w:spacing w:val="4"/>
                <w:kern w:val="0"/>
              </w:rPr>
              <w:t>★6、主板支持的</w:t>
            </w:r>
            <w:r>
              <w:rPr>
                <w:kern w:val="0"/>
              </w:rPr>
              <w:t>CPU</w:t>
            </w:r>
            <w:r>
              <w:rPr>
                <w:spacing w:val="-30"/>
                <w:kern w:val="0"/>
              </w:rPr>
              <w:t xml:space="preserve"> </w:t>
            </w:r>
            <w:r>
              <w:rPr>
                <w:spacing w:val="4"/>
                <w:kern w:val="0"/>
              </w:rPr>
              <w:t>和内存</w:t>
            </w:r>
            <w:r>
              <w:rPr>
                <w:kern w:val="0"/>
              </w:rPr>
              <w:t xml:space="preserve"> </w:t>
            </w:r>
            <w:r>
              <w:rPr>
                <w:spacing w:val="-1"/>
                <w:kern w:val="0"/>
              </w:rPr>
              <w:t>情况：1</w:t>
            </w:r>
            <w:r>
              <w:rPr>
                <w:spacing w:val="-45"/>
                <w:kern w:val="0"/>
              </w:rPr>
              <w:t xml:space="preserve"> </w:t>
            </w:r>
            <w:r>
              <w:rPr>
                <w:spacing w:val="-1"/>
                <w:kern w:val="0"/>
              </w:rPr>
              <w:t>颗国产X86</w:t>
            </w:r>
            <w:r>
              <w:rPr>
                <w:spacing w:val="-48"/>
                <w:kern w:val="0"/>
              </w:rPr>
              <w:t xml:space="preserve"> </w:t>
            </w:r>
            <w:r>
              <w:rPr>
                <w:spacing w:val="-1"/>
                <w:kern w:val="0"/>
              </w:rPr>
              <w:t>架构CPU、</w:t>
            </w:r>
            <w:r>
              <w:rPr>
                <w:kern w:val="0"/>
              </w:rPr>
              <w:t xml:space="preserve"> </w:t>
            </w:r>
            <w:r>
              <w:rPr>
                <w:spacing w:val="6"/>
                <w:kern w:val="0"/>
              </w:rPr>
              <w:t>海</w:t>
            </w:r>
            <w:r>
              <w:rPr>
                <w:spacing w:val="5"/>
                <w:kern w:val="0"/>
              </w:rPr>
              <w:t xml:space="preserve">  </w:t>
            </w:r>
            <w:r>
              <w:rPr>
                <w:spacing w:val="6"/>
                <w:kern w:val="0"/>
              </w:rPr>
              <w:t>光</w:t>
            </w:r>
            <w:r>
              <w:rPr>
                <w:spacing w:val="24"/>
                <w:kern w:val="0"/>
              </w:rPr>
              <w:t xml:space="preserve">  </w:t>
            </w:r>
            <w:r>
              <w:rPr>
                <w:kern w:val="0"/>
              </w:rPr>
              <w:t>CPU</w:t>
            </w:r>
            <w:r>
              <w:rPr>
                <w:spacing w:val="6"/>
                <w:kern w:val="0"/>
              </w:rPr>
              <w:t>:3350,64</w:t>
            </w:r>
            <w:r>
              <w:rPr>
                <w:kern w:val="0"/>
              </w:rPr>
              <w:t>GDDR</w:t>
            </w:r>
            <w:r>
              <w:rPr>
                <w:spacing w:val="6"/>
                <w:kern w:val="0"/>
              </w:rPr>
              <w:t>4</w:t>
            </w:r>
            <w:r>
              <w:rPr>
                <w:kern w:val="0"/>
              </w:rPr>
              <w:t xml:space="preserve"> </w:t>
            </w:r>
            <w:r>
              <w:rPr>
                <w:spacing w:val="-1"/>
                <w:kern w:val="0"/>
              </w:rPr>
              <w:t>UDIMM 内存</w:t>
            </w:r>
          </w:p>
          <w:p w14:paraId="05CD64B1">
            <w:pPr>
              <w:pStyle w:val="14"/>
              <w:spacing w:before="38" w:line="263" w:lineRule="auto"/>
              <w:ind w:left="118" w:right="51" w:hanging="3"/>
              <w:rPr>
                <w:kern w:val="0"/>
              </w:rPr>
            </w:pPr>
            <w:r>
              <w:rPr>
                <w:spacing w:val="-4"/>
                <w:kern w:val="0"/>
              </w:rPr>
              <w:t>7、主板内置</w:t>
            </w:r>
            <w:r>
              <w:rPr>
                <w:spacing w:val="-39"/>
                <w:kern w:val="0"/>
              </w:rPr>
              <w:t xml:space="preserve"> </w:t>
            </w:r>
            <w:r>
              <w:rPr>
                <w:spacing w:val="-4"/>
                <w:kern w:val="0"/>
              </w:rPr>
              <w:t>PCle</w:t>
            </w:r>
            <w:r>
              <w:rPr>
                <w:spacing w:val="-33"/>
                <w:kern w:val="0"/>
              </w:rPr>
              <w:t xml:space="preserve"> </w:t>
            </w:r>
            <w:r>
              <w:rPr>
                <w:spacing w:val="-4"/>
                <w:kern w:val="0"/>
              </w:rPr>
              <w:t>插槽数量：</w:t>
            </w:r>
            <w:r>
              <w:rPr>
                <w:kern w:val="0"/>
              </w:rPr>
              <w:t xml:space="preserve"> </w:t>
            </w:r>
            <w:r>
              <w:rPr>
                <w:spacing w:val="4"/>
                <w:kern w:val="0"/>
              </w:rPr>
              <w:t>无要求</w:t>
            </w:r>
          </w:p>
          <w:p w14:paraId="16F41530">
            <w:pPr>
              <w:pStyle w:val="14"/>
              <w:spacing w:before="71" w:line="281" w:lineRule="auto"/>
              <w:ind w:left="104" w:right="48" w:firstLine="7"/>
              <w:rPr>
                <w:kern w:val="0"/>
              </w:rPr>
            </w:pPr>
            <w:r>
              <w:rPr>
                <w:spacing w:val="4"/>
                <w:kern w:val="0"/>
              </w:rPr>
              <w:t>8、特殊孔位接</w:t>
            </w:r>
            <w:r>
              <w:rPr>
                <w:spacing w:val="-43"/>
                <w:kern w:val="0"/>
              </w:rPr>
              <w:t xml:space="preserve"> </w:t>
            </w:r>
            <w:r>
              <w:rPr>
                <w:spacing w:val="4"/>
                <w:kern w:val="0"/>
              </w:rPr>
              <w:t>口：无要求</w:t>
            </w:r>
            <w:r>
              <w:rPr>
                <w:kern w:val="0"/>
              </w:rPr>
              <w:t xml:space="preserve">  </w:t>
            </w:r>
            <w:r>
              <w:rPr>
                <w:spacing w:val="5"/>
                <w:kern w:val="0"/>
              </w:rPr>
              <w:t>★9、主板其他内置接</w:t>
            </w:r>
            <w:r>
              <w:rPr>
                <w:spacing w:val="-46"/>
                <w:kern w:val="0"/>
              </w:rPr>
              <w:t xml:space="preserve"> </w:t>
            </w:r>
            <w:r>
              <w:rPr>
                <w:spacing w:val="5"/>
                <w:kern w:val="0"/>
              </w:rPr>
              <w:t>口：1</w:t>
            </w:r>
            <w:r>
              <w:rPr>
                <w:kern w:val="0"/>
              </w:rPr>
              <w:t xml:space="preserve"> </w:t>
            </w:r>
            <w:r>
              <w:rPr>
                <w:spacing w:val="4"/>
                <w:kern w:val="0"/>
              </w:rPr>
              <w:t>个</w:t>
            </w:r>
            <w:r>
              <w:rPr>
                <w:kern w:val="0"/>
              </w:rPr>
              <w:t>RJ</w:t>
            </w:r>
            <w:r>
              <w:rPr>
                <w:spacing w:val="4"/>
                <w:kern w:val="0"/>
              </w:rPr>
              <w:t>45</w:t>
            </w:r>
            <w:r>
              <w:rPr>
                <w:spacing w:val="-26"/>
                <w:kern w:val="0"/>
              </w:rPr>
              <w:t xml:space="preserve"> </w:t>
            </w:r>
            <w:r>
              <w:rPr>
                <w:spacing w:val="4"/>
                <w:kern w:val="0"/>
              </w:rPr>
              <w:t>10/100/1000</w:t>
            </w:r>
            <w:r>
              <w:rPr>
                <w:spacing w:val="-17"/>
                <w:kern w:val="0"/>
              </w:rPr>
              <w:t xml:space="preserve"> </w:t>
            </w:r>
            <w:r>
              <w:rPr>
                <w:spacing w:val="4"/>
                <w:kern w:val="0"/>
              </w:rPr>
              <w:t>自适应</w:t>
            </w:r>
            <w:r>
              <w:rPr>
                <w:kern w:val="0"/>
              </w:rPr>
              <w:t xml:space="preserve"> </w:t>
            </w:r>
            <w:r>
              <w:rPr>
                <w:spacing w:val="-3"/>
                <w:kern w:val="0"/>
              </w:rPr>
              <w:t>以太网</w:t>
            </w:r>
            <w:r>
              <w:rPr>
                <w:spacing w:val="-45"/>
                <w:kern w:val="0"/>
              </w:rPr>
              <w:t xml:space="preserve"> </w:t>
            </w:r>
            <w:r>
              <w:rPr>
                <w:spacing w:val="-3"/>
                <w:kern w:val="0"/>
              </w:rPr>
              <w:t>口，标配</w:t>
            </w:r>
            <w:r>
              <w:rPr>
                <w:spacing w:val="-39"/>
                <w:kern w:val="0"/>
              </w:rPr>
              <w:t xml:space="preserve"> </w:t>
            </w:r>
            <w:r>
              <w:rPr>
                <w:spacing w:val="-3"/>
                <w:kern w:val="0"/>
              </w:rPr>
              <w:t>1</w:t>
            </w:r>
            <w:r>
              <w:rPr>
                <w:spacing w:val="-48"/>
                <w:kern w:val="0"/>
              </w:rPr>
              <w:t xml:space="preserve"> </w:t>
            </w:r>
            <w:r>
              <w:rPr>
                <w:spacing w:val="-3"/>
                <w:kern w:val="0"/>
              </w:rPr>
              <w:t>个内置M.2</w:t>
            </w:r>
            <w:r>
              <w:rPr>
                <w:kern w:val="0"/>
              </w:rPr>
              <w:t xml:space="preserve"> </w:t>
            </w:r>
            <w:r>
              <w:rPr>
                <w:spacing w:val="-4"/>
                <w:kern w:val="0"/>
              </w:rPr>
              <w:t>WiFi</w:t>
            </w:r>
            <w:r>
              <w:rPr>
                <w:spacing w:val="-26"/>
                <w:kern w:val="0"/>
              </w:rPr>
              <w:t xml:space="preserve"> </w:t>
            </w:r>
            <w:r>
              <w:rPr>
                <w:spacing w:val="-4"/>
                <w:kern w:val="0"/>
              </w:rPr>
              <w:t>接</w:t>
            </w:r>
            <w:r>
              <w:rPr>
                <w:spacing w:val="-48"/>
                <w:kern w:val="0"/>
              </w:rPr>
              <w:t xml:space="preserve"> </w:t>
            </w:r>
            <w:r>
              <w:rPr>
                <w:spacing w:val="-4"/>
                <w:kern w:val="0"/>
              </w:rPr>
              <w:t>口；</w:t>
            </w:r>
            <w:r>
              <w:rPr>
                <w:spacing w:val="34"/>
                <w:kern w:val="0"/>
              </w:rPr>
              <w:t xml:space="preserve"> </w:t>
            </w:r>
            <w:r>
              <w:rPr>
                <w:spacing w:val="-4"/>
                <w:kern w:val="0"/>
              </w:rPr>
              <w:t>1</w:t>
            </w:r>
            <w:r>
              <w:rPr>
                <w:spacing w:val="-31"/>
                <w:kern w:val="0"/>
              </w:rPr>
              <w:t xml:space="preserve"> </w:t>
            </w:r>
            <w:r>
              <w:rPr>
                <w:spacing w:val="-4"/>
                <w:kern w:val="0"/>
              </w:rPr>
              <w:t>个</w:t>
            </w:r>
            <w:r>
              <w:rPr>
                <w:spacing w:val="-43"/>
                <w:kern w:val="0"/>
              </w:rPr>
              <w:t xml:space="preserve"> </w:t>
            </w:r>
            <w:r>
              <w:rPr>
                <w:spacing w:val="-4"/>
                <w:kern w:val="0"/>
              </w:rPr>
              <w:t>PCIe</w:t>
            </w:r>
            <w:r>
              <w:rPr>
                <w:spacing w:val="-35"/>
                <w:kern w:val="0"/>
              </w:rPr>
              <w:t xml:space="preserve"> </w:t>
            </w:r>
            <w:r>
              <w:rPr>
                <w:spacing w:val="-4"/>
                <w:kern w:val="0"/>
              </w:rPr>
              <w:t>x16，</w:t>
            </w:r>
          </w:p>
          <w:p w14:paraId="2A763BDE">
            <w:pPr>
              <w:pStyle w:val="14"/>
              <w:spacing w:before="69" w:line="271" w:lineRule="auto"/>
              <w:ind w:left="117" w:right="108" w:firstLine="8"/>
              <w:rPr>
                <w:kern w:val="0"/>
              </w:rPr>
            </w:pPr>
            <w:r>
              <w:rPr>
                <w:spacing w:val="5"/>
                <w:kern w:val="0"/>
              </w:rPr>
              <w:t>1</w:t>
            </w:r>
            <w:r>
              <w:rPr>
                <w:spacing w:val="-30"/>
                <w:kern w:val="0"/>
              </w:rPr>
              <w:t xml:space="preserve"> </w:t>
            </w:r>
            <w:r>
              <w:rPr>
                <w:spacing w:val="5"/>
                <w:kern w:val="0"/>
              </w:rPr>
              <w:t>个</w:t>
            </w:r>
            <w:r>
              <w:rPr>
                <w:spacing w:val="-43"/>
                <w:kern w:val="0"/>
              </w:rPr>
              <w:t xml:space="preserve"> </w:t>
            </w:r>
            <w:r>
              <w:rPr>
                <w:kern w:val="0"/>
              </w:rPr>
              <w:t>PCIe</w:t>
            </w:r>
            <w:r>
              <w:rPr>
                <w:spacing w:val="5"/>
                <w:kern w:val="0"/>
              </w:rPr>
              <w:t xml:space="preserve"> </w:t>
            </w:r>
            <w:r>
              <w:rPr>
                <w:kern w:val="0"/>
              </w:rPr>
              <w:t>x</w:t>
            </w:r>
            <w:r>
              <w:rPr>
                <w:spacing w:val="5"/>
                <w:kern w:val="0"/>
              </w:rPr>
              <w:t>4，1</w:t>
            </w:r>
            <w:r>
              <w:rPr>
                <w:spacing w:val="-32"/>
                <w:kern w:val="0"/>
              </w:rPr>
              <w:t xml:space="preserve"> </w:t>
            </w:r>
            <w:r>
              <w:rPr>
                <w:spacing w:val="5"/>
                <w:kern w:val="0"/>
              </w:rPr>
              <w:t>个</w:t>
            </w:r>
            <w:r>
              <w:rPr>
                <w:spacing w:val="-43"/>
                <w:kern w:val="0"/>
              </w:rPr>
              <w:t xml:space="preserve"> </w:t>
            </w:r>
            <w:r>
              <w:rPr>
                <w:kern w:val="0"/>
              </w:rPr>
              <w:t>PCIe</w:t>
            </w:r>
            <w:r>
              <w:rPr>
                <w:spacing w:val="5"/>
                <w:kern w:val="0"/>
              </w:rPr>
              <w:t xml:space="preserve"> </w:t>
            </w:r>
            <w:r>
              <w:rPr>
                <w:kern w:val="0"/>
              </w:rPr>
              <w:t>x</w:t>
            </w:r>
            <w:r>
              <w:rPr>
                <w:spacing w:val="5"/>
                <w:kern w:val="0"/>
              </w:rPr>
              <w:t>1</w:t>
            </w:r>
            <w:r>
              <w:rPr>
                <w:kern w:val="0"/>
              </w:rPr>
              <w:t xml:space="preserve"> </w:t>
            </w:r>
            <w:r>
              <w:rPr>
                <w:spacing w:val="4"/>
                <w:kern w:val="0"/>
              </w:rPr>
              <w:t>扩展槽；</w:t>
            </w:r>
            <w:r>
              <w:rPr>
                <w:kern w:val="0"/>
              </w:rPr>
              <w:t>USB</w:t>
            </w:r>
            <w:r>
              <w:rPr>
                <w:spacing w:val="-30"/>
                <w:kern w:val="0"/>
              </w:rPr>
              <w:t xml:space="preserve"> </w:t>
            </w:r>
            <w:r>
              <w:rPr>
                <w:spacing w:val="4"/>
                <w:kern w:val="0"/>
              </w:rPr>
              <w:t>接</w:t>
            </w:r>
            <w:r>
              <w:rPr>
                <w:spacing w:val="-42"/>
                <w:kern w:val="0"/>
              </w:rPr>
              <w:t xml:space="preserve"> </w:t>
            </w:r>
            <w:r>
              <w:rPr>
                <w:spacing w:val="4"/>
                <w:kern w:val="0"/>
              </w:rPr>
              <w:t>口</w:t>
            </w:r>
            <w:r>
              <w:rPr>
                <w:spacing w:val="-29"/>
                <w:kern w:val="0"/>
              </w:rPr>
              <w:t xml:space="preserve"> </w:t>
            </w:r>
            <w:r>
              <w:rPr>
                <w:spacing w:val="4"/>
                <w:kern w:val="0"/>
              </w:rPr>
              <w:t>9</w:t>
            </w:r>
            <w:r>
              <w:rPr>
                <w:spacing w:val="-29"/>
                <w:kern w:val="0"/>
              </w:rPr>
              <w:t xml:space="preserve"> </w:t>
            </w:r>
            <w:r>
              <w:rPr>
                <w:spacing w:val="4"/>
                <w:kern w:val="0"/>
              </w:rPr>
              <w:t>个（其</w:t>
            </w:r>
            <w:r>
              <w:rPr>
                <w:kern w:val="0"/>
              </w:rPr>
              <w:t xml:space="preserve"> </w:t>
            </w:r>
            <w:r>
              <w:rPr>
                <w:spacing w:val="8"/>
                <w:kern w:val="0"/>
              </w:rPr>
              <w:t>中前置</w:t>
            </w:r>
            <w:r>
              <w:rPr>
                <w:spacing w:val="-40"/>
                <w:kern w:val="0"/>
              </w:rPr>
              <w:t xml:space="preserve"> </w:t>
            </w:r>
            <w:r>
              <w:rPr>
                <w:kern w:val="0"/>
              </w:rPr>
              <w:t>USB</w:t>
            </w:r>
            <w:r>
              <w:rPr>
                <w:spacing w:val="8"/>
                <w:kern w:val="0"/>
              </w:rPr>
              <w:t xml:space="preserve">3.0 </w:t>
            </w:r>
            <w:r>
              <w:rPr>
                <w:kern w:val="0"/>
              </w:rPr>
              <w:t>Type</w:t>
            </w:r>
            <w:r>
              <w:rPr>
                <w:spacing w:val="8"/>
                <w:kern w:val="0"/>
              </w:rPr>
              <w:t xml:space="preserve"> </w:t>
            </w:r>
            <w:r>
              <w:rPr>
                <w:kern w:val="0"/>
              </w:rPr>
              <w:t>A</w:t>
            </w:r>
            <w:r>
              <w:rPr>
                <w:spacing w:val="-35"/>
                <w:kern w:val="0"/>
              </w:rPr>
              <w:t xml:space="preserve"> </w:t>
            </w:r>
            <w:r>
              <w:rPr>
                <w:spacing w:val="8"/>
                <w:kern w:val="0"/>
              </w:rPr>
              <w:t>数量</w:t>
            </w:r>
          </w:p>
          <w:p w14:paraId="62487F50">
            <w:pPr>
              <w:pStyle w:val="14"/>
              <w:spacing w:before="78" w:line="230" w:lineRule="auto"/>
              <w:ind w:right="11"/>
              <w:jc w:val="right"/>
              <w:rPr>
                <w:kern w:val="0"/>
              </w:rPr>
            </w:pPr>
            <w:r>
              <w:rPr>
                <w:spacing w:val="-6"/>
                <w:kern w:val="0"/>
              </w:rPr>
              <w:t>4</w:t>
            </w:r>
            <w:r>
              <w:rPr>
                <w:spacing w:val="-24"/>
                <w:kern w:val="0"/>
              </w:rPr>
              <w:t xml:space="preserve"> </w:t>
            </w:r>
            <w:r>
              <w:rPr>
                <w:spacing w:val="-6"/>
                <w:kern w:val="0"/>
              </w:rPr>
              <w:t>个，前置</w:t>
            </w:r>
            <w:r>
              <w:rPr>
                <w:spacing w:val="-40"/>
                <w:kern w:val="0"/>
              </w:rPr>
              <w:t xml:space="preserve"> </w:t>
            </w:r>
            <w:r>
              <w:rPr>
                <w:spacing w:val="-6"/>
                <w:kern w:val="0"/>
              </w:rPr>
              <w:t>TYPE</w:t>
            </w:r>
            <w:r>
              <w:rPr>
                <w:spacing w:val="-43"/>
                <w:kern w:val="0"/>
              </w:rPr>
              <w:t xml:space="preserve"> </w:t>
            </w:r>
            <w:r>
              <w:rPr>
                <w:spacing w:val="-6"/>
                <w:kern w:val="0"/>
              </w:rPr>
              <w:t>C</w:t>
            </w:r>
            <w:r>
              <w:rPr>
                <w:spacing w:val="-33"/>
                <w:kern w:val="0"/>
              </w:rPr>
              <w:t xml:space="preserve"> </w:t>
            </w:r>
            <w:r>
              <w:rPr>
                <w:spacing w:val="-6"/>
                <w:kern w:val="0"/>
              </w:rPr>
              <w:t>数量</w:t>
            </w:r>
            <w:r>
              <w:rPr>
                <w:spacing w:val="-25"/>
                <w:kern w:val="0"/>
              </w:rPr>
              <w:t xml:space="preserve"> </w:t>
            </w:r>
            <w:r>
              <w:rPr>
                <w:spacing w:val="-6"/>
                <w:kern w:val="0"/>
              </w:rPr>
              <w:t>1</w:t>
            </w:r>
            <w:r>
              <w:rPr>
                <w:spacing w:val="-31"/>
                <w:kern w:val="0"/>
              </w:rPr>
              <w:t xml:space="preserve"> </w:t>
            </w:r>
            <w:r>
              <w:rPr>
                <w:spacing w:val="-6"/>
                <w:kern w:val="0"/>
              </w:rPr>
              <w:t>个，</w:t>
            </w:r>
          </w:p>
        </w:tc>
        <w:tc>
          <w:tcPr>
            <w:tcW w:w="1069" w:type="dxa"/>
          </w:tcPr>
          <w:p w14:paraId="37927111">
            <w:pPr>
              <w:spacing w:line="241" w:lineRule="auto"/>
              <w:rPr>
                <w:rFonts w:ascii="Arial"/>
                <w:kern w:val="0"/>
                <w:sz w:val="20"/>
              </w:rPr>
            </w:pPr>
          </w:p>
          <w:p w14:paraId="5BA5C012">
            <w:pPr>
              <w:spacing w:line="241" w:lineRule="auto"/>
              <w:rPr>
                <w:rFonts w:ascii="Arial"/>
                <w:kern w:val="0"/>
                <w:sz w:val="20"/>
              </w:rPr>
            </w:pPr>
          </w:p>
          <w:p w14:paraId="69F833D3">
            <w:pPr>
              <w:spacing w:line="241" w:lineRule="auto"/>
              <w:rPr>
                <w:rFonts w:ascii="Arial"/>
                <w:kern w:val="0"/>
                <w:sz w:val="20"/>
              </w:rPr>
            </w:pPr>
          </w:p>
          <w:p w14:paraId="5E3A8088">
            <w:pPr>
              <w:spacing w:line="242" w:lineRule="auto"/>
              <w:rPr>
                <w:rFonts w:ascii="Arial"/>
                <w:kern w:val="0"/>
                <w:sz w:val="20"/>
              </w:rPr>
            </w:pPr>
          </w:p>
          <w:p w14:paraId="1012439E">
            <w:pPr>
              <w:spacing w:line="242" w:lineRule="auto"/>
              <w:rPr>
                <w:rFonts w:ascii="Arial"/>
                <w:kern w:val="0"/>
                <w:sz w:val="20"/>
              </w:rPr>
            </w:pPr>
          </w:p>
          <w:p w14:paraId="528BF913">
            <w:pPr>
              <w:spacing w:line="242" w:lineRule="auto"/>
              <w:rPr>
                <w:rFonts w:ascii="Arial"/>
                <w:kern w:val="0"/>
                <w:sz w:val="20"/>
              </w:rPr>
            </w:pPr>
          </w:p>
          <w:p w14:paraId="1002B6B9">
            <w:pPr>
              <w:spacing w:line="242" w:lineRule="auto"/>
              <w:rPr>
                <w:rFonts w:ascii="Arial"/>
                <w:kern w:val="0"/>
                <w:sz w:val="20"/>
              </w:rPr>
            </w:pPr>
          </w:p>
          <w:p w14:paraId="00D46AAA">
            <w:pPr>
              <w:spacing w:line="242" w:lineRule="auto"/>
              <w:rPr>
                <w:rFonts w:ascii="Arial"/>
                <w:kern w:val="0"/>
                <w:sz w:val="20"/>
              </w:rPr>
            </w:pPr>
          </w:p>
          <w:p w14:paraId="2E7B492F">
            <w:pPr>
              <w:spacing w:line="242" w:lineRule="auto"/>
              <w:rPr>
                <w:rFonts w:ascii="Arial"/>
                <w:kern w:val="0"/>
                <w:sz w:val="20"/>
              </w:rPr>
            </w:pPr>
          </w:p>
          <w:p w14:paraId="1046D352">
            <w:pPr>
              <w:spacing w:line="242" w:lineRule="auto"/>
              <w:rPr>
                <w:rFonts w:ascii="Arial"/>
                <w:kern w:val="0"/>
                <w:sz w:val="20"/>
              </w:rPr>
            </w:pPr>
          </w:p>
          <w:p w14:paraId="1141DAA2">
            <w:pPr>
              <w:spacing w:line="242" w:lineRule="auto"/>
              <w:rPr>
                <w:rFonts w:ascii="Arial"/>
                <w:kern w:val="0"/>
                <w:sz w:val="20"/>
              </w:rPr>
            </w:pPr>
          </w:p>
          <w:p w14:paraId="3FC14A92">
            <w:pPr>
              <w:spacing w:line="242" w:lineRule="auto"/>
              <w:rPr>
                <w:rFonts w:ascii="Arial"/>
                <w:kern w:val="0"/>
                <w:sz w:val="20"/>
              </w:rPr>
            </w:pPr>
          </w:p>
          <w:p w14:paraId="4DB187C2">
            <w:pPr>
              <w:spacing w:line="242" w:lineRule="auto"/>
              <w:rPr>
                <w:rFonts w:ascii="Arial"/>
                <w:kern w:val="0"/>
                <w:sz w:val="20"/>
              </w:rPr>
            </w:pPr>
          </w:p>
          <w:p w14:paraId="36215D19">
            <w:pPr>
              <w:spacing w:line="242" w:lineRule="auto"/>
              <w:rPr>
                <w:rFonts w:ascii="Arial"/>
                <w:kern w:val="0"/>
                <w:sz w:val="20"/>
              </w:rPr>
            </w:pPr>
          </w:p>
          <w:p w14:paraId="29AB6BEC">
            <w:pPr>
              <w:spacing w:line="242" w:lineRule="auto"/>
              <w:rPr>
                <w:rFonts w:ascii="Arial"/>
                <w:kern w:val="0"/>
                <w:sz w:val="20"/>
              </w:rPr>
            </w:pPr>
          </w:p>
          <w:p w14:paraId="1B2E33EF">
            <w:pPr>
              <w:spacing w:line="242" w:lineRule="auto"/>
              <w:rPr>
                <w:rFonts w:ascii="Arial"/>
                <w:kern w:val="0"/>
                <w:sz w:val="20"/>
              </w:rPr>
            </w:pPr>
          </w:p>
          <w:p w14:paraId="566181CA">
            <w:pPr>
              <w:spacing w:line="242" w:lineRule="auto"/>
              <w:rPr>
                <w:rFonts w:ascii="Arial"/>
                <w:kern w:val="0"/>
                <w:sz w:val="20"/>
              </w:rPr>
            </w:pPr>
          </w:p>
          <w:p w14:paraId="6AB3F330">
            <w:pPr>
              <w:pStyle w:val="14"/>
              <w:spacing w:before="65" w:line="231" w:lineRule="auto"/>
              <w:ind w:left="243"/>
              <w:rPr>
                <w:kern w:val="0"/>
              </w:rPr>
            </w:pPr>
            <w:r>
              <w:rPr>
                <w:spacing w:val="4"/>
                <w:kern w:val="0"/>
              </w:rPr>
              <w:t>无偏离</w:t>
            </w:r>
          </w:p>
        </w:tc>
        <w:tc>
          <w:tcPr>
            <w:tcW w:w="1055" w:type="dxa"/>
          </w:tcPr>
          <w:p w14:paraId="22B29E16">
            <w:pPr>
              <w:spacing w:line="241" w:lineRule="auto"/>
              <w:rPr>
                <w:rFonts w:ascii="Arial"/>
                <w:kern w:val="0"/>
                <w:sz w:val="20"/>
              </w:rPr>
            </w:pPr>
          </w:p>
          <w:p w14:paraId="2EB5A642">
            <w:pPr>
              <w:spacing w:line="241" w:lineRule="auto"/>
              <w:rPr>
                <w:rFonts w:ascii="Arial"/>
                <w:kern w:val="0"/>
                <w:sz w:val="20"/>
              </w:rPr>
            </w:pPr>
          </w:p>
          <w:p w14:paraId="519A0D87">
            <w:pPr>
              <w:spacing w:line="241" w:lineRule="auto"/>
              <w:rPr>
                <w:rFonts w:ascii="Arial"/>
                <w:kern w:val="0"/>
                <w:sz w:val="20"/>
              </w:rPr>
            </w:pPr>
          </w:p>
          <w:p w14:paraId="3D78A91B">
            <w:pPr>
              <w:spacing w:line="242" w:lineRule="auto"/>
              <w:rPr>
                <w:rFonts w:ascii="Arial"/>
                <w:kern w:val="0"/>
                <w:sz w:val="20"/>
              </w:rPr>
            </w:pPr>
          </w:p>
          <w:p w14:paraId="7C10BE58">
            <w:pPr>
              <w:spacing w:line="242" w:lineRule="auto"/>
              <w:rPr>
                <w:rFonts w:ascii="Arial"/>
                <w:kern w:val="0"/>
                <w:sz w:val="20"/>
              </w:rPr>
            </w:pPr>
          </w:p>
          <w:p w14:paraId="20747848">
            <w:pPr>
              <w:spacing w:line="242" w:lineRule="auto"/>
              <w:rPr>
                <w:rFonts w:ascii="Arial"/>
                <w:kern w:val="0"/>
                <w:sz w:val="20"/>
              </w:rPr>
            </w:pPr>
          </w:p>
          <w:p w14:paraId="2EC50807">
            <w:pPr>
              <w:spacing w:line="242" w:lineRule="auto"/>
              <w:rPr>
                <w:rFonts w:ascii="Arial"/>
                <w:kern w:val="0"/>
                <w:sz w:val="20"/>
              </w:rPr>
            </w:pPr>
          </w:p>
          <w:p w14:paraId="758A5536">
            <w:pPr>
              <w:spacing w:line="242" w:lineRule="auto"/>
              <w:rPr>
                <w:rFonts w:ascii="Arial"/>
                <w:kern w:val="0"/>
                <w:sz w:val="20"/>
              </w:rPr>
            </w:pPr>
          </w:p>
          <w:p w14:paraId="4B3A4380">
            <w:pPr>
              <w:spacing w:line="242" w:lineRule="auto"/>
              <w:rPr>
                <w:rFonts w:ascii="Arial"/>
                <w:kern w:val="0"/>
                <w:sz w:val="20"/>
              </w:rPr>
            </w:pPr>
          </w:p>
          <w:p w14:paraId="00DA2B1F">
            <w:pPr>
              <w:spacing w:line="242" w:lineRule="auto"/>
              <w:rPr>
                <w:rFonts w:ascii="Arial"/>
                <w:kern w:val="0"/>
                <w:sz w:val="20"/>
              </w:rPr>
            </w:pPr>
          </w:p>
          <w:p w14:paraId="63D0D4A6">
            <w:pPr>
              <w:spacing w:line="242" w:lineRule="auto"/>
              <w:rPr>
                <w:rFonts w:ascii="Arial"/>
                <w:kern w:val="0"/>
                <w:sz w:val="20"/>
              </w:rPr>
            </w:pPr>
          </w:p>
          <w:p w14:paraId="29295E21">
            <w:pPr>
              <w:spacing w:line="242" w:lineRule="auto"/>
              <w:rPr>
                <w:rFonts w:ascii="Arial"/>
                <w:kern w:val="0"/>
                <w:sz w:val="20"/>
              </w:rPr>
            </w:pPr>
          </w:p>
          <w:p w14:paraId="14D73FC9">
            <w:pPr>
              <w:spacing w:line="242" w:lineRule="auto"/>
              <w:rPr>
                <w:rFonts w:ascii="Arial"/>
                <w:kern w:val="0"/>
                <w:sz w:val="20"/>
              </w:rPr>
            </w:pPr>
          </w:p>
          <w:p w14:paraId="54EF8B26">
            <w:pPr>
              <w:spacing w:line="242" w:lineRule="auto"/>
              <w:rPr>
                <w:rFonts w:ascii="Arial"/>
                <w:kern w:val="0"/>
                <w:sz w:val="20"/>
              </w:rPr>
            </w:pPr>
          </w:p>
          <w:p w14:paraId="57AAA2D1">
            <w:pPr>
              <w:spacing w:line="242" w:lineRule="auto"/>
              <w:rPr>
                <w:rFonts w:ascii="Arial"/>
                <w:kern w:val="0"/>
                <w:sz w:val="20"/>
              </w:rPr>
            </w:pPr>
          </w:p>
          <w:p w14:paraId="3C3B3C84">
            <w:pPr>
              <w:spacing w:line="242" w:lineRule="auto"/>
              <w:rPr>
                <w:rFonts w:ascii="Arial"/>
                <w:kern w:val="0"/>
                <w:sz w:val="20"/>
              </w:rPr>
            </w:pPr>
          </w:p>
          <w:p w14:paraId="4C629676">
            <w:pPr>
              <w:spacing w:line="242" w:lineRule="auto"/>
              <w:rPr>
                <w:rFonts w:ascii="Arial"/>
                <w:kern w:val="0"/>
                <w:sz w:val="20"/>
              </w:rPr>
            </w:pPr>
          </w:p>
          <w:p w14:paraId="10C01E01">
            <w:pPr>
              <w:pStyle w:val="14"/>
              <w:spacing w:before="65" w:line="234" w:lineRule="auto"/>
              <w:ind w:left="446"/>
              <w:rPr>
                <w:kern w:val="0"/>
              </w:rPr>
            </w:pPr>
            <w:r>
              <w:rPr>
                <w:kern w:val="0"/>
              </w:rPr>
              <w:t>无</w:t>
            </w:r>
          </w:p>
        </w:tc>
        <w:tc>
          <w:tcPr>
            <w:tcW w:w="1422" w:type="dxa"/>
          </w:tcPr>
          <w:p w14:paraId="53B68A46">
            <w:pPr>
              <w:spacing w:line="245" w:lineRule="auto"/>
              <w:rPr>
                <w:rFonts w:ascii="Arial"/>
                <w:kern w:val="0"/>
                <w:sz w:val="20"/>
              </w:rPr>
            </w:pPr>
          </w:p>
          <w:p w14:paraId="2513335B">
            <w:pPr>
              <w:spacing w:line="245" w:lineRule="auto"/>
              <w:rPr>
                <w:rFonts w:ascii="Arial"/>
                <w:kern w:val="0"/>
                <w:sz w:val="20"/>
              </w:rPr>
            </w:pPr>
          </w:p>
          <w:p w14:paraId="35EBE1E1">
            <w:pPr>
              <w:spacing w:line="245" w:lineRule="auto"/>
              <w:rPr>
                <w:rFonts w:ascii="Arial"/>
                <w:kern w:val="0"/>
                <w:sz w:val="20"/>
              </w:rPr>
            </w:pPr>
          </w:p>
          <w:p w14:paraId="7CCD2DD2">
            <w:pPr>
              <w:spacing w:line="245" w:lineRule="auto"/>
              <w:rPr>
                <w:rFonts w:ascii="Arial"/>
                <w:kern w:val="0"/>
                <w:sz w:val="20"/>
              </w:rPr>
            </w:pPr>
          </w:p>
          <w:p w14:paraId="1024E85B">
            <w:pPr>
              <w:spacing w:line="245" w:lineRule="auto"/>
              <w:rPr>
                <w:rFonts w:ascii="Arial"/>
                <w:kern w:val="0"/>
                <w:sz w:val="20"/>
              </w:rPr>
            </w:pPr>
          </w:p>
          <w:p w14:paraId="19F8656F">
            <w:pPr>
              <w:spacing w:line="245" w:lineRule="auto"/>
              <w:rPr>
                <w:rFonts w:ascii="Arial"/>
                <w:kern w:val="0"/>
                <w:sz w:val="20"/>
              </w:rPr>
            </w:pPr>
          </w:p>
          <w:p w14:paraId="6B0307E7">
            <w:pPr>
              <w:spacing w:line="245" w:lineRule="auto"/>
              <w:rPr>
                <w:rFonts w:ascii="Arial"/>
                <w:kern w:val="0"/>
                <w:sz w:val="20"/>
              </w:rPr>
            </w:pPr>
          </w:p>
          <w:p w14:paraId="250382AF">
            <w:pPr>
              <w:spacing w:line="245" w:lineRule="auto"/>
              <w:rPr>
                <w:rFonts w:ascii="Arial"/>
                <w:kern w:val="0"/>
                <w:sz w:val="20"/>
              </w:rPr>
            </w:pPr>
          </w:p>
          <w:p w14:paraId="79152808">
            <w:pPr>
              <w:spacing w:line="245" w:lineRule="auto"/>
              <w:rPr>
                <w:rFonts w:ascii="Arial"/>
                <w:kern w:val="0"/>
                <w:sz w:val="20"/>
              </w:rPr>
            </w:pPr>
          </w:p>
          <w:p w14:paraId="51EFB8E5">
            <w:pPr>
              <w:spacing w:line="245" w:lineRule="auto"/>
              <w:rPr>
                <w:rFonts w:ascii="Arial"/>
                <w:kern w:val="0"/>
                <w:sz w:val="20"/>
              </w:rPr>
            </w:pPr>
          </w:p>
          <w:p w14:paraId="35B7A6D8">
            <w:pPr>
              <w:spacing w:line="245" w:lineRule="auto"/>
              <w:rPr>
                <w:rFonts w:ascii="Arial"/>
                <w:kern w:val="0"/>
                <w:sz w:val="20"/>
              </w:rPr>
            </w:pPr>
          </w:p>
          <w:p w14:paraId="2FFCC6EA">
            <w:pPr>
              <w:spacing w:line="245" w:lineRule="auto"/>
              <w:rPr>
                <w:rFonts w:ascii="Arial"/>
                <w:kern w:val="0"/>
                <w:sz w:val="20"/>
              </w:rPr>
            </w:pPr>
          </w:p>
          <w:p w14:paraId="2C1B5103">
            <w:pPr>
              <w:spacing w:line="246" w:lineRule="auto"/>
              <w:rPr>
                <w:rFonts w:ascii="Arial"/>
                <w:kern w:val="0"/>
                <w:sz w:val="20"/>
              </w:rPr>
            </w:pPr>
          </w:p>
          <w:p w14:paraId="2F1D130B">
            <w:pPr>
              <w:spacing w:line="246" w:lineRule="auto"/>
              <w:rPr>
                <w:rFonts w:ascii="Arial"/>
                <w:kern w:val="0"/>
                <w:sz w:val="20"/>
              </w:rPr>
            </w:pPr>
          </w:p>
          <w:p w14:paraId="737A401B">
            <w:pPr>
              <w:spacing w:line="246" w:lineRule="auto"/>
              <w:rPr>
                <w:rFonts w:ascii="Arial"/>
                <w:kern w:val="0"/>
                <w:sz w:val="20"/>
              </w:rPr>
            </w:pPr>
          </w:p>
          <w:p w14:paraId="561F6720">
            <w:pPr>
              <w:pStyle w:val="14"/>
              <w:spacing w:before="65" w:line="281" w:lineRule="auto"/>
              <w:ind w:left="120" w:right="109"/>
              <w:rPr>
                <w:kern w:val="0"/>
              </w:rPr>
            </w:pPr>
            <w:r>
              <w:rPr>
                <w:spacing w:val="37"/>
                <w:kern w:val="0"/>
              </w:rPr>
              <w:t>满足采购文</w:t>
            </w:r>
            <w:r>
              <w:rPr>
                <w:kern w:val="0"/>
              </w:rPr>
              <w:t xml:space="preserve"> </w:t>
            </w:r>
            <w:r>
              <w:rPr>
                <w:spacing w:val="37"/>
                <w:kern w:val="0"/>
              </w:rPr>
              <w:t>件要求承诺</w:t>
            </w:r>
            <w:r>
              <w:rPr>
                <w:kern w:val="0"/>
              </w:rPr>
              <w:t xml:space="preserve"> 函</w:t>
            </w:r>
          </w:p>
          <w:p w14:paraId="06C0F234">
            <w:pPr>
              <w:pStyle w:val="14"/>
              <w:spacing w:line="230" w:lineRule="auto"/>
              <w:ind w:left="295"/>
              <w:rPr>
                <w:kern w:val="0"/>
              </w:rPr>
            </w:pPr>
            <w:r>
              <w:rPr>
                <w:spacing w:val="-5"/>
                <w:kern w:val="0"/>
              </w:rPr>
              <w:t>第</w:t>
            </w:r>
            <w:r>
              <w:rPr>
                <w:spacing w:val="31"/>
                <w:kern w:val="0"/>
                <w:u w:val="single"/>
              </w:rPr>
              <w:t xml:space="preserve"> </w:t>
            </w:r>
            <w:r>
              <w:rPr>
                <w:spacing w:val="-5"/>
                <w:kern w:val="0"/>
                <w:u w:val="single"/>
              </w:rPr>
              <w:t>136</w:t>
            </w:r>
            <w:r>
              <w:rPr>
                <w:spacing w:val="-49"/>
                <w:kern w:val="0"/>
                <w:u w:val="single"/>
              </w:rPr>
              <w:t xml:space="preserve"> </w:t>
            </w:r>
            <w:r>
              <w:rPr>
                <w:spacing w:val="-75"/>
                <w:kern w:val="0"/>
              </w:rPr>
              <w:t xml:space="preserve"> </w:t>
            </w:r>
            <w:r>
              <w:rPr>
                <w:spacing w:val="-5"/>
                <w:kern w:val="0"/>
              </w:rPr>
              <w:t>页</w:t>
            </w:r>
          </w:p>
        </w:tc>
      </w:tr>
    </w:tbl>
    <w:p w14:paraId="71569235">
      <w:pPr>
        <w:pStyle w:val="3"/>
      </w:pPr>
    </w:p>
    <w:p w14:paraId="711276F0">
      <w:pPr>
        <w:sectPr>
          <w:footerReference r:id="rId45" w:type="default"/>
          <w:pgSz w:w="11906" w:h="16839"/>
          <w:pgMar w:top="1431" w:right="1555" w:bottom="1378" w:left="669" w:header="0" w:footer="1212" w:gutter="0"/>
          <w:cols w:space="720" w:num="1"/>
        </w:sectPr>
      </w:pPr>
    </w:p>
    <w:p w14:paraId="71E75F85">
      <w:pPr>
        <w:spacing w:line="91" w:lineRule="auto"/>
        <w:rPr>
          <w:rFonts w:ascii="Arial"/>
          <w:sz w:val="2"/>
        </w:rPr>
      </w:pPr>
      <w:r>
        <w:drawing>
          <wp:anchor distT="0" distB="0" distL="0" distR="0" simplePos="0" relativeHeight="25170944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139B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3E0DD35">
            <w:pPr>
              <w:pStyle w:val="14"/>
              <w:spacing w:before="59" w:line="288" w:lineRule="auto"/>
              <w:ind w:left="122" w:right="52" w:firstLine="2"/>
              <w:rPr>
                <w:kern w:val="0"/>
              </w:rPr>
            </w:pPr>
            <w:r>
              <w:rPr>
                <w:spacing w:val="-2"/>
                <w:kern w:val="0"/>
              </w:rPr>
              <w:t>量≥1</w:t>
            </w:r>
            <w:r>
              <w:rPr>
                <w:spacing w:val="-31"/>
                <w:kern w:val="0"/>
              </w:rPr>
              <w:t xml:space="preserve"> </w:t>
            </w:r>
            <w:r>
              <w:rPr>
                <w:spacing w:val="-2"/>
                <w:kern w:val="0"/>
              </w:rPr>
              <w:t>个，后置</w:t>
            </w:r>
            <w:r>
              <w:rPr>
                <w:spacing w:val="-43"/>
                <w:kern w:val="0"/>
              </w:rPr>
              <w:t xml:space="preserve"> </w:t>
            </w:r>
            <w:r>
              <w:rPr>
                <w:spacing w:val="-2"/>
                <w:kern w:val="0"/>
              </w:rPr>
              <w:t>USB3.0</w:t>
            </w:r>
            <w:r>
              <w:rPr>
                <w:spacing w:val="-34"/>
                <w:kern w:val="0"/>
              </w:rPr>
              <w:t xml:space="preserve"> </w:t>
            </w:r>
            <w:r>
              <w:rPr>
                <w:spacing w:val="-2"/>
                <w:kern w:val="0"/>
              </w:rPr>
              <w:t>接</w:t>
            </w:r>
            <w:r>
              <w:rPr>
                <w:spacing w:val="-48"/>
                <w:kern w:val="0"/>
              </w:rPr>
              <w:t xml:space="preserve"> </w:t>
            </w:r>
            <w:r>
              <w:rPr>
                <w:spacing w:val="-2"/>
                <w:kern w:val="0"/>
              </w:rPr>
              <w:t>口</w:t>
            </w:r>
            <w:r>
              <w:rPr>
                <w:kern w:val="0"/>
              </w:rPr>
              <w:t xml:space="preserve"> </w:t>
            </w:r>
            <w:r>
              <w:rPr>
                <w:spacing w:val="-6"/>
                <w:kern w:val="0"/>
              </w:rPr>
              <w:t>≥</w:t>
            </w:r>
            <w:r>
              <w:rPr>
                <w:spacing w:val="-39"/>
                <w:kern w:val="0"/>
              </w:rPr>
              <w:t xml:space="preserve"> </w:t>
            </w:r>
            <w:r>
              <w:rPr>
                <w:spacing w:val="-6"/>
                <w:kern w:val="0"/>
              </w:rPr>
              <w:t>2 个</w:t>
            </w:r>
            <w:r>
              <w:rPr>
                <w:spacing w:val="-29"/>
                <w:kern w:val="0"/>
              </w:rPr>
              <w:t xml:space="preserve"> </w:t>
            </w:r>
            <w:r>
              <w:rPr>
                <w:spacing w:val="-6"/>
                <w:kern w:val="0"/>
              </w:rPr>
              <w:t>，</w:t>
            </w:r>
            <w:r>
              <w:rPr>
                <w:spacing w:val="-48"/>
                <w:kern w:val="0"/>
              </w:rPr>
              <w:t xml:space="preserve"> </w:t>
            </w:r>
            <w:r>
              <w:rPr>
                <w:spacing w:val="-6"/>
                <w:kern w:val="0"/>
              </w:rPr>
              <w:t>USB2.0</w:t>
            </w:r>
            <w:r>
              <w:rPr>
                <w:spacing w:val="7"/>
                <w:kern w:val="0"/>
              </w:rPr>
              <w:t xml:space="preserve"> </w:t>
            </w:r>
            <w:r>
              <w:rPr>
                <w:spacing w:val="-6"/>
                <w:kern w:val="0"/>
              </w:rPr>
              <w:t>接 口</w:t>
            </w:r>
            <w:r>
              <w:rPr>
                <w:spacing w:val="-28"/>
                <w:kern w:val="0"/>
              </w:rPr>
              <w:t xml:space="preserve"> </w:t>
            </w:r>
            <w:r>
              <w:rPr>
                <w:spacing w:val="-6"/>
                <w:kern w:val="0"/>
              </w:rPr>
              <w:t>≥</w:t>
            </w:r>
            <w:r>
              <w:rPr>
                <w:spacing w:val="-47"/>
                <w:kern w:val="0"/>
              </w:rPr>
              <w:t xml:space="preserve"> </w:t>
            </w:r>
            <w:r>
              <w:rPr>
                <w:spacing w:val="-6"/>
                <w:kern w:val="0"/>
              </w:rPr>
              <w:t>2</w:t>
            </w:r>
            <w:r>
              <w:rPr>
                <w:kern w:val="0"/>
              </w:rPr>
              <w:t xml:space="preserve"> </w:t>
            </w:r>
            <w:r>
              <w:rPr>
                <w:spacing w:val="-18"/>
                <w:kern w:val="0"/>
              </w:rPr>
              <w:t>个</w:t>
            </w:r>
            <w:r>
              <w:rPr>
                <w:spacing w:val="-53"/>
                <w:w w:val="97"/>
                <w:kern w:val="0"/>
              </w:rPr>
              <w:t>；），</w:t>
            </w:r>
            <w:r>
              <w:rPr>
                <w:spacing w:val="-18"/>
                <w:kern w:val="0"/>
              </w:rPr>
              <w:t>串</w:t>
            </w:r>
            <w:r>
              <w:rPr>
                <w:spacing w:val="-47"/>
                <w:kern w:val="0"/>
              </w:rPr>
              <w:t xml:space="preserve"> </w:t>
            </w:r>
            <w:r>
              <w:rPr>
                <w:spacing w:val="-18"/>
                <w:kern w:val="0"/>
              </w:rPr>
              <w:t>口</w:t>
            </w:r>
            <w:r>
              <w:rPr>
                <w:spacing w:val="-22"/>
                <w:kern w:val="0"/>
              </w:rPr>
              <w:t xml:space="preserve"> </w:t>
            </w:r>
            <w:r>
              <w:rPr>
                <w:spacing w:val="-18"/>
                <w:kern w:val="0"/>
              </w:rPr>
              <w:t>1</w:t>
            </w:r>
            <w:r>
              <w:rPr>
                <w:spacing w:val="-34"/>
                <w:kern w:val="0"/>
              </w:rPr>
              <w:t xml:space="preserve"> </w:t>
            </w:r>
            <w:r>
              <w:rPr>
                <w:spacing w:val="-18"/>
                <w:kern w:val="0"/>
              </w:rPr>
              <w:t>个；音频接</w:t>
            </w:r>
            <w:r>
              <w:rPr>
                <w:spacing w:val="-49"/>
                <w:kern w:val="0"/>
              </w:rPr>
              <w:t xml:space="preserve"> </w:t>
            </w:r>
            <w:r>
              <w:rPr>
                <w:spacing w:val="-18"/>
                <w:kern w:val="0"/>
              </w:rPr>
              <w:t>口：</w:t>
            </w:r>
            <w:r>
              <w:rPr>
                <w:kern w:val="0"/>
              </w:rPr>
              <w:t xml:space="preserve"> </w:t>
            </w:r>
            <w:r>
              <w:rPr>
                <w:spacing w:val="2"/>
                <w:kern w:val="0"/>
              </w:rPr>
              <w:t>麦克风</w:t>
            </w:r>
            <w:r>
              <w:rPr>
                <w:spacing w:val="-23"/>
                <w:kern w:val="0"/>
              </w:rPr>
              <w:t xml:space="preserve"> </w:t>
            </w:r>
            <w:r>
              <w:rPr>
                <w:spacing w:val="2"/>
                <w:kern w:val="0"/>
              </w:rPr>
              <w:t>1</w:t>
            </w:r>
            <w:r>
              <w:rPr>
                <w:spacing w:val="-31"/>
                <w:kern w:val="0"/>
              </w:rPr>
              <w:t xml:space="preserve"> </w:t>
            </w:r>
            <w:r>
              <w:rPr>
                <w:spacing w:val="2"/>
                <w:kern w:val="0"/>
              </w:rPr>
              <w:t>个，耳机</w:t>
            </w:r>
            <w:r>
              <w:rPr>
                <w:spacing w:val="-22"/>
                <w:kern w:val="0"/>
              </w:rPr>
              <w:t xml:space="preserve"> </w:t>
            </w:r>
            <w:r>
              <w:rPr>
                <w:spacing w:val="2"/>
                <w:kern w:val="0"/>
              </w:rPr>
              <w:t>1</w:t>
            </w:r>
            <w:r>
              <w:rPr>
                <w:spacing w:val="-30"/>
                <w:kern w:val="0"/>
              </w:rPr>
              <w:t xml:space="preserve"> </w:t>
            </w:r>
            <w:r>
              <w:rPr>
                <w:spacing w:val="2"/>
                <w:kern w:val="0"/>
              </w:rPr>
              <w:t>个；后</w:t>
            </w:r>
            <w:r>
              <w:rPr>
                <w:kern w:val="0"/>
              </w:rPr>
              <w:t xml:space="preserve"> </w:t>
            </w:r>
            <w:r>
              <w:rPr>
                <w:spacing w:val="1"/>
                <w:kern w:val="0"/>
              </w:rPr>
              <w:t>端</w:t>
            </w:r>
            <w:r>
              <w:rPr>
                <w:spacing w:val="-31"/>
                <w:kern w:val="0"/>
              </w:rPr>
              <w:t xml:space="preserve"> </w:t>
            </w:r>
            <w:r>
              <w:rPr>
                <w:spacing w:val="1"/>
                <w:kern w:val="0"/>
              </w:rPr>
              <w:t>3</w:t>
            </w:r>
            <w:r>
              <w:rPr>
                <w:spacing w:val="-32"/>
                <w:kern w:val="0"/>
              </w:rPr>
              <w:t xml:space="preserve"> </w:t>
            </w:r>
            <w:r>
              <w:rPr>
                <w:spacing w:val="1"/>
                <w:kern w:val="0"/>
              </w:rPr>
              <w:t>个</w:t>
            </w:r>
            <w:r>
              <w:rPr>
                <w:spacing w:val="-46"/>
                <w:kern w:val="0"/>
              </w:rPr>
              <w:t xml:space="preserve"> </w:t>
            </w:r>
            <w:r>
              <w:rPr>
                <w:kern w:val="0"/>
              </w:rPr>
              <w:t>Audio</w:t>
            </w:r>
            <w:r>
              <w:rPr>
                <w:spacing w:val="-25"/>
                <w:kern w:val="0"/>
              </w:rPr>
              <w:t xml:space="preserve"> </w:t>
            </w:r>
            <w:r>
              <w:rPr>
                <w:spacing w:val="1"/>
                <w:kern w:val="0"/>
              </w:rPr>
              <w:t>音频接</w:t>
            </w:r>
            <w:r>
              <w:rPr>
                <w:spacing w:val="-49"/>
                <w:kern w:val="0"/>
              </w:rPr>
              <w:t xml:space="preserve"> </w:t>
            </w:r>
            <w:r>
              <w:rPr>
                <w:spacing w:val="1"/>
                <w:kern w:val="0"/>
              </w:rPr>
              <w:t>口</w:t>
            </w:r>
          </w:p>
          <w:p w14:paraId="13FB8173">
            <w:pPr>
              <w:pStyle w:val="14"/>
              <w:spacing w:before="35" w:line="290" w:lineRule="auto"/>
              <w:ind w:left="122" w:right="69" w:hanging="3"/>
              <w:rPr>
                <w:kern w:val="0"/>
              </w:rPr>
            </w:pPr>
            <w:r>
              <w:rPr>
                <w:spacing w:val="9"/>
                <w:kern w:val="0"/>
              </w:rPr>
              <w:t>★10、单内存插槽最大可支</w:t>
            </w:r>
            <w:r>
              <w:rPr>
                <w:spacing w:val="5"/>
                <w:kern w:val="0"/>
              </w:rPr>
              <w:t xml:space="preserve"> </w:t>
            </w:r>
            <w:r>
              <w:rPr>
                <w:spacing w:val="8"/>
                <w:kern w:val="0"/>
              </w:rPr>
              <w:t>持容量（板载内存不涉及</w:t>
            </w:r>
            <w:r>
              <w:rPr>
                <w:spacing w:val="-53"/>
                <w:w w:val="93"/>
                <w:kern w:val="0"/>
              </w:rPr>
              <w:t>）：</w:t>
            </w:r>
            <w:r>
              <w:rPr>
                <w:spacing w:val="1"/>
                <w:kern w:val="0"/>
              </w:rPr>
              <w:t xml:space="preserve"> </w:t>
            </w:r>
            <w:r>
              <w:rPr>
                <w:spacing w:val="4"/>
                <w:kern w:val="0"/>
              </w:rPr>
              <w:t>≥16</w:t>
            </w:r>
            <w:r>
              <w:rPr>
                <w:kern w:val="0"/>
              </w:rPr>
              <w:t>GB</w:t>
            </w:r>
          </w:p>
          <w:p w14:paraId="47D053F5">
            <w:pPr>
              <w:pStyle w:val="14"/>
              <w:spacing w:before="14" w:line="275" w:lineRule="auto"/>
              <w:ind w:left="127" w:right="107" w:hanging="8"/>
              <w:rPr>
                <w:kern w:val="0"/>
              </w:rPr>
            </w:pPr>
            <w:r>
              <w:rPr>
                <w:spacing w:val="5"/>
                <w:kern w:val="0"/>
              </w:rPr>
              <w:t>★11、</w:t>
            </w:r>
            <w:r>
              <w:rPr>
                <w:spacing w:val="-43"/>
                <w:kern w:val="0"/>
              </w:rPr>
              <w:t xml:space="preserve"> </w:t>
            </w:r>
            <w:r>
              <w:rPr>
                <w:spacing w:val="5"/>
                <w:kern w:val="0"/>
              </w:rPr>
              <w:t>内存插槽配时提供的</w:t>
            </w:r>
            <w:r>
              <w:rPr>
                <w:kern w:val="0"/>
              </w:rPr>
              <w:t xml:space="preserve"> </w:t>
            </w:r>
            <w:r>
              <w:rPr>
                <w:spacing w:val="4"/>
                <w:kern w:val="0"/>
              </w:rPr>
              <w:t>最高内存总容量：</w:t>
            </w:r>
            <w:r>
              <w:rPr>
                <w:spacing w:val="-55"/>
                <w:kern w:val="0"/>
              </w:rPr>
              <w:t xml:space="preserve"> </w:t>
            </w:r>
            <w:r>
              <w:rPr>
                <w:spacing w:val="4"/>
                <w:kern w:val="0"/>
              </w:rPr>
              <w:t>≥32</w:t>
            </w:r>
            <w:r>
              <w:rPr>
                <w:kern w:val="0"/>
              </w:rPr>
              <w:t>GB</w:t>
            </w:r>
          </w:p>
          <w:p w14:paraId="6AED3B24">
            <w:pPr>
              <w:pStyle w:val="14"/>
              <w:spacing w:before="39" w:line="282" w:lineRule="auto"/>
              <w:ind w:left="119" w:right="107"/>
              <w:rPr>
                <w:kern w:val="0"/>
              </w:rPr>
            </w:pPr>
            <w:r>
              <w:rPr>
                <w:kern w:val="0"/>
              </w:rPr>
              <w:t>★12、</w:t>
            </w:r>
            <w:r>
              <w:rPr>
                <w:spacing w:val="-54"/>
                <w:kern w:val="0"/>
              </w:rPr>
              <w:t xml:space="preserve"> </w:t>
            </w:r>
            <w:r>
              <w:rPr>
                <w:kern w:val="0"/>
              </w:rPr>
              <w:t>固态盘数量：</w:t>
            </w:r>
            <w:r>
              <w:rPr>
                <w:spacing w:val="-60"/>
                <w:kern w:val="0"/>
              </w:rPr>
              <w:t xml:space="preserve"> </w:t>
            </w:r>
            <w:r>
              <w:rPr>
                <w:kern w:val="0"/>
              </w:rPr>
              <w:t>≥1</w:t>
            </w:r>
            <w:r>
              <w:rPr>
                <w:spacing w:val="-34"/>
                <w:kern w:val="0"/>
              </w:rPr>
              <w:t xml:space="preserve"> </w:t>
            </w:r>
            <w:r>
              <w:rPr>
                <w:kern w:val="0"/>
              </w:rPr>
              <w:t xml:space="preserve">个 </w:t>
            </w:r>
            <w:r>
              <w:rPr>
                <w:spacing w:val="9"/>
                <w:kern w:val="0"/>
              </w:rPr>
              <w:t>★13</w:t>
            </w:r>
            <w:r>
              <w:rPr>
                <w:spacing w:val="-37"/>
                <w:kern w:val="0"/>
              </w:rPr>
              <w:t xml:space="preserve"> </w:t>
            </w:r>
            <w:r>
              <w:rPr>
                <w:spacing w:val="9"/>
                <w:kern w:val="0"/>
              </w:rPr>
              <w:t>、</w:t>
            </w:r>
            <w:r>
              <w:rPr>
                <w:spacing w:val="-35"/>
                <w:kern w:val="0"/>
              </w:rPr>
              <w:t xml:space="preserve"> </w:t>
            </w:r>
            <w:r>
              <w:rPr>
                <w:spacing w:val="9"/>
                <w:kern w:val="0"/>
              </w:rPr>
              <w:t>固态存储容量：</w:t>
            </w:r>
            <w:r>
              <w:rPr>
                <w:spacing w:val="-14"/>
                <w:kern w:val="0"/>
              </w:rPr>
              <w:t xml:space="preserve"> </w:t>
            </w:r>
            <w:r>
              <w:rPr>
                <w:spacing w:val="9"/>
                <w:kern w:val="0"/>
              </w:rPr>
              <w:t>≥</w:t>
            </w:r>
            <w:r>
              <w:rPr>
                <w:kern w:val="0"/>
              </w:rPr>
              <w:t xml:space="preserve"> </w:t>
            </w:r>
            <w:r>
              <w:rPr>
                <w:spacing w:val="4"/>
                <w:kern w:val="0"/>
              </w:rPr>
              <w:t>512</w:t>
            </w:r>
            <w:r>
              <w:rPr>
                <w:kern w:val="0"/>
              </w:rPr>
              <w:t>GB</w:t>
            </w:r>
          </w:p>
          <w:p w14:paraId="1B7AAAAF">
            <w:pPr>
              <w:pStyle w:val="14"/>
              <w:spacing w:before="42" w:line="229" w:lineRule="auto"/>
              <w:ind w:left="119"/>
              <w:rPr>
                <w:kern w:val="0"/>
              </w:rPr>
            </w:pPr>
            <w:r>
              <w:rPr>
                <w:spacing w:val="4"/>
                <w:kern w:val="0"/>
              </w:rPr>
              <w:t>★14、机械硬盘数量：</w:t>
            </w:r>
            <w:r>
              <w:rPr>
                <w:spacing w:val="54"/>
                <w:kern w:val="0"/>
              </w:rPr>
              <w:t xml:space="preserve"> </w:t>
            </w:r>
            <w:r>
              <w:rPr>
                <w:spacing w:val="4"/>
                <w:kern w:val="0"/>
              </w:rPr>
              <w:t>≥1</w:t>
            </w:r>
          </w:p>
          <w:p w14:paraId="1D5A7F92">
            <w:pPr>
              <w:pStyle w:val="14"/>
              <w:spacing w:before="70" w:line="232" w:lineRule="auto"/>
              <w:ind w:left="122"/>
              <w:rPr>
                <w:kern w:val="0"/>
              </w:rPr>
            </w:pPr>
            <w:r>
              <w:rPr>
                <w:kern w:val="0"/>
              </w:rPr>
              <w:t>个</w:t>
            </w:r>
          </w:p>
          <w:p w14:paraId="3C542E3B">
            <w:pPr>
              <w:pStyle w:val="14"/>
              <w:spacing w:before="69" w:line="229" w:lineRule="auto"/>
              <w:ind w:left="119"/>
              <w:rPr>
                <w:kern w:val="0"/>
              </w:rPr>
            </w:pPr>
            <w:r>
              <w:rPr>
                <w:spacing w:val="7"/>
                <w:kern w:val="0"/>
              </w:rPr>
              <w:t>★15、机械硬盘总容量：</w:t>
            </w:r>
            <w:r>
              <w:rPr>
                <w:spacing w:val="-50"/>
                <w:kern w:val="0"/>
              </w:rPr>
              <w:t xml:space="preserve"> </w:t>
            </w:r>
            <w:r>
              <w:rPr>
                <w:spacing w:val="7"/>
                <w:kern w:val="0"/>
              </w:rPr>
              <w:t>≥</w:t>
            </w:r>
          </w:p>
          <w:p w14:paraId="1C38DFDA">
            <w:pPr>
              <w:pStyle w:val="14"/>
              <w:spacing w:before="107" w:line="186" w:lineRule="auto"/>
              <w:ind w:left="114"/>
              <w:rPr>
                <w:kern w:val="0"/>
              </w:rPr>
            </w:pPr>
            <w:r>
              <w:rPr>
                <w:spacing w:val="9"/>
                <w:kern w:val="0"/>
              </w:rPr>
              <w:t>4</w:t>
            </w:r>
            <w:r>
              <w:rPr>
                <w:kern w:val="0"/>
              </w:rPr>
              <w:t>TB</w:t>
            </w:r>
          </w:p>
          <w:p w14:paraId="461E257C">
            <w:pPr>
              <w:pStyle w:val="14"/>
              <w:spacing w:before="81" w:line="277" w:lineRule="auto"/>
              <w:ind w:left="123" w:right="106" w:hanging="4"/>
              <w:rPr>
                <w:kern w:val="0"/>
              </w:rPr>
            </w:pPr>
            <w:r>
              <w:rPr>
                <w:spacing w:val="-5"/>
                <w:kern w:val="0"/>
              </w:rPr>
              <w:t>★16、机械硬盘转速：≥7200</w:t>
            </w:r>
            <w:r>
              <w:rPr>
                <w:spacing w:val="3"/>
                <w:kern w:val="0"/>
              </w:rPr>
              <w:t xml:space="preserve"> </w:t>
            </w:r>
            <w:r>
              <w:rPr>
                <w:kern w:val="0"/>
              </w:rPr>
              <w:t>转</w:t>
            </w:r>
          </w:p>
          <w:p w14:paraId="1CA366A5">
            <w:pPr>
              <w:pStyle w:val="14"/>
              <w:spacing w:before="38" w:line="263" w:lineRule="auto"/>
              <w:ind w:left="126" w:right="107" w:firstLine="4"/>
              <w:rPr>
                <w:kern w:val="0"/>
              </w:rPr>
            </w:pPr>
            <w:r>
              <w:rPr>
                <w:spacing w:val="8"/>
                <w:kern w:val="0"/>
              </w:rPr>
              <w:t>17、机械硬盘接口协议：无</w:t>
            </w:r>
            <w:r>
              <w:rPr>
                <w:spacing w:val="6"/>
                <w:kern w:val="0"/>
              </w:rPr>
              <w:t xml:space="preserve"> </w:t>
            </w:r>
            <w:r>
              <w:rPr>
                <w:spacing w:val="-1"/>
                <w:kern w:val="0"/>
              </w:rPr>
              <w:t>要求</w:t>
            </w:r>
          </w:p>
          <w:p w14:paraId="0C66D043">
            <w:pPr>
              <w:pStyle w:val="14"/>
              <w:spacing w:before="67" w:line="229" w:lineRule="auto"/>
              <w:ind w:left="130"/>
              <w:rPr>
                <w:kern w:val="0"/>
              </w:rPr>
            </w:pPr>
            <w:r>
              <w:rPr>
                <w:spacing w:val="7"/>
                <w:kern w:val="0"/>
              </w:rPr>
              <w:t>18、机械硬盘形态：无要求</w:t>
            </w:r>
          </w:p>
          <w:p w14:paraId="6A0DE12A">
            <w:pPr>
              <w:pStyle w:val="14"/>
              <w:spacing w:before="70" w:line="263" w:lineRule="auto"/>
              <w:ind w:left="126" w:right="107" w:firstLine="4"/>
              <w:rPr>
                <w:kern w:val="0"/>
              </w:rPr>
            </w:pPr>
            <w:r>
              <w:rPr>
                <w:spacing w:val="5"/>
                <w:kern w:val="0"/>
              </w:rPr>
              <w:t>19、</w:t>
            </w:r>
            <w:r>
              <w:rPr>
                <w:spacing w:val="-55"/>
                <w:kern w:val="0"/>
              </w:rPr>
              <w:t xml:space="preserve"> </w:t>
            </w:r>
            <w:r>
              <w:rPr>
                <w:spacing w:val="5"/>
                <w:kern w:val="0"/>
              </w:rPr>
              <w:t>固态存储接口协议：无</w:t>
            </w:r>
            <w:r>
              <w:rPr>
                <w:kern w:val="0"/>
              </w:rPr>
              <w:t xml:space="preserve"> </w:t>
            </w:r>
            <w:r>
              <w:rPr>
                <w:spacing w:val="-1"/>
                <w:kern w:val="0"/>
              </w:rPr>
              <w:t>要求</w:t>
            </w:r>
          </w:p>
          <w:p w14:paraId="721E32E6">
            <w:pPr>
              <w:pStyle w:val="14"/>
              <w:spacing w:before="71" w:line="283" w:lineRule="auto"/>
              <w:ind w:left="120" w:right="107" w:hanging="1"/>
              <w:rPr>
                <w:kern w:val="0"/>
              </w:rPr>
            </w:pPr>
            <w:r>
              <w:rPr>
                <w:spacing w:val="1"/>
                <w:kern w:val="0"/>
              </w:rPr>
              <w:t>★20、固态存储形态： 采用</w:t>
            </w:r>
            <w:r>
              <w:rPr>
                <w:spacing w:val="5"/>
                <w:kern w:val="0"/>
              </w:rPr>
              <w:t xml:space="preserve"> </w:t>
            </w:r>
            <w:r>
              <w:rPr>
                <w:spacing w:val="10"/>
                <w:kern w:val="0"/>
              </w:rPr>
              <w:t>插卡或板载等形态，插卡形</w:t>
            </w:r>
            <w:r>
              <w:rPr>
                <w:kern w:val="0"/>
              </w:rPr>
              <w:t xml:space="preserve"> </w:t>
            </w:r>
            <w:r>
              <w:rPr>
                <w:spacing w:val="6"/>
                <w:kern w:val="0"/>
              </w:rPr>
              <w:t>态符合</w:t>
            </w:r>
            <w:r>
              <w:rPr>
                <w:spacing w:val="-33"/>
                <w:kern w:val="0"/>
              </w:rPr>
              <w:t xml:space="preserve"> </w:t>
            </w:r>
            <w:r>
              <w:rPr>
                <w:spacing w:val="6"/>
                <w:kern w:val="0"/>
              </w:rPr>
              <w:t>M.2</w:t>
            </w:r>
            <w:r>
              <w:rPr>
                <w:spacing w:val="-25"/>
                <w:kern w:val="0"/>
              </w:rPr>
              <w:t xml:space="preserve"> </w:t>
            </w:r>
            <w:r>
              <w:rPr>
                <w:spacing w:val="6"/>
                <w:kern w:val="0"/>
              </w:rPr>
              <w:t>等标准尺寸和接</w:t>
            </w:r>
            <w:r>
              <w:rPr>
                <w:kern w:val="0"/>
              </w:rPr>
              <w:t xml:space="preserve"> 口</w:t>
            </w:r>
          </w:p>
          <w:p w14:paraId="3F72589F">
            <w:pPr>
              <w:pStyle w:val="14"/>
              <w:spacing w:before="49" w:line="228" w:lineRule="auto"/>
              <w:ind w:left="118"/>
              <w:rPr>
                <w:kern w:val="0"/>
              </w:rPr>
            </w:pPr>
            <w:r>
              <w:rPr>
                <w:spacing w:val="10"/>
                <w:kern w:val="0"/>
              </w:rPr>
              <w:t>21、存储设备扩展盘位：无</w:t>
            </w:r>
          </w:p>
          <w:p w14:paraId="2CBDA297">
            <w:pPr>
              <w:pStyle w:val="14"/>
              <w:spacing w:before="72" w:line="231" w:lineRule="auto"/>
              <w:ind w:left="126"/>
              <w:rPr>
                <w:kern w:val="0"/>
              </w:rPr>
            </w:pPr>
            <w:r>
              <w:rPr>
                <w:spacing w:val="-1"/>
                <w:kern w:val="0"/>
              </w:rPr>
              <w:t>要求</w:t>
            </w:r>
          </w:p>
          <w:p w14:paraId="7C192CEC">
            <w:pPr>
              <w:pStyle w:val="14"/>
              <w:spacing w:before="72" w:line="291" w:lineRule="auto"/>
              <w:ind w:left="121" w:right="106" w:hanging="2"/>
              <w:rPr>
                <w:kern w:val="0"/>
              </w:rPr>
            </w:pPr>
            <w:r>
              <w:rPr>
                <w:spacing w:val="9"/>
                <w:kern w:val="0"/>
              </w:rPr>
              <w:t>★22、存储设备其他参数要</w:t>
            </w:r>
            <w:r>
              <w:rPr>
                <w:spacing w:val="5"/>
                <w:kern w:val="0"/>
              </w:rPr>
              <w:t xml:space="preserve"> </w:t>
            </w:r>
            <w:r>
              <w:rPr>
                <w:spacing w:val="-7"/>
                <w:kern w:val="0"/>
              </w:rPr>
              <w:t>求</w:t>
            </w:r>
            <w:r>
              <w:rPr>
                <w:spacing w:val="-21"/>
                <w:kern w:val="0"/>
              </w:rPr>
              <w:t xml:space="preserve"> </w:t>
            </w:r>
            <w:r>
              <w:rPr>
                <w:spacing w:val="-7"/>
                <w:kern w:val="0"/>
              </w:rPr>
              <w:t>： 固</w:t>
            </w:r>
            <w:r>
              <w:rPr>
                <w:spacing w:val="-30"/>
                <w:kern w:val="0"/>
              </w:rPr>
              <w:t xml:space="preserve"> </w:t>
            </w:r>
            <w:r>
              <w:rPr>
                <w:spacing w:val="-7"/>
                <w:kern w:val="0"/>
              </w:rPr>
              <w:t>态</w:t>
            </w:r>
            <w:r>
              <w:rPr>
                <w:spacing w:val="-29"/>
                <w:kern w:val="0"/>
              </w:rPr>
              <w:t xml:space="preserve"> </w:t>
            </w:r>
            <w:r>
              <w:rPr>
                <w:spacing w:val="-7"/>
                <w:kern w:val="0"/>
              </w:rPr>
              <w:t>盘</w:t>
            </w:r>
            <w:r>
              <w:rPr>
                <w:spacing w:val="-38"/>
                <w:kern w:val="0"/>
              </w:rPr>
              <w:t xml:space="preserve"> </w:t>
            </w:r>
            <w:r>
              <w:rPr>
                <w:spacing w:val="-7"/>
                <w:kern w:val="0"/>
              </w:rPr>
              <w:t>应</w:t>
            </w:r>
            <w:r>
              <w:rPr>
                <w:spacing w:val="-31"/>
                <w:kern w:val="0"/>
              </w:rPr>
              <w:t xml:space="preserve"> </w:t>
            </w:r>
            <w:r>
              <w:rPr>
                <w:spacing w:val="-7"/>
                <w:kern w:val="0"/>
              </w:rPr>
              <w:t>符</w:t>
            </w:r>
            <w:r>
              <w:rPr>
                <w:spacing w:val="-33"/>
                <w:kern w:val="0"/>
              </w:rPr>
              <w:t xml:space="preserve"> </w:t>
            </w:r>
            <w:r>
              <w:rPr>
                <w:spacing w:val="-7"/>
                <w:kern w:val="0"/>
              </w:rPr>
              <w:t>合 SJ/T</w:t>
            </w:r>
            <w:r>
              <w:rPr>
                <w:kern w:val="0"/>
              </w:rPr>
              <w:t xml:space="preserve"> </w:t>
            </w:r>
            <w:r>
              <w:rPr>
                <w:spacing w:val="10"/>
                <w:kern w:val="0"/>
              </w:rPr>
              <w:t>11654</w:t>
            </w:r>
            <w:r>
              <w:rPr>
                <w:spacing w:val="-21"/>
                <w:kern w:val="0"/>
              </w:rPr>
              <w:t xml:space="preserve"> </w:t>
            </w:r>
            <w:r>
              <w:rPr>
                <w:spacing w:val="10"/>
                <w:kern w:val="0"/>
              </w:rPr>
              <w:t>相关规定，机械硬盘</w:t>
            </w:r>
            <w:r>
              <w:rPr>
                <w:kern w:val="0"/>
              </w:rPr>
              <w:t xml:space="preserve"> </w:t>
            </w:r>
            <w:r>
              <w:rPr>
                <w:spacing w:val="11"/>
                <w:kern w:val="0"/>
              </w:rPr>
              <w:t>准备时间应不大于</w:t>
            </w:r>
            <w:r>
              <w:rPr>
                <w:spacing w:val="-26"/>
                <w:kern w:val="0"/>
              </w:rPr>
              <w:t xml:space="preserve"> </w:t>
            </w:r>
            <w:r>
              <w:rPr>
                <w:spacing w:val="11"/>
                <w:kern w:val="0"/>
              </w:rPr>
              <w:t>30s；侧</w:t>
            </w:r>
            <w:r>
              <w:rPr>
                <w:kern w:val="0"/>
              </w:rPr>
              <w:t xml:space="preserve"> </w:t>
            </w:r>
            <w:r>
              <w:rPr>
                <w:spacing w:val="7"/>
                <w:kern w:val="0"/>
              </w:rPr>
              <w:t>面固定螺丝孔数量可为</w:t>
            </w:r>
            <w:r>
              <w:rPr>
                <w:spacing w:val="-32"/>
                <w:kern w:val="0"/>
              </w:rPr>
              <w:t xml:space="preserve"> </w:t>
            </w:r>
            <w:r>
              <w:rPr>
                <w:spacing w:val="7"/>
                <w:kern w:val="0"/>
              </w:rPr>
              <w:t>4</w:t>
            </w:r>
            <w:r>
              <w:rPr>
                <w:spacing w:val="-33"/>
                <w:kern w:val="0"/>
              </w:rPr>
              <w:t xml:space="preserve"> </w:t>
            </w:r>
            <w:r>
              <w:rPr>
                <w:spacing w:val="7"/>
                <w:kern w:val="0"/>
              </w:rPr>
              <w:t>孔</w:t>
            </w:r>
            <w:r>
              <w:rPr>
                <w:kern w:val="0"/>
              </w:rPr>
              <w:t xml:space="preserve"> </w:t>
            </w:r>
            <w:r>
              <w:rPr>
                <w:spacing w:val="10"/>
                <w:kern w:val="0"/>
              </w:rPr>
              <w:t>或</w:t>
            </w:r>
            <w:r>
              <w:rPr>
                <w:spacing w:val="-20"/>
                <w:kern w:val="0"/>
              </w:rPr>
              <w:t xml:space="preserve"> </w:t>
            </w:r>
            <w:r>
              <w:rPr>
                <w:spacing w:val="10"/>
                <w:kern w:val="0"/>
              </w:rPr>
              <w:t>6</w:t>
            </w:r>
            <w:r>
              <w:rPr>
                <w:spacing w:val="-23"/>
                <w:kern w:val="0"/>
              </w:rPr>
              <w:t xml:space="preserve"> </w:t>
            </w:r>
            <w:r>
              <w:rPr>
                <w:spacing w:val="10"/>
                <w:kern w:val="0"/>
              </w:rPr>
              <w:t>孔</w:t>
            </w:r>
            <w:r>
              <w:rPr>
                <w:spacing w:val="-58"/>
                <w:kern w:val="0"/>
              </w:rPr>
              <w:t xml:space="preserve"> </w:t>
            </w:r>
            <w:r>
              <w:rPr>
                <w:spacing w:val="10"/>
                <w:kern w:val="0"/>
              </w:rPr>
              <w:t>,工作状态环境温度</w:t>
            </w:r>
            <w:r>
              <w:rPr>
                <w:kern w:val="0"/>
              </w:rPr>
              <w:t xml:space="preserve"> </w:t>
            </w:r>
            <w:r>
              <w:rPr>
                <w:spacing w:val="-1"/>
                <w:kern w:val="0"/>
              </w:rPr>
              <w:t>应满足</w:t>
            </w:r>
            <w:r>
              <w:rPr>
                <w:spacing w:val="-27"/>
                <w:kern w:val="0"/>
              </w:rPr>
              <w:t xml:space="preserve"> </w:t>
            </w:r>
            <w:r>
              <w:rPr>
                <w:spacing w:val="-1"/>
                <w:kern w:val="0"/>
              </w:rPr>
              <w:t>5℃-55℃</w:t>
            </w:r>
            <w:r>
              <w:rPr>
                <w:spacing w:val="-69"/>
                <w:kern w:val="0"/>
              </w:rPr>
              <w:t xml:space="preserve"> </w:t>
            </w:r>
            <w:r>
              <w:rPr>
                <w:spacing w:val="-1"/>
                <w:kern w:val="0"/>
              </w:rPr>
              <w:t>,</w:t>
            </w:r>
            <w:r>
              <w:rPr>
                <w:spacing w:val="27"/>
                <w:kern w:val="0"/>
              </w:rPr>
              <w:t xml:space="preserve"> </w:t>
            </w:r>
            <w:r>
              <w:rPr>
                <w:spacing w:val="-1"/>
                <w:kern w:val="0"/>
              </w:rPr>
              <w:t>其他参数</w:t>
            </w:r>
            <w:r>
              <w:rPr>
                <w:kern w:val="0"/>
              </w:rPr>
              <w:t xml:space="preserve"> </w:t>
            </w:r>
            <w:r>
              <w:rPr>
                <w:spacing w:val="5"/>
                <w:kern w:val="0"/>
              </w:rPr>
              <w:t>应符合</w:t>
            </w:r>
            <w:r>
              <w:rPr>
                <w:spacing w:val="-33"/>
                <w:kern w:val="0"/>
              </w:rPr>
              <w:t xml:space="preserve"> </w:t>
            </w:r>
            <w:r>
              <w:rPr>
                <w:kern w:val="0"/>
              </w:rPr>
              <w:t>GB</w:t>
            </w:r>
            <w:r>
              <w:rPr>
                <w:spacing w:val="5"/>
                <w:kern w:val="0"/>
              </w:rPr>
              <w:t>/T12628</w:t>
            </w:r>
            <w:r>
              <w:rPr>
                <w:spacing w:val="-18"/>
                <w:kern w:val="0"/>
              </w:rPr>
              <w:t xml:space="preserve"> </w:t>
            </w:r>
            <w:r>
              <w:rPr>
                <w:spacing w:val="5"/>
                <w:kern w:val="0"/>
              </w:rPr>
              <w:t>的相关规</w:t>
            </w:r>
            <w:r>
              <w:rPr>
                <w:kern w:val="0"/>
              </w:rPr>
              <w:t xml:space="preserve"> </w:t>
            </w:r>
            <w:r>
              <w:rPr>
                <w:spacing w:val="-3"/>
                <w:kern w:val="0"/>
              </w:rPr>
              <w:t>定，</w:t>
            </w:r>
          </w:p>
          <w:p w14:paraId="74B7F349">
            <w:pPr>
              <w:pStyle w:val="14"/>
              <w:spacing w:before="30" w:line="283" w:lineRule="auto"/>
              <w:ind w:left="119" w:right="124"/>
              <w:rPr>
                <w:kern w:val="0"/>
              </w:rPr>
            </w:pPr>
            <w:r>
              <w:rPr>
                <w:spacing w:val="8"/>
                <w:kern w:val="0"/>
              </w:rPr>
              <w:t>★23、显卡类型：独立显卡</w:t>
            </w:r>
            <w:r>
              <w:rPr>
                <w:spacing w:val="1"/>
                <w:kern w:val="0"/>
              </w:rPr>
              <w:t xml:space="preserve"> </w:t>
            </w:r>
            <w:r>
              <w:rPr>
                <w:spacing w:val="8"/>
                <w:kern w:val="0"/>
              </w:rPr>
              <w:t>★24、独立显卡显存类型：</w:t>
            </w:r>
            <w:r>
              <w:rPr>
                <w:spacing w:val="1"/>
                <w:kern w:val="0"/>
              </w:rPr>
              <w:t xml:space="preserve"> </w:t>
            </w:r>
            <w:r>
              <w:rPr>
                <w:spacing w:val="9"/>
                <w:kern w:val="0"/>
              </w:rPr>
              <w:t>显存类型应为</w:t>
            </w:r>
            <w:r>
              <w:rPr>
                <w:spacing w:val="-44"/>
                <w:kern w:val="0"/>
              </w:rPr>
              <w:t xml:space="preserve"> </w:t>
            </w:r>
            <w:r>
              <w:rPr>
                <w:kern w:val="0"/>
              </w:rPr>
              <w:t>DDR</w:t>
            </w:r>
            <w:r>
              <w:rPr>
                <w:spacing w:val="9"/>
                <w:kern w:val="0"/>
              </w:rPr>
              <w:t>6</w:t>
            </w:r>
          </w:p>
          <w:p w14:paraId="3F494230">
            <w:pPr>
              <w:pStyle w:val="14"/>
              <w:spacing w:before="38" w:line="228" w:lineRule="auto"/>
              <w:ind w:left="119"/>
              <w:rPr>
                <w:kern w:val="0"/>
              </w:rPr>
            </w:pPr>
            <w:r>
              <w:rPr>
                <w:spacing w:val="8"/>
                <w:kern w:val="0"/>
              </w:rPr>
              <w:t>★25、独立显卡显存位宽：</w:t>
            </w:r>
          </w:p>
        </w:tc>
        <w:tc>
          <w:tcPr>
            <w:tcW w:w="2742" w:type="dxa"/>
          </w:tcPr>
          <w:p w14:paraId="50BC12D9">
            <w:pPr>
              <w:pStyle w:val="14"/>
              <w:spacing w:before="60" w:line="288" w:lineRule="auto"/>
              <w:ind w:left="106" w:right="48" w:firstLine="12"/>
              <w:rPr>
                <w:kern w:val="0"/>
              </w:rPr>
            </w:pPr>
            <w:r>
              <w:rPr>
                <w:spacing w:val="-3"/>
                <w:kern w:val="0"/>
              </w:rPr>
              <w:t>后</w:t>
            </w:r>
            <w:r>
              <w:rPr>
                <w:spacing w:val="-27"/>
                <w:kern w:val="0"/>
              </w:rPr>
              <w:t xml:space="preserve"> </w:t>
            </w:r>
            <w:r>
              <w:rPr>
                <w:spacing w:val="-3"/>
                <w:kern w:val="0"/>
              </w:rPr>
              <w:t>置 USB3.0</w:t>
            </w:r>
            <w:r>
              <w:rPr>
                <w:spacing w:val="15"/>
                <w:kern w:val="0"/>
              </w:rPr>
              <w:t xml:space="preserve"> </w:t>
            </w:r>
            <w:r>
              <w:rPr>
                <w:spacing w:val="-3"/>
                <w:kern w:val="0"/>
              </w:rPr>
              <w:t>接 口 2</w:t>
            </w:r>
            <w:r>
              <w:rPr>
                <w:spacing w:val="14"/>
                <w:kern w:val="0"/>
              </w:rPr>
              <w:t xml:space="preserve"> </w:t>
            </w:r>
            <w:r>
              <w:rPr>
                <w:spacing w:val="-3"/>
                <w:kern w:val="0"/>
              </w:rPr>
              <w:t>个</w:t>
            </w:r>
            <w:r>
              <w:rPr>
                <w:spacing w:val="-24"/>
                <w:kern w:val="0"/>
              </w:rPr>
              <w:t xml:space="preserve"> </w:t>
            </w:r>
            <w:r>
              <w:rPr>
                <w:spacing w:val="-3"/>
                <w:kern w:val="0"/>
              </w:rPr>
              <w:t>，</w:t>
            </w:r>
            <w:r>
              <w:rPr>
                <w:kern w:val="0"/>
              </w:rPr>
              <w:t xml:space="preserve"> </w:t>
            </w:r>
            <w:r>
              <w:rPr>
                <w:spacing w:val="-10"/>
                <w:kern w:val="0"/>
              </w:rPr>
              <w:t>USB2.0</w:t>
            </w:r>
            <w:r>
              <w:rPr>
                <w:spacing w:val="-29"/>
                <w:kern w:val="0"/>
              </w:rPr>
              <w:t xml:space="preserve"> </w:t>
            </w:r>
            <w:r>
              <w:rPr>
                <w:spacing w:val="-10"/>
                <w:kern w:val="0"/>
              </w:rPr>
              <w:t>接</w:t>
            </w:r>
            <w:r>
              <w:rPr>
                <w:spacing w:val="-49"/>
                <w:kern w:val="0"/>
              </w:rPr>
              <w:t xml:space="preserve"> </w:t>
            </w:r>
            <w:r>
              <w:rPr>
                <w:spacing w:val="-10"/>
                <w:kern w:val="0"/>
              </w:rPr>
              <w:t>口</w:t>
            </w:r>
            <w:r>
              <w:rPr>
                <w:spacing w:val="-35"/>
                <w:kern w:val="0"/>
              </w:rPr>
              <w:t xml:space="preserve"> </w:t>
            </w:r>
            <w:r>
              <w:rPr>
                <w:spacing w:val="-10"/>
                <w:kern w:val="0"/>
              </w:rPr>
              <w:t>2</w:t>
            </w:r>
            <w:r>
              <w:rPr>
                <w:spacing w:val="-34"/>
                <w:kern w:val="0"/>
              </w:rPr>
              <w:t xml:space="preserve"> </w:t>
            </w:r>
            <w:r>
              <w:rPr>
                <w:spacing w:val="-10"/>
                <w:kern w:val="0"/>
              </w:rPr>
              <w:t>个</w:t>
            </w:r>
            <w:r>
              <w:rPr>
                <w:spacing w:val="-53"/>
                <w:w w:val="96"/>
                <w:kern w:val="0"/>
              </w:rPr>
              <w:t>；），</w:t>
            </w:r>
            <w:r>
              <w:rPr>
                <w:spacing w:val="-54"/>
                <w:kern w:val="0"/>
              </w:rPr>
              <w:t xml:space="preserve"> </w:t>
            </w:r>
            <w:r>
              <w:rPr>
                <w:spacing w:val="-10"/>
                <w:kern w:val="0"/>
              </w:rPr>
              <w:t>串</w:t>
            </w:r>
            <w:r>
              <w:rPr>
                <w:spacing w:val="-47"/>
                <w:kern w:val="0"/>
              </w:rPr>
              <w:t xml:space="preserve"> </w:t>
            </w:r>
            <w:r>
              <w:rPr>
                <w:spacing w:val="-10"/>
                <w:kern w:val="0"/>
              </w:rPr>
              <w:t>口</w:t>
            </w:r>
            <w:r>
              <w:rPr>
                <w:spacing w:val="-22"/>
                <w:kern w:val="0"/>
              </w:rPr>
              <w:t xml:space="preserve"> </w:t>
            </w:r>
            <w:r>
              <w:rPr>
                <w:spacing w:val="-10"/>
                <w:kern w:val="0"/>
              </w:rPr>
              <w:t>1</w:t>
            </w:r>
            <w:r>
              <w:rPr>
                <w:kern w:val="0"/>
              </w:rPr>
              <w:t xml:space="preserve"> </w:t>
            </w:r>
            <w:r>
              <w:rPr>
                <w:spacing w:val="-9"/>
                <w:kern w:val="0"/>
              </w:rPr>
              <w:t>个；音频接</w:t>
            </w:r>
            <w:r>
              <w:rPr>
                <w:spacing w:val="-46"/>
                <w:kern w:val="0"/>
              </w:rPr>
              <w:t xml:space="preserve"> </w:t>
            </w:r>
            <w:r>
              <w:rPr>
                <w:spacing w:val="-9"/>
                <w:kern w:val="0"/>
              </w:rPr>
              <w:t>口：麦克风</w:t>
            </w:r>
            <w:r>
              <w:rPr>
                <w:spacing w:val="-24"/>
                <w:kern w:val="0"/>
              </w:rPr>
              <w:t xml:space="preserve"> </w:t>
            </w:r>
            <w:r>
              <w:rPr>
                <w:spacing w:val="-9"/>
                <w:kern w:val="0"/>
              </w:rPr>
              <w:t>1</w:t>
            </w:r>
            <w:r>
              <w:rPr>
                <w:spacing w:val="-32"/>
                <w:kern w:val="0"/>
              </w:rPr>
              <w:t xml:space="preserve"> </w:t>
            </w:r>
            <w:r>
              <w:rPr>
                <w:spacing w:val="-9"/>
                <w:kern w:val="0"/>
              </w:rPr>
              <w:t>个，</w:t>
            </w:r>
            <w:r>
              <w:rPr>
                <w:kern w:val="0"/>
              </w:rPr>
              <w:t xml:space="preserve"> </w:t>
            </w:r>
            <w:r>
              <w:rPr>
                <w:spacing w:val="6"/>
                <w:kern w:val="0"/>
              </w:rPr>
              <w:t>耳机</w:t>
            </w:r>
            <w:r>
              <w:rPr>
                <w:spacing w:val="-11"/>
                <w:kern w:val="0"/>
              </w:rPr>
              <w:t xml:space="preserve"> </w:t>
            </w:r>
            <w:r>
              <w:rPr>
                <w:spacing w:val="6"/>
                <w:kern w:val="0"/>
              </w:rPr>
              <w:t>1</w:t>
            </w:r>
            <w:r>
              <w:rPr>
                <w:spacing w:val="-26"/>
                <w:kern w:val="0"/>
              </w:rPr>
              <w:t xml:space="preserve"> </w:t>
            </w:r>
            <w:r>
              <w:rPr>
                <w:spacing w:val="6"/>
                <w:kern w:val="0"/>
              </w:rPr>
              <w:t>个；后端</w:t>
            </w:r>
            <w:r>
              <w:rPr>
                <w:spacing w:val="-29"/>
                <w:kern w:val="0"/>
              </w:rPr>
              <w:t xml:space="preserve"> </w:t>
            </w:r>
            <w:r>
              <w:rPr>
                <w:spacing w:val="6"/>
                <w:kern w:val="0"/>
              </w:rPr>
              <w:t>3</w:t>
            </w:r>
            <w:r>
              <w:rPr>
                <w:spacing w:val="-27"/>
                <w:kern w:val="0"/>
              </w:rPr>
              <w:t xml:space="preserve"> </w:t>
            </w:r>
            <w:r>
              <w:rPr>
                <w:spacing w:val="6"/>
                <w:kern w:val="0"/>
              </w:rPr>
              <w:t>个</w:t>
            </w:r>
            <w:r>
              <w:rPr>
                <w:spacing w:val="-39"/>
                <w:kern w:val="0"/>
              </w:rPr>
              <w:t xml:space="preserve"> </w:t>
            </w:r>
            <w:r>
              <w:rPr>
                <w:kern w:val="0"/>
              </w:rPr>
              <w:t xml:space="preserve">Audio </w:t>
            </w:r>
            <w:r>
              <w:rPr>
                <w:spacing w:val="6"/>
                <w:kern w:val="0"/>
              </w:rPr>
              <w:t>音频接</w:t>
            </w:r>
            <w:r>
              <w:rPr>
                <w:spacing w:val="-48"/>
                <w:kern w:val="0"/>
              </w:rPr>
              <w:t xml:space="preserve"> </w:t>
            </w:r>
            <w:r>
              <w:rPr>
                <w:spacing w:val="6"/>
                <w:kern w:val="0"/>
              </w:rPr>
              <w:t>口</w:t>
            </w:r>
          </w:p>
          <w:p w14:paraId="570E25FD">
            <w:pPr>
              <w:pStyle w:val="14"/>
              <w:spacing w:before="33" w:line="283" w:lineRule="auto"/>
              <w:ind w:left="115" w:right="106"/>
              <w:rPr>
                <w:kern w:val="0"/>
              </w:rPr>
            </w:pPr>
            <w:r>
              <w:rPr>
                <w:spacing w:val="8"/>
                <w:kern w:val="0"/>
              </w:rPr>
              <w:t>★10、单内存插槽支持容量</w:t>
            </w:r>
            <w:r>
              <w:rPr>
                <w:spacing w:val="10"/>
                <w:kern w:val="0"/>
              </w:rPr>
              <w:t xml:space="preserve"> </w:t>
            </w:r>
            <w:r>
              <w:rPr>
                <w:spacing w:val="6"/>
                <w:kern w:val="0"/>
              </w:rPr>
              <w:t>（板载内存不涉及</w:t>
            </w:r>
            <w:r>
              <w:rPr>
                <w:spacing w:val="-53"/>
                <w:kern w:val="0"/>
              </w:rPr>
              <w:t>）：</w:t>
            </w:r>
            <w:r>
              <w:rPr>
                <w:spacing w:val="-51"/>
                <w:kern w:val="0"/>
              </w:rPr>
              <w:t xml:space="preserve"> </w:t>
            </w:r>
            <w:r>
              <w:rPr>
                <w:spacing w:val="6"/>
                <w:kern w:val="0"/>
              </w:rPr>
              <w:t>16</w:t>
            </w:r>
            <w:r>
              <w:rPr>
                <w:kern w:val="0"/>
              </w:rPr>
              <w:t xml:space="preserve">GB  </w:t>
            </w:r>
            <w:r>
              <w:rPr>
                <w:spacing w:val="5"/>
                <w:kern w:val="0"/>
              </w:rPr>
              <w:t>★11、</w:t>
            </w:r>
            <w:r>
              <w:rPr>
                <w:spacing w:val="-51"/>
                <w:kern w:val="0"/>
              </w:rPr>
              <w:t xml:space="preserve"> </w:t>
            </w:r>
            <w:r>
              <w:rPr>
                <w:spacing w:val="5"/>
                <w:kern w:val="0"/>
              </w:rPr>
              <w:t>内存插槽配时提供的</w:t>
            </w:r>
          </w:p>
          <w:p w14:paraId="23A48D6B">
            <w:pPr>
              <w:pStyle w:val="14"/>
              <w:spacing w:before="38" w:line="228" w:lineRule="auto"/>
              <w:ind w:left="142"/>
              <w:rPr>
                <w:kern w:val="0"/>
              </w:rPr>
            </w:pPr>
            <w:r>
              <w:rPr>
                <w:spacing w:val="5"/>
                <w:kern w:val="0"/>
              </w:rPr>
              <w:t>内存总容量：32</w:t>
            </w:r>
            <w:r>
              <w:rPr>
                <w:kern w:val="0"/>
              </w:rPr>
              <w:t>GB</w:t>
            </w:r>
          </w:p>
          <w:p w14:paraId="3EB42031">
            <w:pPr>
              <w:pStyle w:val="14"/>
              <w:spacing w:before="69" w:line="232" w:lineRule="auto"/>
              <w:ind w:left="115"/>
              <w:rPr>
                <w:kern w:val="0"/>
              </w:rPr>
            </w:pPr>
            <w:r>
              <w:rPr>
                <w:spacing w:val="3"/>
                <w:kern w:val="0"/>
              </w:rPr>
              <w:t>★12、</w:t>
            </w:r>
            <w:r>
              <w:rPr>
                <w:spacing w:val="-53"/>
                <w:kern w:val="0"/>
              </w:rPr>
              <w:t xml:space="preserve"> </w:t>
            </w:r>
            <w:r>
              <w:rPr>
                <w:spacing w:val="3"/>
                <w:kern w:val="0"/>
              </w:rPr>
              <w:t>固态盘数量：1</w:t>
            </w:r>
            <w:r>
              <w:rPr>
                <w:spacing w:val="-34"/>
                <w:kern w:val="0"/>
              </w:rPr>
              <w:t xml:space="preserve"> </w:t>
            </w:r>
            <w:r>
              <w:rPr>
                <w:spacing w:val="3"/>
                <w:kern w:val="0"/>
              </w:rPr>
              <w:t>个</w:t>
            </w:r>
          </w:p>
          <w:p w14:paraId="1FFC387D">
            <w:pPr>
              <w:pStyle w:val="14"/>
              <w:spacing w:before="70" w:line="287" w:lineRule="auto"/>
              <w:ind w:left="115" w:right="104"/>
              <w:rPr>
                <w:kern w:val="0"/>
              </w:rPr>
            </w:pPr>
            <w:r>
              <w:rPr>
                <w:spacing w:val="1"/>
                <w:kern w:val="0"/>
              </w:rPr>
              <w:t>★13、固态存储容量：512</w:t>
            </w:r>
            <w:r>
              <w:rPr>
                <w:kern w:val="0"/>
              </w:rPr>
              <w:t>GB</w:t>
            </w:r>
            <w:r>
              <w:rPr>
                <w:spacing w:val="1"/>
                <w:kern w:val="0"/>
              </w:rPr>
              <w:t xml:space="preserve"> </w:t>
            </w:r>
            <w:r>
              <w:rPr>
                <w:spacing w:val="3"/>
                <w:kern w:val="0"/>
              </w:rPr>
              <w:t>★14、机械硬盘数量： 1</w:t>
            </w:r>
            <w:r>
              <w:rPr>
                <w:spacing w:val="-28"/>
                <w:kern w:val="0"/>
              </w:rPr>
              <w:t xml:space="preserve"> </w:t>
            </w:r>
            <w:r>
              <w:rPr>
                <w:spacing w:val="3"/>
                <w:kern w:val="0"/>
              </w:rPr>
              <w:t>个</w:t>
            </w:r>
            <w:r>
              <w:rPr>
                <w:kern w:val="0"/>
              </w:rPr>
              <w:t xml:space="preserve"> </w:t>
            </w:r>
            <w:r>
              <w:rPr>
                <w:spacing w:val="1"/>
                <w:kern w:val="0"/>
              </w:rPr>
              <w:t>★15、机械硬盘总容量：4</w:t>
            </w:r>
            <w:r>
              <w:rPr>
                <w:kern w:val="0"/>
              </w:rPr>
              <w:t>TB</w:t>
            </w:r>
            <w:r>
              <w:rPr>
                <w:spacing w:val="2"/>
                <w:kern w:val="0"/>
              </w:rPr>
              <w:t xml:space="preserve"> </w:t>
            </w:r>
            <w:r>
              <w:rPr>
                <w:spacing w:val="7"/>
                <w:kern w:val="0"/>
              </w:rPr>
              <w:t>★16、机械硬盘转速：7200</w:t>
            </w:r>
            <w:r>
              <w:rPr>
                <w:spacing w:val="3"/>
                <w:kern w:val="0"/>
              </w:rPr>
              <w:t xml:space="preserve"> </w:t>
            </w:r>
            <w:r>
              <w:rPr>
                <w:kern w:val="0"/>
              </w:rPr>
              <w:t>转</w:t>
            </w:r>
          </w:p>
          <w:p w14:paraId="6D0B2276">
            <w:pPr>
              <w:pStyle w:val="14"/>
              <w:spacing w:before="39" w:line="263" w:lineRule="auto"/>
              <w:ind w:left="121" w:right="106" w:firstLine="4"/>
              <w:rPr>
                <w:kern w:val="0"/>
              </w:rPr>
            </w:pPr>
            <w:r>
              <w:rPr>
                <w:spacing w:val="8"/>
                <w:kern w:val="0"/>
              </w:rPr>
              <w:t>17、机械硬盘接口协议：无</w:t>
            </w:r>
            <w:r>
              <w:rPr>
                <w:kern w:val="0"/>
              </w:rPr>
              <w:t xml:space="preserve"> </w:t>
            </w:r>
            <w:r>
              <w:rPr>
                <w:spacing w:val="-1"/>
                <w:kern w:val="0"/>
              </w:rPr>
              <w:t>要求</w:t>
            </w:r>
          </w:p>
          <w:p w14:paraId="1C7E419A">
            <w:pPr>
              <w:pStyle w:val="14"/>
              <w:spacing w:before="69" w:line="229" w:lineRule="auto"/>
              <w:ind w:left="126"/>
              <w:rPr>
                <w:kern w:val="0"/>
              </w:rPr>
            </w:pPr>
            <w:r>
              <w:rPr>
                <w:spacing w:val="7"/>
                <w:kern w:val="0"/>
              </w:rPr>
              <w:t>18、机械硬盘形态：无要求</w:t>
            </w:r>
          </w:p>
          <w:p w14:paraId="71112C1E">
            <w:pPr>
              <w:pStyle w:val="14"/>
              <w:spacing w:before="70" w:line="263" w:lineRule="auto"/>
              <w:ind w:left="121" w:right="106" w:firstLine="4"/>
              <w:rPr>
                <w:kern w:val="0"/>
              </w:rPr>
            </w:pPr>
            <w:r>
              <w:rPr>
                <w:spacing w:val="4"/>
                <w:kern w:val="0"/>
              </w:rPr>
              <w:t>19、</w:t>
            </w:r>
            <w:r>
              <w:rPr>
                <w:spacing w:val="-49"/>
                <w:kern w:val="0"/>
              </w:rPr>
              <w:t xml:space="preserve"> </w:t>
            </w:r>
            <w:r>
              <w:rPr>
                <w:spacing w:val="4"/>
                <w:kern w:val="0"/>
              </w:rPr>
              <w:t>固态存储接口协议：无</w:t>
            </w:r>
            <w:r>
              <w:rPr>
                <w:kern w:val="0"/>
              </w:rPr>
              <w:t xml:space="preserve"> </w:t>
            </w:r>
            <w:r>
              <w:rPr>
                <w:spacing w:val="-1"/>
                <w:kern w:val="0"/>
              </w:rPr>
              <w:t>要求</w:t>
            </w:r>
          </w:p>
          <w:p w14:paraId="6019EA21">
            <w:pPr>
              <w:pStyle w:val="14"/>
              <w:spacing w:before="68" w:line="283" w:lineRule="auto"/>
              <w:ind w:left="116" w:right="106" w:hanging="1"/>
              <w:rPr>
                <w:kern w:val="0"/>
              </w:rPr>
            </w:pPr>
            <w:r>
              <w:rPr>
                <w:spacing w:val="2"/>
                <w:kern w:val="0"/>
              </w:rPr>
              <w:t>★20、固态存储形态：</w:t>
            </w:r>
            <w:r>
              <w:rPr>
                <w:spacing w:val="-14"/>
                <w:kern w:val="0"/>
              </w:rPr>
              <w:t xml:space="preserve"> </w:t>
            </w:r>
            <w:r>
              <w:rPr>
                <w:spacing w:val="2"/>
                <w:kern w:val="0"/>
              </w:rPr>
              <w:t>采用</w:t>
            </w:r>
            <w:r>
              <w:rPr>
                <w:kern w:val="0"/>
              </w:rPr>
              <w:t xml:space="preserve"> </w:t>
            </w:r>
            <w:r>
              <w:rPr>
                <w:spacing w:val="9"/>
                <w:kern w:val="0"/>
              </w:rPr>
              <w:t>插卡或板载等形态，插卡形</w:t>
            </w:r>
            <w:r>
              <w:rPr>
                <w:spacing w:val="2"/>
                <w:kern w:val="0"/>
              </w:rPr>
              <w:t xml:space="preserve"> </w:t>
            </w:r>
            <w:r>
              <w:rPr>
                <w:spacing w:val="6"/>
                <w:kern w:val="0"/>
              </w:rPr>
              <w:t>态符合</w:t>
            </w:r>
            <w:r>
              <w:rPr>
                <w:spacing w:val="-41"/>
                <w:kern w:val="0"/>
              </w:rPr>
              <w:t xml:space="preserve"> </w:t>
            </w:r>
            <w:r>
              <w:rPr>
                <w:spacing w:val="6"/>
                <w:kern w:val="0"/>
              </w:rPr>
              <w:t>M.2</w:t>
            </w:r>
            <w:r>
              <w:rPr>
                <w:spacing w:val="-24"/>
                <w:kern w:val="0"/>
              </w:rPr>
              <w:t xml:space="preserve"> </w:t>
            </w:r>
            <w:r>
              <w:rPr>
                <w:spacing w:val="6"/>
                <w:kern w:val="0"/>
              </w:rPr>
              <w:t>等标准尺寸和接</w:t>
            </w:r>
            <w:r>
              <w:rPr>
                <w:kern w:val="0"/>
              </w:rPr>
              <w:t xml:space="preserve"> 口</w:t>
            </w:r>
          </w:p>
          <w:p w14:paraId="4AC1C97C">
            <w:pPr>
              <w:pStyle w:val="14"/>
              <w:spacing w:before="49" w:line="263" w:lineRule="auto"/>
              <w:ind w:left="121" w:right="106" w:hanging="8"/>
              <w:rPr>
                <w:kern w:val="0"/>
              </w:rPr>
            </w:pPr>
            <w:r>
              <w:rPr>
                <w:spacing w:val="9"/>
                <w:kern w:val="0"/>
              </w:rPr>
              <w:t>21、存储设备扩展盘位：无</w:t>
            </w:r>
            <w:r>
              <w:rPr>
                <w:kern w:val="0"/>
              </w:rPr>
              <w:t xml:space="preserve"> </w:t>
            </w:r>
            <w:r>
              <w:rPr>
                <w:spacing w:val="-1"/>
                <w:kern w:val="0"/>
              </w:rPr>
              <w:t>要求</w:t>
            </w:r>
          </w:p>
          <w:p w14:paraId="1EAC4028">
            <w:pPr>
              <w:pStyle w:val="14"/>
              <w:spacing w:before="72" w:line="286" w:lineRule="auto"/>
              <w:ind w:left="108" w:right="104" w:firstLine="6"/>
              <w:rPr>
                <w:kern w:val="0"/>
              </w:rPr>
            </w:pPr>
            <w:r>
              <w:rPr>
                <w:spacing w:val="8"/>
                <w:kern w:val="0"/>
              </w:rPr>
              <w:t>★22、存储设备其他参数要</w:t>
            </w:r>
            <w:r>
              <w:rPr>
                <w:spacing w:val="10"/>
                <w:kern w:val="0"/>
              </w:rPr>
              <w:t xml:space="preserve"> </w:t>
            </w:r>
            <w:r>
              <w:rPr>
                <w:spacing w:val="-7"/>
                <w:kern w:val="0"/>
              </w:rPr>
              <w:t>求</w:t>
            </w:r>
            <w:r>
              <w:rPr>
                <w:spacing w:val="-14"/>
                <w:kern w:val="0"/>
              </w:rPr>
              <w:t xml:space="preserve"> </w:t>
            </w:r>
            <w:r>
              <w:rPr>
                <w:spacing w:val="-7"/>
                <w:kern w:val="0"/>
              </w:rPr>
              <w:t>： 固</w:t>
            </w:r>
            <w:r>
              <w:rPr>
                <w:spacing w:val="-31"/>
                <w:kern w:val="0"/>
              </w:rPr>
              <w:t xml:space="preserve"> </w:t>
            </w:r>
            <w:r>
              <w:rPr>
                <w:spacing w:val="-7"/>
                <w:kern w:val="0"/>
              </w:rPr>
              <w:t>态</w:t>
            </w:r>
            <w:r>
              <w:rPr>
                <w:spacing w:val="-30"/>
                <w:kern w:val="0"/>
              </w:rPr>
              <w:t xml:space="preserve"> </w:t>
            </w:r>
            <w:r>
              <w:rPr>
                <w:spacing w:val="-7"/>
                <w:kern w:val="0"/>
              </w:rPr>
              <w:t>盘</w:t>
            </w:r>
            <w:r>
              <w:rPr>
                <w:spacing w:val="-39"/>
                <w:kern w:val="0"/>
              </w:rPr>
              <w:t xml:space="preserve"> </w:t>
            </w:r>
            <w:r>
              <w:rPr>
                <w:spacing w:val="-7"/>
                <w:kern w:val="0"/>
              </w:rPr>
              <w:t>应</w:t>
            </w:r>
            <w:r>
              <w:rPr>
                <w:spacing w:val="-33"/>
                <w:kern w:val="0"/>
              </w:rPr>
              <w:t xml:space="preserve"> </w:t>
            </w:r>
            <w:r>
              <w:rPr>
                <w:spacing w:val="-7"/>
                <w:kern w:val="0"/>
              </w:rPr>
              <w:t>符</w:t>
            </w:r>
            <w:r>
              <w:rPr>
                <w:spacing w:val="-33"/>
                <w:kern w:val="0"/>
              </w:rPr>
              <w:t xml:space="preserve"> </w:t>
            </w:r>
            <w:r>
              <w:rPr>
                <w:spacing w:val="-7"/>
                <w:kern w:val="0"/>
              </w:rPr>
              <w:t>合 SJ/T</w:t>
            </w:r>
            <w:r>
              <w:rPr>
                <w:kern w:val="0"/>
              </w:rPr>
              <w:t xml:space="preserve"> </w:t>
            </w:r>
            <w:r>
              <w:rPr>
                <w:spacing w:val="10"/>
                <w:kern w:val="0"/>
              </w:rPr>
              <w:t>11654</w:t>
            </w:r>
            <w:r>
              <w:rPr>
                <w:spacing w:val="-19"/>
                <w:kern w:val="0"/>
              </w:rPr>
              <w:t xml:space="preserve"> </w:t>
            </w:r>
            <w:r>
              <w:rPr>
                <w:spacing w:val="10"/>
                <w:kern w:val="0"/>
              </w:rPr>
              <w:t>相关规定，机械硬盘</w:t>
            </w:r>
            <w:r>
              <w:rPr>
                <w:kern w:val="0"/>
              </w:rPr>
              <w:t xml:space="preserve"> </w:t>
            </w:r>
            <w:r>
              <w:rPr>
                <w:spacing w:val="11"/>
                <w:kern w:val="0"/>
              </w:rPr>
              <w:t>准备时间</w:t>
            </w:r>
            <w:r>
              <w:rPr>
                <w:spacing w:val="-24"/>
                <w:kern w:val="0"/>
              </w:rPr>
              <w:t xml:space="preserve"> </w:t>
            </w:r>
            <w:r>
              <w:rPr>
                <w:spacing w:val="11"/>
                <w:kern w:val="0"/>
              </w:rPr>
              <w:t>30s；侧面固定螺</w:t>
            </w:r>
            <w:r>
              <w:rPr>
                <w:kern w:val="0"/>
              </w:rPr>
              <w:t xml:space="preserve"> </w:t>
            </w:r>
            <w:r>
              <w:rPr>
                <w:spacing w:val="10"/>
                <w:kern w:val="0"/>
              </w:rPr>
              <w:t>丝孔数量可为</w:t>
            </w:r>
            <w:r>
              <w:rPr>
                <w:spacing w:val="-26"/>
                <w:kern w:val="0"/>
              </w:rPr>
              <w:t xml:space="preserve"> </w:t>
            </w:r>
            <w:r>
              <w:rPr>
                <w:spacing w:val="10"/>
                <w:kern w:val="0"/>
              </w:rPr>
              <w:t>4</w:t>
            </w:r>
            <w:r>
              <w:rPr>
                <w:spacing w:val="-23"/>
                <w:kern w:val="0"/>
              </w:rPr>
              <w:t xml:space="preserve"> </w:t>
            </w:r>
            <w:r>
              <w:rPr>
                <w:spacing w:val="10"/>
                <w:kern w:val="0"/>
              </w:rPr>
              <w:t>孔或</w:t>
            </w:r>
            <w:r>
              <w:rPr>
                <w:spacing w:val="-29"/>
                <w:kern w:val="0"/>
              </w:rPr>
              <w:t xml:space="preserve"> </w:t>
            </w:r>
            <w:r>
              <w:rPr>
                <w:spacing w:val="10"/>
                <w:kern w:val="0"/>
              </w:rPr>
              <w:t>6</w:t>
            </w:r>
            <w:r>
              <w:rPr>
                <w:spacing w:val="-22"/>
                <w:kern w:val="0"/>
              </w:rPr>
              <w:t xml:space="preserve"> </w:t>
            </w:r>
            <w:r>
              <w:rPr>
                <w:spacing w:val="10"/>
                <w:kern w:val="0"/>
              </w:rPr>
              <w:t>孔,</w:t>
            </w:r>
            <w:r>
              <w:rPr>
                <w:kern w:val="0"/>
              </w:rPr>
              <w:t xml:space="preserve"> </w:t>
            </w:r>
            <w:r>
              <w:rPr>
                <w:spacing w:val="29"/>
                <w:kern w:val="0"/>
              </w:rPr>
              <w:t>工作状态环境温度应满足</w:t>
            </w:r>
            <w:r>
              <w:rPr>
                <w:spacing w:val="2"/>
                <w:kern w:val="0"/>
              </w:rPr>
              <w:t xml:space="preserve"> </w:t>
            </w:r>
            <w:r>
              <w:rPr>
                <w:spacing w:val="1"/>
                <w:kern w:val="0"/>
              </w:rPr>
              <w:t>5℃-55℃</w:t>
            </w:r>
            <w:r>
              <w:rPr>
                <w:spacing w:val="-63"/>
                <w:kern w:val="0"/>
              </w:rPr>
              <w:t xml:space="preserve"> </w:t>
            </w:r>
            <w:r>
              <w:rPr>
                <w:spacing w:val="1"/>
                <w:kern w:val="0"/>
              </w:rPr>
              <w:t>,</w:t>
            </w:r>
            <w:r>
              <w:rPr>
                <w:spacing w:val="63"/>
                <w:kern w:val="0"/>
              </w:rPr>
              <w:t xml:space="preserve"> </w:t>
            </w:r>
            <w:r>
              <w:rPr>
                <w:spacing w:val="1"/>
                <w:kern w:val="0"/>
              </w:rPr>
              <w:t>其他参数应符合</w:t>
            </w:r>
            <w:r>
              <w:rPr>
                <w:kern w:val="0"/>
              </w:rPr>
              <w:t xml:space="preserve"> GB</w:t>
            </w:r>
            <w:r>
              <w:rPr>
                <w:spacing w:val="4"/>
                <w:kern w:val="0"/>
              </w:rPr>
              <w:t>/T12628</w:t>
            </w:r>
            <w:r>
              <w:rPr>
                <w:spacing w:val="-11"/>
                <w:kern w:val="0"/>
              </w:rPr>
              <w:t xml:space="preserve"> </w:t>
            </w:r>
            <w:r>
              <w:rPr>
                <w:spacing w:val="4"/>
                <w:kern w:val="0"/>
              </w:rPr>
              <w:t>的相关规定，</w:t>
            </w:r>
          </w:p>
          <w:p w14:paraId="377914C8">
            <w:pPr>
              <w:pStyle w:val="14"/>
              <w:spacing w:before="71" w:line="272" w:lineRule="auto"/>
              <w:ind w:left="115" w:right="115"/>
              <w:rPr>
                <w:kern w:val="0"/>
              </w:rPr>
            </w:pPr>
            <w:r>
              <w:rPr>
                <w:spacing w:val="8"/>
                <w:kern w:val="0"/>
              </w:rPr>
              <w:t>★23、显卡类型：独立显卡</w:t>
            </w:r>
            <w:r>
              <w:rPr>
                <w:spacing w:val="1"/>
                <w:kern w:val="0"/>
              </w:rPr>
              <w:t xml:space="preserve"> </w:t>
            </w:r>
            <w:r>
              <w:rPr>
                <w:spacing w:val="8"/>
                <w:kern w:val="0"/>
              </w:rPr>
              <w:t>★24、独立显卡显存类型：</w:t>
            </w:r>
            <w:r>
              <w:rPr>
                <w:kern w:val="0"/>
              </w:rPr>
              <w:t xml:space="preserve"> </w:t>
            </w:r>
            <w:r>
              <w:rPr>
                <w:spacing w:val="9"/>
                <w:kern w:val="0"/>
              </w:rPr>
              <w:t>显存类型应为</w:t>
            </w:r>
            <w:r>
              <w:rPr>
                <w:spacing w:val="-42"/>
                <w:kern w:val="0"/>
              </w:rPr>
              <w:t xml:space="preserve"> </w:t>
            </w:r>
            <w:r>
              <w:rPr>
                <w:kern w:val="0"/>
              </w:rPr>
              <w:t>DDR</w:t>
            </w:r>
            <w:r>
              <w:rPr>
                <w:spacing w:val="9"/>
                <w:kern w:val="0"/>
              </w:rPr>
              <w:t>6</w:t>
            </w:r>
          </w:p>
          <w:p w14:paraId="275762FA">
            <w:pPr>
              <w:pStyle w:val="14"/>
              <w:spacing w:before="72" w:line="257" w:lineRule="auto"/>
              <w:ind w:left="126" w:right="157" w:hanging="11"/>
              <w:rPr>
                <w:kern w:val="0"/>
              </w:rPr>
            </w:pPr>
            <w:r>
              <w:rPr>
                <w:spacing w:val="4"/>
                <w:kern w:val="0"/>
              </w:rPr>
              <w:t>★25、独立显卡显存位宽：</w:t>
            </w:r>
            <w:r>
              <w:rPr>
                <w:spacing w:val="11"/>
                <w:kern w:val="0"/>
              </w:rPr>
              <w:t xml:space="preserve"> </w:t>
            </w:r>
            <w:r>
              <w:rPr>
                <w:spacing w:val="-3"/>
                <w:kern w:val="0"/>
              </w:rPr>
              <w:t>192</w:t>
            </w:r>
          </w:p>
          <w:p w14:paraId="02F70C5F">
            <w:pPr>
              <w:pStyle w:val="14"/>
              <w:spacing w:before="82" w:line="257" w:lineRule="auto"/>
              <w:ind w:left="126" w:right="157" w:hanging="11"/>
              <w:rPr>
                <w:kern w:val="0"/>
              </w:rPr>
            </w:pPr>
            <w:r>
              <w:rPr>
                <w:spacing w:val="4"/>
                <w:kern w:val="0"/>
              </w:rPr>
              <w:t>★26、独立显卡显存容量：</w:t>
            </w:r>
            <w:r>
              <w:rPr>
                <w:spacing w:val="11"/>
                <w:kern w:val="0"/>
              </w:rPr>
              <w:t xml:space="preserve"> </w:t>
            </w:r>
            <w:r>
              <w:rPr>
                <w:spacing w:val="-3"/>
                <w:kern w:val="0"/>
              </w:rPr>
              <w:t>12G</w:t>
            </w:r>
          </w:p>
          <w:p w14:paraId="2A66433D">
            <w:pPr>
              <w:pStyle w:val="14"/>
              <w:spacing w:before="81" w:line="263" w:lineRule="auto"/>
              <w:ind w:left="121" w:right="106" w:hanging="8"/>
              <w:rPr>
                <w:kern w:val="0"/>
              </w:rPr>
            </w:pPr>
            <w:r>
              <w:rPr>
                <w:spacing w:val="9"/>
                <w:kern w:val="0"/>
              </w:rPr>
              <w:t>27、独立显卡接口协议：无</w:t>
            </w:r>
            <w:r>
              <w:rPr>
                <w:kern w:val="0"/>
              </w:rPr>
              <w:t xml:space="preserve"> </w:t>
            </w:r>
            <w:r>
              <w:rPr>
                <w:spacing w:val="-1"/>
                <w:kern w:val="0"/>
              </w:rPr>
              <w:t>要求</w:t>
            </w:r>
          </w:p>
        </w:tc>
        <w:tc>
          <w:tcPr>
            <w:tcW w:w="1069" w:type="dxa"/>
          </w:tcPr>
          <w:p w14:paraId="6F1E83F2">
            <w:pPr>
              <w:rPr>
                <w:rFonts w:ascii="Arial"/>
                <w:kern w:val="0"/>
                <w:sz w:val="20"/>
              </w:rPr>
            </w:pPr>
          </w:p>
        </w:tc>
        <w:tc>
          <w:tcPr>
            <w:tcW w:w="1055" w:type="dxa"/>
          </w:tcPr>
          <w:p w14:paraId="6B6BDDB7">
            <w:pPr>
              <w:rPr>
                <w:rFonts w:ascii="Arial"/>
                <w:kern w:val="0"/>
                <w:sz w:val="20"/>
              </w:rPr>
            </w:pPr>
          </w:p>
        </w:tc>
        <w:tc>
          <w:tcPr>
            <w:tcW w:w="1422" w:type="dxa"/>
          </w:tcPr>
          <w:p w14:paraId="4DF8E981">
            <w:pPr>
              <w:rPr>
                <w:rFonts w:ascii="Arial"/>
                <w:kern w:val="0"/>
                <w:sz w:val="20"/>
              </w:rPr>
            </w:pPr>
          </w:p>
        </w:tc>
      </w:tr>
    </w:tbl>
    <w:p w14:paraId="1158B630">
      <w:pPr>
        <w:pStyle w:val="3"/>
      </w:pPr>
    </w:p>
    <w:p w14:paraId="75AA09C5">
      <w:pPr>
        <w:sectPr>
          <w:footerReference r:id="rId46" w:type="default"/>
          <w:pgSz w:w="11906" w:h="16839"/>
          <w:pgMar w:top="1431" w:right="1555" w:bottom="1378" w:left="669" w:header="0" w:footer="1212" w:gutter="0"/>
          <w:cols w:space="720" w:num="1"/>
        </w:sectPr>
      </w:pPr>
    </w:p>
    <w:p w14:paraId="554A6BEC">
      <w:pPr>
        <w:spacing w:line="91" w:lineRule="auto"/>
        <w:rPr>
          <w:rFonts w:ascii="Arial"/>
          <w:sz w:val="2"/>
        </w:rPr>
      </w:pPr>
      <w:r>
        <w:drawing>
          <wp:anchor distT="0" distB="0" distL="0" distR="0" simplePos="0" relativeHeight="25171046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D38B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653FD6F">
            <w:pPr>
              <w:pStyle w:val="14"/>
              <w:spacing w:before="58" w:line="271" w:lineRule="exact"/>
              <w:ind w:left="136"/>
              <w:rPr>
                <w:kern w:val="0"/>
              </w:rPr>
            </w:pPr>
            <w:r>
              <w:rPr>
                <w:spacing w:val="-2"/>
                <w:kern w:val="0"/>
                <w:position w:val="1"/>
              </w:rPr>
              <w:t>≥192</w:t>
            </w:r>
          </w:p>
          <w:p w14:paraId="7052CFFB">
            <w:pPr>
              <w:pStyle w:val="14"/>
              <w:spacing w:before="48" w:line="288" w:lineRule="auto"/>
              <w:ind w:left="136" w:right="158" w:hanging="17"/>
              <w:rPr>
                <w:kern w:val="0"/>
              </w:rPr>
            </w:pPr>
            <w:r>
              <w:rPr>
                <w:spacing w:val="5"/>
                <w:kern w:val="0"/>
              </w:rPr>
              <w:t xml:space="preserve">★26、独立显卡显存容量： </w:t>
            </w:r>
            <w:r>
              <w:rPr>
                <w:spacing w:val="-2"/>
                <w:kern w:val="0"/>
              </w:rPr>
              <w:t>≥12G</w:t>
            </w:r>
          </w:p>
          <w:p w14:paraId="62B61D72">
            <w:pPr>
              <w:pStyle w:val="14"/>
              <w:spacing w:before="15" w:line="278" w:lineRule="auto"/>
              <w:ind w:left="126" w:right="107" w:hanging="8"/>
              <w:rPr>
                <w:kern w:val="0"/>
              </w:rPr>
            </w:pPr>
            <w:r>
              <w:rPr>
                <w:spacing w:val="9"/>
                <w:kern w:val="0"/>
              </w:rPr>
              <w:t>27、独立显卡接口协议：无</w:t>
            </w:r>
            <w:r>
              <w:rPr>
                <w:spacing w:val="6"/>
                <w:kern w:val="0"/>
              </w:rPr>
              <w:t xml:space="preserve"> </w:t>
            </w:r>
            <w:r>
              <w:rPr>
                <w:spacing w:val="-1"/>
                <w:kern w:val="0"/>
              </w:rPr>
              <w:t>要求</w:t>
            </w:r>
          </w:p>
          <w:p w14:paraId="7B18477B">
            <w:pPr>
              <w:pStyle w:val="14"/>
              <w:spacing w:before="35" w:line="290" w:lineRule="auto"/>
              <w:ind w:left="118" w:right="106" w:firstLine="1"/>
              <w:rPr>
                <w:kern w:val="0"/>
              </w:rPr>
            </w:pPr>
            <w:r>
              <w:rPr>
                <w:spacing w:val="1"/>
                <w:kern w:val="0"/>
              </w:rPr>
              <w:t>★28、显示屏屏占比：≥80%</w:t>
            </w:r>
            <w:r>
              <w:rPr>
                <w:spacing w:val="8"/>
                <w:kern w:val="0"/>
              </w:rPr>
              <w:t xml:space="preserve"> </w:t>
            </w:r>
            <w:r>
              <w:rPr>
                <w:spacing w:val="11"/>
                <w:kern w:val="0"/>
              </w:rPr>
              <w:t>★29</w:t>
            </w:r>
            <w:r>
              <w:rPr>
                <w:spacing w:val="-44"/>
                <w:kern w:val="0"/>
              </w:rPr>
              <w:t xml:space="preserve"> </w:t>
            </w:r>
            <w:r>
              <w:rPr>
                <w:spacing w:val="11"/>
                <w:kern w:val="0"/>
              </w:rPr>
              <w:t>、</w:t>
            </w:r>
            <w:r>
              <w:rPr>
                <w:spacing w:val="-50"/>
                <w:kern w:val="0"/>
              </w:rPr>
              <w:t xml:space="preserve"> </w:t>
            </w:r>
            <w:r>
              <w:rPr>
                <w:spacing w:val="11"/>
                <w:kern w:val="0"/>
              </w:rPr>
              <w:t>显示屏分辨率：</w:t>
            </w:r>
            <w:r>
              <w:rPr>
                <w:spacing w:val="-15"/>
                <w:kern w:val="0"/>
              </w:rPr>
              <w:t xml:space="preserve"> </w:t>
            </w:r>
            <w:r>
              <w:rPr>
                <w:spacing w:val="11"/>
                <w:kern w:val="0"/>
              </w:rPr>
              <w:t>≥</w:t>
            </w:r>
            <w:r>
              <w:rPr>
                <w:kern w:val="0"/>
              </w:rPr>
              <w:t xml:space="preserve"> </w:t>
            </w:r>
            <w:r>
              <w:rPr>
                <w:spacing w:val="3"/>
                <w:kern w:val="0"/>
              </w:rPr>
              <w:t>2560*1440</w:t>
            </w:r>
          </w:p>
          <w:p w14:paraId="26EA534F">
            <w:pPr>
              <w:pStyle w:val="14"/>
              <w:spacing w:before="13" w:line="262" w:lineRule="auto"/>
              <w:ind w:left="127" w:right="107" w:hanging="8"/>
              <w:rPr>
                <w:kern w:val="0"/>
              </w:rPr>
            </w:pPr>
            <w:r>
              <w:rPr>
                <w:spacing w:val="9"/>
                <w:kern w:val="0"/>
              </w:rPr>
              <w:t>30、显示屏像素密度：无要</w:t>
            </w:r>
            <w:r>
              <w:rPr>
                <w:spacing w:val="4"/>
                <w:kern w:val="0"/>
              </w:rPr>
              <w:t xml:space="preserve"> </w:t>
            </w:r>
            <w:r>
              <w:rPr>
                <w:kern w:val="0"/>
              </w:rPr>
              <w:t>求</w:t>
            </w:r>
          </w:p>
          <w:p w14:paraId="5087F44C">
            <w:pPr>
              <w:pStyle w:val="14"/>
              <w:spacing w:before="69" w:line="263" w:lineRule="auto"/>
              <w:ind w:left="127" w:right="107" w:hanging="8"/>
              <w:rPr>
                <w:kern w:val="0"/>
              </w:rPr>
            </w:pPr>
            <w:r>
              <w:rPr>
                <w:spacing w:val="9"/>
                <w:kern w:val="0"/>
              </w:rPr>
              <w:t>31、显示屏可视角度：无要</w:t>
            </w:r>
            <w:r>
              <w:rPr>
                <w:spacing w:val="4"/>
                <w:kern w:val="0"/>
              </w:rPr>
              <w:t xml:space="preserve"> </w:t>
            </w:r>
            <w:r>
              <w:rPr>
                <w:kern w:val="0"/>
              </w:rPr>
              <w:t>求</w:t>
            </w:r>
          </w:p>
          <w:p w14:paraId="5BD7A646">
            <w:pPr>
              <w:pStyle w:val="14"/>
              <w:spacing w:before="68" w:line="280" w:lineRule="auto"/>
              <w:ind w:left="128" w:right="107" w:hanging="9"/>
              <w:rPr>
                <w:kern w:val="0"/>
              </w:rPr>
            </w:pPr>
            <w:r>
              <w:rPr>
                <w:spacing w:val="2"/>
                <w:kern w:val="0"/>
              </w:rPr>
              <w:t>★32、显示屏尺寸：</w:t>
            </w:r>
            <w:r>
              <w:rPr>
                <w:spacing w:val="-74"/>
                <w:kern w:val="0"/>
              </w:rPr>
              <w:t xml:space="preserve"> </w:t>
            </w:r>
            <w:r>
              <w:rPr>
                <w:spacing w:val="2"/>
                <w:kern w:val="0"/>
              </w:rPr>
              <w:t>≥27</w:t>
            </w:r>
            <w:r>
              <w:rPr>
                <w:spacing w:val="-32"/>
                <w:kern w:val="0"/>
              </w:rPr>
              <w:t xml:space="preserve"> </w:t>
            </w:r>
            <w:r>
              <w:rPr>
                <w:spacing w:val="2"/>
                <w:kern w:val="0"/>
              </w:rPr>
              <w:t>英</w:t>
            </w:r>
            <w:r>
              <w:rPr>
                <w:kern w:val="0"/>
              </w:rPr>
              <w:t xml:space="preserve"> 寸</w:t>
            </w:r>
          </w:p>
          <w:p w14:paraId="42A8FE7E">
            <w:pPr>
              <w:pStyle w:val="14"/>
              <w:spacing w:before="33" w:line="279" w:lineRule="auto"/>
              <w:ind w:left="130" w:right="158" w:hanging="11"/>
              <w:rPr>
                <w:kern w:val="0"/>
              </w:rPr>
            </w:pPr>
            <w:r>
              <w:rPr>
                <w:spacing w:val="13"/>
                <w:kern w:val="0"/>
              </w:rPr>
              <w:t>★33</w:t>
            </w:r>
            <w:r>
              <w:rPr>
                <w:spacing w:val="-36"/>
                <w:kern w:val="0"/>
              </w:rPr>
              <w:t xml:space="preserve"> </w:t>
            </w:r>
            <w:r>
              <w:rPr>
                <w:spacing w:val="13"/>
                <w:kern w:val="0"/>
              </w:rPr>
              <w:t>、</w:t>
            </w:r>
            <w:r>
              <w:rPr>
                <w:spacing w:val="-50"/>
                <w:kern w:val="0"/>
              </w:rPr>
              <w:t xml:space="preserve"> </w:t>
            </w:r>
            <w:r>
              <w:rPr>
                <w:spacing w:val="13"/>
                <w:kern w:val="0"/>
              </w:rPr>
              <w:t>显示屏屏幕比例：</w:t>
            </w:r>
            <w:r>
              <w:rPr>
                <w:kern w:val="0"/>
              </w:rPr>
              <w:t xml:space="preserve"> </w:t>
            </w:r>
            <w:r>
              <w:rPr>
                <w:spacing w:val="2"/>
                <w:kern w:val="0"/>
              </w:rPr>
              <w:t>16:9/16:10</w:t>
            </w:r>
            <w:r>
              <w:rPr>
                <w:spacing w:val="-23"/>
                <w:kern w:val="0"/>
              </w:rPr>
              <w:t xml:space="preserve"> </w:t>
            </w:r>
            <w:r>
              <w:rPr>
                <w:spacing w:val="2"/>
                <w:kern w:val="0"/>
              </w:rPr>
              <w:t>等</w:t>
            </w:r>
          </w:p>
          <w:p w14:paraId="714AB7FC">
            <w:pPr>
              <w:pStyle w:val="14"/>
              <w:spacing w:before="34" w:line="282" w:lineRule="auto"/>
              <w:ind w:left="124" w:right="107" w:hanging="5"/>
              <w:rPr>
                <w:kern w:val="0"/>
              </w:rPr>
            </w:pPr>
            <w:r>
              <w:rPr>
                <w:spacing w:val="9"/>
                <w:kern w:val="0"/>
              </w:rPr>
              <w:t>★34、显示器外观颜色：黑</w:t>
            </w:r>
            <w:r>
              <w:rPr>
                <w:spacing w:val="5"/>
                <w:kern w:val="0"/>
              </w:rPr>
              <w:t xml:space="preserve"> </w:t>
            </w:r>
            <w:r>
              <w:rPr>
                <w:kern w:val="0"/>
              </w:rPr>
              <w:t>色</w:t>
            </w:r>
          </w:p>
          <w:p w14:paraId="240BA483">
            <w:pPr>
              <w:pStyle w:val="14"/>
              <w:spacing w:before="27" w:line="284" w:lineRule="auto"/>
              <w:ind w:left="126" w:right="107" w:hanging="7"/>
              <w:rPr>
                <w:kern w:val="0"/>
              </w:rPr>
            </w:pPr>
            <w:r>
              <w:rPr>
                <w:spacing w:val="9"/>
                <w:kern w:val="0"/>
              </w:rPr>
              <w:t>★35、显示屏防蓝光：支持</w:t>
            </w:r>
            <w:r>
              <w:rPr>
                <w:spacing w:val="5"/>
                <w:kern w:val="0"/>
              </w:rPr>
              <w:t xml:space="preserve"> </w:t>
            </w:r>
            <w:r>
              <w:rPr>
                <w:spacing w:val="9"/>
                <w:kern w:val="0"/>
              </w:rPr>
              <w:t>防蓝光模式，蓝光加权辐射</w:t>
            </w:r>
            <w:r>
              <w:rPr>
                <w:spacing w:val="6"/>
                <w:kern w:val="0"/>
              </w:rPr>
              <w:t xml:space="preserve"> </w:t>
            </w:r>
            <w:r>
              <w:rPr>
                <w:spacing w:val="5"/>
                <w:kern w:val="0"/>
              </w:rPr>
              <w:t>亮度比应≤0.0012W</w:t>
            </w:r>
          </w:p>
          <w:p w14:paraId="2E874E7E">
            <w:pPr>
              <w:pStyle w:val="14"/>
              <w:spacing w:before="33" w:line="278" w:lineRule="auto"/>
              <w:ind w:left="126" w:right="107" w:hanging="7"/>
              <w:rPr>
                <w:kern w:val="0"/>
              </w:rPr>
            </w:pPr>
            <w:r>
              <w:rPr>
                <w:spacing w:val="9"/>
                <w:kern w:val="0"/>
              </w:rPr>
              <w:t>★36、显示屏低频闪：显示</w:t>
            </w:r>
            <w:r>
              <w:rPr>
                <w:spacing w:val="5"/>
                <w:kern w:val="0"/>
              </w:rPr>
              <w:t xml:space="preserve"> </w:t>
            </w:r>
            <w:r>
              <w:rPr>
                <w:spacing w:val="7"/>
                <w:kern w:val="0"/>
              </w:rPr>
              <w:t>屏应支持低频闪≤-35</w:t>
            </w:r>
            <w:r>
              <w:rPr>
                <w:kern w:val="0"/>
              </w:rPr>
              <w:t>dB</w:t>
            </w:r>
          </w:p>
          <w:p w14:paraId="1B0EB07F">
            <w:pPr>
              <w:pStyle w:val="14"/>
              <w:spacing w:before="35" w:line="279" w:lineRule="auto"/>
              <w:ind w:left="122" w:right="107" w:hanging="3"/>
              <w:rPr>
                <w:kern w:val="0"/>
              </w:rPr>
            </w:pPr>
            <w:r>
              <w:rPr>
                <w:spacing w:val="1"/>
                <w:kern w:val="0"/>
              </w:rPr>
              <w:t>★37、显示屏防炫目:显示屏</w:t>
            </w:r>
            <w:r>
              <w:rPr>
                <w:spacing w:val="8"/>
                <w:kern w:val="0"/>
              </w:rPr>
              <w:t xml:space="preserve"> </w:t>
            </w:r>
            <w:r>
              <w:rPr>
                <w:spacing w:val="6"/>
                <w:kern w:val="0"/>
              </w:rPr>
              <w:t>镜面反射率≤10%</w:t>
            </w:r>
          </w:p>
          <w:p w14:paraId="4E250B4B">
            <w:pPr>
              <w:pStyle w:val="14"/>
              <w:spacing w:before="34" w:line="231" w:lineRule="auto"/>
              <w:ind w:left="119"/>
              <w:rPr>
                <w:kern w:val="0"/>
              </w:rPr>
            </w:pPr>
            <w:r>
              <w:rPr>
                <w:spacing w:val="7"/>
                <w:kern w:val="0"/>
              </w:rPr>
              <w:t>38、传声器数量：无要求</w:t>
            </w:r>
          </w:p>
          <w:p w14:paraId="202AF2CE">
            <w:pPr>
              <w:pStyle w:val="14"/>
              <w:spacing w:before="69" w:line="263" w:lineRule="auto"/>
              <w:ind w:left="119" w:right="335"/>
              <w:rPr>
                <w:kern w:val="0"/>
              </w:rPr>
            </w:pPr>
            <w:r>
              <w:rPr>
                <w:spacing w:val="7"/>
                <w:kern w:val="0"/>
              </w:rPr>
              <w:t>39、扬声器数量：无要求</w:t>
            </w:r>
            <w:r>
              <w:rPr>
                <w:spacing w:val="10"/>
                <w:kern w:val="0"/>
              </w:rPr>
              <w:t xml:space="preserve"> </w:t>
            </w:r>
            <w:r>
              <w:rPr>
                <w:spacing w:val="-1"/>
                <w:kern w:val="0"/>
              </w:rPr>
              <w:t>★40、</w:t>
            </w:r>
            <w:r>
              <w:rPr>
                <w:spacing w:val="-47"/>
                <w:kern w:val="0"/>
              </w:rPr>
              <w:t xml:space="preserve"> </w:t>
            </w:r>
            <w:r>
              <w:rPr>
                <w:spacing w:val="-1"/>
                <w:kern w:val="0"/>
              </w:rPr>
              <w:t>鼠标数量：</w:t>
            </w:r>
            <w:r>
              <w:rPr>
                <w:spacing w:val="-61"/>
                <w:kern w:val="0"/>
              </w:rPr>
              <w:t xml:space="preserve"> </w:t>
            </w:r>
            <w:r>
              <w:rPr>
                <w:spacing w:val="-1"/>
                <w:kern w:val="0"/>
              </w:rPr>
              <w:t>≥1</w:t>
            </w:r>
            <w:r>
              <w:rPr>
                <w:spacing w:val="-31"/>
                <w:kern w:val="0"/>
              </w:rPr>
              <w:t xml:space="preserve"> </w:t>
            </w:r>
            <w:r>
              <w:rPr>
                <w:spacing w:val="-1"/>
                <w:kern w:val="0"/>
              </w:rPr>
              <w:t>个</w:t>
            </w:r>
          </w:p>
          <w:p w14:paraId="33293BB5">
            <w:pPr>
              <w:pStyle w:val="14"/>
              <w:spacing w:before="68" w:line="232" w:lineRule="auto"/>
              <w:ind w:left="119"/>
              <w:rPr>
                <w:kern w:val="0"/>
              </w:rPr>
            </w:pPr>
            <w:r>
              <w:rPr>
                <w:spacing w:val="3"/>
                <w:kern w:val="0"/>
              </w:rPr>
              <w:t>★41、键盘数量：</w:t>
            </w:r>
            <w:r>
              <w:rPr>
                <w:spacing w:val="-56"/>
                <w:kern w:val="0"/>
              </w:rPr>
              <w:t xml:space="preserve"> </w:t>
            </w:r>
            <w:r>
              <w:rPr>
                <w:spacing w:val="3"/>
                <w:kern w:val="0"/>
              </w:rPr>
              <w:t>≥1</w:t>
            </w:r>
            <w:r>
              <w:rPr>
                <w:spacing w:val="-31"/>
                <w:kern w:val="0"/>
              </w:rPr>
              <w:t xml:space="preserve"> </w:t>
            </w:r>
            <w:r>
              <w:rPr>
                <w:spacing w:val="3"/>
                <w:kern w:val="0"/>
              </w:rPr>
              <w:t>个</w:t>
            </w:r>
          </w:p>
          <w:p w14:paraId="064D6E20">
            <w:pPr>
              <w:pStyle w:val="14"/>
              <w:spacing w:before="69" w:line="230" w:lineRule="auto"/>
              <w:ind w:left="119"/>
              <w:rPr>
                <w:kern w:val="0"/>
              </w:rPr>
            </w:pPr>
            <w:r>
              <w:rPr>
                <w:spacing w:val="4"/>
                <w:kern w:val="0"/>
              </w:rPr>
              <w:t>★42、摄像头数量：</w:t>
            </w:r>
            <w:r>
              <w:rPr>
                <w:spacing w:val="-60"/>
                <w:kern w:val="0"/>
              </w:rPr>
              <w:t xml:space="preserve"> </w:t>
            </w:r>
            <w:r>
              <w:rPr>
                <w:spacing w:val="4"/>
                <w:kern w:val="0"/>
              </w:rPr>
              <w:t>≥0</w:t>
            </w:r>
            <w:r>
              <w:rPr>
                <w:spacing w:val="-34"/>
                <w:kern w:val="0"/>
              </w:rPr>
              <w:t xml:space="preserve"> </w:t>
            </w:r>
            <w:r>
              <w:rPr>
                <w:spacing w:val="4"/>
                <w:kern w:val="0"/>
              </w:rPr>
              <w:t>个</w:t>
            </w:r>
          </w:p>
          <w:p w14:paraId="74E7125D">
            <w:pPr>
              <w:pStyle w:val="14"/>
              <w:spacing w:before="69" w:line="231" w:lineRule="auto"/>
              <w:ind w:left="114"/>
              <w:rPr>
                <w:kern w:val="0"/>
              </w:rPr>
            </w:pPr>
            <w:r>
              <w:rPr>
                <w:spacing w:val="8"/>
                <w:kern w:val="0"/>
              </w:rPr>
              <w:t>43、光驱数量：无要求</w:t>
            </w:r>
          </w:p>
          <w:p w14:paraId="61B4BC30">
            <w:pPr>
              <w:pStyle w:val="14"/>
              <w:spacing w:before="69" w:line="265" w:lineRule="auto"/>
              <w:ind w:left="122" w:right="106" w:hanging="3"/>
              <w:rPr>
                <w:kern w:val="0"/>
              </w:rPr>
            </w:pPr>
            <w:r>
              <w:rPr>
                <w:spacing w:val="2"/>
                <w:kern w:val="0"/>
              </w:rPr>
              <w:t>★44</w:t>
            </w:r>
            <w:r>
              <w:rPr>
                <w:spacing w:val="-53"/>
                <w:kern w:val="0"/>
              </w:rPr>
              <w:t xml:space="preserve"> </w:t>
            </w:r>
            <w:r>
              <w:rPr>
                <w:spacing w:val="2"/>
                <w:kern w:val="0"/>
              </w:rPr>
              <w:t>、键盘按键数</w:t>
            </w:r>
            <w:r>
              <w:rPr>
                <w:spacing w:val="-37"/>
                <w:kern w:val="0"/>
              </w:rPr>
              <w:t xml:space="preserve"> </w:t>
            </w:r>
            <w:r>
              <w:rPr>
                <w:spacing w:val="2"/>
                <w:kern w:val="0"/>
              </w:rPr>
              <w:t>目</w:t>
            </w:r>
            <w:r>
              <w:rPr>
                <w:spacing w:val="-57"/>
                <w:kern w:val="0"/>
              </w:rPr>
              <w:t xml:space="preserve"> </w:t>
            </w:r>
            <w:r>
              <w:rPr>
                <w:spacing w:val="2"/>
                <w:kern w:val="0"/>
              </w:rPr>
              <w:t>：</w:t>
            </w:r>
            <w:r>
              <w:rPr>
                <w:spacing w:val="-58"/>
                <w:kern w:val="0"/>
              </w:rPr>
              <w:t xml:space="preserve"> </w:t>
            </w:r>
            <w:r>
              <w:rPr>
                <w:spacing w:val="2"/>
                <w:kern w:val="0"/>
              </w:rPr>
              <w:t>104</w:t>
            </w:r>
            <w:r>
              <w:rPr>
                <w:kern w:val="0"/>
              </w:rPr>
              <w:t xml:space="preserve"> 键</w:t>
            </w:r>
          </w:p>
          <w:p w14:paraId="76B83C32">
            <w:pPr>
              <w:pStyle w:val="14"/>
              <w:spacing w:before="63" w:line="290" w:lineRule="auto"/>
              <w:ind w:left="116" w:right="107" w:firstLine="3"/>
              <w:rPr>
                <w:kern w:val="0"/>
              </w:rPr>
            </w:pPr>
            <w:r>
              <w:rPr>
                <w:spacing w:val="2"/>
                <w:kern w:val="0"/>
              </w:rPr>
              <w:t>★45、摄像头像素：</w:t>
            </w:r>
            <w:r>
              <w:rPr>
                <w:spacing w:val="-76"/>
                <w:kern w:val="0"/>
              </w:rPr>
              <w:t xml:space="preserve"> </w:t>
            </w:r>
            <w:r>
              <w:rPr>
                <w:spacing w:val="2"/>
                <w:kern w:val="0"/>
              </w:rPr>
              <w:t>≥50</w:t>
            </w:r>
            <w:r>
              <w:rPr>
                <w:spacing w:val="-30"/>
                <w:kern w:val="0"/>
              </w:rPr>
              <w:t xml:space="preserve"> </w:t>
            </w:r>
            <w:r>
              <w:rPr>
                <w:spacing w:val="2"/>
                <w:kern w:val="0"/>
              </w:rPr>
              <w:t>万</w:t>
            </w:r>
            <w:r>
              <w:rPr>
                <w:kern w:val="0"/>
              </w:rPr>
              <w:t xml:space="preserve"> </w:t>
            </w:r>
            <w:r>
              <w:rPr>
                <w:spacing w:val="11"/>
                <w:kern w:val="0"/>
              </w:rPr>
              <w:t>★46</w:t>
            </w:r>
            <w:r>
              <w:rPr>
                <w:spacing w:val="-35"/>
                <w:kern w:val="0"/>
              </w:rPr>
              <w:t xml:space="preserve"> </w:t>
            </w:r>
            <w:r>
              <w:rPr>
                <w:spacing w:val="11"/>
                <w:kern w:val="0"/>
              </w:rPr>
              <w:t>、</w:t>
            </w:r>
            <w:r>
              <w:rPr>
                <w:spacing w:val="-57"/>
                <w:kern w:val="0"/>
              </w:rPr>
              <w:t xml:space="preserve"> </w:t>
            </w:r>
            <w:r>
              <w:rPr>
                <w:spacing w:val="11"/>
                <w:kern w:val="0"/>
              </w:rPr>
              <w:t>摄像头分辨率：</w:t>
            </w:r>
            <w:r>
              <w:rPr>
                <w:spacing w:val="-15"/>
                <w:kern w:val="0"/>
              </w:rPr>
              <w:t xml:space="preserve"> </w:t>
            </w:r>
            <w:r>
              <w:rPr>
                <w:spacing w:val="11"/>
                <w:kern w:val="0"/>
              </w:rPr>
              <w:t>≥</w:t>
            </w:r>
            <w:r>
              <w:rPr>
                <w:kern w:val="0"/>
              </w:rPr>
              <w:t xml:space="preserve"> </w:t>
            </w:r>
            <w:r>
              <w:rPr>
                <w:spacing w:val="3"/>
                <w:kern w:val="0"/>
              </w:rPr>
              <w:t>800*600</w:t>
            </w:r>
          </w:p>
          <w:p w14:paraId="7DFE8C86">
            <w:pPr>
              <w:pStyle w:val="14"/>
              <w:spacing w:before="15" w:line="284" w:lineRule="auto"/>
              <w:ind w:left="119" w:right="107"/>
              <w:rPr>
                <w:kern w:val="0"/>
              </w:rPr>
            </w:pPr>
            <w:r>
              <w:rPr>
                <w:spacing w:val="3"/>
                <w:kern w:val="0"/>
              </w:rPr>
              <w:t>★47、扬声器功率：</w:t>
            </w:r>
            <w:r>
              <w:rPr>
                <w:spacing w:val="-60"/>
                <w:kern w:val="0"/>
              </w:rPr>
              <w:t xml:space="preserve"> </w:t>
            </w:r>
            <w:r>
              <w:rPr>
                <w:spacing w:val="3"/>
                <w:kern w:val="0"/>
              </w:rPr>
              <w:t>≥1</w:t>
            </w:r>
            <w:r>
              <w:rPr>
                <w:spacing w:val="-27"/>
                <w:kern w:val="0"/>
              </w:rPr>
              <w:t xml:space="preserve"> </w:t>
            </w:r>
            <w:r>
              <w:rPr>
                <w:spacing w:val="3"/>
                <w:kern w:val="0"/>
              </w:rPr>
              <w:t>瓦</w:t>
            </w:r>
            <w:r>
              <w:rPr>
                <w:kern w:val="0"/>
              </w:rPr>
              <w:t xml:space="preserve"> </w:t>
            </w:r>
            <w:r>
              <w:rPr>
                <w:spacing w:val="9"/>
                <w:kern w:val="0"/>
              </w:rPr>
              <w:t>★48、扬声器频率范围：不</w:t>
            </w:r>
            <w:r>
              <w:rPr>
                <w:spacing w:val="5"/>
                <w:kern w:val="0"/>
              </w:rPr>
              <w:t xml:space="preserve"> </w:t>
            </w:r>
            <w:r>
              <w:rPr>
                <w:spacing w:val="7"/>
                <w:kern w:val="0"/>
              </w:rPr>
              <w:t>低于（100</w:t>
            </w:r>
            <w:r>
              <w:rPr>
                <w:kern w:val="0"/>
              </w:rPr>
              <w:t>Hz</w:t>
            </w:r>
            <w:r>
              <w:rPr>
                <w:spacing w:val="7"/>
                <w:kern w:val="0"/>
              </w:rPr>
              <w:t>-8</w:t>
            </w:r>
            <w:r>
              <w:rPr>
                <w:kern w:val="0"/>
              </w:rPr>
              <w:t>kHz</w:t>
            </w:r>
            <w:r>
              <w:rPr>
                <w:spacing w:val="7"/>
                <w:kern w:val="0"/>
              </w:rPr>
              <w:t>）</w:t>
            </w:r>
          </w:p>
          <w:p w14:paraId="6A1125DE">
            <w:pPr>
              <w:pStyle w:val="14"/>
              <w:spacing w:before="34" w:line="263" w:lineRule="auto"/>
              <w:ind w:left="125" w:right="107" w:hanging="11"/>
              <w:rPr>
                <w:kern w:val="0"/>
              </w:rPr>
            </w:pPr>
            <w:r>
              <w:rPr>
                <w:spacing w:val="9"/>
                <w:kern w:val="0"/>
              </w:rPr>
              <w:t>49、扬声器总谐波失真：无</w:t>
            </w:r>
            <w:r>
              <w:rPr>
                <w:spacing w:val="10"/>
                <w:kern w:val="0"/>
              </w:rPr>
              <w:t xml:space="preserve"> </w:t>
            </w:r>
            <w:r>
              <w:rPr>
                <w:spacing w:val="-1"/>
                <w:kern w:val="0"/>
              </w:rPr>
              <w:t>要求</w:t>
            </w:r>
          </w:p>
          <w:p w14:paraId="539B66BD">
            <w:pPr>
              <w:pStyle w:val="14"/>
              <w:spacing w:before="68" w:line="263" w:lineRule="auto"/>
              <w:ind w:left="125" w:right="107" w:hanging="6"/>
              <w:rPr>
                <w:kern w:val="0"/>
              </w:rPr>
            </w:pPr>
            <w:r>
              <w:rPr>
                <w:spacing w:val="9"/>
                <w:kern w:val="0"/>
              </w:rPr>
              <w:t>50、扬声器最大声压级：无</w:t>
            </w:r>
            <w:r>
              <w:rPr>
                <w:spacing w:val="4"/>
                <w:kern w:val="0"/>
              </w:rPr>
              <w:t xml:space="preserve"> </w:t>
            </w:r>
            <w:r>
              <w:rPr>
                <w:spacing w:val="-1"/>
                <w:kern w:val="0"/>
              </w:rPr>
              <w:t>要求</w:t>
            </w:r>
          </w:p>
        </w:tc>
        <w:tc>
          <w:tcPr>
            <w:tcW w:w="2742" w:type="dxa"/>
          </w:tcPr>
          <w:p w14:paraId="26C9CC08">
            <w:pPr>
              <w:pStyle w:val="14"/>
              <w:spacing w:before="59" w:line="290" w:lineRule="auto"/>
              <w:ind w:left="113" w:right="157" w:firstLine="1"/>
              <w:rPr>
                <w:kern w:val="0"/>
              </w:rPr>
            </w:pPr>
            <w:r>
              <w:rPr>
                <w:spacing w:val="7"/>
                <w:kern w:val="0"/>
              </w:rPr>
              <w:t>★28、显示屏屏占比：80%</w:t>
            </w:r>
            <w:r>
              <w:rPr>
                <w:spacing w:val="5"/>
                <w:kern w:val="0"/>
              </w:rPr>
              <w:t xml:space="preserve"> </w:t>
            </w:r>
            <w:r>
              <w:rPr>
                <w:spacing w:val="-12"/>
                <w:kern w:val="0"/>
              </w:rPr>
              <w:t>★</w:t>
            </w:r>
            <w:r>
              <w:rPr>
                <w:spacing w:val="-32"/>
                <w:kern w:val="0"/>
              </w:rPr>
              <w:t xml:space="preserve"> </w:t>
            </w:r>
            <w:r>
              <w:rPr>
                <w:spacing w:val="-12"/>
                <w:kern w:val="0"/>
              </w:rPr>
              <w:t>29</w:t>
            </w:r>
            <w:r>
              <w:rPr>
                <w:spacing w:val="-24"/>
                <w:kern w:val="0"/>
              </w:rPr>
              <w:t xml:space="preserve"> </w:t>
            </w:r>
            <w:r>
              <w:rPr>
                <w:spacing w:val="-12"/>
                <w:kern w:val="0"/>
              </w:rPr>
              <w:t>、</w:t>
            </w:r>
            <w:r>
              <w:rPr>
                <w:spacing w:val="-26"/>
                <w:kern w:val="0"/>
              </w:rPr>
              <w:t xml:space="preserve"> </w:t>
            </w:r>
            <w:r>
              <w:rPr>
                <w:spacing w:val="-12"/>
                <w:kern w:val="0"/>
              </w:rPr>
              <w:t>显</w:t>
            </w:r>
            <w:r>
              <w:rPr>
                <w:spacing w:val="-35"/>
                <w:kern w:val="0"/>
              </w:rPr>
              <w:t xml:space="preserve"> </w:t>
            </w:r>
            <w:r>
              <w:rPr>
                <w:spacing w:val="-12"/>
                <w:kern w:val="0"/>
              </w:rPr>
              <w:t>示</w:t>
            </w:r>
            <w:r>
              <w:rPr>
                <w:spacing w:val="-33"/>
                <w:kern w:val="0"/>
              </w:rPr>
              <w:t xml:space="preserve"> </w:t>
            </w:r>
            <w:r>
              <w:rPr>
                <w:spacing w:val="-12"/>
                <w:kern w:val="0"/>
              </w:rPr>
              <w:t>屏</w:t>
            </w:r>
            <w:r>
              <w:rPr>
                <w:spacing w:val="-36"/>
                <w:kern w:val="0"/>
              </w:rPr>
              <w:t xml:space="preserve"> </w:t>
            </w:r>
            <w:r>
              <w:rPr>
                <w:spacing w:val="-12"/>
                <w:kern w:val="0"/>
              </w:rPr>
              <w:t>分</w:t>
            </w:r>
            <w:r>
              <w:rPr>
                <w:spacing w:val="-37"/>
                <w:kern w:val="0"/>
              </w:rPr>
              <w:t xml:space="preserve"> </w:t>
            </w:r>
            <w:r>
              <w:rPr>
                <w:spacing w:val="-12"/>
                <w:kern w:val="0"/>
              </w:rPr>
              <w:t>辨</w:t>
            </w:r>
            <w:r>
              <w:rPr>
                <w:spacing w:val="-29"/>
                <w:kern w:val="0"/>
              </w:rPr>
              <w:t xml:space="preserve"> </w:t>
            </w:r>
            <w:r>
              <w:rPr>
                <w:spacing w:val="-12"/>
                <w:kern w:val="0"/>
              </w:rPr>
              <w:t>率</w:t>
            </w:r>
            <w:r>
              <w:rPr>
                <w:spacing w:val="-51"/>
                <w:kern w:val="0"/>
              </w:rPr>
              <w:t xml:space="preserve"> </w:t>
            </w:r>
            <w:r>
              <w:rPr>
                <w:spacing w:val="-12"/>
                <w:kern w:val="0"/>
              </w:rPr>
              <w:t>：</w:t>
            </w:r>
            <w:r>
              <w:rPr>
                <w:kern w:val="0"/>
              </w:rPr>
              <w:t xml:space="preserve"> </w:t>
            </w:r>
            <w:r>
              <w:rPr>
                <w:spacing w:val="3"/>
                <w:kern w:val="0"/>
              </w:rPr>
              <w:t>2560*1440</w:t>
            </w:r>
          </w:p>
          <w:p w14:paraId="57643B89">
            <w:pPr>
              <w:pStyle w:val="14"/>
              <w:spacing w:before="14" w:line="263" w:lineRule="auto"/>
              <w:ind w:left="123" w:right="106" w:hanging="8"/>
              <w:rPr>
                <w:kern w:val="0"/>
              </w:rPr>
            </w:pPr>
            <w:r>
              <w:rPr>
                <w:spacing w:val="8"/>
                <w:kern w:val="0"/>
              </w:rPr>
              <w:t>30、显示屏像素密度：无要</w:t>
            </w:r>
            <w:r>
              <w:rPr>
                <w:spacing w:val="10"/>
                <w:kern w:val="0"/>
              </w:rPr>
              <w:t xml:space="preserve"> </w:t>
            </w:r>
            <w:r>
              <w:rPr>
                <w:kern w:val="0"/>
              </w:rPr>
              <w:t>求</w:t>
            </w:r>
          </w:p>
          <w:p w14:paraId="4ABD93A7">
            <w:pPr>
              <w:pStyle w:val="14"/>
              <w:spacing w:before="68" w:line="263" w:lineRule="auto"/>
              <w:ind w:left="123" w:right="106" w:hanging="8"/>
              <w:rPr>
                <w:kern w:val="0"/>
              </w:rPr>
            </w:pPr>
            <w:r>
              <w:rPr>
                <w:spacing w:val="8"/>
                <w:kern w:val="0"/>
              </w:rPr>
              <w:t>31、显示屏可视角度：无要</w:t>
            </w:r>
            <w:r>
              <w:rPr>
                <w:spacing w:val="10"/>
                <w:kern w:val="0"/>
              </w:rPr>
              <w:t xml:space="preserve"> </w:t>
            </w:r>
            <w:r>
              <w:rPr>
                <w:kern w:val="0"/>
              </w:rPr>
              <w:t>求</w:t>
            </w:r>
          </w:p>
          <w:p w14:paraId="23644735">
            <w:pPr>
              <w:pStyle w:val="14"/>
              <w:spacing w:before="67" w:line="288" w:lineRule="auto"/>
              <w:ind w:left="115" w:right="104"/>
              <w:rPr>
                <w:kern w:val="0"/>
              </w:rPr>
            </w:pPr>
            <w:r>
              <w:rPr>
                <w:spacing w:val="3"/>
                <w:kern w:val="0"/>
              </w:rPr>
              <w:t>★32、显示屏尺寸：27</w:t>
            </w:r>
            <w:r>
              <w:rPr>
                <w:spacing w:val="-30"/>
                <w:kern w:val="0"/>
              </w:rPr>
              <w:t xml:space="preserve"> </w:t>
            </w:r>
            <w:r>
              <w:rPr>
                <w:spacing w:val="3"/>
                <w:kern w:val="0"/>
              </w:rPr>
              <w:t>英寸</w:t>
            </w:r>
            <w:r>
              <w:rPr>
                <w:kern w:val="0"/>
              </w:rPr>
              <w:t xml:space="preserve"> </w:t>
            </w:r>
            <w:r>
              <w:rPr>
                <w:spacing w:val="-6"/>
                <w:kern w:val="0"/>
              </w:rPr>
              <w:t>★33、显示屏屏幕比例：16:9</w:t>
            </w:r>
            <w:r>
              <w:rPr>
                <w:spacing w:val="11"/>
                <w:kern w:val="0"/>
              </w:rPr>
              <w:t xml:space="preserve"> </w:t>
            </w:r>
            <w:r>
              <w:rPr>
                <w:spacing w:val="8"/>
                <w:kern w:val="0"/>
              </w:rPr>
              <w:t>★34、显示器外观颜色：黑</w:t>
            </w:r>
            <w:r>
              <w:rPr>
                <w:spacing w:val="10"/>
                <w:kern w:val="0"/>
              </w:rPr>
              <w:t xml:space="preserve"> </w:t>
            </w:r>
            <w:r>
              <w:rPr>
                <w:kern w:val="0"/>
              </w:rPr>
              <w:t>色</w:t>
            </w:r>
          </w:p>
          <w:p w14:paraId="5CBA0124">
            <w:pPr>
              <w:pStyle w:val="14"/>
              <w:spacing w:before="28" w:line="284" w:lineRule="auto"/>
              <w:ind w:left="122" w:right="106" w:hanging="7"/>
              <w:rPr>
                <w:kern w:val="0"/>
              </w:rPr>
            </w:pPr>
            <w:r>
              <w:rPr>
                <w:spacing w:val="8"/>
                <w:kern w:val="0"/>
              </w:rPr>
              <w:t>★35、显示屏防蓝光：支持</w:t>
            </w:r>
            <w:r>
              <w:rPr>
                <w:spacing w:val="10"/>
                <w:kern w:val="0"/>
              </w:rPr>
              <w:t xml:space="preserve"> </w:t>
            </w:r>
            <w:r>
              <w:rPr>
                <w:spacing w:val="8"/>
                <w:kern w:val="0"/>
              </w:rPr>
              <w:t>防蓝光模式，蓝光加权辐射</w:t>
            </w:r>
            <w:r>
              <w:rPr>
                <w:spacing w:val="9"/>
                <w:kern w:val="0"/>
              </w:rPr>
              <w:t xml:space="preserve"> </w:t>
            </w:r>
            <w:r>
              <w:rPr>
                <w:spacing w:val="4"/>
                <w:kern w:val="0"/>
              </w:rPr>
              <w:t>亮度比应</w:t>
            </w:r>
            <w:r>
              <w:rPr>
                <w:spacing w:val="-36"/>
                <w:kern w:val="0"/>
              </w:rPr>
              <w:t xml:space="preserve"> </w:t>
            </w:r>
            <w:r>
              <w:rPr>
                <w:spacing w:val="4"/>
                <w:kern w:val="0"/>
              </w:rPr>
              <w:t>0.0012W</w:t>
            </w:r>
          </w:p>
          <w:p w14:paraId="3776EC82">
            <w:pPr>
              <w:pStyle w:val="14"/>
              <w:spacing w:before="34" w:line="278" w:lineRule="auto"/>
              <w:ind w:left="122" w:right="106" w:hanging="7"/>
              <w:rPr>
                <w:kern w:val="0"/>
              </w:rPr>
            </w:pPr>
            <w:r>
              <w:rPr>
                <w:spacing w:val="8"/>
                <w:kern w:val="0"/>
              </w:rPr>
              <w:t>★36、显示屏低频闪：显示</w:t>
            </w:r>
            <w:r>
              <w:rPr>
                <w:spacing w:val="10"/>
                <w:kern w:val="0"/>
              </w:rPr>
              <w:t xml:space="preserve"> </w:t>
            </w:r>
            <w:r>
              <w:rPr>
                <w:spacing w:val="7"/>
                <w:kern w:val="0"/>
              </w:rPr>
              <w:t>屏应支持低频闪-35</w:t>
            </w:r>
            <w:r>
              <w:rPr>
                <w:kern w:val="0"/>
              </w:rPr>
              <w:t>dB</w:t>
            </w:r>
          </w:p>
          <w:p w14:paraId="3395734B">
            <w:pPr>
              <w:pStyle w:val="14"/>
              <w:spacing w:before="35" w:line="279" w:lineRule="auto"/>
              <w:ind w:left="118" w:right="106" w:hanging="3"/>
              <w:rPr>
                <w:kern w:val="0"/>
              </w:rPr>
            </w:pPr>
            <w:r>
              <w:rPr>
                <w:spacing w:val="1"/>
                <w:kern w:val="0"/>
              </w:rPr>
              <w:t>★37、显示屏防炫目:显示屏</w:t>
            </w:r>
            <w:r>
              <w:rPr>
                <w:kern w:val="0"/>
              </w:rPr>
              <w:t xml:space="preserve"> </w:t>
            </w:r>
            <w:r>
              <w:rPr>
                <w:spacing w:val="3"/>
                <w:kern w:val="0"/>
              </w:rPr>
              <w:t>镜面反射率</w:t>
            </w:r>
            <w:r>
              <w:rPr>
                <w:spacing w:val="-20"/>
                <w:kern w:val="0"/>
              </w:rPr>
              <w:t xml:space="preserve"> </w:t>
            </w:r>
            <w:r>
              <w:rPr>
                <w:spacing w:val="3"/>
                <w:kern w:val="0"/>
              </w:rPr>
              <w:t>10%</w:t>
            </w:r>
          </w:p>
          <w:p w14:paraId="78818327">
            <w:pPr>
              <w:pStyle w:val="14"/>
              <w:spacing w:before="34" w:line="231" w:lineRule="auto"/>
              <w:ind w:left="115"/>
              <w:rPr>
                <w:kern w:val="0"/>
              </w:rPr>
            </w:pPr>
            <w:r>
              <w:rPr>
                <w:spacing w:val="8"/>
                <w:kern w:val="0"/>
              </w:rPr>
              <w:t>38、传声器数量：无要求</w:t>
            </w:r>
          </w:p>
          <w:p w14:paraId="54DDACB6">
            <w:pPr>
              <w:pStyle w:val="14"/>
              <w:spacing w:before="69" w:line="263" w:lineRule="auto"/>
              <w:ind w:left="115" w:right="324"/>
              <w:rPr>
                <w:kern w:val="0"/>
              </w:rPr>
            </w:pPr>
            <w:r>
              <w:rPr>
                <w:spacing w:val="8"/>
                <w:kern w:val="0"/>
              </w:rPr>
              <w:t>39、扬声器数量：无要求</w:t>
            </w:r>
            <w:r>
              <w:rPr>
                <w:kern w:val="0"/>
              </w:rPr>
              <w:t xml:space="preserve"> </w:t>
            </w:r>
            <w:r>
              <w:rPr>
                <w:spacing w:val="2"/>
                <w:kern w:val="0"/>
              </w:rPr>
              <w:t>★40、</w:t>
            </w:r>
            <w:r>
              <w:rPr>
                <w:spacing w:val="-50"/>
                <w:kern w:val="0"/>
              </w:rPr>
              <w:t xml:space="preserve"> </w:t>
            </w:r>
            <w:r>
              <w:rPr>
                <w:spacing w:val="2"/>
                <w:kern w:val="0"/>
              </w:rPr>
              <w:t>鼠标数量：1</w:t>
            </w:r>
            <w:r>
              <w:rPr>
                <w:spacing w:val="-32"/>
                <w:kern w:val="0"/>
              </w:rPr>
              <w:t xml:space="preserve"> </w:t>
            </w:r>
            <w:r>
              <w:rPr>
                <w:spacing w:val="2"/>
                <w:kern w:val="0"/>
              </w:rPr>
              <w:t>个</w:t>
            </w:r>
          </w:p>
          <w:p w14:paraId="7F91A44D">
            <w:pPr>
              <w:pStyle w:val="14"/>
              <w:spacing w:before="66" w:line="232" w:lineRule="auto"/>
              <w:ind w:left="115"/>
              <w:rPr>
                <w:kern w:val="0"/>
              </w:rPr>
            </w:pPr>
            <w:r>
              <w:rPr>
                <w:spacing w:val="6"/>
                <w:kern w:val="0"/>
              </w:rPr>
              <w:t>★41、键盘数量：1</w:t>
            </w:r>
            <w:r>
              <w:rPr>
                <w:spacing w:val="-26"/>
                <w:kern w:val="0"/>
              </w:rPr>
              <w:t xml:space="preserve"> </w:t>
            </w:r>
            <w:r>
              <w:rPr>
                <w:spacing w:val="6"/>
                <w:kern w:val="0"/>
              </w:rPr>
              <w:t>个</w:t>
            </w:r>
          </w:p>
          <w:p w14:paraId="327B0BF5">
            <w:pPr>
              <w:pStyle w:val="14"/>
              <w:spacing w:before="69" w:line="230" w:lineRule="auto"/>
              <w:ind w:left="115"/>
              <w:rPr>
                <w:kern w:val="0"/>
              </w:rPr>
            </w:pPr>
            <w:r>
              <w:rPr>
                <w:spacing w:val="7"/>
                <w:kern w:val="0"/>
              </w:rPr>
              <w:t>★42、摄像头数量：0</w:t>
            </w:r>
            <w:r>
              <w:rPr>
                <w:spacing w:val="-34"/>
                <w:kern w:val="0"/>
              </w:rPr>
              <w:t xml:space="preserve"> </w:t>
            </w:r>
            <w:r>
              <w:rPr>
                <w:spacing w:val="7"/>
                <w:kern w:val="0"/>
              </w:rPr>
              <w:t>个</w:t>
            </w:r>
          </w:p>
          <w:p w14:paraId="5C8FD904">
            <w:pPr>
              <w:pStyle w:val="14"/>
              <w:spacing w:before="69" w:line="231" w:lineRule="auto"/>
              <w:ind w:left="110"/>
              <w:rPr>
                <w:kern w:val="0"/>
              </w:rPr>
            </w:pPr>
            <w:r>
              <w:rPr>
                <w:spacing w:val="8"/>
                <w:kern w:val="0"/>
              </w:rPr>
              <w:t>43、光驱数量：无要求</w:t>
            </w:r>
          </w:p>
          <w:p w14:paraId="1F3C40C5">
            <w:pPr>
              <w:pStyle w:val="14"/>
              <w:spacing w:before="69" w:line="265" w:lineRule="auto"/>
              <w:ind w:left="118" w:right="104" w:hanging="3"/>
              <w:rPr>
                <w:kern w:val="0"/>
              </w:rPr>
            </w:pPr>
            <w:r>
              <w:rPr>
                <w:spacing w:val="2"/>
                <w:kern w:val="0"/>
              </w:rPr>
              <w:t>★44</w:t>
            </w:r>
            <w:r>
              <w:rPr>
                <w:spacing w:val="-57"/>
                <w:kern w:val="0"/>
              </w:rPr>
              <w:t xml:space="preserve"> </w:t>
            </w:r>
            <w:r>
              <w:rPr>
                <w:spacing w:val="2"/>
                <w:kern w:val="0"/>
              </w:rPr>
              <w:t>、键盘按键数</w:t>
            </w:r>
            <w:r>
              <w:rPr>
                <w:spacing w:val="-38"/>
                <w:kern w:val="0"/>
              </w:rPr>
              <w:t xml:space="preserve"> </w:t>
            </w:r>
            <w:r>
              <w:rPr>
                <w:spacing w:val="2"/>
                <w:kern w:val="0"/>
              </w:rPr>
              <w:t>目</w:t>
            </w:r>
            <w:r>
              <w:rPr>
                <w:spacing w:val="-59"/>
                <w:kern w:val="0"/>
              </w:rPr>
              <w:t xml:space="preserve"> </w:t>
            </w:r>
            <w:r>
              <w:rPr>
                <w:spacing w:val="2"/>
                <w:kern w:val="0"/>
              </w:rPr>
              <w:t>：</w:t>
            </w:r>
            <w:r>
              <w:rPr>
                <w:spacing w:val="-58"/>
                <w:kern w:val="0"/>
              </w:rPr>
              <w:t xml:space="preserve"> </w:t>
            </w:r>
            <w:r>
              <w:rPr>
                <w:spacing w:val="2"/>
                <w:kern w:val="0"/>
              </w:rPr>
              <w:t>104</w:t>
            </w:r>
            <w:r>
              <w:rPr>
                <w:kern w:val="0"/>
              </w:rPr>
              <w:t xml:space="preserve"> 键</w:t>
            </w:r>
          </w:p>
          <w:p w14:paraId="4E596D7F">
            <w:pPr>
              <w:pStyle w:val="14"/>
              <w:spacing w:before="65" w:line="278" w:lineRule="auto"/>
              <w:ind w:left="115" w:right="157"/>
              <w:rPr>
                <w:kern w:val="0"/>
              </w:rPr>
            </w:pPr>
            <w:r>
              <w:rPr>
                <w:spacing w:val="6"/>
                <w:kern w:val="0"/>
              </w:rPr>
              <w:t>★45、摄像头像素：50</w:t>
            </w:r>
            <w:r>
              <w:rPr>
                <w:spacing w:val="-29"/>
                <w:kern w:val="0"/>
              </w:rPr>
              <w:t xml:space="preserve"> </w:t>
            </w:r>
            <w:r>
              <w:rPr>
                <w:spacing w:val="6"/>
                <w:kern w:val="0"/>
              </w:rPr>
              <w:t>万</w:t>
            </w:r>
            <w:r>
              <w:rPr>
                <w:kern w:val="0"/>
              </w:rPr>
              <w:t xml:space="preserve">  </w:t>
            </w:r>
            <w:r>
              <w:rPr>
                <w:spacing w:val="-11"/>
                <w:kern w:val="0"/>
              </w:rPr>
              <w:t>★</w:t>
            </w:r>
            <w:r>
              <w:rPr>
                <w:spacing w:val="-36"/>
                <w:kern w:val="0"/>
              </w:rPr>
              <w:t xml:space="preserve"> </w:t>
            </w:r>
            <w:r>
              <w:rPr>
                <w:spacing w:val="-11"/>
                <w:kern w:val="0"/>
              </w:rPr>
              <w:t>46</w:t>
            </w:r>
            <w:r>
              <w:rPr>
                <w:spacing w:val="-24"/>
                <w:kern w:val="0"/>
              </w:rPr>
              <w:t xml:space="preserve"> </w:t>
            </w:r>
            <w:r>
              <w:rPr>
                <w:spacing w:val="-11"/>
                <w:kern w:val="0"/>
              </w:rPr>
              <w:t>、</w:t>
            </w:r>
            <w:r>
              <w:rPr>
                <w:spacing w:val="-33"/>
                <w:kern w:val="0"/>
              </w:rPr>
              <w:t xml:space="preserve"> </w:t>
            </w:r>
            <w:r>
              <w:rPr>
                <w:spacing w:val="-11"/>
                <w:kern w:val="0"/>
              </w:rPr>
              <w:t>摄</w:t>
            </w:r>
            <w:r>
              <w:rPr>
                <w:spacing w:val="-35"/>
                <w:kern w:val="0"/>
              </w:rPr>
              <w:t xml:space="preserve"> </w:t>
            </w:r>
            <w:r>
              <w:rPr>
                <w:spacing w:val="-11"/>
                <w:kern w:val="0"/>
              </w:rPr>
              <w:t>像</w:t>
            </w:r>
            <w:r>
              <w:rPr>
                <w:spacing w:val="-35"/>
                <w:kern w:val="0"/>
              </w:rPr>
              <w:t xml:space="preserve"> </w:t>
            </w:r>
            <w:r>
              <w:rPr>
                <w:spacing w:val="-11"/>
                <w:kern w:val="0"/>
              </w:rPr>
              <w:t>头</w:t>
            </w:r>
            <w:r>
              <w:rPr>
                <w:spacing w:val="-36"/>
                <w:kern w:val="0"/>
              </w:rPr>
              <w:t xml:space="preserve"> </w:t>
            </w:r>
            <w:r>
              <w:rPr>
                <w:spacing w:val="-11"/>
                <w:kern w:val="0"/>
              </w:rPr>
              <w:t>分</w:t>
            </w:r>
            <w:r>
              <w:rPr>
                <w:spacing w:val="-37"/>
                <w:kern w:val="0"/>
              </w:rPr>
              <w:t xml:space="preserve"> </w:t>
            </w:r>
            <w:r>
              <w:rPr>
                <w:spacing w:val="-11"/>
                <w:kern w:val="0"/>
              </w:rPr>
              <w:t>辨</w:t>
            </w:r>
            <w:r>
              <w:rPr>
                <w:spacing w:val="-29"/>
                <w:kern w:val="0"/>
              </w:rPr>
              <w:t xml:space="preserve"> </w:t>
            </w:r>
            <w:r>
              <w:rPr>
                <w:spacing w:val="-11"/>
                <w:kern w:val="0"/>
              </w:rPr>
              <w:t>率</w:t>
            </w:r>
            <w:r>
              <w:rPr>
                <w:spacing w:val="-51"/>
                <w:kern w:val="0"/>
              </w:rPr>
              <w:t xml:space="preserve"> </w:t>
            </w:r>
            <w:r>
              <w:rPr>
                <w:spacing w:val="-11"/>
                <w:kern w:val="0"/>
              </w:rPr>
              <w:t>：</w:t>
            </w:r>
          </w:p>
          <w:p w14:paraId="25DA9989">
            <w:pPr>
              <w:pStyle w:val="14"/>
              <w:spacing w:before="36" w:line="270" w:lineRule="exact"/>
              <w:ind w:left="111"/>
              <w:rPr>
                <w:kern w:val="0"/>
              </w:rPr>
            </w:pPr>
            <w:r>
              <w:rPr>
                <w:spacing w:val="3"/>
                <w:kern w:val="0"/>
                <w:position w:val="1"/>
              </w:rPr>
              <w:t>800*600</w:t>
            </w:r>
          </w:p>
          <w:p w14:paraId="09113EE6">
            <w:pPr>
              <w:pStyle w:val="14"/>
              <w:spacing w:before="49" w:line="232" w:lineRule="auto"/>
              <w:ind w:left="115"/>
              <w:rPr>
                <w:kern w:val="0"/>
              </w:rPr>
            </w:pPr>
            <w:r>
              <w:rPr>
                <w:spacing w:val="7"/>
                <w:kern w:val="0"/>
              </w:rPr>
              <w:t>★47、扬声器功率：1</w:t>
            </w:r>
            <w:r>
              <w:rPr>
                <w:spacing w:val="-27"/>
                <w:kern w:val="0"/>
              </w:rPr>
              <w:t xml:space="preserve"> </w:t>
            </w:r>
            <w:r>
              <w:rPr>
                <w:spacing w:val="7"/>
                <w:kern w:val="0"/>
              </w:rPr>
              <w:t>瓦</w:t>
            </w:r>
          </w:p>
          <w:p w14:paraId="69018F59">
            <w:pPr>
              <w:pStyle w:val="14"/>
              <w:spacing w:before="69" w:line="285" w:lineRule="auto"/>
              <w:ind w:left="121" w:right="51" w:hanging="6"/>
              <w:rPr>
                <w:kern w:val="0"/>
              </w:rPr>
            </w:pPr>
            <w:r>
              <w:rPr>
                <w:spacing w:val="-5"/>
                <w:kern w:val="0"/>
              </w:rPr>
              <w:t>★</w:t>
            </w:r>
            <w:r>
              <w:rPr>
                <w:spacing w:val="-51"/>
                <w:kern w:val="0"/>
              </w:rPr>
              <w:t xml:space="preserve"> </w:t>
            </w:r>
            <w:r>
              <w:rPr>
                <w:spacing w:val="-5"/>
                <w:kern w:val="0"/>
              </w:rPr>
              <w:t>48</w:t>
            </w:r>
            <w:r>
              <w:rPr>
                <w:spacing w:val="-38"/>
                <w:kern w:val="0"/>
              </w:rPr>
              <w:t xml:space="preserve"> </w:t>
            </w:r>
            <w:r>
              <w:rPr>
                <w:spacing w:val="-5"/>
                <w:kern w:val="0"/>
              </w:rPr>
              <w:t>、</w:t>
            </w:r>
            <w:r>
              <w:rPr>
                <w:spacing w:val="-46"/>
                <w:kern w:val="0"/>
              </w:rPr>
              <w:t xml:space="preserve"> </w:t>
            </w:r>
            <w:r>
              <w:rPr>
                <w:spacing w:val="-5"/>
                <w:kern w:val="0"/>
              </w:rPr>
              <w:t>扬</w:t>
            </w:r>
            <w:r>
              <w:rPr>
                <w:spacing w:val="-54"/>
                <w:kern w:val="0"/>
              </w:rPr>
              <w:t xml:space="preserve"> </w:t>
            </w:r>
            <w:r>
              <w:rPr>
                <w:spacing w:val="-5"/>
                <w:kern w:val="0"/>
              </w:rPr>
              <w:t>声</w:t>
            </w:r>
            <w:r>
              <w:rPr>
                <w:spacing w:val="-53"/>
                <w:kern w:val="0"/>
              </w:rPr>
              <w:t xml:space="preserve"> </w:t>
            </w:r>
            <w:r>
              <w:rPr>
                <w:spacing w:val="-5"/>
                <w:kern w:val="0"/>
              </w:rPr>
              <w:t>器</w:t>
            </w:r>
            <w:r>
              <w:rPr>
                <w:spacing w:val="-51"/>
                <w:kern w:val="0"/>
              </w:rPr>
              <w:t xml:space="preserve"> </w:t>
            </w:r>
            <w:r>
              <w:rPr>
                <w:spacing w:val="-5"/>
                <w:kern w:val="0"/>
              </w:rPr>
              <w:t>频</w:t>
            </w:r>
            <w:r>
              <w:rPr>
                <w:spacing w:val="-47"/>
                <w:kern w:val="0"/>
              </w:rPr>
              <w:t xml:space="preserve"> </w:t>
            </w:r>
            <w:r>
              <w:rPr>
                <w:spacing w:val="-5"/>
                <w:kern w:val="0"/>
              </w:rPr>
              <w:t>率范</w:t>
            </w:r>
            <w:r>
              <w:rPr>
                <w:spacing w:val="-31"/>
                <w:kern w:val="0"/>
              </w:rPr>
              <w:t xml:space="preserve"> </w:t>
            </w:r>
            <w:r>
              <w:rPr>
                <w:spacing w:val="-5"/>
                <w:kern w:val="0"/>
              </w:rPr>
              <w:t>围：</w:t>
            </w:r>
            <w:r>
              <w:rPr>
                <w:kern w:val="0"/>
              </w:rPr>
              <w:t xml:space="preserve"> </w:t>
            </w:r>
            <w:r>
              <w:rPr>
                <w:spacing w:val="6"/>
                <w:kern w:val="0"/>
              </w:rPr>
              <w:t>（100</w:t>
            </w:r>
            <w:r>
              <w:rPr>
                <w:kern w:val="0"/>
              </w:rPr>
              <w:t>Hz</w:t>
            </w:r>
            <w:r>
              <w:rPr>
                <w:spacing w:val="6"/>
                <w:kern w:val="0"/>
              </w:rPr>
              <w:t>-8</w:t>
            </w:r>
            <w:r>
              <w:rPr>
                <w:kern w:val="0"/>
              </w:rPr>
              <w:t>kHz</w:t>
            </w:r>
            <w:r>
              <w:rPr>
                <w:spacing w:val="6"/>
                <w:kern w:val="0"/>
              </w:rPr>
              <w:t>）</w:t>
            </w:r>
          </w:p>
          <w:p w14:paraId="1D96B858">
            <w:pPr>
              <w:pStyle w:val="14"/>
              <w:spacing w:before="19" w:line="262" w:lineRule="auto"/>
              <w:ind w:left="121" w:right="106" w:hanging="11"/>
              <w:rPr>
                <w:kern w:val="0"/>
              </w:rPr>
            </w:pPr>
            <w:r>
              <w:rPr>
                <w:spacing w:val="9"/>
                <w:kern w:val="0"/>
              </w:rPr>
              <w:t>49、扬声器总谐波失真：无</w:t>
            </w:r>
            <w:r>
              <w:rPr>
                <w:spacing w:val="2"/>
                <w:kern w:val="0"/>
              </w:rPr>
              <w:t xml:space="preserve"> </w:t>
            </w:r>
            <w:r>
              <w:rPr>
                <w:spacing w:val="-1"/>
                <w:kern w:val="0"/>
              </w:rPr>
              <w:t>要求</w:t>
            </w:r>
          </w:p>
          <w:p w14:paraId="2CEED03C">
            <w:pPr>
              <w:pStyle w:val="14"/>
              <w:spacing w:before="69" w:line="263" w:lineRule="auto"/>
              <w:ind w:left="121" w:right="106" w:hanging="6"/>
              <w:rPr>
                <w:kern w:val="0"/>
              </w:rPr>
            </w:pPr>
            <w:r>
              <w:rPr>
                <w:spacing w:val="8"/>
                <w:kern w:val="0"/>
              </w:rPr>
              <w:t>50、扬声器最大声压级：无</w:t>
            </w:r>
            <w:r>
              <w:rPr>
                <w:spacing w:val="10"/>
                <w:kern w:val="0"/>
              </w:rPr>
              <w:t xml:space="preserve"> </w:t>
            </w:r>
            <w:r>
              <w:rPr>
                <w:spacing w:val="-1"/>
                <w:kern w:val="0"/>
              </w:rPr>
              <w:t>要求</w:t>
            </w:r>
          </w:p>
          <w:p w14:paraId="0C2EA1EE">
            <w:pPr>
              <w:pStyle w:val="14"/>
              <w:spacing w:before="68" w:line="279" w:lineRule="auto"/>
              <w:ind w:left="115" w:right="115"/>
              <w:rPr>
                <w:kern w:val="0"/>
              </w:rPr>
            </w:pPr>
            <w:r>
              <w:rPr>
                <w:spacing w:val="8"/>
                <w:kern w:val="0"/>
              </w:rPr>
              <w:t>★51、键盘连接方式：有线</w:t>
            </w:r>
            <w:r>
              <w:rPr>
                <w:spacing w:val="1"/>
                <w:kern w:val="0"/>
              </w:rPr>
              <w:t xml:space="preserve"> </w:t>
            </w:r>
            <w:r>
              <w:rPr>
                <w:spacing w:val="6"/>
                <w:kern w:val="0"/>
              </w:rPr>
              <w:t>★52、键盘键程：</w:t>
            </w:r>
          </w:p>
          <w:p w14:paraId="5A2607E7">
            <w:pPr>
              <w:pStyle w:val="14"/>
              <w:spacing w:before="35" w:line="269" w:lineRule="exact"/>
              <w:ind w:left="113"/>
              <w:rPr>
                <w:kern w:val="0"/>
              </w:rPr>
            </w:pPr>
            <w:r>
              <w:rPr>
                <w:spacing w:val="6"/>
                <w:kern w:val="0"/>
                <w:position w:val="1"/>
              </w:rPr>
              <w:t>2.3</w:t>
            </w:r>
            <w:r>
              <w:rPr>
                <w:kern w:val="0"/>
                <w:position w:val="1"/>
              </w:rPr>
              <w:t>mm</w:t>
            </w:r>
            <w:r>
              <w:rPr>
                <w:spacing w:val="6"/>
                <w:kern w:val="0"/>
                <w:position w:val="1"/>
              </w:rPr>
              <w:t>-4.0</w:t>
            </w:r>
            <w:r>
              <w:rPr>
                <w:kern w:val="0"/>
                <w:position w:val="1"/>
              </w:rPr>
              <w:t>mm</w:t>
            </w:r>
          </w:p>
          <w:p w14:paraId="7F426BFC">
            <w:pPr>
              <w:pStyle w:val="14"/>
              <w:spacing w:before="50" w:line="285" w:lineRule="auto"/>
              <w:ind w:left="136" w:right="104" w:hanging="21"/>
              <w:rPr>
                <w:kern w:val="0"/>
              </w:rPr>
            </w:pPr>
            <w:r>
              <w:rPr>
                <w:spacing w:val="1"/>
                <w:kern w:val="0"/>
              </w:rPr>
              <w:t>★53、键盘按键压力：0.54N</w:t>
            </w:r>
            <w:r>
              <w:rPr>
                <w:kern w:val="0"/>
              </w:rPr>
              <w:t xml:space="preserve"> ±0.14N</w:t>
            </w:r>
          </w:p>
          <w:p w14:paraId="7CBD4EA3">
            <w:pPr>
              <w:pStyle w:val="14"/>
              <w:spacing w:before="22" w:line="265" w:lineRule="auto"/>
              <w:ind w:left="119" w:right="104" w:hanging="4"/>
              <w:rPr>
                <w:kern w:val="0"/>
              </w:rPr>
            </w:pPr>
            <w:r>
              <w:rPr>
                <w:spacing w:val="1"/>
                <w:kern w:val="0"/>
              </w:rPr>
              <w:t xml:space="preserve">★54、有线键盘连接线：1.5 </w:t>
            </w:r>
            <w:r>
              <w:rPr>
                <w:kern w:val="0"/>
              </w:rPr>
              <w:t>米</w:t>
            </w:r>
          </w:p>
        </w:tc>
        <w:tc>
          <w:tcPr>
            <w:tcW w:w="1069" w:type="dxa"/>
          </w:tcPr>
          <w:p w14:paraId="44D830DD">
            <w:pPr>
              <w:rPr>
                <w:rFonts w:ascii="Arial"/>
                <w:kern w:val="0"/>
                <w:sz w:val="20"/>
              </w:rPr>
            </w:pPr>
          </w:p>
        </w:tc>
        <w:tc>
          <w:tcPr>
            <w:tcW w:w="1055" w:type="dxa"/>
          </w:tcPr>
          <w:p w14:paraId="121860F4">
            <w:pPr>
              <w:rPr>
                <w:rFonts w:ascii="Arial"/>
                <w:kern w:val="0"/>
                <w:sz w:val="20"/>
              </w:rPr>
            </w:pPr>
          </w:p>
        </w:tc>
        <w:tc>
          <w:tcPr>
            <w:tcW w:w="1422" w:type="dxa"/>
          </w:tcPr>
          <w:p w14:paraId="55C1F29D">
            <w:pPr>
              <w:rPr>
                <w:rFonts w:ascii="Arial"/>
                <w:kern w:val="0"/>
                <w:sz w:val="20"/>
              </w:rPr>
            </w:pPr>
          </w:p>
        </w:tc>
      </w:tr>
    </w:tbl>
    <w:p w14:paraId="066C4B3A">
      <w:pPr>
        <w:pStyle w:val="3"/>
      </w:pPr>
    </w:p>
    <w:p w14:paraId="1347ABF7">
      <w:pPr>
        <w:sectPr>
          <w:footerReference r:id="rId47" w:type="default"/>
          <w:pgSz w:w="11906" w:h="16839"/>
          <w:pgMar w:top="1431" w:right="1555" w:bottom="1378" w:left="669" w:header="0" w:footer="1212" w:gutter="0"/>
          <w:cols w:space="720" w:num="1"/>
        </w:sectPr>
      </w:pPr>
    </w:p>
    <w:p w14:paraId="6217B055">
      <w:pPr>
        <w:spacing w:line="91" w:lineRule="auto"/>
        <w:rPr>
          <w:rFonts w:ascii="Arial"/>
          <w:sz w:val="2"/>
        </w:rPr>
      </w:pPr>
      <w:r>
        <w:drawing>
          <wp:anchor distT="0" distB="0" distL="0" distR="0" simplePos="0" relativeHeight="25171148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924C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F285C26">
            <w:pPr>
              <w:pStyle w:val="14"/>
              <w:spacing w:before="58" w:line="279" w:lineRule="auto"/>
              <w:ind w:left="119" w:right="124"/>
              <w:rPr>
                <w:kern w:val="0"/>
              </w:rPr>
            </w:pPr>
            <w:r>
              <w:rPr>
                <w:spacing w:val="8"/>
                <w:kern w:val="0"/>
              </w:rPr>
              <w:t>★51、键盘连接方式：有线</w:t>
            </w:r>
            <w:r>
              <w:rPr>
                <w:spacing w:val="1"/>
                <w:kern w:val="0"/>
              </w:rPr>
              <w:t xml:space="preserve"> </w:t>
            </w:r>
            <w:r>
              <w:rPr>
                <w:spacing w:val="6"/>
                <w:kern w:val="0"/>
              </w:rPr>
              <w:t>★52、键盘键程：</w:t>
            </w:r>
          </w:p>
          <w:p w14:paraId="4A550C83">
            <w:pPr>
              <w:pStyle w:val="14"/>
              <w:spacing w:before="34" w:line="269" w:lineRule="exact"/>
              <w:ind w:left="118"/>
              <w:rPr>
                <w:kern w:val="0"/>
              </w:rPr>
            </w:pPr>
            <w:r>
              <w:rPr>
                <w:spacing w:val="6"/>
                <w:kern w:val="0"/>
                <w:position w:val="1"/>
              </w:rPr>
              <w:t>2.3</w:t>
            </w:r>
            <w:r>
              <w:rPr>
                <w:kern w:val="0"/>
                <w:position w:val="1"/>
              </w:rPr>
              <w:t>mm</w:t>
            </w:r>
            <w:r>
              <w:rPr>
                <w:spacing w:val="6"/>
                <w:kern w:val="0"/>
                <w:position w:val="1"/>
              </w:rPr>
              <w:t>-4.0</w:t>
            </w:r>
            <w:r>
              <w:rPr>
                <w:kern w:val="0"/>
                <w:position w:val="1"/>
              </w:rPr>
              <w:t>mm</w:t>
            </w:r>
          </w:p>
          <w:p w14:paraId="74BBE9F7">
            <w:pPr>
              <w:pStyle w:val="14"/>
              <w:spacing w:before="50" w:line="285" w:lineRule="auto"/>
              <w:ind w:left="117" w:right="332" w:firstLine="2"/>
              <w:rPr>
                <w:kern w:val="0"/>
              </w:rPr>
            </w:pPr>
            <w:r>
              <w:rPr>
                <w:spacing w:val="8"/>
                <w:kern w:val="0"/>
              </w:rPr>
              <w:t>★53、键盘按键压力：在</w:t>
            </w:r>
            <w:r>
              <w:rPr>
                <w:kern w:val="0"/>
              </w:rPr>
              <w:t xml:space="preserve"> </w:t>
            </w:r>
            <w:r>
              <w:rPr>
                <w:spacing w:val="4"/>
                <w:kern w:val="0"/>
              </w:rPr>
              <w:t>0.54N±0.14N</w:t>
            </w:r>
          </w:p>
          <w:p w14:paraId="35A047B0">
            <w:pPr>
              <w:pStyle w:val="14"/>
              <w:spacing w:before="21" w:line="278" w:lineRule="auto"/>
              <w:ind w:left="130" w:right="124" w:hanging="11"/>
              <w:rPr>
                <w:kern w:val="0"/>
              </w:rPr>
            </w:pPr>
            <w:r>
              <w:rPr>
                <w:spacing w:val="5"/>
                <w:kern w:val="0"/>
              </w:rPr>
              <w:t>★54、有线键盘连接线：</w:t>
            </w:r>
            <w:r>
              <w:rPr>
                <w:spacing w:val="-60"/>
                <w:kern w:val="0"/>
              </w:rPr>
              <w:t xml:space="preserve"> </w:t>
            </w:r>
            <w:r>
              <w:rPr>
                <w:spacing w:val="5"/>
                <w:kern w:val="0"/>
              </w:rPr>
              <w:t>≥</w:t>
            </w:r>
            <w:r>
              <w:rPr>
                <w:kern w:val="0"/>
              </w:rPr>
              <w:t xml:space="preserve"> </w:t>
            </w:r>
            <w:r>
              <w:rPr>
                <w:spacing w:val="-2"/>
                <w:kern w:val="0"/>
              </w:rPr>
              <w:t>1.5</w:t>
            </w:r>
            <w:r>
              <w:rPr>
                <w:spacing w:val="-33"/>
                <w:kern w:val="0"/>
              </w:rPr>
              <w:t xml:space="preserve"> </w:t>
            </w:r>
            <w:r>
              <w:rPr>
                <w:spacing w:val="-2"/>
                <w:kern w:val="0"/>
              </w:rPr>
              <w:t>米</w:t>
            </w:r>
          </w:p>
          <w:p w14:paraId="72A0722A">
            <w:pPr>
              <w:pStyle w:val="14"/>
              <w:spacing w:before="35" w:line="233" w:lineRule="auto"/>
              <w:ind w:left="119"/>
              <w:rPr>
                <w:kern w:val="0"/>
              </w:rPr>
            </w:pPr>
            <w:r>
              <w:rPr>
                <w:spacing w:val="7"/>
                <w:kern w:val="0"/>
              </w:rPr>
              <w:t>★55、键盘颜色：黑色</w:t>
            </w:r>
          </w:p>
          <w:p w14:paraId="30BA650A">
            <w:pPr>
              <w:pStyle w:val="14"/>
              <w:spacing w:before="66" w:line="276" w:lineRule="auto"/>
              <w:ind w:left="113" w:right="124" w:firstLine="6"/>
              <w:rPr>
                <w:kern w:val="0"/>
              </w:rPr>
            </w:pPr>
            <w:r>
              <w:rPr>
                <w:spacing w:val="8"/>
                <w:kern w:val="0"/>
              </w:rPr>
              <w:t>★56、键盘其他要求：符合</w:t>
            </w:r>
            <w:r>
              <w:rPr>
                <w:spacing w:val="1"/>
                <w:kern w:val="0"/>
              </w:rPr>
              <w:t xml:space="preserve"> </w:t>
            </w:r>
            <w:r>
              <w:rPr>
                <w:kern w:val="0"/>
              </w:rPr>
              <w:t>GB</w:t>
            </w:r>
            <w:r>
              <w:rPr>
                <w:spacing w:val="5"/>
                <w:kern w:val="0"/>
              </w:rPr>
              <w:t>/T14081</w:t>
            </w:r>
            <w:r>
              <w:rPr>
                <w:spacing w:val="31"/>
                <w:kern w:val="0"/>
              </w:rPr>
              <w:t xml:space="preserve"> </w:t>
            </w:r>
            <w:r>
              <w:rPr>
                <w:spacing w:val="5"/>
                <w:kern w:val="0"/>
              </w:rPr>
              <w:t>的相关规定</w:t>
            </w:r>
          </w:p>
          <w:p w14:paraId="14B484D7">
            <w:pPr>
              <w:pStyle w:val="14"/>
              <w:spacing w:before="38" w:line="284" w:lineRule="auto"/>
              <w:ind w:left="119" w:right="107"/>
              <w:rPr>
                <w:kern w:val="0"/>
              </w:rPr>
            </w:pPr>
            <w:r>
              <w:rPr>
                <w:spacing w:val="4"/>
                <w:kern w:val="0"/>
              </w:rPr>
              <w:t>★57、</w:t>
            </w:r>
            <w:r>
              <w:rPr>
                <w:spacing w:val="-47"/>
                <w:kern w:val="0"/>
              </w:rPr>
              <w:t xml:space="preserve"> </w:t>
            </w:r>
            <w:r>
              <w:rPr>
                <w:spacing w:val="4"/>
                <w:kern w:val="0"/>
              </w:rPr>
              <w:t>鼠标连接方式：有线</w:t>
            </w:r>
            <w:r>
              <w:rPr>
                <w:kern w:val="0"/>
              </w:rPr>
              <w:t xml:space="preserve"> </w:t>
            </w:r>
            <w:r>
              <w:rPr>
                <w:spacing w:val="6"/>
                <w:kern w:val="0"/>
              </w:rPr>
              <w:t>★58、有线鼠标连接线：</w:t>
            </w:r>
            <w:r>
              <w:rPr>
                <w:spacing w:val="-56"/>
                <w:kern w:val="0"/>
              </w:rPr>
              <w:t xml:space="preserve"> </w:t>
            </w:r>
            <w:r>
              <w:rPr>
                <w:spacing w:val="6"/>
                <w:kern w:val="0"/>
              </w:rPr>
              <w:t>≥</w:t>
            </w:r>
            <w:r>
              <w:rPr>
                <w:kern w:val="0"/>
              </w:rPr>
              <w:t xml:space="preserve"> </w:t>
            </w:r>
            <w:r>
              <w:rPr>
                <w:spacing w:val="1"/>
                <w:kern w:val="0"/>
              </w:rPr>
              <w:t>1.5</w:t>
            </w:r>
            <w:r>
              <w:rPr>
                <w:spacing w:val="-33"/>
                <w:kern w:val="0"/>
              </w:rPr>
              <w:t xml:space="preserve"> </w:t>
            </w:r>
            <w:r>
              <w:rPr>
                <w:spacing w:val="1"/>
                <w:kern w:val="0"/>
              </w:rPr>
              <w:t>米</w:t>
            </w:r>
          </w:p>
          <w:p w14:paraId="41E72751">
            <w:pPr>
              <w:pStyle w:val="14"/>
              <w:spacing w:before="36" w:line="282" w:lineRule="auto"/>
              <w:ind w:left="116" w:right="158" w:firstLine="3"/>
              <w:rPr>
                <w:kern w:val="0"/>
              </w:rPr>
            </w:pPr>
            <w:r>
              <w:rPr>
                <w:spacing w:val="-5"/>
                <w:kern w:val="0"/>
              </w:rPr>
              <w:t>★</w:t>
            </w:r>
            <w:r>
              <w:rPr>
                <w:spacing w:val="-53"/>
                <w:kern w:val="0"/>
              </w:rPr>
              <w:t xml:space="preserve"> </w:t>
            </w:r>
            <w:r>
              <w:rPr>
                <w:spacing w:val="-5"/>
                <w:kern w:val="0"/>
              </w:rPr>
              <w:t>59</w:t>
            </w:r>
            <w:r>
              <w:rPr>
                <w:spacing w:val="-45"/>
                <w:kern w:val="0"/>
              </w:rPr>
              <w:t xml:space="preserve"> </w:t>
            </w:r>
            <w:r>
              <w:rPr>
                <w:spacing w:val="-5"/>
                <w:kern w:val="0"/>
              </w:rPr>
              <w:t>、</w:t>
            </w:r>
            <w:r>
              <w:rPr>
                <w:spacing w:val="-30"/>
                <w:kern w:val="0"/>
              </w:rPr>
              <w:t xml:space="preserve"> </w:t>
            </w:r>
            <w:r>
              <w:rPr>
                <w:spacing w:val="-5"/>
                <w:kern w:val="0"/>
              </w:rPr>
              <w:t>鼠标</w:t>
            </w:r>
            <w:r>
              <w:rPr>
                <w:spacing w:val="-20"/>
                <w:kern w:val="0"/>
              </w:rPr>
              <w:t xml:space="preserve"> </w:t>
            </w:r>
            <w:r>
              <w:rPr>
                <w:spacing w:val="-5"/>
                <w:kern w:val="0"/>
              </w:rPr>
              <w:t>DPI 分</w:t>
            </w:r>
            <w:r>
              <w:rPr>
                <w:spacing w:val="-58"/>
                <w:kern w:val="0"/>
              </w:rPr>
              <w:t xml:space="preserve"> </w:t>
            </w:r>
            <w:r>
              <w:rPr>
                <w:spacing w:val="-5"/>
                <w:kern w:val="0"/>
              </w:rPr>
              <w:t>辨</w:t>
            </w:r>
            <w:r>
              <w:rPr>
                <w:spacing w:val="-54"/>
                <w:kern w:val="0"/>
              </w:rPr>
              <w:t xml:space="preserve"> </w:t>
            </w:r>
            <w:r>
              <w:rPr>
                <w:spacing w:val="-5"/>
                <w:kern w:val="0"/>
              </w:rPr>
              <w:t>率：</w:t>
            </w:r>
            <w:r>
              <w:rPr>
                <w:kern w:val="0"/>
              </w:rPr>
              <w:t xml:space="preserve"> </w:t>
            </w:r>
            <w:r>
              <w:rPr>
                <w:spacing w:val="4"/>
                <w:kern w:val="0"/>
              </w:rPr>
              <w:t>800-1600</w:t>
            </w:r>
          </w:p>
          <w:p w14:paraId="0EB929F1">
            <w:pPr>
              <w:pStyle w:val="14"/>
              <w:spacing w:before="26" w:line="231" w:lineRule="auto"/>
              <w:ind w:left="117"/>
              <w:rPr>
                <w:kern w:val="0"/>
              </w:rPr>
            </w:pPr>
            <w:r>
              <w:rPr>
                <w:spacing w:val="4"/>
                <w:kern w:val="0"/>
              </w:rPr>
              <w:t>60、</w:t>
            </w:r>
            <w:r>
              <w:rPr>
                <w:spacing w:val="-56"/>
                <w:kern w:val="0"/>
              </w:rPr>
              <w:t xml:space="preserve"> </w:t>
            </w:r>
            <w:r>
              <w:rPr>
                <w:spacing w:val="4"/>
                <w:kern w:val="0"/>
              </w:rPr>
              <w:t>鼠标颜色：无要求</w:t>
            </w:r>
          </w:p>
          <w:p w14:paraId="61848E12">
            <w:pPr>
              <w:pStyle w:val="14"/>
              <w:spacing w:before="70" w:line="262" w:lineRule="auto"/>
              <w:ind w:left="113" w:right="124" w:firstLine="6"/>
              <w:rPr>
                <w:kern w:val="0"/>
              </w:rPr>
            </w:pPr>
            <w:r>
              <w:rPr>
                <w:spacing w:val="4"/>
                <w:kern w:val="0"/>
              </w:rPr>
              <w:t>★61、</w:t>
            </w:r>
            <w:r>
              <w:rPr>
                <w:spacing w:val="-47"/>
                <w:kern w:val="0"/>
              </w:rPr>
              <w:t xml:space="preserve"> </w:t>
            </w:r>
            <w:r>
              <w:rPr>
                <w:spacing w:val="4"/>
                <w:kern w:val="0"/>
              </w:rPr>
              <w:t>鼠标其他要求：符合</w:t>
            </w:r>
            <w:r>
              <w:rPr>
                <w:kern w:val="0"/>
              </w:rPr>
              <w:t xml:space="preserve"> GB</w:t>
            </w:r>
            <w:r>
              <w:rPr>
                <w:spacing w:val="5"/>
                <w:kern w:val="0"/>
              </w:rPr>
              <w:t>/T 26245</w:t>
            </w:r>
            <w:r>
              <w:rPr>
                <w:spacing w:val="-21"/>
                <w:kern w:val="0"/>
              </w:rPr>
              <w:t xml:space="preserve"> </w:t>
            </w:r>
            <w:r>
              <w:rPr>
                <w:spacing w:val="5"/>
                <w:kern w:val="0"/>
              </w:rPr>
              <w:t>的相关规定</w:t>
            </w:r>
          </w:p>
          <w:p w14:paraId="094CE210">
            <w:pPr>
              <w:pStyle w:val="14"/>
              <w:spacing w:before="70" w:line="231" w:lineRule="auto"/>
              <w:ind w:left="117"/>
              <w:rPr>
                <w:kern w:val="0"/>
              </w:rPr>
            </w:pPr>
            <w:r>
              <w:rPr>
                <w:spacing w:val="3"/>
                <w:kern w:val="0"/>
              </w:rPr>
              <w:t>62、</w:t>
            </w:r>
            <w:r>
              <w:rPr>
                <w:spacing w:val="-46"/>
                <w:kern w:val="0"/>
              </w:rPr>
              <w:t xml:space="preserve"> </w:t>
            </w:r>
            <w:r>
              <w:rPr>
                <w:spacing w:val="3"/>
                <w:kern w:val="0"/>
              </w:rPr>
              <w:t>内置光驱：无要求</w:t>
            </w:r>
          </w:p>
          <w:p w14:paraId="2DB0E7EF">
            <w:pPr>
              <w:pStyle w:val="14"/>
              <w:spacing w:before="69" w:line="231" w:lineRule="auto"/>
              <w:ind w:left="119"/>
              <w:rPr>
                <w:kern w:val="0"/>
              </w:rPr>
            </w:pPr>
            <w:r>
              <w:rPr>
                <w:spacing w:val="4"/>
                <w:kern w:val="0"/>
              </w:rPr>
              <w:t>★63、有线网卡数量：</w:t>
            </w:r>
            <w:r>
              <w:rPr>
                <w:spacing w:val="-52"/>
                <w:kern w:val="0"/>
              </w:rPr>
              <w:t xml:space="preserve"> </w:t>
            </w:r>
            <w:r>
              <w:rPr>
                <w:spacing w:val="4"/>
                <w:kern w:val="0"/>
              </w:rPr>
              <w:t>≥1</w:t>
            </w:r>
          </w:p>
          <w:p w14:paraId="3E478A99">
            <w:pPr>
              <w:pStyle w:val="14"/>
              <w:spacing w:before="68" w:line="262" w:lineRule="auto"/>
              <w:ind w:left="124" w:right="158" w:hanging="7"/>
              <w:rPr>
                <w:kern w:val="0"/>
              </w:rPr>
            </w:pPr>
            <w:r>
              <w:rPr>
                <w:spacing w:val="5"/>
                <w:kern w:val="0"/>
              </w:rPr>
              <w:t>64、无线网卡及天线数量：</w:t>
            </w:r>
            <w:r>
              <w:rPr>
                <w:spacing w:val="8"/>
                <w:kern w:val="0"/>
              </w:rPr>
              <w:t xml:space="preserve"> </w:t>
            </w:r>
            <w:r>
              <w:rPr>
                <w:spacing w:val="4"/>
                <w:kern w:val="0"/>
              </w:rPr>
              <w:t>无要求</w:t>
            </w:r>
          </w:p>
          <w:p w14:paraId="5657D3EB">
            <w:pPr>
              <w:pStyle w:val="14"/>
              <w:spacing w:before="69" w:line="263" w:lineRule="auto"/>
              <w:ind w:left="124" w:right="158" w:hanging="7"/>
              <w:rPr>
                <w:kern w:val="0"/>
              </w:rPr>
            </w:pPr>
            <w:r>
              <w:rPr>
                <w:spacing w:val="5"/>
                <w:kern w:val="0"/>
              </w:rPr>
              <w:t>65、单天线网卡天线数量：</w:t>
            </w:r>
            <w:r>
              <w:rPr>
                <w:spacing w:val="8"/>
                <w:kern w:val="0"/>
              </w:rPr>
              <w:t xml:space="preserve"> </w:t>
            </w:r>
            <w:r>
              <w:rPr>
                <w:spacing w:val="4"/>
                <w:kern w:val="0"/>
              </w:rPr>
              <w:t>无要求</w:t>
            </w:r>
          </w:p>
          <w:p w14:paraId="769B8DA3">
            <w:pPr>
              <w:pStyle w:val="14"/>
              <w:spacing w:before="69" w:line="284" w:lineRule="auto"/>
              <w:ind w:left="110" w:right="107" w:firstLine="8"/>
              <w:rPr>
                <w:kern w:val="0"/>
              </w:rPr>
            </w:pPr>
            <w:r>
              <w:rPr>
                <w:spacing w:val="1"/>
                <w:kern w:val="0"/>
              </w:rPr>
              <w:t>★66、</w:t>
            </w:r>
            <w:r>
              <w:rPr>
                <w:kern w:val="0"/>
              </w:rPr>
              <w:t>USB</w:t>
            </w:r>
            <w:r>
              <w:rPr>
                <w:spacing w:val="-32"/>
                <w:kern w:val="0"/>
              </w:rPr>
              <w:t xml:space="preserve"> </w:t>
            </w:r>
            <w:r>
              <w:rPr>
                <w:spacing w:val="1"/>
                <w:kern w:val="0"/>
              </w:rPr>
              <w:t>接口数量：</w:t>
            </w:r>
            <w:r>
              <w:rPr>
                <w:spacing w:val="-58"/>
                <w:kern w:val="0"/>
              </w:rPr>
              <w:t xml:space="preserve"> </w:t>
            </w:r>
            <w:r>
              <w:rPr>
                <w:spacing w:val="1"/>
                <w:kern w:val="0"/>
              </w:rPr>
              <w:t>≥8，</w:t>
            </w:r>
            <w:r>
              <w:rPr>
                <w:kern w:val="0"/>
              </w:rPr>
              <w:t xml:space="preserve"> </w:t>
            </w:r>
            <w:r>
              <w:rPr>
                <w:spacing w:val="-5"/>
                <w:kern w:val="0"/>
              </w:rPr>
              <w:t>机</w:t>
            </w:r>
            <w:r>
              <w:rPr>
                <w:spacing w:val="-28"/>
                <w:kern w:val="0"/>
              </w:rPr>
              <w:t xml:space="preserve"> </w:t>
            </w:r>
            <w:r>
              <w:rPr>
                <w:spacing w:val="-5"/>
                <w:kern w:val="0"/>
              </w:rPr>
              <w:t>箱</w:t>
            </w:r>
            <w:r>
              <w:rPr>
                <w:spacing w:val="-36"/>
                <w:kern w:val="0"/>
              </w:rPr>
              <w:t xml:space="preserve"> </w:t>
            </w:r>
            <w:r>
              <w:rPr>
                <w:spacing w:val="-5"/>
                <w:kern w:val="0"/>
              </w:rPr>
              <w:t>前</w:t>
            </w:r>
            <w:r>
              <w:rPr>
                <w:spacing w:val="-36"/>
                <w:kern w:val="0"/>
              </w:rPr>
              <w:t xml:space="preserve"> </w:t>
            </w:r>
            <w:r>
              <w:rPr>
                <w:spacing w:val="-5"/>
                <w:kern w:val="0"/>
              </w:rPr>
              <w:t>板</w:t>
            </w:r>
            <w:r>
              <w:rPr>
                <w:spacing w:val="-29"/>
                <w:kern w:val="0"/>
              </w:rPr>
              <w:t xml:space="preserve"> </w:t>
            </w:r>
            <w:r>
              <w:rPr>
                <w:spacing w:val="-5"/>
                <w:kern w:val="0"/>
              </w:rPr>
              <w:t>至</w:t>
            </w:r>
            <w:r>
              <w:rPr>
                <w:spacing w:val="-39"/>
                <w:kern w:val="0"/>
              </w:rPr>
              <w:t xml:space="preserve"> </w:t>
            </w:r>
            <w:r>
              <w:rPr>
                <w:spacing w:val="-5"/>
                <w:kern w:val="0"/>
              </w:rPr>
              <w:t>少</w:t>
            </w:r>
            <w:r>
              <w:rPr>
                <w:spacing w:val="-28"/>
                <w:kern w:val="0"/>
              </w:rPr>
              <w:t xml:space="preserve"> </w:t>
            </w:r>
            <w:r>
              <w:rPr>
                <w:spacing w:val="-5"/>
                <w:kern w:val="0"/>
              </w:rPr>
              <w:t>包</w:t>
            </w:r>
            <w:r>
              <w:rPr>
                <w:spacing w:val="-35"/>
                <w:kern w:val="0"/>
              </w:rPr>
              <w:t xml:space="preserve"> </w:t>
            </w:r>
            <w:r>
              <w:rPr>
                <w:spacing w:val="-5"/>
                <w:kern w:val="0"/>
              </w:rPr>
              <w:t>括 2</w:t>
            </w:r>
            <w:r>
              <w:rPr>
                <w:spacing w:val="17"/>
                <w:kern w:val="0"/>
              </w:rPr>
              <w:t xml:space="preserve"> </w:t>
            </w:r>
            <w:r>
              <w:rPr>
                <w:spacing w:val="-5"/>
                <w:kern w:val="0"/>
              </w:rPr>
              <w:t>个</w:t>
            </w:r>
            <w:r>
              <w:rPr>
                <w:kern w:val="0"/>
              </w:rPr>
              <w:t xml:space="preserve"> USB</w:t>
            </w:r>
            <w:r>
              <w:rPr>
                <w:spacing w:val="6"/>
                <w:kern w:val="0"/>
              </w:rPr>
              <w:t>3.0</w:t>
            </w:r>
            <w:r>
              <w:rPr>
                <w:spacing w:val="-33"/>
                <w:kern w:val="0"/>
              </w:rPr>
              <w:t xml:space="preserve"> </w:t>
            </w:r>
            <w:r>
              <w:rPr>
                <w:spacing w:val="6"/>
                <w:kern w:val="0"/>
              </w:rPr>
              <w:t>及以上接</w:t>
            </w:r>
            <w:r>
              <w:rPr>
                <w:spacing w:val="-46"/>
                <w:kern w:val="0"/>
              </w:rPr>
              <w:t xml:space="preserve"> </w:t>
            </w:r>
            <w:r>
              <w:rPr>
                <w:spacing w:val="6"/>
                <w:kern w:val="0"/>
              </w:rPr>
              <w:t>口</w:t>
            </w:r>
          </w:p>
          <w:p w14:paraId="50A0502D">
            <w:pPr>
              <w:pStyle w:val="14"/>
              <w:spacing w:before="34" w:line="231" w:lineRule="auto"/>
              <w:ind w:left="117"/>
              <w:rPr>
                <w:kern w:val="0"/>
              </w:rPr>
            </w:pPr>
            <w:r>
              <w:rPr>
                <w:spacing w:val="14"/>
                <w:kern w:val="0"/>
              </w:rPr>
              <w:t>67、</w:t>
            </w:r>
            <w:r>
              <w:rPr>
                <w:kern w:val="0"/>
              </w:rPr>
              <w:t>USB</w:t>
            </w:r>
            <w:r>
              <w:rPr>
                <w:spacing w:val="-25"/>
                <w:kern w:val="0"/>
              </w:rPr>
              <w:t xml:space="preserve"> </w:t>
            </w:r>
            <w:r>
              <w:rPr>
                <w:spacing w:val="14"/>
                <w:kern w:val="0"/>
              </w:rPr>
              <w:t>母座接口要求：无</w:t>
            </w:r>
          </w:p>
          <w:p w14:paraId="5F1C7471">
            <w:pPr>
              <w:pStyle w:val="14"/>
              <w:spacing w:before="69" w:line="231" w:lineRule="auto"/>
              <w:ind w:left="126"/>
              <w:rPr>
                <w:kern w:val="0"/>
              </w:rPr>
            </w:pPr>
            <w:r>
              <w:rPr>
                <w:spacing w:val="-1"/>
                <w:kern w:val="0"/>
              </w:rPr>
              <w:t>要求</w:t>
            </w:r>
          </w:p>
          <w:p w14:paraId="7AD156C4">
            <w:pPr>
              <w:pStyle w:val="14"/>
              <w:spacing w:before="67" w:line="287" w:lineRule="auto"/>
              <w:ind w:left="119" w:right="107"/>
              <w:rPr>
                <w:kern w:val="0"/>
              </w:rPr>
            </w:pPr>
            <w:r>
              <w:rPr>
                <w:spacing w:val="4"/>
                <w:kern w:val="0"/>
              </w:rPr>
              <w:t>★68、视频接口数量：</w:t>
            </w:r>
            <w:r>
              <w:rPr>
                <w:spacing w:val="-52"/>
                <w:kern w:val="0"/>
              </w:rPr>
              <w:t xml:space="preserve"> </w:t>
            </w:r>
            <w:r>
              <w:rPr>
                <w:spacing w:val="4"/>
                <w:kern w:val="0"/>
              </w:rPr>
              <w:t>≥1</w:t>
            </w:r>
            <w:r>
              <w:rPr>
                <w:kern w:val="0"/>
              </w:rPr>
              <w:t xml:space="preserve">  </w:t>
            </w:r>
            <w:r>
              <w:rPr>
                <w:spacing w:val="4"/>
                <w:kern w:val="0"/>
              </w:rPr>
              <w:t>★69、音频接口数量：</w:t>
            </w:r>
            <w:r>
              <w:rPr>
                <w:spacing w:val="-52"/>
                <w:kern w:val="0"/>
              </w:rPr>
              <w:t xml:space="preserve"> </w:t>
            </w:r>
            <w:r>
              <w:rPr>
                <w:spacing w:val="4"/>
                <w:kern w:val="0"/>
              </w:rPr>
              <w:t>≥3</w:t>
            </w:r>
            <w:r>
              <w:rPr>
                <w:kern w:val="0"/>
              </w:rPr>
              <w:t xml:space="preserve">  </w:t>
            </w:r>
            <w:r>
              <w:rPr>
                <w:spacing w:val="9"/>
                <w:kern w:val="0"/>
              </w:rPr>
              <w:t>70、存储卡接口数量：无要</w:t>
            </w:r>
            <w:r>
              <w:rPr>
                <w:spacing w:val="4"/>
                <w:kern w:val="0"/>
              </w:rPr>
              <w:t xml:space="preserve"> </w:t>
            </w:r>
            <w:r>
              <w:rPr>
                <w:kern w:val="0"/>
              </w:rPr>
              <w:t>求</w:t>
            </w:r>
          </w:p>
          <w:p w14:paraId="4F19EC46">
            <w:pPr>
              <w:pStyle w:val="14"/>
              <w:spacing w:before="31" w:line="289" w:lineRule="auto"/>
              <w:ind w:left="121" w:right="107" w:hanging="2"/>
              <w:rPr>
                <w:kern w:val="0"/>
              </w:rPr>
            </w:pPr>
            <w:r>
              <w:rPr>
                <w:spacing w:val="9"/>
                <w:kern w:val="0"/>
              </w:rPr>
              <w:t>★71、整机外观：产品表面</w:t>
            </w:r>
            <w:r>
              <w:rPr>
                <w:spacing w:val="5"/>
                <w:kern w:val="0"/>
              </w:rPr>
              <w:t xml:space="preserve"> </w:t>
            </w:r>
            <w:r>
              <w:rPr>
                <w:spacing w:val="10"/>
                <w:kern w:val="0"/>
              </w:rPr>
              <w:t>不应有凹痕，划伤，裂缝，</w:t>
            </w:r>
            <w:r>
              <w:rPr>
                <w:kern w:val="0"/>
              </w:rPr>
              <w:t xml:space="preserve"> </w:t>
            </w:r>
            <w:r>
              <w:rPr>
                <w:spacing w:val="10"/>
                <w:kern w:val="0"/>
              </w:rPr>
              <w:t>变形和污染等，表面涂层均</w:t>
            </w:r>
            <w:r>
              <w:rPr>
                <w:kern w:val="0"/>
              </w:rPr>
              <w:t xml:space="preserve"> </w:t>
            </w:r>
            <w:r>
              <w:rPr>
                <w:spacing w:val="10"/>
                <w:kern w:val="0"/>
              </w:rPr>
              <w:t>匀，不应起泡，龟裂，脱落</w:t>
            </w:r>
            <w:r>
              <w:rPr>
                <w:kern w:val="0"/>
              </w:rPr>
              <w:t xml:space="preserve"> </w:t>
            </w:r>
            <w:r>
              <w:rPr>
                <w:spacing w:val="10"/>
                <w:kern w:val="0"/>
              </w:rPr>
              <w:t>和磨损，金属零部件无锈蚀</w:t>
            </w:r>
            <w:r>
              <w:rPr>
                <w:kern w:val="0"/>
              </w:rPr>
              <w:t xml:space="preserve"> </w:t>
            </w:r>
            <w:r>
              <w:rPr>
                <w:spacing w:val="10"/>
                <w:kern w:val="0"/>
              </w:rPr>
              <w:t>及其他机械损伤，产品表面</w:t>
            </w:r>
            <w:r>
              <w:rPr>
                <w:kern w:val="0"/>
              </w:rPr>
              <w:t xml:space="preserve"> </w:t>
            </w:r>
            <w:r>
              <w:rPr>
                <w:spacing w:val="10"/>
                <w:kern w:val="0"/>
              </w:rPr>
              <w:t>说明功能的文字，符号，标</w:t>
            </w:r>
            <w:r>
              <w:rPr>
                <w:kern w:val="0"/>
              </w:rPr>
              <w:t xml:space="preserve"> </w:t>
            </w:r>
            <w:r>
              <w:rPr>
                <w:spacing w:val="10"/>
                <w:kern w:val="0"/>
              </w:rPr>
              <w:t>志，应清晰，端正，牢固。</w:t>
            </w:r>
            <w:r>
              <w:rPr>
                <w:kern w:val="0"/>
              </w:rPr>
              <w:t xml:space="preserve"> </w:t>
            </w:r>
            <w:r>
              <w:rPr>
                <w:spacing w:val="10"/>
                <w:kern w:val="0"/>
              </w:rPr>
              <w:t>在产品显著位置提供运行状</w:t>
            </w:r>
            <w:r>
              <w:rPr>
                <w:kern w:val="0"/>
              </w:rPr>
              <w:t xml:space="preserve"> </w:t>
            </w:r>
            <w:r>
              <w:rPr>
                <w:spacing w:val="10"/>
                <w:kern w:val="0"/>
              </w:rPr>
              <w:t>态指示功能，并由生产厂商</w:t>
            </w:r>
          </w:p>
        </w:tc>
        <w:tc>
          <w:tcPr>
            <w:tcW w:w="2742" w:type="dxa"/>
          </w:tcPr>
          <w:p w14:paraId="74CCBE31">
            <w:pPr>
              <w:pStyle w:val="14"/>
              <w:spacing w:before="58" w:line="233" w:lineRule="auto"/>
              <w:ind w:left="115"/>
              <w:rPr>
                <w:kern w:val="0"/>
              </w:rPr>
            </w:pPr>
            <w:r>
              <w:rPr>
                <w:spacing w:val="7"/>
                <w:kern w:val="0"/>
              </w:rPr>
              <w:t>★55、键盘颜色：黑色</w:t>
            </w:r>
          </w:p>
          <w:p w14:paraId="27F02C57">
            <w:pPr>
              <w:pStyle w:val="14"/>
              <w:spacing w:before="67" w:line="278" w:lineRule="auto"/>
              <w:ind w:left="108" w:right="113" w:firstLine="6"/>
              <w:rPr>
                <w:kern w:val="0"/>
              </w:rPr>
            </w:pPr>
            <w:r>
              <w:rPr>
                <w:spacing w:val="8"/>
                <w:kern w:val="0"/>
              </w:rPr>
              <w:t>★56、键盘其他要求：符合</w:t>
            </w:r>
            <w:r>
              <w:rPr>
                <w:spacing w:val="3"/>
                <w:kern w:val="0"/>
              </w:rPr>
              <w:t xml:space="preserve"> </w:t>
            </w:r>
            <w:r>
              <w:rPr>
                <w:kern w:val="0"/>
              </w:rPr>
              <w:t>GB</w:t>
            </w:r>
            <w:r>
              <w:rPr>
                <w:spacing w:val="5"/>
                <w:kern w:val="0"/>
              </w:rPr>
              <w:t>/T14081</w:t>
            </w:r>
            <w:r>
              <w:rPr>
                <w:spacing w:val="34"/>
                <w:kern w:val="0"/>
              </w:rPr>
              <w:t xml:space="preserve"> </w:t>
            </w:r>
            <w:r>
              <w:rPr>
                <w:spacing w:val="5"/>
                <w:kern w:val="0"/>
              </w:rPr>
              <w:t>的相关规定</w:t>
            </w:r>
          </w:p>
          <w:p w14:paraId="160A9DCD">
            <w:pPr>
              <w:pStyle w:val="14"/>
              <w:spacing w:before="35" w:line="284" w:lineRule="auto"/>
              <w:ind w:left="115" w:right="104"/>
              <w:rPr>
                <w:kern w:val="0"/>
              </w:rPr>
            </w:pPr>
            <w:r>
              <w:rPr>
                <w:spacing w:val="4"/>
                <w:kern w:val="0"/>
              </w:rPr>
              <w:t>★57、</w:t>
            </w:r>
            <w:r>
              <w:rPr>
                <w:spacing w:val="-47"/>
                <w:kern w:val="0"/>
              </w:rPr>
              <w:t xml:space="preserve"> </w:t>
            </w:r>
            <w:r>
              <w:rPr>
                <w:spacing w:val="4"/>
                <w:kern w:val="0"/>
              </w:rPr>
              <w:t>鼠标连接方式：有线</w:t>
            </w:r>
            <w:r>
              <w:rPr>
                <w:kern w:val="0"/>
              </w:rPr>
              <w:t xml:space="preserve"> </w:t>
            </w:r>
            <w:r>
              <w:rPr>
                <w:spacing w:val="1"/>
                <w:kern w:val="0"/>
              </w:rPr>
              <w:t xml:space="preserve">★58、有线鼠标连接线：1.5 </w:t>
            </w:r>
            <w:r>
              <w:rPr>
                <w:kern w:val="0"/>
              </w:rPr>
              <w:t>米</w:t>
            </w:r>
          </w:p>
          <w:p w14:paraId="047478C4">
            <w:pPr>
              <w:pStyle w:val="14"/>
              <w:spacing w:before="35" w:line="282" w:lineRule="auto"/>
              <w:ind w:left="111" w:right="157" w:firstLine="3"/>
              <w:rPr>
                <w:kern w:val="0"/>
              </w:rPr>
            </w:pPr>
            <w:r>
              <w:rPr>
                <w:spacing w:val="-3"/>
                <w:kern w:val="0"/>
              </w:rPr>
              <w:t>★</w:t>
            </w:r>
            <w:r>
              <w:rPr>
                <w:spacing w:val="-51"/>
                <w:kern w:val="0"/>
              </w:rPr>
              <w:t xml:space="preserve"> </w:t>
            </w:r>
            <w:r>
              <w:rPr>
                <w:spacing w:val="-3"/>
                <w:kern w:val="0"/>
              </w:rPr>
              <w:t>59</w:t>
            </w:r>
            <w:r>
              <w:rPr>
                <w:spacing w:val="-48"/>
                <w:kern w:val="0"/>
              </w:rPr>
              <w:t xml:space="preserve"> </w:t>
            </w:r>
            <w:r>
              <w:rPr>
                <w:spacing w:val="-3"/>
                <w:kern w:val="0"/>
              </w:rPr>
              <w:t>、</w:t>
            </w:r>
            <w:r>
              <w:rPr>
                <w:spacing w:val="-29"/>
                <w:kern w:val="0"/>
              </w:rPr>
              <w:t xml:space="preserve"> </w:t>
            </w:r>
            <w:r>
              <w:rPr>
                <w:spacing w:val="-3"/>
                <w:kern w:val="0"/>
              </w:rPr>
              <w:t>鼠标 DPI</w:t>
            </w:r>
            <w:r>
              <w:rPr>
                <w:spacing w:val="-8"/>
                <w:kern w:val="0"/>
              </w:rPr>
              <w:t xml:space="preserve"> </w:t>
            </w:r>
            <w:r>
              <w:rPr>
                <w:spacing w:val="-3"/>
                <w:kern w:val="0"/>
              </w:rPr>
              <w:t>分</w:t>
            </w:r>
            <w:r>
              <w:rPr>
                <w:spacing w:val="-59"/>
                <w:kern w:val="0"/>
              </w:rPr>
              <w:t xml:space="preserve"> </w:t>
            </w:r>
            <w:r>
              <w:rPr>
                <w:spacing w:val="-3"/>
                <w:kern w:val="0"/>
              </w:rPr>
              <w:t>辨率：</w:t>
            </w:r>
            <w:r>
              <w:rPr>
                <w:kern w:val="0"/>
              </w:rPr>
              <w:t xml:space="preserve"> </w:t>
            </w:r>
            <w:r>
              <w:rPr>
                <w:spacing w:val="4"/>
                <w:kern w:val="0"/>
              </w:rPr>
              <w:t>800-1600</w:t>
            </w:r>
          </w:p>
          <w:p w14:paraId="31E4DBA2">
            <w:pPr>
              <w:pStyle w:val="14"/>
              <w:spacing w:before="26" w:line="231" w:lineRule="auto"/>
              <w:ind w:left="112"/>
              <w:rPr>
                <w:kern w:val="0"/>
              </w:rPr>
            </w:pPr>
            <w:r>
              <w:rPr>
                <w:spacing w:val="4"/>
                <w:kern w:val="0"/>
              </w:rPr>
              <w:t>60、</w:t>
            </w:r>
            <w:r>
              <w:rPr>
                <w:spacing w:val="-54"/>
                <w:kern w:val="0"/>
              </w:rPr>
              <w:t xml:space="preserve"> </w:t>
            </w:r>
            <w:r>
              <w:rPr>
                <w:spacing w:val="4"/>
                <w:kern w:val="0"/>
              </w:rPr>
              <w:t>鼠标颜色：无要求</w:t>
            </w:r>
          </w:p>
          <w:p w14:paraId="6EE3FF5A">
            <w:pPr>
              <w:pStyle w:val="14"/>
              <w:spacing w:before="68" w:line="262" w:lineRule="auto"/>
              <w:ind w:left="108" w:right="113" w:firstLine="6"/>
              <w:rPr>
                <w:kern w:val="0"/>
              </w:rPr>
            </w:pPr>
            <w:r>
              <w:rPr>
                <w:spacing w:val="4"/>
                <w:kern w:val="0"/>
              </w:rPr>
              <w:t>★61、</w:t>
            </w:r>
            <w:r>
              <w:rPr>
                <w:spacing w:val="-45"/>
                <w:kern w:val="0"/>
              </w:rPr>
              <w:t xml:space="preserve"> </w:t>
            </w:r>
            <w:r>
              <w:rPr>
                <w:spacing w:val="4"/>
                <w:kern w:val="0"/>
              </w:rPr>
              <w:t>鼠标其他要求：符合</w:t>
            </w:r>
            <w:r>
              <w:rPr>
                <w:kern w:val="0"/>
              </w:rPr>
              <w:t xml:space="preserve"> GB</w:t>
            </w:r>
            <w:r>
              <w:rPr>
                <w:spacing w:val="5"/>
                <w:kern w:val="0"/>
              </w:rPr>
              <w:t>/T 26245</w:t>
            </w:r>
            <w:r>
              <w:rPr>
                <w:spacing w:val="-18"/>
                <w:kern w:val="0"/>
              </w:rPr>
              <w:t xml:space="preserve"> </w:t>
            </w:r>
            <w:r>
              <w:rPr>
                <w:spacing w:val="5"/>
                <w:kern w:val="0"/>
              </w:rPr>
              <w:t>的相关规定</w:t>
            </w:r>
          </w:p>
          <w:p w14:paraId="47329C8E">
            <w:pPr>
              <w:pStyle w:val="14"/>
              <w:spacing w:before="69" w:line="263" w:lineRule="auto"/>
              <w:ind w:left="114" w:right="428" w:hanging="2"/>
              <w:rPr>
                <w:kern w:val="0"/>
              </w:rPr>
            </w:pPr>
            <w:r>
              <w:rPr>
                <w:spacing w:val="4"/>
                <w:kern w:val="0"/>
              </w:rPr>
              <w:t>62、</w:t>
            </w:r>
            <w:r>
              <w:rPr>
                <w:spacing w:val="-54"/>
                <w:kern w:val="0"/>
              </w:rPr>
              <w:t xml:space="preserve"> </w:t>
            </w:r>
            <w:r>
              <w:rPr>
                <w:spacing w:val="4"/>
                <w:kern w:val="0"/>
              </w:rPr>
              <w:t>内置光驱：无要求</w:t>
            </w:r>
            <w:r>
              <w:rPr>
                <w:kern w:val="0"/>
              </w:rPr>
              <w:t xml:space="preserve">  </w:t>
            </w:r>
            <w:r>
              <w:rPr>
                <w:spacing w:val="7"/>
                <w:kern w:val="0"/>
              </w:rPr>
              <w:t>★63、有线网卡数量：1</w:t>
            </w:r>
          </w:p>
          <w:p w14:paraId="78439B6E">
            <w:pPr>
              <w:pStyle w:val="14"/>
              <w:spacing w:before="68" w:line="263" w:lineRule="auto"/>
              <w:ind w:left="119" w:right="157" w:hanging="7"/>
              <w:rPr>
                <w:kern w:val="0"/>
              </w:rPr>
            </w:pPr>
            <w:r>
              <w:rPr>
                <w:spacing w:val="5"/>
                <w:kern w:val="0"/>
              </w:rPr>
              <w:t>64、无线网卡及天线数量：</w:t>
            </w:r>
            <w:r>
              <w:rPr>
                <w:spacing w:val="1"/>
                <w:kern w:val="0"/>
              </w:rPr>
              <w:t xml:space="preserve"> </w:t>
            </w:r>
            <w:r>
              <w:rPr>
                <w:spacing w:val="4"/>
                <w:kern w:val="0"/>
              </w:rPr>
              <w:t>无要求</w:t>
            </w:r>
          </w:p>
          <w:p w14:paraId="1013F04B">
            <w:pPr>
              <w:pStyle w:val="14"/>
              <w:spacing w:before="69" w:line="263" w:lineRule="auto"/>
              <w:ind w:left="119" w:right="157" w:hanging="7"/>
              <w:rPr>
                <w:kern w:val="0"/>
              </w:rPr>
            </w:pPr>
            <w:r>
              <w:rPr>
                <w:spacing w:val="5"/>
                <w:kern w:val="0"/>
              </w:rPr>
              <w:t>65、单天线网卡天线数量：</w:t>
            </w:r>
            <w:r>
              <w:rPr>
                <w:spacing w:val="1"/>
                <w:kern w:val="0"/>
              </w:rPr>
              <w:t xml:space="preserve"> </w:t>
            </w:r>
            <w:r>
              <w:rPr>
                <w:spacing w:val="4"/>
                <w:kern w:val="0"/>
              </w:rPr>
              <w:t>无要求</w:t>
            </w:r>
          </w:p>
          <w:p w14:paraId="6B3607AB">
            <w:pPr>
              <w:pStyle w:val="14"/>
              <w:spacing w:before="70" w:line="284" w:lineRule="auto"/>
              <w:ind w:left="118" w:right="106" w:hanging="3"/>
              <w:rPr>
                <w:kern w:val="0"/>
              </w:rPr>
            </w:pPr>
            <w:r>
              <w:rPr>
                <w:spacing w:val="3"/>
                <w:kern w:val="0"/>
              </w:rPr>
              <w:t>★66、</w:t>
            </w:r>
            <w:r>
              <w:rPr>
                <w:kern w:val="0"/>
              </w:rPr>
              <w:t>USB</w:t>
            </w:r>
            <w:r>
              <w:rPr>
                <w:spacing w:val="-22"/>
                <w:kern w:val="0"/>
              </w:rPr>
              <w:t xml:space="preserve"> </w:t>
            </w:r>
            <w:r>
              <w:rPr>
                <w:spacing w:val="3"/>
                <w:kern w:val="0"/>
              </w:rPr>
              <w:t>接口数量：8，机</w:t>
            </w:r>
            <w:r>
              <w:rPr>
                <w:kern w:val="0"/>
              </w:rPr>
              <w:t xml:space="preserve"> </w:t>
            </w:r>
            <w:r>
              <w:rPr>
                <w:spacing w:val="6"/>
                <w:kern w:val="0"/>
              </w:rPr>
              <w:t>箱前板包括</w:t>
            </w:r>
            <w:r>
              <w:rPr>
                <w:spacing w:val="-50"/>
                <w:kern w:val="0"/>
              </w:rPr>
              <w:t xml:space="preserve"> </w:t>
            </w:r>
            <w:r>
              <w:rPr>
                <w:spacing w:val="6"/>
                <w:kern w:val="0"/>
              </w:rPr>
              <w:t>2</w:t>
            </w:r>
            <w:r>
              <w:rPr>
                <w:spacing w:val="-58"/>
                <w:kern w:val="0"/>
              </w:rPr>
              <w:t xml:space="preserve"> </w:t>
            </w:r>
            <w:r>
              <w:rPr>
                <w:spacing w:val="6"/>
                <w:kern w:val="0"/>
              </w:rPr>
              <w:t>个</w:t>
            </w:r>
            <w:r>
              <w:rPr>
                <w:kern w:val="0"/>
              </w:rPr>
              <w:t>USB</w:t>
            </w:r>
            <w:r>
              <w:rPr>
                <w:spacing w:val="6"/>
                <w:kern w:val="0"/>
              </w:rPr>
              <w:t>3.0</w:t>
            </w:r>
            <w:r>
              <w:rPr>
                <w:spacing w:val="-56"/>
                <w:kern w:val="0"/>
              </w:rPr>
              <w:t xml:space="preserve"> </w:t>
            </w:r>
            <w:r>
              <w:rPr>
                <w:spacing w:val="6"/>
                <w:kern w:val="0"/>
              </w:rPr>
              <w:t>及以</w:t>
            </w:r>
            <w:r>
              <w:rPr>
                <w:kern w:val="0"/>
              </w:rPr>
              <w:t xml:space="preserve"> 上接</w:t>
            </w:r>
            <w:r>
              <w:rPr>
                <w:spacing w:val="-46"/>
                <w:kern w:val="0"/>
              </w:rPr>
              <w:t xml:space="preserve"> </w:t>
            </w:r>
            <w:r>
              <w:rPr>
                <w:kern w:val="0"/>
              </w:rPr>
              <w:t>口</w:t>
            </w:r>
          </w:p>
          <w:p w14:paraId="4E620FE4">
            <w:pPr>
              <w:pStyle w:val="14"/>
              <w:spacing w:before="34" w:line="276" w:lineRule="auto"/>
              <w:ind w:left="120" w:right="106" w:hanging="8"/>
              <w:rPr>
                <w:kern w:val="0"/>
              </w:rPr>
            </w:pPr>
            <w:r>
              <w:rPr>
                <w:spacing w:val="13"/>
                <w:kern w:val="0"/>
              </w:rPr>
              <w:t>67、</w:t>
            </w:r>
            <w:r>
              <w:rPr>
                <w:kern w:val="0"/>
              </w:rPr>
              <w:t>USB</w:t>
            </w:r>
            <w:r>
              <w:rPr>
                <w:spacing w:val="-26"/>
                <w:kern w:val="0"/>
              </w:rPr>
              <w:t xml:space="preserve"> </w:t>
            </w:r>
            <w:r>
              <w:rPr>
                <w:spacing w:val="13"/>
                <w:kern w:val="0"/>
              </w:rPr>
              <w:t>母座接口要求：无</w:t>
            </w:r>
            <w:r>
              <w:rPr>
                <w:kern w:val="0"/>
              </w:rPr>
              <w:t xml:space="preserve"> </w:t>
            </w:r>
            <w:r>
              <w:rPr>
                <w:spacing w:val="-1"/>
                <w:kern w:val="0"/>
              </w:rPr>
              <w:t>要求</w:t>
            </w:r>
          </w:p>
          <w:p w14:paraId="1811C21C">
            <w:pPr>
              <w:pStyle w:val="14"/>
              <w:spacing w:before="37" w:line="232" w:lineRule="auto"/>
              <w:ind w:left="115"/>
              <w:rPr>
                <w:kern w:val="0"/>
              </w:rPr>
            </w:pPr>
            <w:r>
              <w:rPr>
                <w:spacing w:val="9"/>
                <w:kern w:val="0"/>
              </w:rPr>
              <w:t>★68、视频接口数量：1</w:t>
            </w:r>
          </w:p>
          <w:p w14:paraId="68197865">
            <w:pPr>
              <w:pStyle w:val="14"/>
              <w:spacing w:before="68" w:line="232" w:lineRule="auto"/>
              <w:ind w:left="115"/>
              <w:rPr>
                <w:kern w:val="0"/>
              </w:rPr>
            </w:pPr>
            <w:r>
              <w:rPr>
                <w:spacing w:val="8"/>
                <w:kern w:val="0"/>
              </w:rPr>
              <w:t>★69、音频接口数量：3</w:t>
            </w:r>
          </w:p>
          <w:p w14:paraId="1FE42F2A">
            <w:pPr>
              <w:pStyle w:val="14"/>
              <w:spacing w:before="67" w:line="279" w:lineRule="auto"/>
              <w:ind w:left="122" w:right="106" w:hanging="7"/>
              <w:rPr>
                <w:kern w:val="0"/>
              </w:rPr>
            </w:pPr>
            <w:r>
              <w:rPr>
                <w:spacing w:val="8"/>
                <w:kern w:val="0"/>
              </w:rPr>
              <w:t>70、存储卡接口数量：无要</w:t>
            </w:r>
            <w:r>
              <w:rPr>
                <w:spacing w:val="9"/>
                <w:kern w:val="0"/>
              </w:rPr>
              <w:t xml:space="preserve"> </w:t>
            </w:r>
            <w:r>
              <w:rPr>
                <w:kern w:val="0"/>
              </w:rPr>
              <w:t>求</w:t>
            </w:r>
          </w:p>
          <w:p w14:paraId="4122DD3D">
            <w:pPr>
              <w:pStyle w:val="14"/>
              <w:spacing w:before="40" w:line="291" w:lineRule="auto"/>
              <w:ind w:left="117" w:right="106" w:hanging="2"/>
              <w:rPr>
                <w:kern w:val="0"/>
              </w:rPr>
            </w:pPr>
            <w:r>
              <w:rPr>
                <w:spacing w:val="8"/>
                <w:kern w:val="0"/>
              </w:rPr>
              <w:t>★71、整机外观：产品表面</w:t>
            </w:r>
            <w:r>
              <w:rPr>
                <w:spacing w:val="10"/>
                <w:kern w:val="0"/>
              </w:rPr>
              <w:t xml:space="preserve"> </w:t>
            </w:r>
            <w:r>
              <w:rPr>
                <w:spacing w:val="9"/>
                <w:kern w:val="0"/>
              </w:rPr>
              <w:t>不应有凹痕，划伤，裂缝，</w:t>
            </w:r>
            <w:r>
              <w:rPr>
                <w:spacing w:val="4"/>
                <w:kern w:val="0"/>
              </w:rPr>
              <w:t xml:space="preserve"> </w:t>
            </w:r>
            <w:r>
              <w:rPr>
                <w:spacing w:val="9"/>
                <w:kern w:val="0"/>
              </w:rPr>
              <w:t>变形和污染等，表面涂层均</w:t>
            </w:r>
            <w:r>
              <w:rPr>
                <w:spacing w:val="2"/>
                <w:kern w:val="0"/>
              </w:rPr>
              <w:t xml:space="preserve"> </w:t>
            </w:r>
            <w:r>
              <w:rPr>
                <w:spacing w:val="9"/>
                <w:kern w:val="0"/>
              </w:rPr>
              <w:t>匀，不应起泡，龟裂，脱落</w:t>
            </w:r>
            <w:r>
              <w:rPr>
                <w:spacing w:val="2"/>
                <w:kern w:val="0"/>
              </w:rPr>
              <w:t xml:space="preserve"> </w:t>
            </w:r>
            <w:r>
              <w:rPr>
                <w:spacing w:val="9"/>
                <w:kern w:val="0"/>
              </w:rPr>
              <w:t>和磨损，金属零部件无锈蚀</w:t>
            </w:r>
            <w:r>
              <w:rPr>
                <w:spacing w:val="2"/>
                <w:kern w:val="0"/>
              </w:rPr>
              <w:t xml:space="preserve"> </w:t>
            </w:r>
            <w:r>
              <w:rPr>
                <w:spacing w:val="9"/>
                <w:kern w:val="0"/>
              </w:rPr>
              <w:t>及其他机械损伤，产品表面</w:t>
            </w:r>
            <w:r>
              <w:rPr>
                <w:spacing w:val="2"/>
                <w:kern w:val="0"/>
              </w:rPr>
              <w:t xml:space="preserve"> </w:t>
            </w:r>
            <w:r>
              <w:rPr>
                <w:spacing w:val="9"/>
                <w:kern w:val="0"/>
              </w:rPr>
              <w:t>说明功能的文字，符号，标</w:t>
            </w:r>
            <w:r>
              <w:rPr>
                <w:spacing w:val="2"/>
                <w:kern w:val="0"/>
              </w:rPr>
              <w:t xml:space="preserve"> </w:t>
            </w:r>
            <w:r>
              <w:rPr>
                <w:spacing w:val="9"/>
                <w:kern w:val="0"/>
              </w:rPr>
              <w:t>志，应清晰，端正，牢固。</w:t>
            </w:r>
            <w:r>
              <w:rPr>
                <w:spacing w:val="4"/>
                <w:kern w:val="0"/>
              </w:rPr>
              <w:t xml:space="preserve"> </w:t>
            </w:r>
            <w:r>
              <w:rPr>
                <w:spacing w:val="9"/>
                <w:kern w:val="0"/>
              </w:rPr>
              <w:t>在产品显著位置提供运行状</w:t>
            </w:r>
            <w:r>
              <w:rPr>
                <w:spacing w:val="2"/>
                <w:kern w:val="0"/>
              </w:rPr>
              <w:t xml:space="preserve"> </w:t>
            </w:r>
            <w:r>
              <w:rPr>
                <w:spacing w:val="9"/>
                <w:kern w:val="0"/>
              </w:rPr>
              <w:t>态指示功能，并由生产厂商</w:t>
            </w:r>
            <w:r>
              <w:rPr>
                <w:spacing w:val="2"/>
                <w:kern w:val="0"/>
              </w:rPr>
              <w:t xml:space="preserve"> </w:t>
            </w:r>
            <w:r>
              <w:rPr>
                <w:spacing w:val="7"/>
                <w:kern w:val="0"/>
              </w:rPr>
              <w:t>提供详细参数</w:t>
            </w:r>
          </w:p>
          <w:p w14:paraId="13E9F0A9">
            <w:pPr>
              <w:pStyle w:val="14"/>
              <w:spacing w:before="36" w:line="285" w:lineRule="auto"/>
              <w:ind w:left="118" w:right="113" w:hanging="3"/>
              <w:rPr>
                <w:kern w:val="0"/>
              </w:rPr>
            </w:pPr>
            <w:r>
              <w:rPr>
                <w:spacing w:val="8"/>
                <w:kern w:val="0"/>
              </w:rPr>
              <w:t>★72、整机结构：机箱应符</w:t>
            </w:r>
            <w:r>
              <w:rPr>
                <w:spacing w:val="1"/>
                <w:kern w:val="0"/>
              </w:rPr>
              <w:t xml:space="preserve"> </w:t>
            </w:r>
            <w:r>
              <w:rPr>
                <w:spacing w:val="3"/>
                <w:kern w:val="0"/>
              </w:rPr>
              <w:t>合</w:t>
            </w:r>
            <w:r>
              <w:rPr>
                <w:spacing w:val="-27"/>
                <w:kern w:val="0"/>
              </w:rPr>
              <w:t xml:space="preserve"> </w:t>
            </w:r>
            <w:r>
              <w:rPr>
                <w:kern w:val="0"/>
              </w:rPr>
              <w:t>GB</w:t>
            </w:r>
            <w:r>
              <w:rPr>
                <w:spacing w:val="3"/>
                <w:kern w:val="0"/>
              </w:rPr>
              <w:t>/T4208,</w:t>
            </w:r>
            <w:r>
              <w:rPr>
                <w:kern w:val="0"/>
              </w:rPr>
              <w:t>GB</w:t>
            </w:r>
            <w:r>
              <w:rPr>
                <w:spacing w:val="3"/>
                <w:kern w:val="0"/>
              </w:rPr>
              <w:t>/T 26246</w:t>
            </w:r>
            <w:r>
              <w:rPr>
                <w:spacing w:val="-20"/>
                <w:kern w:val="0"/>
              </w:rPr>
              <w:t xml:space="preserve"> </w:t>
            </w:r>
            <w:r>
              <w:rPr>
                <w:spacing w:val="3"/>
                <w:kern w:val="0"/>
              </w:rPr>
              <w:t>的</w:t>
            </w:r>
            <w:r>
              <w:rPr>
                <w:kern w:val="0"/>
              </w:rPr>
              <w:t xml:space="preserve"> </w:t>
            </w:r>
            <w:r>
              <w:rPr>
                <w:spacing w:val="8"/>
                <w:kern w:val="0"/>
              </w:rPr>
              <w:t>相关规定，产品内部结构应</w:t>
            </w:r>
            <w:r>
              <w:rPr>
                <w:spacing w:val="6"/>
                <w:kern w:val="0"/>
              </w:rPr>
              <w:t xml:space="preserve"> </w:t>
            </w:r>
            <w:r>
              <w:rPr>
                <w:spacing w:val="8"/>
                <w:kern w:val="0"/>
              </w:rPr>
              <w:t>符合通用部件的安装需要， 所有输入输出接口应符合相</w:t>
            </w:r>
            <w:r>
              <w:rPr>
                <w:spacing w:val="6"/>
                <w:kern w:val="0"/>
              </w:rPr>
              <w:t xml:space="preserve"> </w:t>
            </w:r>
            <w:r>
              <w:rPr>
                <w:spacing w:val="8"/>
                <w:kern w:val="0"/>
              </w:rPr>
              <w:t>关国家或行业标准，产品零</w:t>
            </w:r>
          </w:p>
        </w:tc>
        <w:tc>
          <w:tcPr>
            <w:tcW w:w="1069" w:type="dxa"/>
          </w:tcPr>
          <w:p w14:paraId="3211570A">
            <w:pPr>
              <w:rPr>
                <w:rFonts w:ascii="Arial"/>
                <w:kern w:val="0"/>
                <w:sz w:val="20"/>
              </w:rPr>
            </w:pPr>
          </w:p>
        </w:tc>
        <w:tc>
          <w:tcPr>
            <w:tcW w:w="1055" w:type="dxa"/>
          </w:tcPr>
          <w:p w14:paraId="63A66CF1">
            <w:pPr>
              <w:rPr>
                <w:rFonts w:ascii="Arial"/>
                <w:kern w:val="0"/>
                <w:sz w:val="20"/>
              </w:rPr>
            </w:pPr>
          </w:p>
        </w:tc>
        <w:tc>
          <w:tcPr>
            <w:tcW w:w="1422" w:type="dxa"/>
          </w:tcPr>
          <w:p w14:paraId="2A4D00A5">
            <w:pPr>
              <w:rPr>
                <w:rFonts w:ascii="Arial"/>
                <w:kern w:val="0"/>
                <w:sz w:val="20"/>
              </w:rPr>
            </w:pPr>
          </w:p>
        </w:tc>
      </w:tr>
    </w:tbl>
    <w:p w14:paraId="67EAD416">
      <w:pPr>
        <w:pStyle w:val="3"/>
      </w:pPr>
    </w:p>
    <w:p w14:paraId="63128F4C">
      <w:pPr>
        <w:sectPr>
          <w:footerReference r:id="rId48" w:type="default"/>
          <w:pgSz w:w="11906" w:h="16839"/>
          <w:pgMar w:top="1431" w:right="1555" w:bottom="1378" w:left="669" w:header="0" w:footer="1212" w:gutter="0"/>
          <w:cols w:space="720" w:num="1"/>
        </w:sectPr>
      </w:pPr>
    </w:p>
    <w:p w14:paraId="16054657">
      <w:pPr>
        <w:spacing w:line="91" w:lineRule="auto"/>
        <w:rPr>
          <w:rFonts w:ascii="Arial"/>
          <w:sz w:val="2"/>
        </w:rPr>
      </w:pPr>
      <w:r>
        <w:drawing>
          <wp:anchor distT="0" distB="0" distL="0" distR="0" simplePos="0" relativeHeight="25171251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6339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636CFFA">
            <w:pPr>
              <w:pStyle w:val="14"/>
              <w:spacing w:before="59" w:line="229" w:lineRule="auto"/>
              <w:ind w:left="123"/>
              <w:rPr>
                <w:kern w:val="0"/>
              </w:rPr>
            </w:pPr>
            <w:r>
              <w:rPr>
                <w:spacing w:val="7"/>
                <w:kern w:val="0"/>
              </w:rPr>
              <w:t>提供详细参数</w:t>
            </w:r>
          </w:p>
          <w:p w14:paraId="387D49F0">
            <w:pPr>
              <w:pStyle w:val="14"/>
              <w:spacing w:before="52" w:line="294" w:lineRule="auto"/>
              <w:ind w:left="119" w:right="49"/>
              <w:rPr>
                <w:kern w:val="0"/>
              </w:rPr>
            </w:pPr>
            <w:r>
              <w:rPr>
                <w:spacing w:val="8"/>
                <w:kern w:val="0"/>
              </w:rPr>
              <w:t>★72、整机结构：机箱应符</w:t>
            </w:r>
            <w:r>
              <w:rPr>
                <w:spacing w:val="1"/>
                <w:kern w:val="0"/>
              </w:rPr>
              <w:t xml:space="preserve"> </w:t>
            </w:r>
            <w:r>
              <w:rPr>
                <w:spacing w:val="4"/>
                <w:kern w:val="0"/>
              </w:rPr>
              <w:t>合</w:t>
            </w:r>
            <w:r>
              <w:rPr>
                <w:spacing w:val="-43"/>
                <w:kern w:val="0"/>
              </w:rPr>
              <w:t xml:space="preserve"> </w:t>
            </w:r>
            <w:r>
              <w:rPr>
                <w:kern w:val="0"/>
              </w:rPr>
              <w:t>GB</w:t>
            </w:r>
            <w:r>
              <w:rPr>
                <w:spacing w:val="4"/>
                <w:kern w:val="0"/>
              </w:rPr>
              <w:t>/T4208,</w:t>
            </w:r>
            <w:r>
              <w:rPr>
                <w:kern w:val="0"/>
              </w:rPr>
              <w:t>GB</w:t>
            </w:r>
            <w:r>
              <w:rPr>
                <w:spacing w:val="4"/>
                <w:kern w:val="0"/>
              </w:rPr>
              <w:t>/T 26246</w:t>
            </w:r>
            <w:r>
              <w:rPr>
                <w:spacing w:val="-20"/>
                <w:kern w:val="0"/>
              </w:rPr>
              <w:t xml:space="preserve"> </w:t>
            </w:r>
            <w:r>
              <w:rPr>
                <w:spacing w:val="4"/>
                <w:kern w:val="0"/>
              </w:rPr>
              <w:t>的</w:t>
            </w:r>
            <w:r>
              <w:rPr>
                <w:kern w:val="0"/>
              </w:rPr>
              <w:t xml:space="preserve"> </w:t>
            </w:r>
            <w:r>
              <w:rPr>
                <w:spacing w:val="8"/>
                <w:kern w:val="0"/>
              </w:rPr>
              <w:t>相关规定，产品内部结构应</w:t>
            </w:r>
            <w:r>
              <w:rPr>
                <w:spacing w:val="9"/>
                <w:kern w:val="0"/>
              </w:rPr>
              <w:t xml:space="preserve"> </w:t>
            </w:r>
            <w:r>
              <w:rPr>
                <w:spacing w:val="10"/>
                <w:kern w:val="0"/>
              </w:rPr>
              <w:t>符合通用部件的安装需要，</w:t>
            </w:r>
            <w:r>
              <w:rPr>
                <w:spacing w:val="4"/>
                <w:kern w:val="0"/>
              </w:rPr>
              <w:t xml:space="preserve"> </w:t>
            </w:r>
            <w:r>
              <w:rPr>
                <w:spacing w:val="8"/>
                <w:kern w:val="0"/>
              </w:rPr>
              <w:t>所有输入输出接口应符合相</w:t>
            </w:r>
            <w:r>
              <w:rPr>
                <w:spacing w:val="9"/>
                <w:kern w:val="0"/>
              </w:rPr>
              <w:t xml:space="preserve"> </w:t>
            </w:r>
            <w:r>
              <w:rPr>
                <w:spacing w:val="8"/>
                <w:kern w:val="0"/>
              </w:rPr>
              <w:t>关国家或行业标准，产品零</w:t>
            </w:r>
            <w:r>
              <w:rPr>
                <w:spacing w:val="9"/>
                <w:kern w:val="0"/>
              </w:rPr>
              <w:t xml:space="preserve"> </w:t>
            </w:r>
            <w:r>
              <w:rPr>
                <w:spacing w:val="8"/>
                <w:kern w:val="0"/>
              </w:rPr>
              <w:t>部件应紧固无松动，可插拔</w:t>
            </w:r>
            <w:r>
              <w:rPr>
                <w:spacing w:val="9"/>
                <w:kern w:val="0"/>
              </w:rPr>
              <w:t xml:space="preserve"> </w:t>
            </w:r>
            <w:r>
              <w:rPr>
                <w:spacing w:val="8"/>
                <w:kern w:val="0"/>
              </w:rPr>
              <w:t>部件应可靠连接，开关，按</w:t>
            </w:r>
            <w:r>
              <w:rPr>
                <w:spacing w:val="9"/>
                <w:kern w:val="0"/>
              </w:rPr>
              <w:t xml:space="preserve"> </w:t>
            </w:r>
            <w:r>
              <w:rPr>
                <w:spacing w:val="8"/>
                <w:kern w:val="0"/>
              </w:rPr>
              <w:t>钮和其他控制部件应灵活可</w:t>
            </w:r>
            <w:r>
              <w:rPr>
                <w:spacing w:val="9"/>
                <w:kern w:val="0"/>
              </w:rPr>
              <w:t xml:space="preserve"> </w:t>
            </w:r>
            <w:r>
              <w:rPr>
                <w:spacing w:val="8"/>
                <w:kern w:val="0"/>
              </w:rPr>
              <w:t>靠，布局应方便实用,所有</w:t>
            </w:r>
            <w:r>
              <w:rPr>
                <w:spacing w:val="1"/>
                <w:kern w:val="0"/>
              </w:rPr>
              <w:t xml:space="preserve">   </w:t>
            </w:r>
            <w:r>
              <w:rPr>
                <w:spacing w:val="7"/>
                <w:kern w:val="0"/>
              </w:rPr>
              <w:t xml:space="preserve">I/O 连接器及需插接线缆的 </w:t>
            </w:r>
            <w:r>
              <w:rPr>
                <w:spacing w:val="10"/>
                <w:kern w:val="0"/>
              </w:rPr>
              <w:t>部位应预留用户操作空间，</w:t>
            </w:r>
            <w:r>
              <w:rPr>
                <w:spacing w:val="4"/>
                <w:kern w:val="0"/>
              </w:rPr>
              <w:t xml:space="preserve"> </w:t>
            </w:r>
            <w:r>
              <w:rPr>
                <w:spacing w:val="8"/>
                <w:kern w:val="0"/>
              </w:rPr>
              <w:t>方便插拔解锁与插拔线缆；</w:t>
            </w:r>
            <w:r>
              <w:rPr>
                <w:kern w:val="0"/>
              </w:rPr>
              <w:t xml:space="preserve">  </w:t>
            </w:r>
            <w:r>
              <w:rPr>
                <w:spacing w:val="8"/>
                <w:kern w:val="0"/>
              </w:rPr>
              <w:t>可插拔板卡插槽部位应预留</w:t>
            </w:r>
            <w:r>
              <w:rPr>
                <w:spacing w:val="9"/>
                <w:kern w:val="0"/>
              </w:rPr>
              <w:t xml:space="preserve"> </w:t>
            </w:r>
            <w:r>
              <w:rPr>
                <w:spacing w:val="-2"/>
                <w:kern w:val="0"/>
              </w:rPr>
              <w:t>安装、拆卸或更换板卡空间；</w:t>
            </w:r>
            <w:r>
              <w:rPr>
                <w:spacing w:val="5"/>
                <w:kern w:val="0"/>
              </w:rPr>
              <w:t xml:space="preserve"> </w:t>
            </w:r>
            <w:r>
              <w:rPr>
                <w:spacing w:val="4"/>
                <w:kern w:val="0"/>
              </w:rPr>
              <w:t>拆装可能接触到的金属剪</w:t>
            </w:r>
            <w:r>
              <w:rPr>
                <w:spacing w:val="-43"/>
                <w:kern w:val="0"/>
              </w:rPr>
              <w:t xml:space="preserve"> </w:t>
            </w:r>
            <w:r>
              <w:rPr>
                <w:spacing w:val="4"/>
                <w:kern w:val="0"/>
              </w:rPr>
              <w:t>口</w:t>
            </w:r>
            <w:r>
              <w:rPr>
                <w:kern w:val="0"/>
              </w:rPr>
              <w:t xml:space="preserve"> </w:t>
            </w:r>
            <w:r>
              <w:rPr>
                <w:spacing w:val="8"/>
                <w:kern w:val="0"/>
              </w:rPr>
              <w:t>或金属 尖角部位应做防划</w:t>
            </w:r>
            <w:r>
              <w:rPr>
                <w:spacing w:val="1"/>
                <w:kern w:val="0"/>
              </w:rPr>
              <w:t xml:space="preserve">   </w:t>
            </w:r>
            <w:r>
              <w:rPr>
                <w:spacing w:val="5"/>
                <w:kern w:val="0"/>
              </w:rPr>
              <w:t>伤处理，</w:t>
            </w:r>
            <w:r>
              <w:rPr>
                <w:spacing w:val="-55"/>
                <w:kern w:val="0"/>
              </w:rPr>
              <w:t xml:space="preserve"> </w:t>
            </w:r>
            <w:r>
              <w:rPr>
                <w:spacing w:val="5"/>
                <w:kern w:val="0"/>
              </w:rPr>
              <w:t>以保证安全；整机</w:t>
            </w:r>
            <w:r>
              <w:rPr>
                <w:kern w:val="0"/>
              </w:rPr>
              <w:t xml:space="preserve"> </w:t>
            </w:r>
            <w:r>
              <w:rPr>
                <w:spacing w:val="5"/>
                <w:kern w:val="0"/>
              </w:rPr>
              <w:t>内部走线应规整，</w:t>
            </w:r>
            <w:r>
              <w:rPr>
                <w:spacing w:val="-55"/>
                <w:kern w:val="0"/>
              </w:rPr>
              <w:t xml:space="preserve"> </w:t>
            </w:r>
            <w:r>
              <w:rPr>
                <w:spacing w:val="5"/>
                <w:kern w:val="0"/>
              </w:rPr>
              <w:t>固线结构</w:t>
            </w:r>
            <w:r>
              <w:rPr>
                <w:kern w:val="0"/>
              </w:rPr>
              <w:t xml:space="preserve"> </w:t>
            </w:r>
            <w:r>
              <w:rPr>
                <w:spacing w:val="8"/>
                <w:kern w:val="0"/>
              </w:rPr>
              <w:t>和位置要合理可靠并做防割</w:t>
            </w:r>
            <w:r>
              <w:rPr>
                <w:spacing w:val="9"/>
                <w:kern w:val="0"/>
              </w:rPr>
              <w:t xml:space="preserve"> </w:t>
            </w:r>
            <w:r>
              <w:rPr>
                <w:spacing w:val="8"/>
                <w:kern w:val="0"/>
              </w:rPr>
              <w:t>线处理，需便于理线和插拔</w:t>
            </w:r>
            <w:r>
              <w:rPr>
                <w:spacing w:val="9"/>
                <w:kern w:val="0"/>
              </w:rPr>
              <w:t xml:space="preserve"> </w:t>
            </w:r>
            <w:r>
              <w:rPr>
                <w:spacing w:val="8"/>
                <w:kern w:val="0"/>
              </w:rPr>
              <w:t>操作，走线应不影响系统各</w:t>
            </w:r>
            <w:r>
              <w:rPr>
                <w:spacing w:val="9"/>
                <w:kern w:val="0"/>
              </w:rPr>
              <w:t xml:space="preserve"> </w:t>
            </w:r>
            <w:r>
              <w:rPr>
                <w:spacing w:val="8"/>
                <w:kern w:val="0"/>
              </w:rPr>
              <w:t>主要部件组装和拆卸；如需</w:t>
            </w:r>
            <w:r>
              <w:rPr>
                <w:spacing w:val="9"/>
                <w:kern w:val="0"/>
              </w:rPr>
              <w:t xml:space="preserve"> </w:t>
            </w:r>
            <w:r>
              <w:rPr>
                <w:spacing w:val="8"/>
                <w:kern w:val="0"/>
              </w:rPr>
              <w:t>通过孔走线，过线孔应做防</w:t>
            </w:r>
            <w:r>
              <w:rPr>
                <w:spacing w:val="9"/>
                <w:kern w:val="0"/>
              </w:rPr>
              <w:t xml:space="preserve"> </w:t>
            </w:r>
            <w:r>
              <w:rPr>
                <w:spacing w:val="-1"/>
                <w:kern w:val="0"/>
              </w:rPr>
              <w:t>割</w:t>
            </w:r>
            <w:r>
              <w:rPr>
                <w:spacing w:val="34"/>
                <w:kern w:val="0"/>
              </w:rPr>
              <w:t xml:space="preserve"> </w:t>
            </w:r>
            <w:r>
              <w:rPr>
                <w:spacing w:val="-1"/>
                <w:kern w:val="0"/>
              </w:rPr>
              <w:t>线处理；各插头位置和插</w:t>
            </w:r>
            <w:r>
              <w:rPr>
                <w:kern w:val="0"/>
              </w:rPr>
              <w:t xml:space="preserve"> </w:t>
            </w:r>
            <w:r>
              <w:rPr>
                <w:spacing w:val="8"/>
                <w:kern w:val="0"/>
              </w:rPr>
              <w:t>拔方向应合理，应做到插拔</w:t>
            </w:r>
            <w:r>
              <w:rPr>
                <w:spacing w:val="9"/>
                <w:kern w:val="0"/>
              </w:rPr>
              <w:t xml:space="preserve"> </w:t>
            </w:r>
            <w:r>
              <w:rPr>
                <w:spacing w:val="-2"/>
                <w:kern w:val="0"/>
              </w:rPr>
              <w:t>无障碍设计，具备防呆设计，</w:t>
            </w:r>
            <w:r>
              <w:rPr>
                <w:spacing w:val="5"/>
                <w:kern w:val="0"/>
              </w:rPr>
              <w:t xml:space="preserve"> </w:t>
            </w:r>
            <w:r>
              <w:rPr>
                <w:spacing w:val="8"/>
                <w:kern w:val="0"/>
              </w:rPr>
              <w:t>有效避免误操作；主要部件</w:t>
            </w:r>
            <w:r>
              <w:rPr>
                <w:spacing w:val="9"/>
                <w:kern w:val="0"/>
              </w:rPr>
              <w:t xml:space="preserve"> </w:t>
            </w:r>
            <w:r>
              <w:rPr>
                <w:spacing w:val="8"/>
                <w:kern w:val="0"/>
              </w:rPr>
              <w:t>拆装无障碍，使用常规工具</w:t>
            </w:r>
            <w:r>
              <w:rPr>
                <w:spacing w:val="9"/>
                <w:kern w:val="0"/>
              </w:rPr>
              <w:t xml:space="preserve"> </w:t>
            </w:r>
            <w:r>
              <w:rPr>
                <w:spacing w:val="-2"/>
                <w:kern w:val="0"/>
              </w:rPr>
              <w:t>拆装，无特殊拆装工具需求；</w:t>
            </w:r>
            <w:r>
              <w:rPr>
                <w:spacing w:val="5"/>
                <w:kern w:val="0"/>
              </w:rPr>
              <w:t xml:space="preserve"> </w:t>
            </w:r>
            <w:r>
              <w:rPr>
                <w:spacing w:val="10"/>
                <w:kern w:val="0"/>
              </w:rPr>
              <w:t>各主要部件拆装步骤要少，</w:t>
            </w:r>
            <w:r>
              <w:rPr>
                <w:spacing w:val="4"/>
                <w:kern w:val="0"/>
              </w:rPr>
              <w:t xml:space="preserve"> </w:t>
            </w:r>
            <w:r>
              <w:rPr>
                <w:spacing w:val="8"/>
                <w:kern w:val="0"/>
              </w:rPr>
              <w:t>各自拆装需避免相互干扰；</w:t>
            </w:r>
            <w:r>
              <w:rPr>
                <w:kern w:val="0"/>
              </w:rPr>
              <w:t xml:space="preserve">  </w:t>
            </w:r>
            <w:r>
              <w:rPr>
                <w:spacing w:val="8"/>
                <w:kern w:val="0"/>
              </w:rPr>
              <w:t>对于整机或零部件外表面为</w:t>
            </w:r>
            <w:r>
              <w:rPr>
                <w:spacing w:val="9"/>
                <w:kern w:val="0"/>
              </w:rPr>
              <w:t xml:space="preserve"> </w:t>
            </w:r>
            <w:r>
              <w:rPr>
                <w:spacing w:val="10"/>
                <w:kern w:val="0"/>
              </w:rPr>
              <w:t>高亮面的，应粘贴保护膜，</w:t>
            </w:r>
            <w:r>
              <w:rPr>
                <w:spacing w:val="4"/>
                <w:kern w:val="0"/>
              </w:rPr>
              <w:t xml:space="preserve"> </w:t>
            </w:r>
            <w:r>
              <w:rPr>
                <w:spacing w:val="10"/>
                <w:kern w:val="0"/>
              </w:rPr>
              <w:t>保护膜需粘贴牢固，运输、</w:t>
            </w:r>
            <w:r>
              <w:rPr>
                <w:spacing w:val="5"/>
                <w:kern w:val="0"/>
              </w:rPr>
              <w:t xml:space="preserve"> </w:t>
            </w:r>
            <w:r>
              <w:rPr>
                <w:spacing w:val="8"/>
                <w:kern w:val="0"/>
              </w:rPr>
              <w:t>组装等过程不易脱落，撕下</w:t>
            </w:r>
            <w:r>
              <w:rPr>
                <w:spacing w:val="9"/>
                <w:kern w:val="0"/>
              </w:rPr>
              <w:t xml:space="preserve"> </w:t>
            </w:r>
            <w:r>
              <w:rPr>
                <w:spacing w:val="8"/>
                <w:kern w:val="0"/>
              </w:rPr>
              <w:t>无残留；其它要求应符合</w:t>
            </w:r>
          </w:p>
          <w:p w14:paraId="17CF91D6">
            <w:pPr>
              <w:pStyle w:val="14"/>
              <w:spacing w:before="36" w:line="230" w:lineRule="auto"/>
              <w:ind w:left="113"/>
              <w:rPr>
                <w:kern w:val="0"/>
              </w:rPr>
            </w:pPr>
            <w:r>
              <w:rPr>
                <w:kern w:val="0"/>
              </w:rPr>
              <w:t>GB</w:t>
            </w:r>
            <w:r>
              <w:rPr>
                <w:spacing w:val="5"/>
                <w:kern w:val="0"/>
              </w:rPr>
              <w:t>/T 9813.1</w:t>
            </w:r>
            <w:r>
              <w:rPr>
                <w:spacing w:val="33"/>
                <w:kern w:val="0"/>
              </w:rPr>
              <w:t xml:space="preserve"> </w:t>
            </w:r>
            <w:r>
              <w:rPr>
                <w:spacing w:val="5"/>
                <w:kern w:val="0"/>
              </w:rPr>
              <w:t>的相关规定</w:t>
            </w:r>
          </w:p>
          <w:p w14:paraId="118DD95C">
            <w:pPr>
              <w:pStyle w:val="14"/>
              <w:spacing w:before="69" w:line="284" w:lineRule="auto"/>
              <w:ind w:left="121" w:right="107" w:hanging="2"/>
              <w:rPr>
                <w:kern w:val="0"/>
              </w:rPr>
            </w:pPr>
            <w:r>
              <w:rPr>
                <w:spacing w:val="9"/>
                <w:kern w:val="0"/>
              </w:rPr>
              <w:t>★73、机箱防护要求：机箱</w:t>
            </w:r>
            <w:r>
              <w:rPr>
                <w:spacing w:val="5"/>
                <w:kern w:val="0"/>
              </w:rPr>
              <w:t xml:space="preserve"> </w:t>
            </w:r>
            <w:r>
              <w:rPr>
                <w:spacing w:val="-1"/>
                <w:kern w:val="0"/>
              </w:rPr>
              <w:t>应</w:t>
            </w:r>
            <w:r>
              <w:rPr>
                <w:spacing w:val="-51"/>
                <w:kern w:val="0"/>
              </w:rPr>
              <w:t xml:space="preserve"> </w:t>
            </w:r>
            <w:r>
              <w:rPr>
                <w:spacing w:val="-1"/>
                <w:kern w:val="0"/>
              </w:rPr>
              <w:t>符</w:t>
            </w:r>
            <w:r>
              <w:rPr>
                <w:spacing w:val="-52"/>
                <w:kern w:val="0"/>
              </w:rPr>
              <w:t xml:space="preserve"> </w:t>
            </w:r>
            <w:r>
              <w:rPr>
                <w:spacing w:val="-1"/>
                <w:kern w:val="0"/>
              </w:rPr>
              <w:t>合 GB/T</w:t>
            </w:r>
            <w:r>
              <w:rPr>
                <w:spacing w:val="40"/>
                <w:kern w:val="0"/>
              </w:rPr>
              <w:t xml:space="preserve"> </w:t>
            </w:r>
            <w:r>
              <w:rPr>
                <w:spacing w:val="-1"/>
                <w:kern w:val="0"/>
              </w:rPr>
              <w:t>4208 中 IP20</w:t>
            </w:r>
            <w:r>
              <w:rPr>
                <w:kern w:val="0"/>
              </w:rPr>
              <w:t xml:space="preserve"> </w:t>
            </w:r>
            <w:r>
              <w:rPr>
                <w:spacing w:val="5"/>
                <w:kern w:val="0"/>
              </w:rPr>
              <w:t>防护要求</w:t>
            </w:r>
          </w:p>
          <w:p w14:paraId="2AD3C25E">
            <w:pPr>
              <w:pStyle w:val="14"/>
              <w:spacing w:before="34" w:line="229" w:lineRule="auto"/>
              <w:ind w:left="119"/>
              <w:rPr>
                <w:kern w:val="0"/>
              </w:rPr>
            </w:pPr>
            <w:r>
              <w:rPr>
                <w:spacing w:val="9"/>
                <w:kern w:val="0"/>
              </w:rPr>
              <w:t>★74、整机噪音：产品工作</w:t>
            </w:r>
          </w:p>
        </w:tc>
        <w:tc>
          <w:tcPr>
            <w:tcW w:w="2742" w:type="dxa"/>
          </w:tcPr>
          <w:p w14:paraId="2866663E">
            <w:pPr>
              <w:pStyle w:val="14"/>
              <w:spacing w:before="72" w:line="293" w:lineRule="auto"/>
              <w:ind w:left="115" w:right="48" w:firstLine="3"/>
              <w:rPr>
                <w:kern w:val="0"/>
              </w:rPr>
            </w:pPr>
            <w:r>
              <w:rPr>
                <w:spacing w:val="8"/>
                <w:kern w:val="0"/>
              </w:rPr>
              <w:t>部件应紧固无松动，可插拔</w:t>
            </w:r>
            <w:r>
              <w:rPr>
                <w:spacing w:val="6"/>
                <w:kern w:val="0"/>
              </w:rPr>
              <w:t xml:space="preserve"> </w:t>
            </w:r>
            <w:r>
              <w:rPr>
                <w:spacing w:val="8"/>
                <w:kern w:val="0"/>
              </w:rPr>
              <w:t>部件应可靠连接，开关，按</w:t>
            </w:r>
            <w:r>
              <w:rPr>
                <w:spacing w:val="9"/>
                <w:kern w:val="0"/>
              </w:rPr>
              <w:t xml:space="preserve"> </w:t>
            </w:r>
            <w:r>
              <w:rPr>
                <w:spacing w:val="8"/>
                <w:kern w:val="0"/>
              </w:rPr>
              <w:t>钮和其他控制部件应灵活可</w:t>
            </w:r>
            <w:r>
              <w:rPr>
                <w:spacing w:val="9"/>
                <w:kern w:val="0"/>
              </w:rPr>
              <w:t xml:space="preserve"> </w:t>
            </w:r>
            <w:r>
              <w:rPr>
                <w:spacing w:val="8"/>
                <w:kern w:val="0"/>
              </w:rPr>
              <w:t>靠，布局应方便实用,所有</w:t>
            </w:r>
            <w:r>
              <w:rPr>
                <w:spacing w:val="3"/>
                <w:kern w:val="0"/>
              </w:rPr>
              <w:t xml:space="preserve">  </w:t>
            </w:r>
            <w:r>
              <w:rPr>
                <w:spacing w:val="7"/>
                <w:kern w:val="0"/>
              </w:rPr>
              <w:t xml:space="preserve">I/O 连接器及需插接线缆的 </w:t>
            </w:r>
            <w:r>
              <w:rPr>
                <w:spacing w:val="10"/>
                <w:kern w:val="0"/>
              </w:rPr>
              <w:t>部位应预留用户操作空间，</w:t>
            </w:r>
            <w:r>
              <w:rPr>
                <w:spacing w:val="4"/>
                <w:kern w:val="0"/>
              </w:rPr>
              <w:t xml:space="preserve"> </w:t>
            </w:r>
            <w:r>
              <w:rPr>
                <w:spacing w:val="8"/>
                <w:kern w:val="0"/>
              </w:rPr>
              <w:t>方便插拔解锁与插拔线缆；</w:t>
            </w:r>
            <w:r>
              <w:rPr>
                <w:kern w:val="0"/>
              </w:rPr>
              <w:t xml:space="preserve"> </w:t>
            </w:r>
            <w:r>
              <w:rPr>
                <w:spacing w:val="8"/>
                <w:kern w:val="0"/>
              </w:rPr>
              <w:t>可插拔板卡插槽部位应预留</w:t>
            </w:r>
            <w:r>
              <w:rPr>
                <w:spacing w:val="9"/>
                <w:kern w:val="0"/>
              </w:rPr>
              <w:t xml:space="preserve"> </w:t>
            </w:r>
            <w:r>
              <w:rPr>
                <w:spacing w:val="-3"/>
                <w:kern w:val="0"/>
              </w:rPr>
              <w:t>安装、拆卸或更换板卡空间；</w:t>
            </w:r>
            <w:r>
              <w:rPr>
                <w:spacing w:val="11"/>
                <w:kern w:val="0"/>
              </w:rPr>
              <w:t xml:space="preserve"> </w:t>
            </w:r>
            <w:r>
              <w:rPr>
                <w:spacing w:val="4"/>
                <w:kern w:val="0"/>
              </w:rPr>
              <w:t>拆装可能接触到的金属剪</w:t>
            </w:r>
            <w:r>
              <w:rPr>
                <w:spacing w:val="-43"/>
                <w:kern w:val="0"/>
              </w:rPr>
              <w:t xml:space="preserve"> </w:t>
            </w:r>
            <w:r>
              <w:rPr>
                <w:spacing w:val="4"/>
                <w:kern w:val="0"/>
              </w:rPr>
              <w:t>口</w:t>
            </w:r>
            <w:r>
              <w:rPr>
                <w:kern w:val="0"/>
              </w:rPr>
              <w:t xml:space="preserve"> </w:t>
            </w:r>
            <w:r>
              <w:rPr>
                <w:spacing w:val="8"/>
                <w:kern w:val="0"/>
              </w:rPr>
              <w:t>或金属 尖角部位应做防划</w:t>
            </w:r>
            <w:r>
              <w:rPr>
                <w:spacing w:val="3"/>
                <w:kern w:val="0"/>
              </w:rPr>
              <w:t xml:space="preserve">  </w:t>
            </w:r>
            <w:r>
              <w:rPr>
                <w:spacing w:val="5"/>
                <w:kern w:val="0"/>
              </w:rPr>
              <w:t>伤处理，</w:t>
            </w:r>
            <w:r>
              <w:rPr>
                <w:spacing w:val="-55"/>
                <w:kern w:val="0"/>
              </w:rPr>
              <w:t xml:space="preserve"> </w:t>
            </w:r>
            <w:r>
              <w:rPr>
                <w:spacing w:val="5"/>
                <w:kern w:val="0"/>
              </w:rPr>
              <w:t>以保证安全；整机</w:t>
            </w:r>
            <w:r>
              <w:rPr>
                <w:kern w:val="0"/>
              </w:rPr>
              <w:t xml:space="preserve"> </w:t>
            </w:r>
            <w:r>
              <w:rPr>
                <w:spacing w:val="5"/>
                <w:kern w:val="0"/>
              </w:rPr>
              <w:t>内部走线应规整，</w:t>
            </w:r>
            <w:r>
              <w:rPr>
                <w:spacing w:val="-55"/>
                <w:kern w:val="0"/>
              </w:rPr>
              <w:t xml:space="preserve"> </w:t>
            </w:r>
            <w:r>
              <w:rPr>
                <w:spacing w:val="5"/>
                <w:kern w:val="0"/>
              </w:rPr>
              <w:t>固线结构</w:t>
            </w:r>
            <w:r>
              <w:rPr>
                <w:kern w:val="0"/>
              </w:rPr>
              <w:t xml:space="preserve"> </w:t>
            </w:r>
            <w:r>
              <w:rPr>
                <w:spacing w:val="8"/>
                <w:kern w:val="0"/>
              </w:rPr>
              <w:t>和位置要合理可靠并做防割</w:t>
            </w:r>
            <w:r>
              <w:rPr>
                <w:spacing w:val="9"/>
                <w:kern w:val="0"/>
              </w:rPr>
              <w:t xml:space="preserve"> </w:t>
            </w:r>
            <w:r>
              <w:rPr>
                <w:spacing w:val="8"/>
                <w:kern w:val="0"/>
              </w:rPr>
              <w:t>线处理，需便于理线和插拔</w:t>
            </w:r>
            <w:r>
              <w:rPr>
                <w:spacing w:val="9"/>
                <w:kern w:val="0"/>
              </w:rPr>
              <w:t xml:space="preserve"> </w:t>
            </w:r>
            <w:r>
              <w:rPr>
                <w:spacing w:val="8"/>
                <w:kern w:val="0"/>
              </w:rPr>
              <w:t>操作，走线应不影响系统各</w:t>
            </w:r>
            <w:r>
              <w:rPr>
                <w:spacing w:val="9"/>
                <w:kern w:val="0"/>
              </w:rPr>
              <w:t xml:space="preserve"> </w:t>
            </w:r>
            <w:r>
              <w:rPr>
                <w:spacing w:val="8"/>
                <w:kern w:val="0"/>
              </w:rPr>
              <w:t>主要部件组装和拆卸；如需</w:t>
            </w:r>
            <w:r>
              <w:rPr>
                <w:spacing w:val="9"/>
                <w:kern w:val="0"/>
              </w:rPr>
              <w:t xml:space="preserve"> </w:t>
            </w:r>
            <w:r>
              <w:rPr>
                <w:spacing w:val="8"/>
                <w:kern w:val="0"/>
              </w:rPr>
              <w:t>通过孔走线，过线孔应做防</w:t>
            </w:r>
            <w:r>
              <w:rPr>
                <w:spacing w:val="9"/>
                <w:kern w:val="0"/>
              </w:rPr>
              <w:t xml:space="preserve"> </w:t>
            </w:r>
            <w:r>
              <w:rPr>
                <w:spacing w:val="-2"/>
                <w:kern w:val="0"/>
              </w:rPr>
              <w:t>割</w:t>
            </w:r>
            <w:r>
              <w:rPr>
                <w:spacing w:val="38"/>
                <w:kern w:val="0"/>
              </w:rPr>
              <w:t xml:space="preserve"> </w:t>
            </w:r>
            <w:r>
              <w:rPr>
                <w:spacing w:val="-2"/>
                <w:kern w:val="0"/>
              </w:rPr>
              <w:t>线处理；各插头位置和插</w:t>
            </w:r>
            <w:r>
              <w:rPr>
                <w:kern w:val="0"/>
              </w:rPr>
              <w:t xml:space="preserve"> </w:t>
            </w:r>
            <w:r>
              <w:rPr>
                <w:spacing w:val="8"/>
                <w:kern w:val="0"/>
              </w:rPr>
              <w:t>拔方向应合理，应做到插拔</w:t>
            </w:r>
            <w:r>
              <w:rPr>
                <w:spacing w:val="9"/>
                <w:kern w:val="0"/>
              </w:rPr>
              <w:t xml:space="preserve"> </w:t>
            </w:r>
            <w:r>
              <w:rPr>
                <w:spacing w:val="-3"/>
                <w:kern w:val="0"/>
              </w:rPr>
              <w:t>无障碍设计，具备防呆设计，</w:t>
            </w:r>
            <w:r>
              <w:rPr>
                <w:spacing w:val="11"/>
                <w:kern w:val="0"/>
              </w:rPr>
              <w:t xml:space="preserve"> </w:t>
            </w:r>
            <w:r>
              <w:rPr>
                <w:spacing w:val="8"/>
                <w:kern w:val="0"/>
              </w:rPr>
              <w:t>有效避免误操作；主要部件</w:t>
            </w:r>
            <w:r>
              <w:rPr>
                <w:spacing w:val="9"/>
                <w:kern w:val="0"/>
              </w:rPr>
              <w:t xml:space="preserve"> </w:t>
            </w:r>
            <w:r>
              <w:rPr>
                <w:spacing w:val="8"/>
                <w:kern w:val="0"/>
              </w:rPr>
              <w:t>拆装无障碍，使用常规工具</w:t>
            </w:r>
            <w:r>
              <w:rPr>
                <w:spacing w:val="9"/>
                <w:kern w:val="0"/>
              </w:rPr>
              <w:t xml:space="preserve"> </w:t>
            </w:r>
            <w:r>
              <w:rPr>
                <w:spacing w:val="-3"/>
                <w:kern w:val="0"/>
              </w:rPr>
              <w:t>拆装，无特殊拆装工具需求；</w:t>
            </w:r>
            <w:r>
              <w:rPr>
                <w:spacing w:val="11"/>
                <w:kern w:val="0"/>
              </w:rPr>
              <w:t xml:space="preserve"> </w:t>
            </w:r>
            <w:r>
              <w:rPr>
                <w:spacing w:val="10"/>
                <w:kern w:val="0"/>
              </w:rPr>
              <w:t>各主要部件拆装步骤要少，</w:t>
            </w:r>
            <w:r>
              <w:rPr>
                <w:spacing w:val="4"/>
                <w:kern w:val="0"/>
              </w:rPr>
              <w:t xml:space="preserve"> </w:t>
            </w:r>
            <w:r>
              <w:rPr>
                <w:spacing w:val="8"/>
                <w:kern w:val="0"/>
              </w:rPr>
              <w:t>各自拆装需避免相互干扰；</w:t>
            </w:r>
            <w:r>
              <w:rPr>
                <w:kern w:val="0"/>
              </w:rPr>
              <w:t xml:space="preserve"> </w:t>
            </w:r>
            <w:r>
              <w:rPr>
                <w:spacing w:val="8"/>
                <w:kern w:val="0"/>
              </w:rPr>
              <w:t>对于整机或零部件外表面为</w:t>
            </w:r>
            <w:r>
              <w:rPr>
                <w:spacing w:val="9"/>
                <w:kern w:val="0"/>
              </w:rPr>
              <w:t xml:space="preserve"> </w:t>
            </w:r>
            <w:r>
              <w:rPr>
                <w:spacing w:val="10"/>
                <w:kern w:val="0"/>
              </w:rPr>
              <w:t>高亮面的，应粘贴保护膜，</w:t>
            </w:r>
            <w:r>
              <w:rPr>
                <w:spacing w:val="4"/>
                <w:kern w:val="0"/>
              </w:rPr>
              <w:t xml:space="preserve"> </w:t>
            </w:r>
            <w:r>
              <w:rPr>
                <w:spacing w:val="10"/>
                <w:kern w:val="0"/>
              </w:rPr>
              <w:t>保护膜需粘贴牢固，运输、</w:t>
            </w:r>
            <w:r>
              <w:rPr>
                <w:spacing w:val="5"/>
                <w:kern w:val="0"/>
              </w:rPr>
              <w:t xml:space="preserve"> </w:t>
            </w:r>
            <w:r>
              <w:rPr>
                <w:spacing w:val="8"/>
                <w:kern w:val="0"/>
              </w:rPr>
              <w:t>组装等过程不易脱落，撕下</w:t>
            </w:r>
            <w:r>
              <w:rPr>
                <w:spacing w:val="9"/>
                <w:kern w:val="0"/>
              </w:rPr>
              <w:t xml:space="preserve"> </w:t>
            </w:r>
            <w:r>
              <w:rPr>
                <w:spacing w:val="8"/>
                <w:kern w:val="0"/>
              </w:rPr>
              <w:t>无残留；其它要求应符合</w:t>
            </w:r>
          </w:p>
          <w:p w14:paraId="261D5371">
            <w:pPr>
              <w:pStyle w:val="14"/>
              <w:spacing w:before="36" w:line="230" w:lineRule="auto"/>
              <w:ind w:left="108"/>
              <w:rPr>
                <w:kern w:val="0"/>
              </w:rPr>
            </w:pPr>
            <w:r>
              <w:rPr>
                <w:kern w:val="0"/>
              </w:rPr>
              <w:t>GB</w:t>
            </w:r>
            <w:r>
              <w:rPr>
                <w:spacing w:val="5"/>
                <w:kern w:val="0"/>
              </w:rPr>
              <w:t>/T 9813.1</w:t>
            </w:r>
            <w:r>
              <w:rPr>
                <w:spacing w:val="33"/>
                <w:kern w:val="0"/>
              </w:rPr>
              <w:t xml:space="preserve"> </w:t>
            </w:r>
            <w:r>
              <w:rPr>
                <w:spacing w:val="5"/>
                <w:kern w:val="0"/>
              </w:rPr>
              <w:t>的相关规定</w:t>
            </w:r>
          </w:p>
          <w:p w14:paraId="298EC13C">
            <w:pPr>
              <w:pStyle w:val="14"/>
              <w:spacing w:before="69" w:line="283" w:lineRule="auto"/>
              <w:ind w:left="117" w:right="106" w:hanging="2"/>
              <w:rPr>
                <w:kern w:val="0"/>
              </w:rPr>
            </w:pPr>
            <w:r>
              <w:rPr>
                <w:spacing w:val="8"/>
                <w:kern w:val="0"/>
              </w:rPr>
              <w:t>★73、机箱防护要求：机箱</w:t>
            </w:r>
            <w:r>
              <w:rPr>
                <w:spacing w:val="10"/>
                <w:kern w:val="0"/>
              </w:rPr>
              <w:t xml:space="preserve"> </w:t>
            </w:r>
            <w:r>
              <w:rPr>
                <w:spacing w:val="-2"/>
                <w:kern w:val="0"/>
              </w:rPr>
              <w:t>应</w:t>
            </w:r>
            <w:r>
              <w:rPr>
                <w:spacing w:val="-37"/>
                <w:kern w:val="0"/>
              </w:rPr>
              <w:t xml:space="preserve"> </w:t>
            </w:r>
            <w:r>
              <w:rPr>
                <w:spacing w:val="-2"/>
                <w:kern w:val="0"/>
              </w:rPr>
              <w:t>符</w:t>
            </w:r>
            <w:r>
              <w:rPr>
                <w:spacing w:val="-51"/>
                <w:kern w:val="0"/>
              </w:rPr>
              <w:t xml:space="preserve"> </w:t>
            </w:r>
            <w:r>
              <w:rPr>
                <w:spacing w:val="-2"/>
                <w:kern w:val="0"/>
              </w:rPr>
              <w:t>合 GB/T</w:t>
            </w:r>
            <w:r>
              <w:rPr>
                <w:spacing w:val="37"/>
                <w:kern w:val="0"/>
              </w:rPr>
              <w:t xml:space="preserve"> </w:t>
            </w:r>
            <w:r>
              <w:rPr>
                <w:spacing w:val="-2"/>
                <w:kern w:val="0"/>
              </w:rPr>
              <w:t>4208 中 IP20</w:t>
            </w:r>
            <w:r>
              <w:rPr>
                <w:kern w:val="0"/>
              </w:rPr>
              <w:t xml:space="preserve"> </w:t>
            </w:r>
            <w:r>
              <w:rPr>
                <w:spacing w:val="5"/>
                <w:kern w:val="0"/>
              </w:rPr>
              <w:t>防护要求</w:t>
            </w:r>
          </w:p>
          <w:p w14:paraId="0DB8B754">
            <w:pPr>
              <w:pStyle w:val="14"/>
              <w:spacing w:before="36" w:line="277" w:lineRule="auto"/>
              <w:ind w:left="118" w:right="106" w:hanging="3"/>
              <w:rPr>
                <w:kern w:val="0"/>
              </w:rPr>
            </w:pPr>
            <w:r>
              <w:rPr>
                <w:spacing w:val="8"/>
                <w:kern w:val="0"/>
              </w:rPr>
              <w:t>★74、整机噪音：产品工作</w:t>
            </w:r>
            <w:r>
              <w:rPr>
                <w:spacing w:val="10"/>
                <w:kern w:val="0"/>
              </w:rPr>
              <w:t xml:space="preserve"> </w:t>
            </w:r>
            <w:r>
              <w:rPr>
                <w:spacing w:val="9"/>
                <w:kern w:val="0"/>
              </w:rPr>
              <w:t>在空闲状态下，产品的声功</w:t>
            </w:r>
          </w:p>
          <w:p w14:paraId="01E195A9">
            <w:pPr>
              <w:pStyle w:val="14"/>
              <w:spacing w:before="37" w:line="232" w:lineRule="auto"/>
              <w:ind w:left="124"/>
              <w:rPr>
                <w:kern w:val="0"/>
              </w:rPr>
            </w:pPr>
            <w:r>
              <w:rPr>
                <w:spacing w:val="4"/>
                <w:kern w:val="0"/>
              </w:rPr>
              <w:t>率级</w:t>
            </w:r>
            <w:r>
              <w:rPr>
                <w:spacing w:val="-39"/>
                <w:kern w:val="0"/>
              </w:rPr>
              <w:t xml:space="preserve"> </w:t>
            </w:r>
            <w:r>
              <w:rPr>
                <w:spacing w:val="4"/>
                <w:kern w:val="0"/>
              </w:rPr>
              <w:t>4.5</w:t>
            </w:r>
            <w:r>
              <w:rPr>
                <w:kern w:val="0"/>
              </w:rPr>
              <w:t>Bel</w:t>
            </w:r>
          </w:p>
          <w:p w14:paraId="11E3DB88">
            <w:pPr>
              <w:pStyle w:val="14"/>
              <w:spacing w:before="68" w:line="283" w:lineRule="auto"/>
              <w:ind w:left="116" w:right="115" w:hanging="1"/>
              <w:rPr>
                <w:kern w:val="0"/>
              </w:rPr>
            </w:pPr>
            <w:r>
              <w:rPr>
                <w:spacing w:val="8"/>
                <w:kern w:val="0"/>
              </w:rPr>
              <w:t>★75、整机散热：在环境温</w:t>
            </w:r>
            <w:r>
              <w:rPr>
                <w:spacing w:val="1"/>
                <w:kern w:val="0"/>
              </w:rPr>
              <w:t xml:space="preserve"> </w:t>
            </w:r>
            <w:r>
              <w:rPr>
                <w:spacing w:val="6"/>
                <w:kern w:val="0"/>
              </w:rPr>
              <w:t>度</w:t>
            </w:r>
            <w:r>
              <w:rPr>
                <w:spacing w:val="-25"/>
                <w:kern w:val="0"/>
              </w:rPr>
              <w:t xml:space="preserve"> </w:t>
            </w:r>
            <w:r>
              <w:rPr>
                <w:spacing w:val="6"/>
                <w:kern w:val="0"/>
              </w:rPr>
              <w:t>25℃机处理器满载情况</w:t>
            </w:r>
            <w:r>
              <w:rPr>
                <w:kern w:val="0"/>
              </w:rPr>
              <w:t xml:space="preserve">  </w:t>
            </w:r>
            <w:r>
              <w:rPr>
                <w:spacing w:val="8"/>
                <w:kern w:val="0"/>
              </w:rPr>
              <w:t>下，产品表面温度应符合下</w:t>
            </w:r>
            <w:r>
              <w:rPr>
                <w:spacing w:val="7"/>
                <w:kern w:val="0"/>
              </w:rPr>
              <w:t xml:space="preserve"> </w:t>
            </w:r>
            <w:r>
              <w:rPr>
                <w:spacing w:val="5"/>
                <w:kern w:val="0"/>
              </w:rPr>
              <w:t>列要求，</w:t>
            </w:r>
            <w:r>
              <w:rPr>
                <w:spacing w:val="-57"/>
                <w:kern w:val="0"/>
              </w:rPr>
              <w:t xml:space="preserve"> </w:t>
            </w:r>
            <w:r>
              <w:rPr>
                <w:spacing w:val="5"/>
                <w:kern w:val="0"/>
              </w:rPr>
              <w:t>出风口在机箱后面</w:t>
            </w:r>
            <w:r>
              <w:rPr>
                <w:kern w:val="0"/>
              </w:rPr>
              <w:t xml:space="preserve"> </w:t>
            </w:r>
            <w:r>
              <w:rPr>
                <w:spacing w:val="4"/>
                <w:kern w:val="0"/>
              </w:rPr>
              <w:t>板情况下，</w:t>
            </w:r>
            <w:r>
              <w:rPr>
                <w:spacing w:val="-54"/>
                <w:kern w:val="0"/>
              </w:rPr>
              <w:t xml:space="preserve"> </w:t>
            </w:r>
            <w:r>
              <w:rPr>
                <w:spacing w:val="4"/>
                <w:kern w:val="0"/>
              </w:rPr>
              <w:t>出风口温度</w:t>
            </w:r>
          </w:p>
        </w:tc>
        <w:tc>
          <w:tcPr>
            <w:tcW w:w="1069" w:type="dxa"/>
          </w:tcPr>
          <w:p w14:paraId="29B52E14">
            <w:pPr>
              <w:rPr>
                <w:rFonts w:ascii="Arial"/>
                <w:kern w:val="0"/>
                <w:sz w:val="20"/>
              </w:rPr>
            </w:pPr>
          </w:p>
        </w:tc>
        <w:tc>
          <w:tcPr>
            <w:tcW w:w="1055" w:type="dxa"/>
          </w:tcPr>
          <w:p w14:paraId="749D6066">
            <w:pPr>
              <w:rPr>
                <w:rFonts w:ascii="Arial"/>
                <w:kern w:val="0"/>
                <w:sz w:val="20"/>
              </w:rPr>
            </w:pPr>
          </w:p>
        </w:tc>
        <w:tc>
          <w:tcPr>
            <w:tcW w:w="1422" w:type="dxa"/>
          </w:tcPr>
          <w:p w14:paraId="1B914D27">
            <w:pPr>
              <w:rPr>
                <w:rFonts w:ascii="Arial"/>
                <w:kern w:val="0"/>
                <w:sz w:val="20"/>
              </w:rPr>
            </w:pPr>
          </w:p>
        </w:tc>
      </w:tr>
    </w:tbl>
    <w:p w14:paraId="16237EBB">
      <w:pPr>
        <w:pStyle w:val="3"/>
      </w:pPr>
    </w:p>
    <w:p w14:paraId="2F00D50A">
      <w:pPr>
        <w:sectPr>
          <w:footerReference r:id="rId49" w:type="default"/>
          <w:pgSz w:w="11906" w:h="16839"/>
          <w:pgMar w:top="1431" w:right="1555" w:bottom="1378" w:left="669" w:header="0" w:footer="1212" w:gutter="0"/>
          <w:cols w:space="720" w:num="1"/>
        </w:sectPr>
      </w:pPr>
    </w:p>
    <w:p w14:paraId="04226A90">
      <w:pPr>
        <w:spacing w:line="91" w:lineRule="auto"/>
        <w:rPr>
          <w:rFonts w:ascii="Arial"/>
          <w:sz w:val="2"/>
        </w:rPr>
      </w:pPr>
      <w:r>
        <w:drawing>
          <wp:anchor distT="0" distB="0" distL="0" distR="0" simplePos="0" relativeHeight="25171353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D6DF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E0A5BEE">
            <w:pPr>
              <w:pStyle w:val="14"/>
              <w:spacing w:before="58" w:line="228" w:lineRule="auto"/>
              <w:ind w:left="123"/>
              <w:rPr>
                <w:kern w:val="0"/>
              </w:rPr>
            </w:pPr>
            <w:r>
              <w:rPr>
                <w:spacing w:val="9"/>
                <w:kern w:val="0"/>
              </w:rPr>
              <w:t>在空闲状态下，产品的声功</w:t>
            </w:r>
          </w:p>
          <w:p w14:paraId="5E383742">
            <w:pPr>
              <w:pStyle w:val="14"/>
              <w:spacing w:before="72" w:line="231" w:lineRule="auto"/>
              <w:ind w:left="128"/>
              <w:rPr>
                <w:kern w:val="0"/>
              </w:rPr>
            </w:pPr>
            <w:r>
              <w:rPr>
                <w:spacing w:val="6"/>
                <w:kern w:val="0"/>
              </w:rPr>
              <w:t>率级应不超果</w:t>
            </w:r>
            <w:r>
              <w:rPr>
                <w:spacing w:val="-36"/>
                <w:kern w:val="0"/>
              </w:rPr>
              <w:t xml:space="preserve"> </w:t>
            </w:r>
            <w:r>
              <w:rPr>
                <w:spacing w:val="6"/>
                <w:kern w:val="0"/>
              </w:rPr>
              <w:t>4.5</w:t>
            </w:r>
            <w:r>
              <w:rPr>
                <w:kern w:val="0"/>
              </w:rPr>
              <w:t>Bel</w:t>
            </w:r>
          </w:p>
          <w:p w14:paraId="4C61CB2B">
            <w:pPr>
              <w:pStyle w:val="14"/>
              <w:spacing w:before="63" w:line="292" w:lineRule="auto"/>
              <w:ind w:left="114" w:right="107" w:firstLine="5"/>
              <w:rPr>
                <w:kern w:val="0"/>
              </w:rPr>
            </w:pPr>
            <w:r>
              <w:rPr>
                <w:spacing w:val="8"/>
                <w:kern w:val="0"/>
              </w:rPr>
              <w:t>★75、整机散热：在环境温</w:t>
            </w:r>
            <w:r>
              <w:rPr>
                <w:spacing w:val="1"/>
                <w:kern w:val="0"/>
              </w:rPr>
              <w:t xml:space="preserve"> </w:t>
            </w:r>
            <w:r>
              <w:rPr>
                <w:spacing w:val="7"/>
                <w:kern w:val="0"/>
              </w:rPr>
              <w:t>度</w:t>
            </w:r>
            <w:r>
              <w:rPr>
                <w:spacing w:val="-33"/>
                <w:kern w:val="0"/>
              </w:rPr>
              <w:t xml:space="preserve"> </w:t>
            </w:r>
            <w:r>
              <w:rPr>
                <w:spacing w:val="7"/>
                <w:kern w:val="0"/>
              </w:rPr>
              <w:t>25℃机处理器满载情况</w:t>
            </w:r>
            <w:r>
              <w:rPr>
                <w:kern w:val="0"/>
              </w:rPr>
              <w:t xml:space="preserve">  </w:t>
            </w:r>
            <w:r>
              <w:rPr>
                <w:spacing w:val="9"/>
                <w:kern w:val="0"/>
              </w:rPr>
              <w:t>下，产品表面温度应符合下</w:t>
            </w:r>
            <w:r>
              <w:rPr>
                <w:spacing w:val="2"/>
                <w:kern w:val="0"/>
              </w:rPr>
              <w:t xml:space="preserve"> </w:t>
            </w:r>
            <w:r>
              <w:rPr>
                <w:spacing w:val="5"/>
                <w:kern w:val="0"/>
              </w:rPr>
              <w:t>列要求，</w:t>
            </w:r>
            <w:r>
              <w:rPr>
                <w:spacing w:val="-50"/>
                <w:kern w:val="0"/>
              </w:rPr>
              <w:t xml:space="preserve"> </w:t>
            </w:r>
            <w:r>
              <w:rPr>
                <w:spacing w:val="5"/>
                <w:kern w:val="0"/>
              </w:rPr>
              <w:t>出风口在机箱后面</w:t>
            </w:r>
            <w:r>
              <w:rPr>
                <w:kern w:val="0"/>
              </w:rPr>
              <w:t xml:space="preserve"> </w:t>
            </w:r>
            <w:r>
              <w:rPr>
                <w:spacing w:val="5"/>
                <w:kern w:val="0"/>
              </w:rPr>
              <w:t>板情况下，</w:t>
            </w:r>
            <w:r>
              <w:rPr>
                <w:spacing w:val="-50"/>
                <w:kern w:val="0"/>
              </w:rPr>
              <w:t xml:space="preserve"> </w:t>
            </w:r>
            <w:r>
              <w:rPr>
                <w:spacing w:val="5"/>
                <w:kern w:val="0"/>
              </w:rPr>
              <w:t>出风口温度不高</w:t>
            </w:r>
            <w:r>
              <w:rPr>
                <w:kern w:val="0"/>
              </w:rPr>
              <w:t xml:space="preserve"> 于</w:t>
            </w:r>
            <w:r>
              <w:rPr>
                <w:spacing w:val="-33"/>
                <w:kern w:val="0"/>
              </w:rPr>
              <w:t xml:space="preserve"> </w:t>
            </w:r>
            <w:r>
              <w:rPr>
                <w:kern w:val="0"/>
              </w:rPr>
              <w:t>55℃</w:t>
            </w:r>
            <w:r>
              <w:rPr>
                <w:spacing w:val="-69"/>
                <w:kern w:val="0"/>
              </w:rPr>
              <w:t xml:space="preserve"> </w:t>
            </w:r>
            <w:r>
              <w:rPr>
                <w:kern w:val="0"/>
              </w:rPr>
              <w:t>,</w:t>
            </w:r>
            <w:r>
              <w:rPr>
                <w:spacing w:val="29"/>
                <w:kern w:val="0"/>
              </w:rPr>
              <w:t xml:space="preserve"> </w:t>
            </w:r>
            <w:r>
              <w:rPr>
                <w:kern w:val="0"/>
              </w:rPr>
              <w:t>可触及面温度小于 45℃</w:t>
            </w:r>
            <w:r>
              <w:rPr>
                <w:spacing w:val="-58"/>
                <w:kern w:val="0"/>
              </w:rPr>
              <w:t xml:space="preserve"> </w:t>
            </w:r>
            <w:r>
              <w:rPr>
                <w:kern w:val="0"/>
              </w:rPr>
              <w:t>,</w:t>
            </w:r>
            <w:r>
              <w:rPr>
                <w:spacing w:val="68"/>
                <w:kern w:val="0"/>
              </w:rPr>
              <w:t xml:space="preserve"> </w:t>
            </w:r>
            <w:r>
              <w:rPr>
                <w:kern w:val="0"/>
              </w:rPr>
              <w:t xml:space="preserve">显示器表面温度：显 </w:t>
            </w:r>
            <w:r>
              <w:rPr>
                <w:spacing w:val="1"/>
                <w:kern w:val="0"/>
              </w:rPr>
              <w:t>示屏温度不高于 38℃</w:t>
            </w:r>
            <w:r>
              <w:rPr>
                <w:spacing w:val="-69"/>
                <w:kern w:val="0"/>
              </w:rPr>
              <w:t xml:space="preserve"> </w:t>
            </w:r>
            <w:r>
              <w:rPr>
                <w:spacing w:val="1"/>
                <w:kern w:val="0"/>
              </w:rPr>
              <w:t>,</w:t>
            </w:r>
            <w:r>
              <w:rPr>
                <w:spacing w:val="-21"/>
                <w:kern w:val="0"/>
              </w:rPr>
              <w:t xml:space="preserve"> </w:t>
            </w:r>
            <w:r>
              <w:rPr>
                <w:spacing w:val="1"/>
                <w:kern w:val="0"/>
              </w:rPr>
              <w:t>显示</w:t>
            </w:r>
            <w:r>
              <w:rPr>
                <w:kern w:val="0"/>
              </w:rPr>
              <w:t xml:space="preserve"> </w:t>
            </w:r>
            <w:r>
              <w:rPr>
                <w:spacing w:val="9"/>
                <w:kern w:val="0"/>
              </w:rPr>
              <w:t>屏上下灯带位置温度（如涉</w:t>
            </w:r>
            <w:r>
              <w:rPr>
                <w:spacing w:val="2"/>
                <w:kern w:val="0"/>
              </w:rPr>
              <w:t xml:space="preserve"> </w:t>
            </w:r>
            <w:r>
              <w:rPr>
                <w:spacing w:val="-4"/>
                <w:kern w:val="0"/>
              </w:rPr>
              <w:t>及）不高于 40℃</w:t>
            </w:r>
            <w:r>
              <w:rPr>
                <w:spacing w:val="-59"/>
                <w:kern w:val="0"/>
              </w:rPr>
              <w:t xml:space="preserve"> </w:t>
            </w:r>
            <w:r>
              <w:rPr>
                <w:spacing w:val="-4"/>
                <w:kern w:val="0"/>
              </w:rPr>
              <w:t>,</w:t>
            </w:r>
            <w:r>
              <w:rPr>
                <w:spacing w:val="39"/>
                <w:kern w:val="0"/>
              </w:rPr>
              <w:t xml:space="preserve"> </w:t>
            </w:r>
            <w:r>
              <w:rPr>
                <w:spacing w:val="-4"/>
                <w:kern w:val="0"/>
              </w:rPr>
              <w:t>出风口温</w:t>
            </w:r>
            <w:r>
              <w:rPr>
                <w:kern w:val="0"/>
              </w:rPr>
              <w:t xml:space="preserve"> </w:t>
            </w:r>
            <w:r>
              <w:rPr>
                <w:spacing w:val="6"/>
                <w:kern w:val="0"/>
              </w:rPr>
              <w:t>度不高于 45℃。</w:t>
            </w:r>
          </w:p>
          <w:p w14:paraId="7688B7C4">
            <w:pPr>
              <w:pStyle w:val="14"/>
              <w:spacing w:before="34" w:line="278" w:lineRule="auto"/>
              <w:ind w:left="144" w:right="124" w:hanging="25"/>
              <w:rPr>
                <w:kern w:val="0"/>
              </w:rPr>
            </w:pPr>
            <w:r>
              <w:rPr>
                <w:spacing w:val="8"/>
                <w:kern w:val="0"/>
              </w:rPr>
              <w:t>★76、整机能效限定值：产</w:t>
            </w:r>
            <w:r>
              <w:rPr>
                <w:spacing w:val="1"/>
                <w:kern w:val="0"/>
              </w:rPr>
              <w:t xml:space="preserve"> </w:t>
            </w:r>
            <w:r>
              <w:rPr>
                <w:spacing w:val="4"/>
                <w:kern w:val="0"/>
              </w:rPr>
              <w:t>品能效应达到</w:t>
            </w:r>
            <w:r>
              <w:rPr>
                <w:spacing w:val="-42"/>
                <w:kern w:val="0"/>
              </w:rPr>
              <w:t xml:space="preserve"> </w:t>
            </w:r>
            <w:r>
              <w:rPr>
                <w:kern w:val="0"/>
              </w:rPr>
              <w:t>GB</w:t>
            </w:r>
          </w:p>
          <w:p w14:paraId="0D36DF6D">
            <w:pPr>
              <w:pStyle w:val="14"/>
              <w:spacing w:before="36" w:line="279" w:lineRule="auto"/>
              <w:ind w:left="124" w:right="282" w:hanging="6"/>
              <w:rPr>
                <w:kern w:val="0"/>
              </w:rPr>
            </w:pPr>
            <w:r>
              <w:rPr>
                <w:spacing w:val="5"/>
                <w:kern w:val="0"/>
              </w:rPr>
              <w:t>28380-2012</w:t>
            </w:r>
            <w:r>
              <w:rPr>
                <w:spacing w:val="-32"/>
                <w:kern w:val="0"/>
              </w:rPr>
              <w:t xml:space="preserve"> </w:t>
            </w:r>
            <w:r>
              <w:rPr>
                <w:spacing w:val="5"/>
                <w:kern w:val="0"/>
              </w:rPr>
              <w:t>标准中能效等</w:t>
            </w:r>
            <w:r>
              <w:rPr>
                <w:kern w:val="0"/>
              </w:rPr>
              <w:t xml:space="preserve"> 级</w:t>
            </w:r>
            <w:r>
              <w:rPr>
                <w:spacing w:val="-38"/>
                <w:kern w:val="0"/>
              </w:rPr>
              <w:t xml:space="preserve"> </w:t>
            </w:r>
            <w:r>
              <w:rPr>
                <w:kern w:val="0"/>
              </w:rPr>
              <w:t>2</w:t>
            </w:r>
            <w:r>
              <w:rPr>
                <w:spacing w:val="-30"/>
                <w:kern w:val="0"/>
              </w:rPr>
              <w:t xml:space="preserve"> </w:t>
            </w:r>
            <w:r>
              <w:rPr>
                <w:kern w:val="0"/>
              </w:rPr>
              <w:t>级以上</w:t>
            </w:r>
          </w:p>
          <w:p w14:paraId="6F6114F0">
            <w:pPr>
              <w:pStyle w:val="14"/>
              <w:spacing w:before="33" w:line="231" w:lineRule="auto"/>
              <w:ind w:left="120"/>
              <w:rPr>
                <w:kern w:val="0"/>
              </w:rPr>
            </w:pPr>
            <w:r>
              <w:rPr>
                <w:spacing w:val="7"/>
                <w:kern w:val="0"/>
              </w:rPr>
              <w:t>77、机身材质：无要求</w:t>
            </w:r>
          </w:p>
          <w:p w14:paraId="72B42F04">
            <w:pPr>
              <w:pStyle w:val="14"/>
              <w:spacing w:before="69" w:line="279" w:lineRule="auto"/>
              <w:ind w:left="122" w:right="124" w:hanging="3"/>
              <w:rPr>
                <w:kern w:val="0"/>
              </w:rPr>
            </w:pPr>
            <w:r>
              <w:rPr>
                <w:spacing w:val="8"/>
                <w:kern w:val="0"/>
              </w:rPr>
              <w:t>★78、机身颜色：一般选用</w:t>
            </w:r>
            <w:r>
              <w:rPr>
                <w:spacing w:val="1"/>
                <w:kern w:val="0"/>
              </w:rPr>
              <w:t xml:space="preserve"> </w:t>
            </w:r>
            <w:r>
              <w:rPr>
                <w:spacing w:val="7"/>
                <w:kern w:val="0"/>
              </w:rPr>
              <w:t>灰色/黑色等商务色系</w:t>
            </w:r>
          </w:p>
          <w:p w14:paraId="2186E5AD">
            <w:pPr>
              <w:pStyle w:val="14"/>
              <w:spacing w:before="34" w:line="283" w:lineRule="auto"/>
              <w:ind w:left="119" w:right="106"/>
              <w:rPr>
                <w:kern w:val="0"/>
              </w:rPr>
            </w:pPr>
            <w:r>
              <w:rPr>
                <w:spacing w:val="1"/>
                <w:kern w:val="0"/>
              </w:rPr>
              <w:t>★79、机箱尺寸容量：≥15L</w:t>
            </w:r>
            <w:r>
              <w:rPr>
                <w:spacing w:val="8"/>
                <w:kern w:val="0"/>
              </w:rPr>
              <w:t xml:space="preserve"> </w:t>
            </w:r>
            <w:r>
              <w:rPr>
                <w:spacing w:val="10"/>
                <w:kern w:val="0"/>
              </w:rPr>
              <w:t>★80</w:t>
            </w:r>
            <w:r>
              <w:rPr>
                <w:spacing w:val="-48"/>
                <w:kern w:val="0"/>
              </w:rPr>
              <w:t xml:space="preserve"> </w:t>
            </w:r>
            <w:r>
              <w:rPr>
                <w:spacing w:val="10"/>
                <w:kern w:val="0"/>
              </w:rPr>
              <w:t>、</w:t>
            </w:r>
            <w:r>
              <w:rPr>
                <w:kern w:val="0"/>
              </w:rPr>
              <w:t>CPU</w:t>
            </w:r>
            <w:r>
              <w:rPr>
                <w:spacing w:val="-17"/>
                <w:kern w:val="0"/>
              </w:rPr>
              <w:t xml:space="preserve"> </w:t>
            </w:r>
            <w:r>
              <w:rPr>
                <w:spacing w:val="10"/>
                <w:kern w:val="0"/>
              </w:rPr>
              <w:t>物理核数：</w:t>
            </w:r>
            <w:r>
              <w:rPr>
                <w:spacing w:val="-25"/>
                <w:kern w:val="0"/>
              </w:rPr>
              <w:t xml:space="preserve"> </w:t>
            </w:r>
            <w:r>
              <w:rPr>
                <w:spacing w:val="10"/>
                <w:kern w:val="0"/>
              </w:rPr>
              <w:t>≥8</w:t>
            </w:r>
            <w:r>
              <w:rPr>
                <w:kern w:val="0"/>
              </w:rPr>
              <w:t xml:space="preserve"> 核</w:t>
            </w:r>
          </w:p>
          <w:p w14:paraId="0DE439E7">
            <w:pPr>
              <w:pStyle w:val="14"/>
              <w:spacing w:before="36" w:line="290" w:lineRule="auto"/>
              <w:ind w:left="119" w:right="160"/>
              <w:rPr>
                <w:kern w:val="0"/>
              </w:rPr>
            </w:pPr>
            <w:r>
              <w:rPr>
                <w:spacing w:val="3"/>
                <w:kern w:val="0"/>
              </w:rPr>
              <w:t>★81、</w:t>
            </w:r>
            <w:r>
              <w:rPr>
                <w:kern w:val="0"/>
              </w:rPr>
              <w:t>CPU</w:t>
            </w:r>
            <w:r>
              <w:rPr>
                <w:spacing w:val="-22"/>
                <w:kern w:val="0"/>
              </w:rPr>
              <w:t xml:space="preserve"> </w:t>
            </w:r>
            <w:r>
              <w:rPr>
                <w:spacing w:val="3"/>
                <w:kern w:val="0"/>
              </w:rPr>
              <w:t>主频：</w:t>
            </w:r>
            <w:r>
              <w:rPr>
                <w:spacing w:val="-58"/>
                <w:kern w:val="0"/>
              </w:rPr>
              <w:t xml:space="preserve"> </w:t>
            </w:r>
            <w:r>
              <w:rPr>
                <w:spacing w:val="3"/>
                <w:kern w:val="0"/>
              </w:rPr>
              <w:t>≥2.8</w:t>
            </w:r>
            <w:r>
              <w:rPr>
                <w:kern w:val="0"/>
              </w:rPr>
              <w:t xml:space="preserve">GHz </w:t>
            </w:r>
            <w:r>
              <w:rPr>
                <w:spacing w:val="8"/>
                <w:kern w:val="0"/>
              </w:rPr>
              <w:t>★82、</w:t>
            </w:r>
            <w:r>
              <w:rPr>
                <w:kern w:val="0"/>
              </w:rPr>
              <w:t>CPU</w:t>
            </w:r>
            <w:r>
              <w:rPr>
                <w:spacing w:val="-20"/>
                <w:kern w:val="0"/>
              </w:rPr>
              <w:t xml:space="preserve"> </w:t>
            </w:r>
            <w:r>
              <w:rPr>
                <w:spacing w:val="8"/>
                <w:kern w:val="0"/>
              </w:rPr>
              <w:t>末级缓存容量：</w:t>
            </w:r>
            <w:r>
              <w:rPr>
                <w:kern w:val="0"/>
              </w:rPr>
              <w:t xml:space="preserve"> </w:t>
            </w:r>
            <w:r>
              <w:rPr>
                <w:spacing w:val="6"/>
                <w:kern w:val="0"/>
              </w:rPr>
              <w:t>≥8</w:t>
            </w:r>
            <w:r>
              <w:rPr>
                <w:kern w:val="0"/>
              </w:rPr>
              <w:t>MB</w:t>
            </w:r>
          </w:p>
          <w:p w14:paraId="7FC26720">
            <w:pPr>
              <w:pStyle w:val="14"/>
              <w:spacing w:before="15" w:line="279" w:lineRule="auto"/>
              <w:ind w:left="120" w:right="109" w:hanging="1"/>
              <w:rPr>
                <w:kern w:val="0"/>
              </w:rPr>
            </w:pPr>
            <w:r>
              <w:rPr>
                <w:spacing w:val="13"/>
                <w:kern w:val="0"/>
              </w:rPr>
              <w:t>★83、</w:t>
            </w:r>
            <w:r>
              <w:rPr>
                <w:kern w:val="0"/>
              </w:rPr>
              <w:t>CPU</w:t>
            </w:r>
            <w:r>
              <w:rPr>
                <w:spacing w:val="-24"/>
                <w:kern w:val="0"/>
              </w:rPr>
              <w:t xml:space="preserve"> </w:t>
            </w:r>
            <w:r>
              <w:rPr>
                <w:spacing w:val="13"/>
                <w:kern w:val="0"/>
              </w:rPr>
              <w:t>支持的内存最高</w:t>
            </w:r>
            <w:r>
              <w:rPr>
                <w:kern w:val="0"/>
              </w:rPr>
              <w:t xml:space="preserve"> </w:t>
            </w:r>
            <w:r>
              <w:rPr>
                <w:spacing w:val="2"/>
                <w:kern w:val="0"/>
              </w:rPr>
              <w:t>速率：</w:t>
            </w:r>
            <w:r>
              <w:rPr>
                <w:spacing w:val="-53"/>
                <w:kern w:val="0"/>
              </w:rPr>
              <w:t xml:space="preserve"> </w:t>
            </w:r>
            <w:r>
              <w:rPr>
                <w:spacing w:val="2"/>
                <w:kern w:val="0"/>
              </w:rPr>
              <w:t>≥2666</w:t>
            </w:r>
            <w:r>
              <w:rPr>
                <w:kern w:val="0"/>
              </w:rPr>
              <w:t>MT</w:t>
            </w:r>
            <w:r>
              <w:rPr>
                <w:spacing w:val="2"/>
                <w:kern w:val="0"/>
              </w:rPr>
              <w:t>/s</w:t>
            </w:r>
          </w:p>
          <w:p w14:paraId="41EC51C5">
            <w:pPr>
              <w:pStyle w:val="14"/>
              <w:spacing w:before="35" w:line="280" w:lineRule="auto"/>
              <w:ind w:left="118" w:right="107" w:firstLine="1"/>
              <w:rPr>
                <w:kern w:val="0"/>
              </w:rPr>
            </w:pPr>
            <w:r>
              <w:rPr>
                <w:spacing w:val="9"/>
                <w:kern w:val="0"/>
              </w:rPr>
              <w:t>★84</w:t>
            </w:r>
            <w:r>
              <w:rPr>
                <w:spacing w:val="-41"/>
                <w:kern w:val="0"/>
              </w:rPr>
              <w:t xml:space="preserve"> </w:t>
            </w:r>
            <w:r>
              <w:rPr>
                <w:spacing w:val="9"/>
                <w:kern w:val="0"/>
              </w:rPr>
              <w:t>、</w:t>
            </w:r>
            <w:r>
              <w:rPr>
                <w:spacing w:val="-31"/>
                <w:kern w:val="0"/>
              </w:rPr>
              <w:t xml:space="preserve"> </w:t>
            </w:r>
            <w:r>
              <w:rPr>
                <w:spacing w:val="9"/>
                <w:kern w:val="0"/>
              </w:rPr>
              <w:t>内存读写速率：</w:t>
            </w:r>
            <w:r>
              <w:rPr>
                <w:spacing w:val="-14"/>
                <w:kern w:val="0"/>
              </w:rPr>
              <w:t xml:space="preserve"> </w:t>
            </w:r>
            <w:r>
              <w:rPr>
                <w:spacing w:val="9"/>
                <w:kern w:val="0"/>
              </w:rPr>
              <w:t>≥</w:t>
            </w:r>
            <w:r>
              <w:rPr>
                <w:kern w:val="0"/>
              </w:rPr>
              <w:t xml:space="preserve"> </w:t>
            </w:r>
            <w:r>
              <w:rPr>
                <w:spacing w:val="5"/>
                <w:kern w:val="0"/>
              </w:rPr>
              <w:t>2666</w:t>
            </w:r>
            <w:r>
              <w:rPr>
                <w:kern w:val="0"/>
              </w:rPr>
              <w:t>MT</w:t>
            </w:r>
            <w:r>
              <w:rPr>
                <w:spacing w:val="5"/>
                <w:kern w:val="0"/>
              </w:rPr>
              <w:t>/s</w:t>
            </w:r>
          </w:p>
          <w:p w14:paraId="4CC55D90">
            <w:pPr>
              <w:pStyle w:val="14"/>
              <w:spacing w:before="30" w:line="231" w:lineRule="auto"/>
              <w:ind w:left="119"/>
              <w:rPr>
                <w:kern w:val="0"/>
              </w:rPr>
            </w:pPr>
            <w:r>
              <w:rPr>
                <w:spacing w:val="-10"/>
                <w:kern w:val="0"/>
              </w:rPr>
              <w:t>★</w:t>
            </w:r>
            <w:r>
              <w:rPr>
                <w:spacing w:val="-36"/>
                <w:kern w:val="0"/>
              </w:rPr>
              <w:t xml:space="preserve"> </w:t>
            </w:r>
            <w:r>
              <w:rPr>
                <w:spacing w:val="-10"/>
                <w:kern w:val="0"/>
              </w:rPr>
              <w:t>85</w:t>
            </w:r>
            <w:r>
              <w:rPr>
                <w:spacing w:val="-22"/>
                <w:kern w:val="0"/>
              </w:rPr>
              <w:t xml:space="preserve"> </w:t>
            </w:r>
            <w:r>
              <w:rPr>
                <w:spacing w:val="-10"/>
                <w:kern w:val="0"/>
              </w:rPr>
              <w:t>、</w:t>
            </w:r>
            <w:r>
              <w:rPr>
                <w:spacing w:val="-23"/>
                <w:kern w:val="0"/>
              </w:rPr>
              <w:t xml:space="preserve"> </w:t>
            </w:r>
            <w:r>
              <w:rPr>
                <w:spacing w:val="-10"/>
                <w:kern w:val="0"/>
              </w:rPr>
              <w:t>显</w:t>
            </w:r>
            <w:r>
              <w:rPr>
                <w:spacing w:val="-38"/>
                <w:kern w:val="0"/>
              </w:rPr>
              <w:t xml:space="preserve"> </w:t>
            </w:r>
            <w:r>
              <w:rPr>
                <w:spacing w:val="-10"/>
                <w:kern w:val="0"/>
              </w:rPr>
              <w:t>示</w:t>
            </w:r>
            <w:r>
              <w:rPr>
                <w:spacing w:val="-33"/>
                <w:kern w:val="0"/>
              </w:rPr>
              <w:t xml:space="preserve"> </w:t>
            </w:r>
            <w:r>
              <w:rPr>
                <w:spacing w:val="-10"/>
                <w:kern w:val="0"/>
              </w:rPr>
              <w:t>分</w:t>
            </w:r>
            <w:r>
              <w:rPr>
                <w:spacing w:val="-35"/>
                <w:kern w:val="0"/>
              </w:rPr>
              <w:t xml:space="preserve"> </w:t>
            </w:r>
            <w:r>
              <w:rPr>
                <w:spacing w:val="-10"/>
                <w:kern w:val="0"/>
              </w:rPr>
              <w:t>辨</w:t>
            </w:r>
            <w:r>
              <w:rPr>
                <w:spacing w:val="-31"/>
                <w:kern w:val="0"/>
              </w:rPr>
              <w:t xml:space="preserve"> </w:t>
            </w:r>
            <w:r>
              <w:rPr>
                <w:spacing w:val="-10"/>
                <w:kern w:val="0"/>
              </w:rPr>
              <w:t>率</w:t>
            </w:r>
            <w:r>
              <w:rPr>
                <w:spacing w:val="-21"/>
                <w:kern w:val="0"/>
              </w:rPr>
              <w:t xml:space="preserve"> </w:t>
            </w:r>
            <w:r>
              <w:rPr>
                <w:spacing w:val="-10"/>
                <w:kern w:val="0"/>
              </w:rPr>
              <w:t>： ≥</w:t>
            </w:r>
          </w:p>
          <w:p w14:paraId="4C5C401E">
            <w:pPr>
              <w:pStyle w:val="14"/>
              <w:spacing w:before="70" w:line="270" w:lineRule="exact"/>
              <w:ind w:left="118"/>
              <w:rPr>
                <w:kern w:val="0"/>
              </w:rPr>
            </w:pPr>
            <w:r>
              <w:rPr>
                <w:spacing w:val="3"/>
                <w:kern w:val="0"/>
                <w:position w:val="1"/>
              </w:rPr>
              <w:t>2560*1440</w:t>
            </w:r>
          </w:p>
          <w:p w14:paraId="3F55DACE">
            <w:pPr>
              <w:pStyle w:val="14"/>
              <w:spacing w:before="48" w:line="277" w:lineRule="auto"/>
              <w:ind w:left="127" w:right="107" w:hanging="8"/>
              <w:rPr>
                <w:kern w:val="0"/>
              </w:rPr>
            </w:pPr>
            <w:r>
              <w:rPr>
                <w:spacing w:val="9"/>
                <w:kern w:val="0"/>
              </w:rPr>
              <w:t>★86、显卡显示芯片核心频</w:t>
            </w:r>
            <w:r>
              <w:rPr>
                <w:spacing w:val="5"/>
                <w:kern w:val="0"/>
              </w:rPr>
              <w:t xml:space="preserve"> </w:t>
            </w:r>
            <w:r>
              <w:rPr>
                <w:kern w:val="0"/>
              </w:rPr>
              <w:t>率：</w:t>
            </w:r>
            <w:r>
              <w:rPr>
                <w:spacing w:val="-63"/>
                <w:kern w:val="0"/>
              </w:rPr>
              <w:t xml:space="preserve"> </w:t>
            </w:r>
            <w:r>
              <w:rPr>
                <w:kern w:val="0"/>
              </w:rPr>
              <w:t>≥800MHz</w:t>
            </w:r>
          </w:p>
          <w:p w14:paraId="67922E07">
            <w:pPr>
              <w:pStyle w:val="14"/>
              <w:spacing w:before="37" w:line="280" w:lineRule="auto"/>
              <w:ind w:left="130" w:right="332" w:hanging="11"/>
              <w:rPr>
                <w:kern w:val="0"/>
              </w:rPr>
            </w:pPr>
            <w:r>
              <w:rPr>
                <w:spacing w:val="4"/>
                <w:kern w:val="0"/>
              </w:rPr>
              <w:t>★87、显存等效频率：</w:t>
            </w:r>
            <w:r>
              <w:rPr>
                <w:spacing w:val="-52"/>
                <w:kern w:val="0"/>
              </w:rPr>
              <w:t xml:space="preserve"> </w:t>
            </w:r>
            <w:r>
              <w:rPr>
                <w:spacing w:val="4"/>
                <w:kern w:val="0"/>
              </w:rPr>
              <w:t>≥</w:t>
            </w:r>
            <w:r>
              <w:rPr>
                <w:kern w:val="0"/>
              </w:rPr>
              <w:t xml:space="preserve"> </w:t>
            </w:r>
            <w:r>
              <w:rPr>
                <w:spacing w:val="3"/>
                <w:kern w:val="0"/>
              </w:rPr>
              <w:t>1600</w:t>
            </w:r>
            <w:r>
              <w:rPr>
                <w:kern w:val="0"/>
              </w:rPr>
              <w:t>MT</w:t>
            </w:r>
            <w:r>
              <w:rPr>
                <w:spacing w:val="3"/>
                <w:kern w:val="0"/>
              </w:rPr>
              <w:t>/s</w:t>
            </w:r>
          </w:p>
          <w:p w14:paraId="7B013B2B">
            <w:pPr>
              <w:pStyle w:val="14"/>
              <w:spacing w:before="31" w:line="284" w:lineRule="auto"/>
              <w:ind w:left="127" w:right="109" w:hanging="8"/>
              <w:rPr>
                <w:kern w:val="0"/>
              </w:rPr>
            </w:pPr>
            <w:r>
              <w:rPr>
                <w:spacing w:val="8"/>
                <w:kern w:val="0"/>
              </w:rPr>
              <w:t>★88、显卡可支持多屏同时</w:t>
            </w:r>
            <w:r>
              <w:rPr>
                <w:spacing w:val="1"/>
                <w:kern w:val="0"/>
              </w:rPr>
              <w:t xml:space="preserve"> </w:t>
            </w:r>
            <w:r>
              <w:rPr>
                <w:spacing w:val="-1"/>
                <w:kern w:val="0"/>
              </w:rPr>
              <w:t>显示数量：支持 2</w:t>
            </w:r>
            <w:r>
              <w:rPr>
                <w:spacing w:val="23"/>
                <w:kern w:val="0"/>
              </w:rPr>
              <w:t xml:space="preserve"> </w:t>
            </w:r>
            <w:r>
              <w:rPr>
                <w:spacing w:val="-1"/>
                <w:kern w:val="0"/>
              </w:rPr>
              <w:t>块屏幕同</w:t>
            </w:r>
            <w:r>
              <w:rPr>
                <w:kern w:val="0"/>
              </w:rPr>
              <w:t xml:space="preserve"> </w:t>
            </w:r>
            <w:r>
              <w:rPr>
                <w:spacing w:val="7"/>
                <w:kern w:val="0"/>
              </w:rPr>
              <w:t>时显示，分辨率应不低</w:t>
            </w:r>
          </w:p>
          <w:p w14:paraId="089B5C86">
            <w:pPr>
              <w:pStyle w:val="14"/>
              <w:spacing w:before="35" w:line="233" w:lineRule="auto"/>
              <w:ind w:left="126"/>
              <w:rPr>
                <w:kern w:val="0"/>
              </w:rPr>
            </w:pPr>
            <w:r>
              <w:rPr>
                <w:spacing w:val="3"/>
                <w:kern w:val="0"/>
              </w:rPr>
              <w:t>于</w:t>
            </w:r>
            <w:r>
              <w:rPr>
                <w:spacing w:val="15"/>
                <w:kern w:val="0"/>
              </w:rPr>
              <w:t xml:space="preserve"> </w:t>
            </w:r>
            <w:r>
              <w:rPr>
                <w:spacing w:val="3"/>
                <w:kern w:val="0"/>
              </w:rPr>
              <w:t>2560×1440</w:t>
            </w:r>
          </w:p>
          <w:p w14:paraId="451F3200">
            <w:pPr>
              <w:pStyle w:val="14"/>
              <w:spacing w:before="67" w:line="275" w:lineRule="auto"/>
              <w:ind w:left="119" w:right="106"/>
              <w:rPr>
                <w:kern w:val="0"/>
              </w:rPr>
            </w:pPr>
            <w:r>
              <w:rPr>
                <w:spacing w:val="-5"/>
                <w:kern w:val="0"/>
              </w:rPr>
              <w:t>★89、显示屏刷新率：≥60Hz</w:t>
            </w:r>
            <w:r>
              <w:rPr>
                <w:spacing w:val="3"/>
                <w:kern w:val="0"/>
              </w:rPr>
              <w:t xml:space="preserve"> ★90、显示屏位深：</w:t>
            </w:r>
            <w:r>
              <w:rPr>
                <w:spacing w:val="-53"/>
                <w:kern w:val="0"/>
              </w:rPr>
              <w:t xml:space="preserve"> </w:t>
            </w:r>
            <w:r>
              <w:rPr>
                <w:spacing w:val="3"/>
                <w:kern w:val="0"/>
              </w:rPr>
              <w:t>≥8</w:t>
            </w:r>
            <w:r>
              <w:rPr>
                <w:spacing w:val="-34"/>
                <w:kern w:val="0"/>
              </w:rPr>
              <w:t xml:space="preserve"> </w:t>
            </w:r>
            <w:r>
              <w:rPr>
                <w:spacing w:val="3"/>
                <w:kern w:val="0"/>
              </w:rPr>
              <w:t>位</w:t>
            </w:r>
            <w:r>
              <w:rPr>
                <w:kern w:val="0"/>
              </w:rPr>
              <w:t xml:space="preserve"> </w:t>
            </w:r>
            <w:r>
              <w:rPr>
                <w:spacing w:val="4"/>
                <w:kern w:val="0"/>
              </w:rPr>
              <w:t>★91、显示屏色域：</w:t>
            </w:r>
            <w:r>
              <w:rPr>
                <w:spacing w:val="-53"/>
                <w:kern w:val="0"/>
              </w:rPr>
              <w:t xml:space="preserve"> </w:t>
            </w:r>
            <w:r>
              <w:rPr>
                <w:spacing w:val="4"/>
                <w:kern w:val="0"/>
              </w:rPr>
              <w:t>≥99%</w:t>
            </w:r>
          </w:p>
        </w:tc>
        <w:tc>
          <w:tcPr>
            <w:tcW w:w="2742" w:type="dxa"/>
          </w:tcPr>
          <w:p w14:paraId="596BCEA9">
            <w:pPr>
              <w:pStyle w:val="14"/>
              <w:spacing w:before="60" w:line="288" w:lineRule="auto"/>
              <w:ind w:left="117" w:right="106" w:hanging="2"/>
              <w:rPr>
                <w:kern w:val="0"/>
              </w:rPr>
            </w:pPr>
            <w:r>
              <w:rPr>
                <w:spacing w:val="-6"/>
                <w:kern w:val="0"/>
              </w:rPr>
              <w:t>55℃</w:t>
            </w:r>
            <w:r>
              <w:rPr>
                <w:spacing w:val="-61"/>
                <w:kern w:val="0"/>
              </w:rPr>
              <w:t xml:space="preserve"> </w:t>
            </w:r>
            <w:r>
              <w:rPr>
                <w:spacing w:val="-6"/>
                <w:kern w:val="0"/>
              </w:rPr>
              <w:t>,</w:t>
            </w:r>
            <w:r>
              <w:rPr>
                <w:spacing w:val="65"/>
                <w:kern w:val="0"/>
              </w:rPr>
              <w:t xml:space="preserve"> </w:t>
            </w:r>
            <w:r>
              <w:rPr>
                <w:spacing w:val="-6"/>
                <w:kern w:val="0"/>
              </w:rPr>
              <w:t>可触及面温度</w:t>
            </w:r>
            <w:r>
              <w:rPr>
                <w:spacing w:val="-39"/>
                <w:kern w:val="0"/>
              </w:rPr>
              <w:t xml:space="preserve"> </w:t>
            </w:r>
            <w:r>
              <w:rPr>
                <w:spacing w:val="-6"/>
                <w:kern w:val="0"/>
              </w:rPr>
              <w:t>45℃</w:t>
            </w:r>
            <w:r>
              <w:rPr>
                <w:spacing w:val="-69"/>
                <w:kern w:val="0"/>
              </w:rPr>
              <w:t xml:space="preserve"> </w:t>
            </w:r>
            <w:r>
              <w:rPr>
                <w:spacing w:val="-6"/>
                <w:kern w:val="0"/>
              </w:rPr>
              <w:t>,</w:t>
            </w:r>
            <w:r>
              <w:rPr>
                <w:kern w:val="0"/>
              </w:rPr>
              <w:t xml:space="preserve">  </w:t>
            </w:r>
            <w:r>
              <w:rPr>
                <w:spacing w:val="8"/>
                <w:kern w:val="0"/>
              </w:rPr>
              <w:t>显示器表面温度：显示屏温</w:t>
            </w:r>
            <w:r>
              <w:rPr>
                <w:spacing w:val="6"/>
                <w:kern w:val="0"/>
              </w:rPr>
              <w:t xml:space="preserve"> </w:t>
            </w:r>
            <w:r>
              <w:rPr>
                <w:kern w:val="0"/>
              </w:rPr>
              <w:t>度 38℃</w:t>
            </w:r>
            <w:r>
              <w:rPr>
                <w:spacing w:val="-60"/>
                <w:kern w:val="0"/>
              </w:rPr>
              <w:t xml:space="preserve"> </w:t>
            </w:r>
            <w:r>
              <w:rPr>
                <w:kern w:val="0"/>
              </w:rPr>
              <w:t>,</w:t>
            </w:r>
            <w:r>
              <w:rPr>
                <w:spacing w:val="-30"/>
                <w:kern w:val="0"/>
              </w:rPr>
              <w:t xml:space="preserve"> </w:t>
            </w:r>
            <w:r>
              <w:rPr>
                <w:kern w:val="0"/>
              </w:rPr>
              <w:t xml:space="preserve">显示屏上下灯带位 </w:t>
            </w:r>
            <w:r>
              <w:rPr>
                <w:spacing w:val="-5"/>
                <w:kern w:val="0"/>
              </w:rPr>
              <w:t>置温度（如涉及） 40℃</w:t>
            </w:r>
            <w:r>
              <w:rPr>
                <w:spacing w:val="-69"/>
                <w:kern w:val="0"/>
              </w:rPr>
              <w:t xml:space="preserve"> </w:t>
            </w:r>
            <w:r>
              <w:rPr>
                <w:spacing w:val="-5"/>
                <w:kern w:val="0"/>
              </w:rPr>
              <w:t>,</w:t>
            </w:r>
            <w:r>
              <w:rPr>
                <w:spacing w:val="51"/>
                <w:kern w:val="0"/>
              </w:rPr>
              <w:t xml:space="preserve"> </w:t>
            </w:r>
            <w:r>
              <w:rPr>
                <w:spacing w:val="-5"/>
                <w:kern w:val="0"/>
              </w:rPr>
              <w:t>出</w:t>
            </w:r>
            <w:r>
              <w:rPr>
                <w:kern w:val="0"/>
              </w:rPr>
              <w:t xml:space="preserve"> </w:t>
            </w:r>
            <w:r>
              <w:rPr>
                <w:spacing w:val="5"/>
                <w:kern w:val="0"/>
              </w:rPr>
              <w:t>风口温度 45℃。</w:t>
            </w:r>
          </w:p>
          <w:p w14:paraId="47798A00">
            <w:pPr>
              <w:pStyle w:val="14"/>
              <w:spacing w:before="34" w:line="278" w:lineRule="auto"/>
              <w:ind w:left="140" w:right="115" w:hanging="25"/>
              <w:rPr>
                <w:kern w:val="0"/>
              </w:rPr>
            </w:pPr>
            <w:r>
              <w:rPr>
                <w:spacing w:val="8"/>
                <w:kern w:val="0"/>
              </w:rPr>
              <w:t>★76、整机能效限定值：产</w:t>
            </w:r>
            <w:r>
              <w:rPr>
                <w:spacing w:val="1"/>
                <w:kern w:val="0"/>
              </w:rPr>
              <w:t xml:space="preserve"> </w:t>
            </w:r>
            <w:r>
              <w:rPr>
                <w:spacing w:val="4"/>
                <w:kern w:val="0"/>
              </w:rPr>
              <w:t>品能效应达到</w:t>
            </w:r>
            <w:r>
              <w:rPr>
                <w:spacing w:val="-39"/>
                <w:kern w:val="0"/>
              </w:rPr>
              <w:t xml:space="preserve"> </w:t>
            </w:r>
            <w:r>
              <w:rPr>
                <w:kern w:val="0"/>
              </w:rPr>
              <w:t>GB</w:t>
            </w:r>
          </w:p>
          <w:p w14:paraId="70CB3869">
            <w:pPr>
              <w:pStyle w:val="14"/>
              <w:spacing w:before="36" w:line="279" w:lineRule="auto"/>
              <w:ind w:left="119" w:right="271" w:hanging="6"/>
              <w:rPr>
                <w:kern w:val="0"/>
              </w:rPr>
            </w:pPr>
            <w:r>
              <w:rPr>
                <w:spacing w:val="5"/>
                <w:kern w:val="0"/>
              </w:rPr>
              <w:t>28380-2012</w:t>
            </w:r>
            <w:r>
              <w:rPr>
                <w:spacing w:val="-30"/>
                <w:kern w:val="0"/>
              </w:rPr>
              <w:t xml:space="preserve"> </w:t>
            </w:r>
            <w:r>
              <w:rPr>
                <w:spacing w:val="5"/>
                <w:kern w:val="0"/>
              </w:rPr>
              <w:t>标准中能效等</w:t>
            </w:r>
            <w:r>
              <w:rPr>
                <w:kern w:val="0"/>
              </w:rPr>
              <w:t xml:space="preserve"> </w:t>
            </w:r>
            <w:r>
              <w:rPr>
                <w:spacing w:val="-5"/>
                <w:kern w:val="0"/>
              </w:rPr>
              <w:t>级</w:t>
            </w:r>
            <w:r>
              <w:rPr>
                <w:spacing w:val="-34"/>
                <w:kern w:val="0"/>
              </w:rPr>
              <w:t xml:space="preserve"> </w:t>
            </w:r>
            <w:r>
              <w:rPr>
                <w:spacing w:val="-5"/>
                <w:kern w:val="0"/>
              </w:rPr>
              <w:t>2</w:t>
            </w:r>
            <w:r>
              <w:rPr>
                <w:spacing w:val="-33"/>
                <w:kern w:val="0"/>
              </w:rPr>
              <w:t xml:space="preserve"> </w:t>
            </w:r>
            <w:r>
              <w:rPr>
                <w:spacing w:val="-5"/>
                <w:kern w:val="0"/>
              </w:rPr>
              <w:t>级</w:t>
            </w:r>
          </w:p>
          <w:p w14:paraId="4FEB6C53">
            <w:pPr>
              <w:pStyle w:val="14"/>
              <w:spacing w:before="32" w:line="278" w:lineRule="auto"/>
              <w:ind w:left="115" w:right="430"/>
              <w:rPr>
                <w:kern w:val="0"/>
              </w:rPr>
            </w:pPr>
            <w:r>
              <w:rPr>
                <w:spacing w:val="7"/>
                <w:kern w:val="0"/>
              </w:rPr>
              <w:t>77、机身材质：无要求</w:t>
            </w:r>
            <w:r>
              <w:rPr>
                <w:spacing w:val="4"/>
                <w:kern w:val="0"/>
              </w:rPr>
              <w:t xml:space="preserve">  ★78、机身颜色：</w:t>
            </w:r>
            <w:r>
              <w:rPr>
                <w:spacing w:val="46"/>
                <w:kern w:val="0"/>
              </w:rPr>
              <w:t xml:space="preserve"> </w:t>
            </w:r>
            <w:r>
              <w:rPr>
                <w:spacing w:val="4"/>
                <w:kern w:val="0"/>
              </w:rPr>
              <w:t>黑色</w:t>
            </w:r>
          </w:p>
          <w:p w14:paraId="2266DAF1">
            <w:pPr>
              <w:pStyle w:val="14"/>
              <w:spacing w:before="36" w:line="284" w:lineRule="auto"/>
              <w:ind w:left="115" w:right="112" w:firstLine="105"/>
              <w:rPr>
                <w:kern w:val="0"/>
              </w:rPr>
            </w:pPr>
            <w:r>
              <w:rPr>
                <w:spacing w:val="7"/>
                <w:kern w:val="0"/>
              </w:rPr>
              <w:t>★79、机箱尺寸容量：15L</w:t>
            </w:r>
            <w:r>
              <w:rPr>
                <w:spacing w:val="5"/>
                <w:kern w:val="0"/>
              </w:rPr>
              <w:t xml:space="preserve"> </w:t>
            </w:r>
            <w:r>
              <w:rPr>
                <w:spacing w:val="6"/>
                <w:kern w:val="0"/>
              </w:rPr>
              <w:t>★80、</w:t>
            </w:r>
            <w:r>
              <w:rPr>
                <w:kern w:val="0"/>
              </w:rPr>
              <w:t>CPU</w:t>
            </w:r>
            <w:r>
              <w:rPr>
                <w:spacing w:val="-31"/>
                <w:kern w:val="0"/>
              </w:rPr>
              <w:t xml:space="preserve"> </w:t>
            </w:r>
            <w:r>
              <w:rPr>
                <w:spacing w:val="6"/>
                <w:kern w:val="0"/>
              </w:rPr>
              <w:t>物理核数：8</w:t>
            </w:r>
            <w:r>
              <w:rPr>
                <w:spacing w:val="-33"/>
                <w:kern w:val="0"/>
              </w:rPr>
              <w:t xml:space="preserve"> </w:t>
            </w:r>
            <w:r>
              <w:rPr>
                <w:spacing w:val="6"/>
                <w:kern w:val="0"/>
              </w:rPr>
              <w:t>核</w:t>
            </w:r>
            <w:r>
              <w:rPr>
                <w:kern w:val="0"/>
              </w:rPr>
              <w:t xml:space="preserve">  </w:t>
            </w:r>
            <w:r>
              <w:rPr>
                <w:spacing w:val="7"/>
                <w:kern w:val="0"/>
              </w:rPr>
              <w:t>★81、</w:t>
            </w:r>
            <w:r>
              <w:rPr>
                <w:kern w:val="0"/>
              </w:rPr>
              <w:t>CPU</w:t>
            </w:r>
            <w:r>
              <w:rPr>
                <w:spacing w:val="-26"/>
                <w:kern w:val="0"/>
              </w:rPr>
              <w:t xml:space="preserve"> </w:t>
            </w:r>
            <w:r>
              <w:rPr>
                <w:spacing w:val="7"/>
                <w:kern w:val="0"/>
              </w:rPr>
              <w:t>主频：2.8</w:t>
            </w:r>
            <w:r>
              <w:rPr>
                <w:kern w:val="0"/>
              </w:rPr>
              <w:t>GHz</w:t>
            </w:r>
          </w:p>
          <w:p w14:paraId="1791FEBB">
            <w:pPr>
              <w:pStyle w:val="14"/>
              <w:spacing w:before="32" w:line="283" w:lineRule="auto"/>
              <w:ind w:left="111" w:right="157" w:firstLine="3"/>
              <w:rPr>
                <w:kern w:val="0"/>
              </w:rPr>
            </w:pPr>
            <w:r>
              <w:rPr>
                <w:spacing w:val="8"/>
                <w:kern w:val="0"/>
              </w:rPr>
              <w:t>★82、</w:t>
            </w:r>
            <w:r>
              <w:rPr>
                <w:kern w:val="0"/>
              </w:rPr>
              <w:t>CPU</w:t>
            </w:r>
            <w:r>
              <w:rPr>
                <w:spacing w:val="-25"/>
                <w:kern w:val="0"/>
              </w:rPr>
              <w:t xml:space="preserve"> </w:t>
            </w:r>
            <w:r>
              <w:rPr>
                <w:spacing w:val="8"/>
                <w:kern w:val="0"/>
              </w:rPr>
              <w:t>末级缓存容量：</w:t>
            </w:r>
            <w:r>
              <w:rPr>
                <w:kern w:val="0"/>
              </w:rPr>
              <w:t xml:space="preserve"> </w:t>
            </w:r>
            <w:r>
              <w:rPr>
                <w:spacing w:val="7"/>
                <w:kern w:val="0"/>
              </w:rPr>
              <w:t>8</w:t>
            </w:r>
            <w:r>
              <w:rPr>
                <w:kern w:val="0"/>
              </w:rPr>
              <w:t>MB</w:t>
            </w:r>
          </w:p>
          <w:p w14:paraId="5B4ACFF0">
            <w:pPr>
              <w:pStyle w:val="14"/>
              <w:spacing w:before="26" w:line="279" w:lineRule="auto"/>
              <w:ind w:left="116" w:right="106" w:hanging="1"/>
              <w:rPr>
                <w:kern w:val="0"/>
              </w:rPr>
            </w:pPr>
            <w:r>
              <w:rPr>
                <w:spacing w:val="13"/>
                <w:kern w:val="0"/>
              </w:rPr>
              <w:t>★83、</w:t>
            </w:r>
            <w:r>
              <w:rPr>
                <w:kern w:val="0"/>
              </w:rPr>
              <w:t>CPU</w:t>
            </w:r>
            <w:r>
              <w:rPr>
                <w:spacing w:val="-28"/>
                <w:kern w:val="0"/>
              </w:rPr>
              <w:t xml:space="preserve"> </w:t>
            </w:r>
            <w:r>
              <w:rPr>
                <w:spacing w:val="13"/>
                <w:kern w:val="0"/>
              </w:rPr>
              <w:t>支持的内存最高</w:t>
            </w:r>
            <w:r>
              <w:rPr>
                <w:kern w:val="0"/>
              </w:rPr>
              <w:t xml:space="preserve"> </w:t>
            </w:r>
            <w:r>
              <w:rPr>
                <w:spacing w:val="6"/>
                <w:kern w:val="0"/>
              </w:rPr>
              <w:t>速率：2666</w:t>
            </w:r>
            <w:r>
              <w:rPr>
                <w:kern w:val="0"/>
              </w:rPr>
              <w:t>MT</w:t>
            </w:r>
            <w:r>
              <w:rPr>
                <w:spacing w:val="6"/>
                <w:kern w:val="0"/>
              </w:rPr>
              <w:t>/s</w:t>
            </w:r>
          </w:p>
          <w:p w14:paraId="3A73F058">
            <w:pPr>
              <w:pStyle w:val="14"/>
              <w:spacing w:before="34" w:line="280" w:lineRule="auto"/>
              <w:ind w:left="113" w:right="157" w:firstLine="1"/>
              <w:rPr>
                <w:kern w:val="0"/>
              </w:rPr>
            </w:pPr>
            <w:r>
              <w:rPr>
                <w:spacing w:val="-13"/>
                <w:kern w:val="0"/>
              </w:rPr>
              <w:t>★</w:t>
            </w:r>
            <w:r>
              <w:rPr>
                <w:spacing w:val="-36"/>
                <w:kern w:val="0"/>
              </w:rPr>
              <w:t xml:space="preserve"> </w:t>
            </w:r>
            <w:r>
              <w:rPr>
                <w:spacing w:val="-13"/>
                <w:kern w:val="0"/>
              </w:rPr>
              <w:t>84</w:t>
            </w:r>
            <w:r>
              <w:rPr>
                <w:spacing w:val="-24"/>
                <w:kern w:val="0"/>
              </w:rPr>
              <w:t xml:space="preserve"> </w:t>
            </w:r>
            <w:r>
              <w:rPr>
                <w:spacing w:val="-13"/>
                <w:kern w:val="0"/>
              </w:rPr>
              <w:t>、 内</w:t>
            </w:r>
            <w:r>
              <w:rPr>
                <w:spacing w:val="-32"/>
                <w:kern w:val="0"/>
              </w:rPr>
              <w:t xml:space="preserve"> </w:t>
            </w:r>
            <w:r>
              <w:rPr>
                <w:spacing w:val="-13"/>
                <w:kern w:val="0"/>
              </w:rPr>
              <w:t>存</w:t>
            </w:r>
            <w:r>
              <w:rPr>
                <w:spacing w:val="-37"/>
                <w:kern w:val="0"/>
              </w:rPr>
              <w:t xml:space="preserve"> </w:t>
            </w:r>
            <w:r>
              <w:rPr>
                <w:spacing w:val="-13"/>
                <w:kern w:val="0"/>
              </w:rPr>
              <w:t>读</w:t>
            </w:r>
            <w:r>
              <w:rPr>
                <w:spacing w:val="-33"/>
                <w:kern w:val="0"/>
              </w:rPr>
              <w:t xml:space="preserve"> </w:t>
            </w:r>
            <w:r>
              <w:rPr>
                <w:spacing w:val="-13"/>
                <w:kern w:val="0"/>
              </w:rPr>
              <w:t>写</w:t>
            </w:r>
            <w:r>
              <w:rPr>
                <w:spacing w:val="-39"/>
                <w:kern w:val="0"/>
              </w:rPr>
              <w:t xml:space="preserve"> </w:t>
            </w:r>
            <w:r>
              <w:rPr>
                <w:spacing w:val="-13"/>
                <w:kern w:val="0"/>
              </w:rPr>
              <w:t>速</w:t>
            </w:r>
            <w:r>
              <w:rPr>
                <w:spacing w:val="-29"/>
                <w:kern w:val="0"/>
              </w:rPr>
              <w:t xml:space="preserve"> </w:t>
            </w:r>
            <w:r>
              <w:rPr>
                <w:spacing w:val="-13"/>
                <w:kern w:val="0"/>
              </w:rPr>
              <w:t>率</w:t>
            </w:r>
            <w:r>
              <w:rPr>
                <w:spacing w:val="-51"/>
                <w:kern w:val="0"/>
              </w:rPr>
              <w:t xml:space="preserve"> </w:t>
            </w:r>
            <w:r>
              <w:rPr>
                <w:spacing w:val="-13"/>
                <w:kern w:val="0"/>
              </w:rPr>
              <w:t>：</w:t>
            </w:r>
            <w:r>
              <w:rPr>
                <w:kern w:val="0"/>
              </w:rPr>
              <w:t xml:space="preserve"> </w:t>
            </w:r>
            <w:r>
              <w:rPr>
                <w:spacing w:val="5"/>
                <w:kern w:val="0"/>
              </w:rPr>
              <w:t>2666</w:t>
            </w:r>
            <w:r>
              <w:rPr>
                <w:kern w:val="0"/>
              </w:rPr>
              <w:t>MT</w:t>
            </w:r>
            <w:r>
              <w:rPr>
                <w:spacing w:val="5"/>
                <w:kern w:val="0"/>
              </w:rPr>
              <w:t>/s</w:t>
            </w:r>
          </w:p>
          <w:p w14:paraId="76E706E3">
            <w:pPr>
              <w:pStyle w:val="14"/>
              <w:spacing w:before="31" w:line="286" w:lineRule="auto"/>
              <w:ind w:left="113" w:right="157" w:firstLine="1"/>
              <w:rPr>
                <w:kern w:val="0"/>
              </w:rPr>
            </w:pPr>
            <w:r>
              <w:rPr>
                <w:spacing w:val="-9"/>
                <w:kern w:val="0"/>
              </w:rPr>
              <w:t>★ 85 、</w:t>
            </w:r>
            <w:r>
              <w:rPr>
                <w:spacing w:val="8"/>
                <w:kern w:val="0"/>
              </w:rPr>
              <w:t xml:space="preserve"> </w:t>
            </w:r>
            <w:r>
              <w:rPr>
                <w:spacing w:val="-9"/>
                <w:kern w:val="0"/>
              </w:rPr>
              <w:t>显 示 分 辨</w:t>
            </w:r>
            <w:r>
              <w:rPr>
                <w:spacing w:val="-1"/>
                <w:kern w:val="0"/>
              </w:rPr>
              <w:t xml:space="preserve"> </w:t>
            </w:r>
            <w:r>
              <w:rPr>
                <w:spacing w:val="-9"/>
                <w:kern w:val="0"/>
              </w:rPr>
              <w:t>率 ：</w:t>
            </w:r>
            <w:r>
              <w:rPr>
                <w:kern w:val="0"/>
              </w:rPr>
              <w:t xml:space="preserve"> </w:t>
            </w:r>
            <w:r>
              <w:rPr>
                <w:spacing w:val="3"/>
                <w:kern w:val="0"/>
              </w:rPr>
              <w:t>2560*1440</w:t>
            </w:r>
          </w:p>
          <w:p w14:paraId="7E079DA5">
            <w:pPr>
              <w:pStyle w:val="14"/>
              <w:spacing w:before="16" w:line="279" w:lineRule="auto"/>
              <w:ind w:left="123" w:right="106" w:hanging="8"/>
              <w:rPr>
                <w:kern w:val="0"/>
              </w:rPr>
            </w:pPr>
            <w:r>
              <w:rPr>
                <w:spacing w:val="8"/>
                <w:kern w:val="0"/>
              </w:rPr>
              <w:t>★86、显卡显示芯片核心频</w:t>
            </w:r>
            <w:r>
              <w:rPr>
                <w:spacing w:val="10"/>
                <w:kern w:val="0"/>
              </w:rPr>
              <w:t xml:space="preserve"> </w:t>
            </w:r>
            <w:r>
              <w:rPr>
                <w:spacing w:val="5"/>
                <w:kern w:val="0"/>
              </w:rPr>
              <w:t>率：800</w:t>
            </w:r>
            <w:r>
              <w:rPr>
                <w:kern w:val="0"/>
              </w:rPr>
              <w:t>MHz</w:t>
            </w:r>
          </w:p>
          <w:p w14:paraId="04CBA729">
            <w:pPr>
              <w:pStyle w:val="14"/>
              <w:spacing w:before="35" w:line="280" w:lineRule="auto"/>
              <w:ind w:left="126" w:right="586" w:hanging="11"/>
              <w:rPr>
                <w:kern w:val="0"/>
              </w:rPr>
            </w:pPr>
            <w:r>
              <w:rPr>
                <w:spacing w:val="3"/>
                <w:kern w:val="0"/>
              </w:rPr>
              <w:t>★87、显存等效频率：</w:t>
            </w:r>
            <w:r>
              <w:rPr>
                <w:spacing w:val="1"/>
                <w:kern w:val="0"/>
              </w:rPr>
              <w:t xml:space="preserve"> </w:t>
            </w:r>
            <w:r>
              <w:rPr>
                <w:spacing w:val="3"/>
                <w:kern w:val="0"/>
              </w:rPr>
              <w:t>1600</w:t>
            </w:r>
            <w:r>
              <w:rPr>
                <w:kern w:val="0"/>
              </w:rPr>
              <w:t>MT</w:t>
            </w:r>
            <w:r>
              <w:rPr>
                <w:spacing w:val="3"/>
                <w:kern w:val="0"/>
              </w:rPr>
              <w:t>/s</w:t>
            </w:r>
          </w:p>
          <w:p w14:paraId="11136CF6">
            <w:pPr>
              <w:pStyle w:val="14"/>
              <w:spacing w:before="31" w:line="284" w:lineRule="auto"/>
              <w:ind w:left="123" w:right="108" w:hanging="8"/>
              <w:rPr>
                <w:kern w:val="0"/>
              </w:rPr>
            </w:pPr>
            <w:r>
              <w:rPr>
                <w:spacing w:val="8"/>
                <w:kern w:val="0"/>
              </w:rPr>
              <w:t>★88、显卡可支持多屏同时</w:t>
            </w:r>
            <w:r>
              <w:rPr>
                <w:spacing w:val="1"/>
                <w:kern w:val="0"/>
              </w:rPr>
              <w:t xml:space="preserve"> </w:t>
            </w:r>
            <w:r>
              <w:rPr>
                <w:spacing w:val="-1"/>
                <w:kern w:val="0"/>
              </w:rPr>
              <w:t>显示数量：支持 2</w:t>
            </w:r>
            <w:r>
              <w:rPr>
                <w:spacing w:val="17"/>
                <w:kern w:val="0"/>
              </w:rPr>
              <w:t xml:space="preserve"> </w:t>
            </w:r>
            <w:r>
              <w:rPr>
                <w:spacing w:val="-1"/>
                <w:kern w:val="0"/>
              </w:rPr>
              <w:t>块屏幕同</w:t>
            </w:r>
            <w:r>
              <w:rPr>
                <w:kern w:val="0"/>
              </w:rPr>
              <w:t xml:space="preserve"> </w:t>
            </w:r>
            <w:r>
              <w:rPr>
                <w:spacing w:val="6"/>
                <w:kern w:val="0"/>
              </w:rPr>
              <w:t>时显示，分辨率</w:t>
            </w:r>
          </w:p>
          <w:p w14:paraId="6C35892C">
            <w:pPr>
              <w:pStyle w:val="14"/>
              <w:spacing w:before="35" w:line="270" w:lineRule="exact"/>
              <w:ind w:left="219"/>
              <w:rPr>
                <w:kern w:val="0"/>
              </w:rPr>
            </w:pPr>
            <w:r>
              <w:rPr>
                <w:spacing w:val="4"/>
                <w:kern w:val="0"/>
                <w:position w:val="1"/>
              </w:rPr>
              <w:t>2560×1440</w:t>
            </w:r>
          </w:p>
          <w:p w14:paraId="030AFE00">
            <w:pPr>
              <w:pStyle w:val="14"/>
              <w:spacing w:before="50" w:line="278" w:lineRule="auto"/>
              <w:ind w:left="115" w:right="112"/>
              <w:rPr>
                <w:kern w:val="0"/>
              </w:rPr>
            </w:pPr>
            <w:r>
              <w:rPr>
                <w:spacing w:val="8"/>
                <w:kern w:val="0"/>
              </w:rPr>
              <w:t>★89、显示屏刷新率：60</w:t>
            </w:r>
            <w:r>
              <w:rPr>
                <w:kern w:val="0"/>
              </w:rPr>
              <w:t>Hz</w:t>
            </w:r>
            <w:r>
              <w:rPr>
                <w:spacing w:val="4"/>
                <w:kern w:val="0"/>
              </w:rPr>
              <w:t xml:space="preserve"> </w:t>
            </w:r>
            <w:r>
              <w:rPr>
                <w:spacing w:val="7"/>
                <w:kern w:val="0"/>
              </w:rPr>
              <w:t>★90、显示屏位深：8</w:t>
            </w:r>
            <w:r>
              <w:rPr>
                <w:spacing w:val="-34"/>
                <w:kern w:val="0"/>
              </w:rPr>
              <w:t xml:space="preserve"> </w:t>
            </w:r>
            <w:r>
              <w:rPr>
                <w:spacing w:val="7"/>
                <w:kern w:val="0"/>
              </w:rPr>
              <w:t>位</w:t>
            </w:r>
          </w:p>
          <w:p w14:paraId="3C5B25AA">
            <w:pPr>
              <w:pStyle w:val="14"/>
              <w:spacing w:before="33" w:line="291" w:lineRule="auto"/>
              <w:ind w:left="115" w:right="104"/>
              <w:rPr>
                <w:kern w:val="0"/>
              </w:rPr>
            </w:pPr>
            <w:r>
              <w:rPr>
                <w:spacing w:val="-3"/>
                <w:kern w:val="0"/>
              </w:rPr>
              <w:t>★91、显示屏色域：99%</w:t>
            </w:r>
            <w:r>
              <w:rPr>
                <w:spacing w:val="-33"/>
                <w:kern w:val="0"/>
              </w:rPr>
              <w:t xml:space="preserve"> </w:t>
            </w:r>
            <w:r>
              <w:rPr>
                <w:spacing w:val="-3"/>
                <w:kern w:val="0"/>
              </w:rPr>
              <w:t>sRGB</w:t>
            </w:r>
            <w:r>
              <w:rPr>
                <w:kern w:val="0"/>
              </w:rPr>
              <w:t xml:space="preserve"> </w:t>
            </w:r>
            <w:r>
              <w:rPr>
                <w:spacing w:val="5"/>
                <w:kern w:val="0"/>
              </w:rPr>
              <w:t>★92、显示屏色准：</w:t>
            </w:r>
            <w:r>
              <w:rPr>
                <w:spacing w:val="-67"/>
                <w:kern w:val="0"/>
              </w:rPr>
              <w:t xml:space="preserve"> </w:t>
            </w:r>
            <w:r>
              <w:rPr>
                <w:spacing w:val="5"/>
                <w:kern w:val="0"/>
              </w:rPr>
              <w:t>△E 3</w:t>
            </w:r>
            <w:r>
              <w:rPr>
                <w:kern w:val="0"/>
              </w:rPr>
              <w:t xml:space="preserve">  </w:t>
            </w:r>
            <w:r>
              <w:rPr>
                <w:spacing w:val="13"/>
                <w:kern w:val="0"/>
              </w:rPr>
              <w:t>★93</w:t>
            </w:r>
            <w:r>
              <w:rPr>
                <w:spacing w:val="-45"/>
                <w:kern w:val="0"/>
              </w:rPr>
              <w:t xml:space="preserve"> </w:t>
            </w:r>
            <w:r>
              <w:rPr>
                <w:spacing w:val="13"/>
                <w:kern w:val="0"/>
              </w:rPr>
              <w:t>、</w:t>
            </w:r>
            <w:r>
              <w:rPr>
                <w:spacing w:val="-50"/>
                <w:kern w:val="0"/>
              </w:rPr>
              <w:t xml:space="preserve"> </w:t>
            </w:r>
            <w:r>
              <w:rPr>
                <w:spacing w:val="13"/>
                <w:kern w:val="0"/>
              </w:rPr>
              <w:t>显示屏响应时间：</w:t>
            </w:r>
            <w:r>
              <w:rPr>
                <w:kern w:val="0"/>
              </w:rPr>
              <w:t xml:space="preserve"> </w:t>
            </w:r>
            <w:r>
              <w:rPr>
                <w:spacing w:val="4"/>
                <w:kern w:val="0"/>
              </w:rPr>
              <w:t>s6</w:t>
            </w:r>
            <w:r>
              <w:rPr>
                <w:kern w:val="0"/>
              </w:rPr>
              <w:t>ms</w:t>
            </w:r>
          </w:p>
          <w:p w14:paraId="02599216">
            <w:pPr>
              <w:pStyle w:val="14"/>
              <w:spacing w:before="16" w:line="279" w:lineRule="auto"/>
              <w:ind w:left="116" w:right="108" w:hanging="1"/>
              <w:rPr>
                <w:kern w:val="0"/>
              </w:rPr>
            </w:pPr>
            <w:r>
              <w:rPr>
                <w:spacing w:val="10"/>
                <w:kern w:val="0"/>
              </w:rPr>
              <w:t>★94、显示屏亮度：300</w:t>
            </w:r>
            <w:r>
              <w:rPr>
                <w:spacing w:val="-28"/>
                <w:kern w:val="0"/>
              </w:rPr>
              <w:t xml:space="preserve"> </w:t>
            </w:r>
            <w:r>
              <w:rPr>
                <w:spacing w:val="10"/>
                <w:kern w:val="0"/>
              </w:rPr>
              <w:t>尼</w:t>
            </w:r>
            <w:r>
              <w:rPr>
                <w:kern w:val="0"/>
              </w:rPr>
              <w:t xml:space="preserve"> 特</w:t>
            </w:r>
          </w:p>
          <w:p w14:paraId="3DCC21E8">
            <w:pPr>
              <w:pStyle w:val="14"/>
              <w:spacing w:before="33" w:line="288" w:lineRule="auto"/>
              <w:ind w:left="115" w:right="157"/>
              <w:rPr>
                <w:kern w:val="0"/>
              </w:rPr>
            </w:pPr>
            <w:r>
              <w:rPr>
                <w:spacing w:val="4"/>
                <w:kern w:val="0"/>
              </w:rPr>
              <w:t>★95、显示屏亮度一致性：</w:t>
            </w:r>
            <w:r>
              <w:rPr>
                <w:spacing w:val="11"/>
                <w:kern w:val="0"/>
              </w:rPr>
              <w:t xml:space="preserve"> </w:t>
            </w:r>
            <w:r>
              <w:rPr>
                <w:spacing w:val="1"/>
                <w:kern w:val="0"/>
              </w:rPr>
              <w:t>70%</w:t>
            </w:r>
          </w:p>
          <w:p w14:paraId="2FC1D548">
            <w:pPr>
              <w:pStyle w:val="14"/>
              <w:spacing w:before="16" w:line="275" w:lineRule="auto"/>
              <w:ind w:left="115" w:right="104"/>
              <w:rPr>
                <w:kern w:val="0"/>
              </w:rPr>
            </w:pPr>
            <w:r>
              <w:rPr>
                <w:spacing w:val="1"/>
                <w:kern w:val="0"/>
              </w:rPr>
              <w:t>★96、显示屏对比度：500:1</w:t>
            </w:r>
            <w:r>
              <w:rPr>
                <w:kern w:val="0"/>
              </w:rPr>
              <w:t xml:space="preserve"> </w:t>
            </w:r>
            <w:r>
              <w:rPr>
                <w:spacing w:val="8"/>
                <w:kern w:val="0"/>
              </w:rPr>
              <w:t>★97、显示屏其他参数：其</w:t>
            </w:r>
            <w:r>
              <w:rPr>
                <w:spacing w:val="1"/>
                <w:kern w:val="0"/>
              </w:rPr>
              <w:t xml:space="preserve"> </w:t>
            </w:r>
            <w:r>
              <w:rPr>
                <w:spacing w:val="5"/>
                <w:kern w:val="0"/>
              </w:rPr>
              <w:t>他参数符合</w:t>
            </w:r>
            <w:r>
              <w:rPr>
                <w:kern w:val="0"/>
              </w:rPr>
              <w:t>SJ</w:t>
            </w:r>
            <w:r>
              <w:rPr>
                <w:spacing w:val="5"/>
                <w:kern w:val="0"/>
              </w:rPr>
              <w:t>/T</w:t>
            </w:r>
            <w:r>
              <w:rPr>
                <w:spacing w:val="-14"/>
                <w:kern w:val="0"/>
              </w:rPr>
              <w:t xml:space="preserve"> </w:t>
            </w:r>
            <w:r>
              <w:rPr>
                <w:spacing w:val="5"/>
                <w:kern w:val="0"/>
              </w:rPr>
              <w:t>11292</w:t>
            </w:r>
            <w:r>
              <w:rPr>
                <w:spacing w:val="-44"/>
                <w:kern w:val="0"/>
              </w:rPr>
              <w:t xml:space="preserve"> </w:t>
            </w:r>
            <w:r>
              <w:rPr>
                <w:spacing w:val="5"/>
                <w:kern w:val="0"/>
              </w:rPr>
              <w:t>的相</w:t>
            </w:r>
          </w:p>
        </w:tc>
        <w:tc>
          <w:tcPr>
            <w:tcW w:w="1069" w:type="dxa"/>
          </w:tcPr>
          <w:p w14:paraId="19528E69">
            <w:pPr>
              <w:rPr>
                <w:rFonts w:ascii="Arial"/>
                <w:kern w:val="0"/>
                <w:sz w:val="20"/>
              </w:rPr>
            </w:pPr>
          </w:p>
        </w:tc>
        <w:tc>
          <w:tcPr>
            <w:tcW w:w="1055" w:type="dxa"/>
          </w:tcPr>
          <w:p w14:paraId="0F934E0F">
            <w:pPr>
              <w:rPr>
                <w:rFonts w:ascii="Arial"/>
                <w:kern w:val="0"/>
                <w:sz w:val="20"/>
              </w:rPr>
            </w:pPr>
          </w:p>
        </w:tc>
        <w:tc>
          <w:tcPr>
            <w:tcW w:w="1422" w:type="dxa"/>
          </w:tcPr>
          <w:p w14:paraId="10ED3CF1">
            <w:pPr>
              <w:rPr>
                <w:rFonts w:ascii="Arial"/>
                <w:kern w:val="0"/>
                <w:sz w:val="20"/>
              </w:rPr>
            </w:pPr>
          </w:p>
        </w:tc>
      </w:tr>
    </w:tbl>
    <w:p w14:paraId="5FAC45E6">
      <w:pPr>
        <w:pStyle w:val="3"/>
      </w:pPr>
    </w:p>
    <w:p w14:paraId="24A72A84">
      <w:pPr>
        <w:sectPr>
          <w:footerReference r:id="rId50" w:type="default"/>
          <w:pgSz w:w="11906" w:h="16839"/>
          <w:pgMar w:top="1431" w:right="1555" w:bottom="1378" w:left="669" w:header="0" w:footer="1212" w:gutter="0"/>
          <w:cols w:space="720" w:num="1"/>
        </w:sectPr>
      </w:pPr>
    </w:p>
    <w:p w14:paraId="7B78380C">
      <w:pPr>
        <w:spacing w:line="91" w:lineRule="auto"/>
        <w:rPr>
          <w:rFonts w:ascii="Arial"/>
          <w:sz w:val="2"/>
        </w:rPr>
      </w:pPr>
      <w:r>
        <w:drawing>
          <wp:anchor distT="0" distB="0" distL="0" distR="0" simplePos="0" relativeHeight="25171456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B98D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2C4C1E5">
            <w:pPr>
              <w:pStyle w:val="14"/>
              <w:spacing w:before="58" w:line="271" w:lineRule="exact"/>
              <w:ind w:left="124"/>
              <w:rPr>
                <w:kern w:val="0"/>
              </w:rPr>
            </w:pPr>
            <w:r>
              <w:rPr>
                <w:spacing w:val="1"/>
                <w:kern w:val="0"/>
                <w:position w:val="1"/>
              </w:rPr>
              <w:t>sRGB</w:t>
            </w:r>
          </w:p>
          <w:p w14:paraId="69269120">
            <w:pPr>
              <w:pStyle w:val="14"/>
              <w:spacing w:before="49" w:line="290" w:lineRule="auto"/>
              <w:ind w:left="119" w:right="107"/>
              <w:rPr>
                <w:kern w:val="0"/>
              </w:rPr>
            </w:pPr>
            <w:r>
              <w:rPr>
                <w:spacing w:val="5"/>
                <w:kern w:val="0"/>
              </w:rPr>
              <w:t>★92、显示屏色准：</w:t>
            </w:r>
            <w:r>
              <w:rPr>
                <w:spacing w:val="-64"/>
                <w:kern w:val="0"/>
              </w:rPr>
              <w:t xml:space="preserve"> </w:t>
            </w:r>
            <w:r>
              <w:rPr>
                <w:spacing w:val="5"/>
                <w:kern w:val="0"/>
              </w:rPr>
              <w:t>△E≤3</w:t>
            </w:r>
            <w:r>
              <w:rPr>
                <w:kern w:val="0"/>
              </w:rPr>
              <w:t xml:space="preserve"> </w:t>
            </w:r>
            <w:r>
              <w:rPr>
                <w:spacing w:val="6"/>
                <w:kern w:val="0"/>
              </w:rPr>
              <w:t>★93、显示屏响应时间：</w:t>
            </w:r>
            <w:r>
              <w:rPr>
                <w:spacing w:val="-56"/>
                <w:kern w:val="0"/>
              </w:rPr>
              <w:t xml:space="preserve"> </w:t>
            </w:r>
            <w:r>
              <w:rPr>
                <w:spacing w:val="6"/>
                <w:kern w:val="0"/>
              </w:rPr>
              <w:t>≤</w:t>
            </w:r>
            <w:r>
              <w:rPr>
                <w:kern w:val="0"/>
              </w:rPr>
              <w:t xml:space="preserve"> </w:t>
            </w:r>
            <w:r>
              <w:rPr>
                <w:spacing w:val="4"/>
                <w:kern w:val="0"/>
              </w:rPr>
              <w:t>s6</w:t>
            </w:r>
            <w:r>
              <w:rPr>
                <w:kern w:val="0"/>
              </w:rPr>
              <w:t>ms</w:t>
            </w:r>
          </w:p>
          <w:p w14:paraId="266B2B1F">
            <w:pPr>
              <w:pStyle w:val="14"/>
              <w:spacing w:before="15" w:line="279" w:lineRule="auto"/>
              <w:ind w:left="121" w:right="106" w:hanging="2"/>
              <w:rPr>
                <w:kern w:val="0"/>
              </w:rPr>
            </w:pPr>
            <w:r>
              <w:rPr>
                <w:spacing w:val="5"/>
                <w:kern w:val="0"/>
              </w:rPr>
              <w:t>★94</w:t>
            </w:r>
            <w:r>
              <w:rPr>
                <w:spacing w:val="-49"/>
                <w:kern w:val="0"/>
              </w:rPr>
              <w:t xml:space="preserve"> </w:t>
            </w:r>
            <w:r>
              <w:rPr>
                <w:spacing w:val="5"/>
                <w:kern w:val="0"/>
              </w:rPr>
              <w:t>、</w:t>
            </w:r>
            <w:r>
              <w:rPr>
                <w:spacing w:val="-60"/>
                <w:kern w:val="0"/>
              </w:rPr>
              <w:t xml:space="preserve"> </w:t>
            </w:r>
            <w:r>
              <w:rPr>
                <w:spacing w:val="5"/>
                <w:kern w:val="0"/>
              </w:rPr>
              <w:t>显示屏亮度：</w:t>
            </w:r>
            <w:r>
              <w:rPr>
                <w:spacing w:val="-38"/>
                <w:kern w:val="0"/>
              </w:rPr>
              <w:t xml:space="preserve"> </w:t>
            </w:r>
            <w:r>
              <w:rPr>
                <w:spacing w:val="5"/>
                <w:kern w:val="0"/>
              </w:rPr>
              <w:t>≥300</w:t>
            </w:r>
            <w:r>
              <w:rPr>
                <w:kern w:val="0"/>
              </w:rPr>
              <w:t xml:space="preserve"> </w:t>
            </w:r>
            <w:r>
              <w:rPr>
                <w:spacing w:val="2"/>
                <w:kern w:val="0"/>
              </w:rPr>
              <w:t>尼特</w:t>
            </w:r>
          </w:p>
          <w:p w14:paraId="1994A212">
            <w:pPr>
              <w:pStyle w:val="14"/>
              <w:spacing w:before="33" w:line="288" w:lineRule="auto"/>
              <w:ind w:left="136" w:right="158" w:hanging="17"/>
              <w:rPr>
                <w:kern w:val="0"/>
              </w:rPr>
            </w:pPr>
            <w:r>
              <w:rPr>
                <w:spacing w:val="5"/>
                <w:kern w:val="0"/>
              </w:rPr>
              <w:t xml:space="preserve">★95、显示屏亮度一致性： </w:t>
            </w:r>
            <w:r>
              <w:rPr>
                <w:spacing w:val="-2"/>
                <w:kern w:val="0"/>
              </w:rPr>
              <w:t>≥70%</w:t>
            </w:r>
          </w:p>
          <w:p w14:paraId="35E2D86E">
            <w:pPr>
              <w:pStyle w:val="14"/>
              <w:spacing w:before="14" w:line="232" w:lineRule="auto"/>
              <w:ind w:left="119"/>
              <w:rPr>
                <w:kern w:val="0"/>
              </w:rPr>
            </w:pPr>
            <w:r>
              <w:rPr>
                <w:kern w:val="0"/>
              </w:rPr>
              <w:t>★</w:t>
            </w:r>
            <w:r>
              <w:rPr>
                <w:spacing w:val="-68"/>
                <w:kern w:val="0"/>
              </w:rPr>
              <w:t xml:space="preserve"> </w:t>
            </w:r>
            <w:r>
              <w:rPr>
                <w:kern w:val="0"/>
              </w:rPr>
              <w:t>96</w:t>
            </w:r>
            <w:r>
              <w:rPr>
                <w:spacing w:val="-45"/>
                <w:kern w:val="0"/>
              </w:rPr>
              <w:t xml:space="preserve"> </w:t>
            </w:r>
            <w:r>
              <w:rPr>
                <w:kern w:val="0"/>
              </w:rPr>
              <w:t>、</w:t>
            </w:r>
            <w:r>
              <w:rPr>
                <w:spacing w:val="-50"/>
                <w:kern w:val="0"/>
              </w:rPr>
              <w:t xml:space="preserve"> </w:t>
            </w:r>
            <w:r>
              <w:rPr>
                <w:kern w:val="0"/>
              </w:rPr>
              <w:t>显示</w:t>
            </w:r>
            <w:r>
              <w:rPr>
                <w:spacing w:val="-57"/>
                <w:kern w:val="0"/>
              </w:rPr>
              <w:t xml:space="preserve"> </w:t>
            </w:r>
            <w:r>
              <w:rPr>
                <w:kern w:val="0"/>
              </w:rPr>
              <w:t>屏对</w:t>
            </w:r>
            <w:r>
              <w:rPr>
                <w:spacing w:val="-39"/>
                <w:kern w:val="0"/>
              </w:rPr>
              <w:t xml:space="preserve"> </w:t>
            </w:r>
            <w:r>
              <w:rPr>
                <w:kern w:val="0"/>
              </w:rPr>
              <w:t>比度： ≥</w:t>
            </w:r>
          </w:p>
          <w:p w14:paraId="7C5269DA">
            <w:pPr>
              <w:pStyle w:val="14"/>
              <w:spacing w:before="65" w:line="270" w:lineRule="exact"/>
              <w:ind w:left="119"/>
              <w:rPr>
                <w:kern w:val="0"/>
              </w:rPr>
            </w:pPr>
            <w:r>
              <w:rPr>
                <w:spacing w:val="6"/>
                <w:kern w:val="0"/>
                <w:position w:val="1"/>
              </w:rPr>
              <w:t>500:1</w:t>
            </w:r>
          </w:p>
          <w:p w14:paraId="5FB15640">
            <w:pPr>
              <w:pStyle w:val="14"/>
              <w:spacing w:before="49" w:line="278" w:lineRule="auto"/>
              <w:ind w:left="122" w:right="124" w:hanging="3"/>
              <w:rPr>
                <w:kern w:val="0"/>
              </w:rPr>
            </w:pPr>
            <w:r>
              <w:rPr>
                <w:spacing w:val="8"/>
                <w:kern w:val="0"/>
              </w:rPr>
              <w:t>★97、显示屏其他参数：其</w:t>
            </w:r>
            <w:r>
              <w:rPr>
                <w:spacing w:val="1"/>
                <w:kern w:val="0"/>
              </w:rPr>
              <w:t xml:space="preserve"> </w:t>
            </w:r>
            <w:r>
              <w:rPr>
                <w:spacing w:val="4"/>
                <w:kern w:val="0"/>
              </w:rPr>
              <w:t>他参数应符合</w:t>
            </w:r>
            <w:r>
              <w:rPr>
                <w:spacing w:val="-35"/>
                <w:kern w:val="0"/>
              </w:rPr>
              <w:t xml:space="preserve"> </w:t>
            </w:r>
            <w:r>
              <w:rPr>
                <w:kern w:val="0"/>
              </w:rPr>
              <w:t>SJ</w:t>
            </w:r>
            <w:r>
              <w:rPr>
                <w:spacing w:val="4"/>
                <w:kern w:val="0"/>
              </w:rPr>
              <w:t>/T</w:t>
            </w:r>
            <w:r>
              <w:rPr>
                <w:spacing w:val="27"/>
                <w:kern w:val="0"/>
              </w:rPr>
              <w:t xml:space="preserve"> </w:t>
            </w:r>
            <w:r>
              <w:rPr>
                <w:spacing w:val="4"/>
                <w:kern w:val="0"/>
              </w:rPr>
              <w:t>11292</w:t>
            </w:r>
          </w:p>
          <w:p w14:paraId="2510459B">
            <w:pPr>
              <w:pStyle w:val="14"/>
              <w:spacing w:before="36" w:line="230" w:lineRule="auto"/>
              <w:ind w:left="134"/>
              <w:rPr>
                <w:kern w:val="0"/>
              </w:rPr>
            </w:pPr>
            <w:r>
              <w:rPr>
                <w:spacing w:val="4"/>
                <w:kern w:val="0"/>
              </w:rPr>
              <w:t>的相关规定</w:t>
            </w:r>
          </w:p>
          <w:p w14:paraId="72B83332">
            <w:pPr>
              <w:pStyle w:val="14"/>
              <w:spacing w:before="70" w:line="275" w:lineRule="auto"/>
              <w:ind w:left="120" w:right="107" w:hanging="1"/>
              <w:rPr>
                <w:kern w:val="0"/>
              </w:rPr>
            </w:pPr>
            <w:r>
              <w:rPr>
                <w:spacing w:val="8"/>
                <w:kern w:val="0"/>
              </w:rPr>
              <w:t>★98、有线网卡速率：最高</w:t>
            </w:r>
            <w:r>
              <w:rPr>
                <w:spacing w:val="1"/>
                <w:kern w:val="0"/>
              </w:rPr>
              <w:t xml:space="preserve"> </w:t>
            </w:r>
            <w:r>
              <w:rPr>
                <w:spacing w:val="3"/>
                <w:kern w:val="0"/>
              </w:rPr>
              <w:t>速率应不低于</w:t>
            </w:r>
            <w:r>
              <w:rPr>
                <w:spacing w:val="-16"/>
                <w:kern w:val="0"/>
              </w:rPr>
              <w:t xml:space="preserve"> </w:t>
            </w:r>
            <w:r>
              <w:rPr>
                <w:spacing w:val="3"/>
                <w:kern w:val="0"/>
              </w:rPr>
              <w:t>1000</w:t>
            </w:r>
            <w:r>
              <w:rPr>
                <w:kern w:val="0"/>
              </w:rPr>
              <w:t>Mbps</w:t>
            </w:r>
            <w:r>
              <w:rPr>
                <w:spacing w:val="3"/>
                <w:kern w:val="0"/>
              </w:rPr>
              <w:t>，应</w:t>
            </w:r>
          </w:p>
          <w:p w14:paraId="61FCE900">
            <w:pPr>
              <w:pStyle w:val="14"/>
              <w:spacing w:before="43" w:line="275" w:lineRule="auto"/>
              <w:ind w:left="129" w:right="423" w:hanging="8"/>
              <w:rPr>
                <w:kern w:val="0"/>
              </w:rPr>
            </w:pPr>
            <w:r>
              <w:rPr>
                <w:spacing w:val="3"/>
                <w:kern w:val="0"/>
              </w:rPr>
              <w:t>支持</w:t>
            </w:r>
            <w:r>
              <w:rPr>
                <w:spacing w:val="-24"/>
                <w:kern w:val="0"/>
              </w:rPr>
              <w:t xml:space="preserve"> </w:t>
            </w:r>
            <w:r>
              <w:rPr>
                <w:spacing w:val="3"/>
                <w:kern w:val="0"/>
              </w:rPr>
              <w:t>10</w:t>
            </w:r>
            <w:r>
              <w:rPr>
                <w:kern w:val="0"/>
              </w:rPr>
              <w:t>Mbps</w:t>
            </w:r>
            <w:r>
              <w:rPr>
                <w:spacing w:val="3"/>
                <w:kern w:val="0"/>
              </w:rPr>
              <w:t>、100</w:t>
            </w:r>
            <w:r>
              <w:rPr>
                <w:kern w:val="0"/>
              </w:rPr>
              <w:t>Mbps</w:t>
            </w:r>
            <w:r>
              <w:rPr>
                <w:spacing w:val="3"/>
                <w:kern w:val="0"/>
              </w:rPr>
              <w:t>、</w:t>
            </w:r>
            <w:r>
              <w:rPr>
                <w:kern w:val="0"/>
              </w:rPr>
              <w:t xml:space="preserve"> </w:t>
            </w:r>
            <w:r>
              <w:rPr>
                <w:spacing w:val="7"/>
                <w:kern w:val="0"/>
              </w:rPr>
              <w:t>1000</w:t>
            </w:r>
            <w:r>
              <w:rPr>
                <w:kern w:val="0"/>
              </w:rPr>
              <w:t>Mbps</w:t>
            </w:r>
            <w:r>
              <w:rPr>
                <w:spacing w:val="7"/>
                <w:kern w:val="0"/>
              </w:rPr>
              <w:t xml:space="preserve"> 速率自适应</w:t>
            </w:r>
          </w:p>
          <w:p w14:paraId="0EB5717A">
            <w:pPr>
              <w:pStyle w:val="14"/>
              <w:spacing w:before="41" w:line="263" w:lineRule="auto"/>
              <w:ind w:left="122" w:right="124" w:hanging="6"/>
              <w:rPr>
                <w:kern w:val="0"/>
              </w:rPr>
            </w:pPr>
            <w:r>
              <w:rPr>
                <w:spacing w:val="8"/>
                <w:kern w:val="0"/>
              </w:rPr>
              <w:t>99、支持无线网络通信技术</w:t>
            </w:r>
            <w:r>
              <w:rPr>
                <w:spacing w:val="4"/>
                <w:kern w:val="0"/>
              </w:rPr>
              <w:t xml:space="preserve"> </w:t>
            </w:r>
            <w:r>
              <w:rPr>
                <w:spacing w:val="7"/>
                <w:kern w:val="0"/>
              </w:rPr>
              <w:t>协议：无要求</w:t>
            </w:r>
          </w:p>
          <w:p w14:paraId="723990A3">
            <w:pPr>
              <w:pStyle w:val="14"/>
              <w:spacing w:before="68" w:line="272" w:lineRule="auto"/>
              <w:ind w:left="119" w:right="107" w:firstLine="11"/>
              <w:rPr>
                <w:kern w:val="0"/>
              </w:rPr>
            </w:pPr>
            <w:r>
              <w:rPr>
                <w:kern w:val="0"/>
              </w:rPr>
              <w:t>100、无线网卡频宽：无要求</w:t>
            </w:r>
            <w:r>
              <w:rPr>
                <w:spacing w:val="10"/>
                <w:kern w:val="0"/>
              </w:rPr>
              <w:t xml:space="preserve"> </w:t>
            </w:r>
            <w:r>
              <w:rPr>
                <w:spacing w:val="-3"/>
                <w:kern w:val="0"/>
              </w:rPr>
              <w:t>★101、内存扩展接</w:t>
            </w:r>
            <w:r>
              <w:rPr>
                <w:spacing w:val="-39"/>
                <w:kern w:val="0"/>
              </w:rPr>
              <w:t xml:space="preserve"> </w:t>
            </w:r>
            <w:r>
              <w:rPr>
                <w:spacing w:val="-3"/>
                <w:kern w:val="0"/>
              </w:rPr>
              <w:t>口（板载</w:t>
            </w:r>
            <w:r>
              <w:rPr>
                <w:kern w:val="0"/>
              </w:rPr>
              <w:t xml:space="preserve"> </w:t>
            </w:r>
            <w:r>
              <w:rPr>
                <w:spacing w:val="3"/>
                <w:kern w:val="0"/>
              </w:rPr>
              <w:t>内存不涉及</w:t>
            </w:r>
            <w:r>
              <w:rPr>
                <w:spacing w:val="-55"/>
                <w:kern w:val="0"/>
              </w:rPr>
              <w:t>）：</w:t>
            </w:r>
            <w:r>
              <w:rPr>
                <w:spacing w:val="-45"/>
                <w:kern w:val="0"/>
              </w:rPr>
              <w:t xml:space="preserve"> </w:t>
            </w:r>
            <w:r>
              <w:rPr>
                <w:spacing w:val="3"/>
                <w:kern w:val="0"/>
              </w:rPr>
              <w:t>≥4</w:t>
            </w:r>
          </w:p>
          <w:p w14:paraId="273DCD0D">
            <w:pPr>
              <w:pStyle w:val="14"/>
              <w:spacing w:before="72" w:line="263" w:lineRule="auto"/>
              <w:ind w:left="122" w:right="107" w:firstLine="8"/>
              <w:rPr>
                <w:kern w:val="0"/>
              </w:rPr>
            </w:pPr>
            <w:r>
              <w:rPr>
                <w:spacing w:val="-3"/>
                <w:kern w:val="0"/>
              </w:rPr>
              <w:t>102、存储扩展接</w:t>
            </w:r>
            <w:r>
              <w:rPr>
                <w:spacing w:val="-48"/>
                <w:kern w:val="0"/>
              </w:rPr>
              <w:t xml:space="preserve"> </w:t>
            </w:r>
            <w:r>
              <w:rPr>
                <w:spacing w:val="-3"/>
                <w:kern w:val="0"/>
              </w:rPr>
              <w:t>口（板载存</w:t>
            </w:r>
            <w:r>
              <w:rPr>
                <w:kern w:val="0"/>
              </w:rPr>
              <w:t xml:space="preserve"> </w:t>
            </w:r>
            <w:r>
              <w:rPr>
                <w:spacing w:val="5"/>
                <w:kern w:val="0"/>
              </w:rPr>
              <w:t>储不涉及</w:t>
            </w:r>
            <w:r>
              <w:rPr>
                <w:spacing w:val="-34"/>
                <w:kern w:val="0"/>
              </w:rPr>
              <w:t>）：</w:t>
            </w:r>
            <w:r>
              <w:rPr>
                <w:spacing w:val="5"/>
                <w:kern w:val="0"/>
              </w:rPr>
              <w:t>无要求</w:t>
            </w:r>
          </w:p>
          <w:p w14:paraId="50C0DE8D">
            <w:pPr>
              <w:pStyle w:val="14"/>
              <w:spacing w:before="71" w:line="278" w:lineRule="auto"/>
              <w:ind w:left="119" w:right="107"/>
              <w:rPr>
                <w:kern w:val="0"/>
              </w:rPr>
            </w:pPr>
            <w:r>
              <w:rPr>
                <w:spacing w:val="-1"/>
                <w:kern w:val="0"/>
              </w:rPr>
              <w:t>★103、主板</w:t>
            </w:r>
            <w:r>
              <w:rPr>
                <w:spacing w:val="-38"/>
                <w:kern w:val="0"/>
              </w:rPr>
              <w:t xml:space="preserve"> </w:t>
            </w:r>
            <w:r>
              <w:rPr>
                <w:spacing w:val="-1"/>
                <w:kern w:val="0"/>
              </w:rPr>
              <w:t>USB</w:t>
            </w:r>
            <w:r>
              <w:rPr>
                <w:spacing w:val="-25"/>
                <w:kern w:val="0"/>
              </w:rPr>
              <w:t xml:space="preserve"> </w:t>
            </w:r>
            <w:r>
              <w:rPr>
                <w:spacing w:val="-1"/>
                <w:kern w:val="0"/>
              </w:rPr>
              <w:t>瞬间过流保</w:t>
            </w:r>
            <w:r>
              <w:rPr>
                <w:kern w:val="0"/>
              </w:rPr>
              <w:t xml:space="preserve"> </w:t>
            </w:r>
            <w:r>
              <w:rPr>
                <w:spacing w:val="8"/>
                <w:kern w:val="0"/>
              </w:rPr>
              <w:t>护：支持瞬间过流保护功能</w:t>
            </w:r>
            <w:r>
              <w:rPr>
                <w:spacing w:val="9"/>
                <w:kern w:val="0"/>
              </w:rPr>
              <w:t xml:space="preserve"> </w:t>
            </w:r>
            <w:r>
              <w:rPr>
                <w:spacing w:val="1"/>
                <w:kern w:val="0"/>
              </w:rPr>
              <w:t>★104、主板防静电保护：支</w:t>
            </w:r>
            <w:r>
              <w:rPr>
                <w:spacing w:val="8"/>
                <w:kern w:val="0"/>
              </w:rPr>
              <w:t xml:space="preserve"> 持防静电保护功能</w:t>
            </w:r>
          </w:p>
          <w:p w14:paraId="0DCD335C">
            <w:pPr>
              <w:pStyle w:val="14"/>
              <w:spacing w:before="70" w:line="284" w:lineRule="auto"/>
              <w:ind w:left="112" w:right="107" w:firstLine="7"/>
              <w:rPr>
                <w:kern w:val="0"/>
              </w:rPr>
            </w:pPr>
            <w:r>
              <w:rPr>
                <w:spacing w:val="3"/>
                <w:kern w:val="0"/>
              </w:rPr>
              <w:t>★105、I/0</w:t>
            </w:r>
            <w:r>
              <w:rPr>
                <w:spacing w:val="-26"/>
                <w:kern w:val="0"/>
              </w:rPr>
              <w:t xml:space="preserve"> </w:t>
            </w:r>
            <w:r>
              <w:rPr>
                <w:spacing w:val="3"/>
                <w:kern w:val="0"/>
              </w:rPr>
              <w:t>接口功能：提供</w:t>
            </w:r>
            <w:r>
              <w:rPr>
                <w:kern w:val="0"/>
              </w:rPr>
              <w:t xml:space="preserve"> </w:t>
            </w:r>
            <w:r>
              <w:rPr>
                <w:spacing w:val="9"/>
                <w:kern w:val="0"/>
              </w:rPr>
              <w:t xml:space="preserve">基于标准 </w:t>
            </w:r>
            <w:r>
              <w:rPr>
                <w:kern w:val="0"/>
              </w:rPr>
              <w:t>USB</w:t>
            </w:r>
            <w:r>
              <w:rPr>
                <w:spacing w:val="19"/>
                <w:kern w:val="0"/>
              </w:rPr>
              <w:t xml:space="preserve"> </w:t>
            </w:r>
            <w:r>
              <w:rPr>
                <w:spacing w:val="9"/>
                <w:kern w:val="0"/>
              </w:rPr>
              <w:t>接口外设连</w:t>
            </w:r>
            <w:r>
              <w:rPr>
                <w:kern w:val="0"/>
              </w:rPr>
              <w:t xml:space="preserve">  </w:t>
            </w:r>
            <w:r>
              <w:rPr>
                <w:spacing w:val="9"/>
                <w:kern w:val="0"/>
              </w:rPr>
              <w:t>接功能、基于音频输入输出</w:t>
            </w:r>
            <w:r>
              <w:rPr>
                <w:spacing w:val="4"/>
                <w:kern w:val="0"/>
              </w:rPr>
              <w:t xml:space="preserve"> </w:t>
            </w:r>
            <w:r>
              <w:rPr>
                <w:spacing w:val="9"/>
                <w:kern w:val="0"/>
              </w:rPr>
              <w:t>接口的音频扩展功能、基于</w:t>
            </w:r>
            <w:r>
              <w:rPr>
                <w:spacing w:val="4"/>
                <w:kern w:val="0"/>
              </w:rPr>
              <w:t xml:space="preserve"> </w:t>
            </w:r>
            <w:r>
              <w:rPr>
                <w:kern w:val="0"/>
              </w:rPr>
              <w:t>PCIe</w:t>
            </w:r>
            <w:r>
              <w:rPr>
                <w:spacing w:val="2"/>
                <w:kern w:val="0"/>
              </w:rPr>
              <w:t xml:space="preserve"> 接口板卡扩展功能、基</w:t>
            </w:r>
            <w:r>
              <w:rPr>
                <w:spacing w:val="7"/>
                <w:kern w:val="0"/>
              </w:rPr>
              <w:t xml:space="preserve"> </w:t>
            </w:r>
            <w:r>
              <w:rPr>
                <w:spacing w:val="4"/>
                <w:kern w:val="0"/>
              </w:rPr>
              <w:t>于</w:t>
            </w:r>
          </w:p>
          <w:p w14:paraId="457B7CC7">
            <w:pPr>
              <w:pStyle w:val="14"/>
              <w:spacing w:before="67" w:line="224" w:lineRule="auto"/>
              <w:ind w:left="110"/>
              <w:rPr>
                <w:kern w:val="0"/>
              </w:rPr>
            </w:pPr>
            <w:r>
              <w:rPr>
                <w:kern w:val="0"/>
              </w:rPr>
              <w:t>HDMI</w:t>
            </w:r>
            <w:r>
              <w:rPr>
                <w:spacing w:val="17"/>
                <w:kern w:val="0"/>
              </w:rPr>
              <w:t>/</w:t>
            </w:r>
            <w:r>
              <w:rPr>
                <w:kern w:val="0"/>
              </w:rPr>
              <w:t>VGA</w:t>
            </w:r>
            <w:r>
              <w:rPr>
                <w:spacing w:val="17"/>
                <w:kern w:val="0"/>
              </w:rPr>
              <w:t>/</w:t>
            </w:r>
            <w:r>
              <w:rPr>
                <w:kern w:val="0"/>
              </w:rPr>
              <w:t>Type</w:t>
            </w:r>
            <w:r>
              <w:rPr>
                <w:spacing w:val="17"/>
                <w:kern w:val="0"/>
              </w:rPr>
              <w:t>-C/</w:t>
            </w:r>
            <w:r>
              <w:rPr>
                <w:kern w:val="0"/>
              </w:rPr>
              <w:t>DVI</w:t>
            </w:r>
            <w:r>
              <w:rPr>
                <w:spacing w:val="17"/>
                <w:kern w:val="0"/>
              </w:rPr>
              <w:t>/</w:t>
            </w:r>
            <w:r>
              <w:rPr>
                <w:kern w:val="0"/>
              </w:rPr>
              <w:t>DP</w:t>
            </w:r>
          </w:p>
          <w:p w14:paraId="0969F02B">
            <w:pPr>
              <w:pStyle w:val="14"/>
              <w:spacing w:before="76" w:line="232" w:lineRule="auto"/>
              <w:ind w:left="129"/>
              <w:rPr>
                <w:kern w:val="0"/>
              </w:rPr>
            </w:pPr>
            <w:r>
              <w:rPr>
                <w:spacing w:val="7"/>
                <w:kern w:val="0"/>
              </w:rPr>
              <w:t>等接口外接显示器扩展功</w:t>
            </w:r>
          </w:p>
          <w:p w14:paraId="1936FBE8">
            <w:pPr>
              <w:pStyle w:val="14"/>
              <w:spacing w:before="69" w:line="288" w:lineRule="auto"/>
              <w:ind w:left="122" w:right="124" w:firstLine="11"/>
              <w:rPr>
                <w:kern w:val="0"/>
              </w:rPr>
            </w:pPr>
            <w:r>
              <w:rPr>
                <w:spacing w:val="7"/>
                <w:kern w:val="0"/>
              </w:rPr>
              <w:t>能、基于存储接口对产品进</w:t>
            </w:r>
            <w:r>
              <w:rPr>
                <w:spacing w:val="6"/>
                <w:kern w:val="0"/>
              </w:rPr>
              <w:t xml:space="preserve"> 行增容功能等。工作站</w:t>
            </w:r>
            <w:r>
              <w:rPr>
                <w:spacing w:val="-28"/>
                <w:kern w:val="0"/>
              </w:rPr>
              <w:t xml:space="preserve"> </w:t>
            </w:r>
            <w:r>
              <w:rPr>
                <w:spacing w:val="6"/>
                <w:kern w:val="0"/>
              </w:rPr>
              <w:t>I/0</w:t>
            </w:r>
            <w:r>
              <w:rPr>
                <w:kern w:val="0"/>
              </w:rPr>
              <w:t xml:space="preserve"> </w:t>
            </w:r>
            <w:r>
              <w:rPr>
                <w:spacing w:val="8"/>
                <w:kern w:val="0"/>
              </w:rPr>
              <w:t>接口应具备外接标准</w:t>
            </w:r>
            <w:r>
              <w:rPr>
                <w:spacing w:val="-43"/>
                <w:kern w:val="0"/>
              </w:rPr>
              <w:t xml:space="preserve"> </w:t>
            </w:r>
            <w:r>
              <w:rPr>
                <w:kern w:val="0"/>
              </w:rPr>
              <w:t>USB</w:t>
            </w:r>
            <w:r>
              <w:rPr>
                <w:spacing w:val="-35"/>
                <w:kern w:val="0"/>
              </w:rPr>
              <w:t xml:space="preserve"> </w:t>
            </w:r>
            <w:r>
              <w:rPr>
                <w:spacing w:val="8"/>
                <w:kern w:val="0"/>
              </w:rPr>
              <w:t>设</w:t>
            </w:r>
            <w:r>
              <w:rPr>
                <w:kern w:val="0"/>
              </w:rPr>
              <w:t xml:space="preserve"> </w:t>
            </w:r>
            <w:r>
              <w:rPr>
                <w:spacing w:val="8"/>
                <w:kern w:val="0"/>
              </w:rPr>
              <w:t>备，显示器，音频设备等内</w:t>
            </w:r>
            <w:r>
              <w:rPr>
                <w:spacing w:val="6"/>
                <w:kern w:val="0"/>
              </w:rPr>
              <w:t xml:space="preserve"> </w:t>
            </w:r>
            <w:r>
              <w:rPr>
                <w:spacing w:val="7"/>
                <w:kern w:val="0"/>
              </w:rPr>
              <w:t>外部设备能力</w:t>
            </w:r>
          </w:p>
          <w:p w14:paraId="6E964710">
            <w:pPr>
              <w:pStyle w:val="14"/>
              <w:spacing w:before="37" w:line="265" w:lineRule="auto"/>
              <w:ind w:left="127" w:right="69" w:hanging="8"/>
              <w:rPr>
                <w:kern w:val="0"/>
              </w:rPr>
            </w:pPr>
            <w:r>
              <w:rPr>
                <w:kern w:val="0"/>
              </w:rPr>
              <w:t>★106、显卡外接显示接</w:t>
            </w:r>
            <w:r>
              <w:rPr>
                <w:spacing w:val="-41"/>
                <w:kern w:val="0"/>
              </w:rPr>
              <w:t xml:space="preserve"> </w:t>
            </w:r>
            <w:r>
              <w:rPr>
                <w:kern w:val="0"/>
              </w:rPr>
              <w:t xml:space="preserve">口： </w:t>
            </w:r>
            <w:r>
              <w:rPr>
                <w:spacing w:val="9"/>
                <w:kern w:val="0"/>
              </w:rPr>
              <w:t>显卡至少支持</w:t>
            </w:r>
            <w:r>
              <w:rPr>
                <w:spacing w:val="-42"/>
                <w:kern w:val="0"/>
              </w:rPr>
              <w:t xml:space="preserve"> </w:t>
            </w:r>
            <w:r>
              <w:rPr>
                <w:kern w:val="0"/>
              </w:rPr>
              <w:t>VGA</w:t>
            </w:r>
            <w:r>
              <w:rPr>
                <w:spacing w:val="9"/>
                <w:kern w:val="0"/>
              </w:rPr>
              <w:t xml:space="preserve"> </w:t>
            </w:r>
            <w:r>
              <w:rPr>
                <w:kern w:val="0"/>
              </w:rPr>
              <w:t>HDMI</w:t>
            </w:r>
            <w:r>
              <w:rPr>
                <w:spacing w:val="9"/>
                <w:kern w:val="0"/>
              </w:rPr>
              <w:t>，</w:t>
            </w:r>
          </w:p>
        </w:tc>
        <w:tc>
          <w:tcPr>
            <w:tcW w:w="2742" w:type="dxa"/>
          </w:tcPr>
          <w:p w14:paraId="3BD7365B">
            <w:pPr>
              <w:pStyle w:val="14"/>
              <w:spacing w:before="58" w:line="233" w:lineRule="auto"/>
              <w:ind w:left="123"/>
              <w:rPr>
                <w:kern w:val="0"/>
              </w:rPr>
            </w:pPr>
            <w:r>
              <w:rPr>
                <w:spacing w:val="3"/>
                <w:kern w:val="0"/>
              </w:rPr>
              <w:t>关规定</w:t>
            </w:r>
          </w:p>
          <w:p w14:paraId="2DE19AFE">
            <w:pPr>
              <w:pStyle w:val="14"/>
              <w:spacing w:before="67" w:line="275" w:lineRule="auto"/>
              <w:ind w:left="116" w:right="115" w:hanging="1"/>
              <w:rPr>
                <w:kern w:val="0"/>
              </w:rPr>
            </w:pPr>
            <w:r>
              <w:rPr>
                <w:spacing w:val="8"/>
                <w:kern w:val="0"/>
              </w:rPr>
              <w:t>★98、有线网卡速率：最高</w:t>
            </w:r>
            <w:r>
              <w:rPr>
                <w:spacing w:val="1"/>
                <w:kern w:val="0"/>
              </w:rPr>
              <w:t xml:space="preserve"> </w:t>
            </w:r>
            <w:r>
              <w:rPr>
                <w:spacing w:val="6"/>
                <w:kern w:val="0"/>
              </w:rPr>
              <w:t>速率为</w:t>
            </w:r>
            <w:r>
              <w:rPr>
                <w:spacing w:val="-22"/>
                <w:kern w:val="0"/>
              </w:rPr>
              <w:t xml:space="preserve"> </w:t>
            </w:r>
            <w:r>
              <w:rPr>
                <w:spacing w:val="6"/>
                <w:kern w:val="0"/>
              </w:rPr>
              <w:t>1000</w:t>
            </w:r>
            <w:r>
              <w:rPr>
                <w:kern w:val="0"/>
              </w:rPr>
              <w:t>Mbps</w:t>
            </w:r>
            <w:r>
              <w:rPr>
                <w:spacing w:val="6"/>
                <w:kern w:val="0"/>
              </w:rPr>
              <w:t>，支持</w:t>
            </w:r>
          </w:p>
          <w:p w14:paraId="70CB4A4C">
            <w:pPr>
              <w:pStyle w:val="14"/>
              <w:spacing w:before="41" w:line="279" w:lineRule="auto"/>
              <w:ind w:left="116" w:right="104" w:firstLine="9"/>
              <w:rPr>
                <w:kern w:val="0"/>
              </w:rPr>
            </w:pPr>
            <w:r>
              <w:rPr>
                <w:kern w:val="0"/>
              </w:rPr>
              <w:t>10Mbps、100Mbps、1000Mbps</w:t>
            </w:r>
            <w:r>
              <w:rPr>
                <w:spacing w:val="4"/>
                <w:kern w:val="0"/>
              </w:rPr>
              <w:t xml:space="preserve"> </w:t>
            </w:r>
            <w:r>
              <w:rPr>
                <w:spacing w:val="7"/>
                <w:kern w:val="0"/>
              </w:rPr>
              <w:t>速率自适应</w:t>
            </w:r>
          </w:p>
          <w:p w14:paraId="00A661AD">
            <w:pPr>
              <w:pStyle w:val="14"/>
              <w:spacing w:before="33" w:line="263" w:lineRule="auto"/>
              <w:ind w:left="117" w:right="113" w:hanging="6"/>
              <w:rPr>
                <w:kern w:val="0"/>
              </w:rPr>
            </w:pPr>
            <w:r>
              <w:rPr>
                <w:spacing w:val="8"/>
                <w:kern w:val="0"/>
              </w:rPr>
              <w:t>99、支持无线网络通信技术</w:t>
            </w:r>
            <w:r>
              <w:rPr>
                <w:spacing w:val="6"/>
                <w:kern w:val="0"/>
              </w:rPr>
              <w:t xml:space="preserve"> </w:t>
            </w:r>
            <w:r>
              <w:rPr>
                <w:spacing w:val="7"/>
                <w:kern w:val="0"/>
              </w:rPr>
              <w:t>协议：无要求</w:t>
            </w:r>
          </w:p>
          <w:p w14:paraId="3659C77A">
            <w:pPr>
              <w:pStyle w:val="14"/>
              <w:spacing w:before="68" w:line="272" w:lineRule="auto"/>
              <w:ind w:left="115" w:right="106" w:firstLine="11"/>
              <w:rPr>
                <w:kern w:val="0"/>
              </w:rPr>
            </w:pPr>
            <w:r>
              <w:rPr>
                <w:kern w:val="0"/>
              </w:rPr>
              <w:t>100、无线网卡频宽：无要求</w:t>
            </w:r>
            <w:r>
              <w:rPr>
                <w:spacing w:val="3"/>
                <w:kern w:val="0"/>
              </w:rPr>
              <w:t xml:space="preserve"> </w:t>
            </w:r>
            <w:r>
              <w:rPr>
                <w:spacing w:val="-3"/>
                <w:kern w:val="0"/>
              </w:rPr>
              <w:t>★101、内存扩展接</w:t>
            </w:r>
            <w:r>
              <w:rPr>
                <w:spacing w:val="-46"/>
                <w:kern w:val="0"/>
              </w:rPr>
              <w:t xml:space="preserve"> </w:t>
            </w:r>
            <w:r>
              <w:rPr>
                <w:spacing w:val="-3"/>
                <w:kern w:val="0"/>
              </w:rPr>
              <w:t>口（板载</w:t>
            </w:r>
            <w:r>
              <w:rPr>
                <w:kern w:val="0"/>
              </w:rPr>
              <w:t xml:space="preserve"> </w:t>
            </w:r>
            <w:r>
              <w:rPr>
                <w:spacing w:val="6"/>
                <w:kern w:val="0"/>
              </w:rPr>
              <w:t>内存不涉及</w:t>
            </w:r>
            <w:r>
              <w:rPr>
                <w:spacing w:val="-39"/>
                <w:kern w:val="0"/>
              </w:rPr>
              <w:t>）：</w:t>
            </w:r>
            <w:r>
              <w:rPr>
                <w:spacing w:val="6"/>
                <w:kern w:val="0"/>
              </w:rPr>
              <w:t>4</w:t>
            </w:r>
          </w:p>
          <w:p w14:paraId="58E99D35">
            <w:pPr>
              <w:pStyle w:val="14"/>
              <w:spacing w:before="72" w:line="263" w:lineRule="auto"/>
              <w:ind w:left="118" w:right="106" w:firstLine="8"/>
              <w:rPr>
                <w:kern w:val="0"/>
              </w:rPr>
            </w:pPr>
            <w:r>
              <w:rPr>
                <w:spacing w:val="-4"/>
                <w:kern w:val="0"/>
              </w:rPr>
              <w:t>102、存储扩展接</w:t>
            </w:r>
            <w:r>
              <w:rPr>
                <w:spacing w:val="-41"/>
                <w:kern w:val="0"/>
              </w:rPr>
              <w:t xml:space="preserve"> </w:t>
            </w:r>
            <w:r>
              <w:rPr>
                <w:spacing w:val="-4"/>
                <w:kern w:val="0"/>
              </w:rPr>
              <w:t>口（板载存</w:t>
            </w:r>
            <w:r>
              <w:rPr>
                <w:kern w:val="0"/>
              </w:rPr>
              <w:t xml:space="preserve"> </w:t>
            </w:r>
            <w:r>
              <w:rPr>
                <w:spacing w:val="5"/>
                <w:kern w:val="0"/>
              </w:rPr>
              <w:t>储不涉及</w:t>
            </w:r>
            <w:r>
              <w:rPr>
                <w:spacing w:val="-34"/>
                <w:kern w:val="0"/>
              </w:rPr>
              <w:t>）：</w:t>
            </w:r>
            <w:r>
              <w:rPr>
                <w:spacing w:val="5"/>
                <w:kern w:val="0"/>
              </w:rPr>
              <w:t>无要求</w:t>
            </w:r>
          </w:p>
          <w:p w14:paraId="507ED69F">
            <w:pPr>
              <w:pStyle w:val="14"/>
              <w:spacing w:before="70" w:line="278" w:lineRule="auto"/>
              <w:ind w:left="115" w:right="106"/>
              <w:rPr>
                <w:kern w:val="0"/>
              </w:rPr>
            </w:pPr>
            <w:r>
              <w:rPr>
                <w:spacing w:val="-2"/>
                <w:kern w:val="0"/>
              </w:rPr>
              <w:t>★103、主板</w:t>
            </w:r>
            <w:r>
              <w:rPr>
                <w:spacing w:val="-30"/>
                <w:kern w:val="0"/>
              </w:rPr>
              <w:t xml:space="preserve"> </w:t>
            </w:r>
            <w:r>
              <w:rPr>
                <w:spacing w:val="-2"/>
                <w:kern w:val="0"/>
              </w:rPr>
              <w:t>USB</w:t>
            </w:r>
            <w:r>
              <w:rPr>
                <w:spacing w:val="-26"/>
                <w:kern w:val="0"/>
              </w:rPr>
              <w:t xml:space="preserve"> </w:t>
            </w:r>
            <w:r>
              <w:rPr>
                <w:spacing w:val="-2"/>
                <w:kern w:val="0"/>
              </w:rPr>
              <w:t>瞬间过流保</w:t>
            </w:r>
            <w:r>
              <w:rPr>
                <w:kern w:val="0"/>
              </w:rPr>
              <w:t xml:space="preserve"> </w:t>
            </w:r>
            <w:r>
              <w:rPr>
                <w:spacing w:val="8"/>
                <w:kern w:val="0"/>
              </w:rPr>
              <w:t>护：支持瞬间过流保护功能</w:t>
            </w:r>
            <w:r>
              <w:rPr>
                <w:spacing w:val="9"/>
                <w:kern w:val="0"/>
              </w:rPr>
              <w:t xml:space="preserve"> </w:t>
            </w:r>
            <w:r>
              <w:rPr>
                <w:spacing w:val="1"/>
                <w:kern w:val="0"/>
              </w:rPr>
              <w:t>★104、主板防静电保护：支</w:t>
            </w:r>
            <w:r>
              <w:rPr>
                <w:kern w:val="0"/>
              </w:rPr>
              <w:t xml:space="preserve"> </w:t>
            </w:r>
            <w:r>
              <w:rPr>
                <w:spacing w:val="8"/>
                <w:kern w:val="0"/>
              </w:rPr>
              <w:t>持防静电保护功能</w:t>
            </w:r>
          </w:p>
          <w:p w14:paraId="64D518FE">
            <w:pPr>
              <w:pStyle w:val="14"/>
              <w:spacing w:before="71" w:line="284" w:lineRule="auto"/>
              <w:ind w:left="107" w:right="106" w:firstLine="7"/>
              <w:rPr>
                <w:kern w:val="0"/>
              </w:rPr>
            </w:pPr>
            <w:r>
              <w:rPr>
                <w:spacing w:val="3"/>
                <w:kern w:val="0"/>
              </w:rPr>
              <w:t>★105、I/0</w:t>
            </w:r>
            <w:r>
              <w:rPr>
                <w:spacing w:val="-33"/>
                <w:kern w:val="0"/>
              </w:rPr>
              <w:t xml:space="preserve"> </w:t>
            </w:r>
            <w:r>
              <w:rPr>
                <w:spacing w:val="3"/>
                <w:kern w:val="0"/>
              </w:rPr>
              <w:t>接口功能：提供</w:t>
            </w:r>
            <w:r>
              <w:rPr>
                <w:kern w:val="0"/>
              </w:rPr>
              <w:t xml:space="preserve"> </w:t>
            </w:r>
            <w:r>
              <w:rPr>
                <w:spacing w:val="9"/>
                <w:kern w:val="0"/>
              </w:rPr>
              <w:t xml:space="preserve">基于标准 </w:t>
            </w:r>
            <w:r>
              <w:rPr>
                <w:kern w:val="0"/>
              </w:rPr>
              <w:t>USB</w:t>
            </w:r>
            <w:r>
              <w:rPr>
                <w:spacing w:val="19"/>
                <w:kern w:val="0"/>
              </w:rPr>
              <w:t xml:space="preserve"> </w:t>
            </w:r>
            <w:r>
              <w:rPr>
                <w:spacing w:val="9"/>
                <w:kern w:val="0"/>
              </w:rPr>
              <w:t>接口外设连</w:t>
            </w:r>
            <w:r>
              <w:rPr>
                <w:kern w:val="0"/>
              </w:rPr>
              <w:t xml:space="preserve">  </w:t>
            </w:r>
            <w:r>
              <w:rPr>
                <w:spacing w:val="9"/>
                <w:kern w:val="0"/>
              </w:rPr>
              <w:t>接功能、基于音频输入输出</w:t>
            </w:r>
            <w:r>
              <w:rPr>
                <w:spacing w:val="4"/>
                <w:kern w:val="0"/>
              </w:rPr>
              <w:t xml:space="preserve"> </w:t>
            </w:r>
            <w:r>
              <w:rPr>
                <w:spacing w:val="9"/>
                <w:kern w:val="0"/>
              </w:rPr>
              <w:t>接口的音频扩展功能、基于</w:t>
            </w:r>
            <w:r>
              <w:rPr>
                <w:spacing w:val="4"/>
                <w:kern w:val="0"/>
              </w:rPr>
              <w:t xml:space="preserve"> </w:t>
            </w:r>
            <w:r>
              <w:rPr>
                <w:kern w:val="0"/>
              </w:rPr>
              <w:t>PCIe</w:t>
            </w:r>
            <w:r>
              <w:rPr>
                <w:spacing w:val="2"/>
                <w:kern w:val="0"/>
              </w:rPr>
              <w:t xml:space="preserve"> 接口板卡扩展功能、基</w:t>
            </w:r>
            <w:r>
              <w:rPr>
                <w:kern w:val="0"/>
              </w:rPr>
              <w:t xml:space="preserve"> </w:t>
            </w:r>
            <w:r>
              <w:rPr>
                <w:spacing w:val="4"/>
                <w:kern w:val="0"/>
              </w:rPr>
              <w:t>于</w:t>
            </w:r>
          </w:p>
          <w:p w14:paraId="5458BC1B">
            <w:pPr>
              <w:pStyle w:val="14"/>
              <w:spacing w:before="66" w:line="224" w:lineRule="auto"/>
              <w:ind w:left="106"/>
              <w:rPr>
                <w:kern w:val="0"/>
              </w:rPr>
            </w:pPr>
            <w:r>
              <w:rPr>
                <w:kern w:val="0"/>
              </w:rPr>
              <w:t>HDMI</w:t>
            </w:r>
            <w:r>
              <w:rPr>
                <w:spacing w:val="17"/>
                <w:kern w:val="0"/>
              </w:rPr>
              <w:t>/</w:t>
            </w:r>
            <w:r>
              <w:rPr>
                <w:kern w:val="0"/>
              </w:rPr>
              <w:t>VGA</w:t>
            </w:r>
            <w:r>
              <w:rPr>
                <w:spacing w:val="17"/>
                <w:kern w:val="0"/>
              </w:rPr>
              <w:t>/</w:t>
            </w:r>
            <w:r>
              <w:rPr>
                <w:kern w:val="0"/>
              </w:rPr>
              <w:t>Type</w:t>
            </w:r>
            <w:r>
              <w:rPr>
                <w:spacing w:val="17"/>
                <w:kern w:val="0"/>
              </w:rPr>
              <w:t>-C/</w:t>
            </w:r>
            <w:r>
              <w:rPr>
                <w:kern w:val="0"/>
              </w:rPr>
              <w:t>DVI</w:t>
            </w:r>
            <w:r>
              <w:rPr>
                <w:spacing w:val="17"/>
                <w:kern w:val="0"/>
              </w:rPr>
              <w:t>/</w:t>
            </w:r>
            <w:r>
              <w:rPr>
                <w:kern w:val="0"/>
              </w:rPr>
              <w:t>DP</w:t>
            </w:r>
          </w:p>
          <w:p w14:paraId="6C3C3D5C">
            <w:pPr>
              <w:pStyle w:val="14"/>
              <w:spacing w:before="77" w:line="232" w:lineRule="auto"/>
              <w:ind w:left="124"/>
              <w:rPr>
                <w:kern w:val="0"/>
              </w:rPr>
            </w:pPr>
            <w:r>
              <w:rPr>
                <w:spacing w:val="7"/>
                <w:kern w:val="0"/>
              </w:rPr>
              <w:t>等接口外接显示器扩展功</w:t>
            </w:r>
          </w:p>
          <w:p w14:paraId="298CA21D">
            <w:pPr>
              <w:pStyle w:val="14"/>
              <w:spacing w:before="66" w:line="287" w:lineRule="auto"/>
              <w:ind w:left="118" w:right="113" w:firstLine="11"/>
              <w:rPr>
                <w:kern w:val="0"/>
              </w:rPr>
            </w:pPr>
            <w:r>
              <w:rPr>
                <w:spacing w:val="7"/>
                <w:kern w:val="0"/>
              </w:rPr>
              <w:t>能、基于存储接口对产品进</w:t>
            </w:r>
            <w:r>
              <w:rPr>
                <w:spacing w:val="6"/>
                <w:kern w:val="0"/>
              </w:rPr>
              <w:t xml:space="preserve"> 行增容功能等。工作站</w:t>
            </w:r>
            <w:r>
              <w:rPr>
                <w:spacing w:val="-26"/>
                <w:kern w:val="0"/>
              </w:rPr>
              <w:t xml:space="preserve"> </w:t>
            </w:r>
            <w:r>
              <w:rPr>
                <w:spacing w:val="6"/>
                <w:kern w:val="0"/>
              </w:rPr>
              <w:t>I/0</w:t>
            </w:r>
            <w:r>
              <w:rPr>
                <w:kern w:val="0"/>
              </w:rPr>
              <w:t xml:space="preserve"> </w:t>
            </w:r>
            <w:r>
              <w:rPr>
                <w:spacing w:val="8"/>
                <w:kern w:val="0"/>
              </w:rPr>
              <w:t>接口应具备外接标准</w:t>
            </w:r>
            <w:r>
              <w:rPr>
                <w:spacing w:val="-41"/>
                <w:kern w:val="0"/>
              </w:rPr>
              <w:t xml:space="preserve"> </w:t>
            </w:r>
            <w:r>
              <w:rPr>
                <w:kern w:val="0"/>
              </w:rPr>
              <w:t>USB</w:t>
            </w:r>
            <w:r>
              <w:rPr>
                <w:spacing w:val="-35"/>
                <w:kern w:val="0"/>
              </w:rPr>
              <w:t xml:space="preserve"> </w:t>
            </w:r>
            <w:r>
              <w:rPr>
                <w:spacing w:val="8"/>
                <w:kern w:val="0"/>
              </w:rPr>
              <w:t>设</w:t>
            </w:r>
            <w:r>
              <w:rPr>
                <w:kern w:val="0"/>
              </w:rPr>
              <w:t xml:space="preserve"> </w:t>
            </w:r>
            <w:r>
              <w:rPr>
                <w:spacing w:val="8"/>
                <w:kern w:val="0"/>
              </w:rPr>
              <w:t>备，显示器，音频设备等内</w:t>
            </w:r>
          </w:p>
          <w:p w14:paraId="7E03C315">
            <w:pPr>
              <w:pStyle w:val="14"/>
              <w:spacing w:before="36" w:line="230" w:lineRule="auto"/>
              <w:ind w:left="119"/>
              <w:rPr>
                <w:kern w:val="0"/>
              </w:rPr>
            </w:pPr>
            <w:r>
              <w:rPr>
                <w:spacing w:val="6"/>
                <w:kern w:val="0"/>
              </w:rPr>
              <w:t>外部设备能力</w:t>
            </w:r>
          </w:p>
          <w:p w14:paraId="10474D12">
            <w:pPr>
              <w:pStyle w:val="14"/>
              <w:spacing w:before="68" w:line="279" w:lineRule="auto"/>
              <w:ind w:left="123" w:right="58" w:hanging="8"/>
              <w:rPr>
                <w:kern w:val="0"/>
              </w:rPr>
            </w:pPr>
            <w:r>
              <w:rPr>
                <w:kern w:val="0"/>
              </w:rPr>
              <w:t>★106、显卡外接显示接</w:t>
            </w:r>
            <w:r>
              <w:rPr>
                <w:spacing w:val="-38"/>
                <w:kern w:val="0"/>
              </w:rPr>
              <w:t xml:space="preserve"> </w:t>
            </w:r>
            <w:r>
              <w:rPr>
                <w:kern w:val="0"/>
              </w:rPr>
              <w:t xml:space="preserve">口： </w:t>
            </w:r>
            <w:r>
              <w:rPr>
                <w:spacing w:val="11"/>
                <w:kern w:val="0"/>
              </w:rPr>
              <w:t>显卡支持</w:t>
            </w:r>
            <w:r>
              <w:rPr>
                <w:spacing w:val="-39"/>
                <w:kern w:val="0"/>
              </w:rPr>
              <w:t xml:space="preserve"> </w:t>
            </w:r>
            <w:r>
              <w:rPr>
                <w:kern w:val="0"/>
              </w:rPr>
              <w:t>VGA</w:t>
            </w:r>
            <w:r>
              <w:rPr>
                <w:spacing w:val="11"/>
                <w:kern w:val="0"/>
              </w:rPr>
              <w:t xml:space="preserve"> </w:t>
            </w:r>
            <w:r>
              <w:rPr>
                <w:kern w:val="0"/>
              </w:rPr>
              <w:t>HDMI</w:t>
            </w:r>
            <w:r>
              <w:rPr>
                <w:spacing w:val="11"/>
                <w:kern w:val="0"/>
              </w:rPr>
              <w:t>，</w:t>
            </w:r>
            <w:r>
              <w:rPr>
                <w:kern w:val="0"/>
              </w:rPr>
              <w:t>DVI</w:t>
            </w:r>
            <w:r>
              <w:rPr>
                <w:spacing w:val="11"/>
                <w:kern w:val="0"/>
              </w:rPr>
              <w:t>，</w:t>
            </w:r>
          </w:p>
          <w:p w14:paraId="7274B7E3">
            <w:pPr>
              <w:pStyle w:val="14"/>
              <w:spacing w:before="34" w:line="292" w:lineRule="auto"/>
              <w:ind w:left="106" w:right="106"/>
              <w:rPr>
                <w:kern w:val="0"/>
              </w:rPr>
            </w:pPr>
            <w:r>
              <w:rPr>
                <w:kern w:val="0"/>
              </w:rPr>
              <w:t>DP，Type-C</w:t>
            </w:r>
            <w:r>
              <w:rPr>
                <w:spacing w:val="-25"/>
                <w:kern w:val="0"/>
              </w:rPr>
              <w:t xml:space="preserve"> </w:t>
            </w:r>
            <w:r>
              <w:rPr>
                <w:kern w:val="0"/>
              </w:rPr>
              <w:t>其中</w:t>
            </w:r>
            <w:r>
              <w:rPr>
                <w:spacing w:val="-22"/>
                <w:kern w:val="0"/>
              </w:rPr>
              <w:t xml:space="preserve"> </w:t>
            </w:r>
            <w:r>
              <w:rPr>
                <w:kern w:val="0"/>
              </w:rPr>
              <w:t>1</w:t>
            </w:r>
            <w:r>
              <w:rPr>
                <w:spacing w:val="-33"/>
                <w:kern w:val="0"/>
              </w:rPr>
              <w:t xml:space="preserve"> </w:t>
            </w:r>
            <w:r>
              <w:rPr>
                <w:kern w:val="0"/>
              </w:rPr>
              <w:t xml:space="preserve">种显示接 </w:t>
            </w:r>
            <w:r>
              <w:rPr>
                <w:spacing w:val="9"/>
                <w:kern w:val="0"/>
              </w:rPr>
              <w:t>口，并与显示器接口相匹配</w:t>
            </w:r>
            <w:r>
              <w:rPr>
                <w:spacing w:val="6"/>
                <w:kern w:val="0"/>
              </w:rPr>
              <w:t xml:space="preserve"> </w:t>
            </w:r>
            <w:r>
              <w:rPr>
                <w:spacing w:val="1"/>
                <w:kern w:val="0"/>
              </w:rPr>
              <w:t>107、独立显卡数量：无要求</w:t>
            </w:r>
            <w:r>
              <w:rPr>
                <w:spacing w:val="9"/>
                <w:kern w:val="0"/>
              </w:rPr>
              <w:t xml:space="preserve"> </w:t>
            </w:r>
            <w:r>
              <w:rPr>
                <w:spacing w:val="6"/>
                <w:kern w:val="0"/>
              </w:rPr>
              <w:t>★108、显示器接</w:t>
            </w:r>
            <w:r>
              <w:rPr>
                <w:spacing w:val="-49"/>
                <w:kern w:val="0"/>
              </w:rPr>
              <w:t xml:space="preserve"> </w:t>
            </w:r>
            <w:r>
              <w:rPr>
                <w:spacing w:val="6"/>
                <w:kern w:val="0"/>
              </w:rPr>
              <w:t>口：</w:t>
            </w:r>
            <w:r>
              <w:rPr>
                <w:kern w:val="0"/>
              </w:rPr>
              <w:t>VGA</w:t>
            </w:r>
            <w:r>
              <w:rPr>
                <w:spacing w:val="6"/>
                <w:kern w:val="0"/>
              </w:rPr>
              <w:t>、</w:t>
            </w:r>
            <w:r>
              <w:rPr>
                <w:kern w:val="0"/>
              </w:rPr>
              <w:t xml:space="preserve"> </w:t>
            </w:r>
            <w:r>
              <w:rPr>
                <w:spacing w:val="4"/>
                <w:kern w:val="0"/>
              </w:rPr>
              <w:t>HDMI</w:t>
            </w:r>
          </w:p>
          <w:p w14:paraId="496B14D9">
            <w:pPr>
              <w:pStyle w:val="14"/>
              <w:spacing w:before="14" w:line="278" w:lineRule="auto"/>
              <w:ind w:left="118" w:right="106" w:hanging="3"/>
              <w:rPr>
                <w:kern w:val="0"/>
              </w:rPr>
            </w:pPr>
            <w:r>
              <w:rPr>
                <w:spacing w:val="1"/>
                <w:kern w:val="0"/>
              </w:rPr>
              <w:t>★109、显示器支架：显示器</w:t>
            </w:r>
            <w:r>
              <w:rPr>
                <w:kern w:val="0"/>
              </w:rPr>
              <w:t xml:space="preserve"> </w:t>
            </w:r>
            <w:r>
              <w:rPr>
                <w:spacing w:val="8"/>
                <w:kern w:val="0"/>
              </w:rPr>
              <w:t>提供显示器支架，宜支持屏</w:t>
            </w:r>
          </w:p>
          <w:p w14:paraId="72502E66">
            <w:pPr>
              <w:pStyle w:val="14"/>
              <w:spacing w:before="36" w:line="227" w:lineRule="auto"/>
              <w:ind w:left="118"/>
              <w:rPr>
                <w:kern w:val="0"/>
              </w:rPr>
            </w:pPr>
            <w:r>
              <w:rPr>
                <w:spacing w:val="8"/>
                <w:kern w:val="0"/>
              </w:rPr>
              <w:t>幕旋转、支架可升降等</w:t>
            </w:r>
          </w:p>
          <w:p w14:paraId="647A3CAD">
            <w:pPr>
              <w:pStyle w:val="14"/>
              <w:spacing w:before="73" w:line="280" w:lineRule="auto"/>
              <w:ind w:left="117" w:right="106" w:hanging="2"/>
              <w:rPr>
                <w:kern w:val="0"/>
              </w:rPr>
            </w:pPr>
            <w:r>
              <w:rPr>
                <w:spacing w:val="1"/>
                <w:kern w:val="0"/>
              </w:rPr>
              <w:t>★110、显示器参数调节：提</w:t>
            </w:r>
            <w:r>
              <w:rPr>
                <w:kern w:val="0"/>
              </w:rPr>
              <w:t xml:space="preserve"> </w:t>
            </w:r>
            <w:r>
              <w:rPr>
                <w:spacing w:val="7"/>
                <w:kern w:val="0"/>
              </w:rPr>
              <w:t>供</w:t>
            </w:r>
            <w:r>
              <w:rPr>
                <w:spacing w:val="-33"/>
                <w:kern w:val="0"/>
              </w:rPr>
              <w:t xml:space="preserve"> </w:t>
            </w:r>
            <w:r>
              <w:rPr>
                <w:kern w:val="0"/>
              </w:rPr>
              <w:t>OSD</w:t>
            </w:r>
            <w:r>
              <w:rPr>
                <w:spacing w:val="-32"/>
                <w:kern w:val="0"/>
              </w:rPr>
              <w:t xml:space="preserve"> </w:t>
            </w:r>
            <w:r>
              <w:rPr>
                <w:spacing w:val="7"/>
                <w:kern w:val="0"/>
              </w:rPr>
              <w:t>选单按钮用于调节色</w:t>
            </w:r>
            <w:r>
              <w:rPr>
                <w:kern w:val="0"/>
              </w:rPr>
              <w:t xml:space="preserve"> </w:t>
            </w:r>
            <w:r>
              <w:rPr>
                <w:spacing w:val="8"/>
                <w:kern w:val="0"/>
              </w:rPr>
              <w:t>彩，模式等，支持色温，亮</w:t>
            </w:r>
            <w:r>
              <w:rPr>
                <w:spacing w:val="6"/>
                <w:kern w:val="0"/>
              </w:rPr>
              <w:t xml:space="preserve"> </w:t>
            </w:r>
            <w:r>
              <w:rPr>
                <w:spacing w:val="7"/>
                <w:kern w:val="0"/>
              </w:rPr>
              <w:t>度，对比度调节</w:t>
            </w:r>
          </w:p>
        </w:tc>
        <w:tc>
          <w:tcPr>
            <w:tcW w:w="1069" w:type="dxa"/>
          </w:tcPr>
          <w:p w14:paraId="7D08714C">
            <w:pPr>
              <w:rPr>
                <w:rFonts w:ascii="Arial"/>
                <w:kern w:val="0"/>
                <w:sz w:val="20"/>
              </w:rPr>
            </w:pPr>
          </w:p>
        </w:tc>
        <w:tc>
          <w:tcPr>
            <w:tcW w:w="1055" w:type="dxa"/>
          </w:tcPr>
          <w:p w14:paraId="34F1D446">
            <w:pPr>
              <w:rPr>
                <w:rFonts w:ascii="Arial"/>
                <w:kern w:val="0"/>
                <w:sz w:val="20"/>
              </w:rPr>
            </w:pPr>
          </w:p>
        </w:tc>
        <w:tc>
          <w:tcPr>
            <w:tcW w:w="1422" w:type="dxa"/>
          </w:tcPr>
          <w:p w14:paraId="031B05A4">
            <w:pPr>
              <w:rPr>
                <w:rFonts w:ascii="Arial"/>
                <w:kern w:val="0"/>
                <w:sz w:val="20"/>
              </w:rPr>
            </w:pPr>
          </w:p>
        </w:tc>
      </w:tr>
    </w:tbl>
    <w:p w14:paraId="763207EA">
      <w:pPr>
        <w:pStyle w:val="3"/>
      </w:pPr>
    </w:p>
    <w:p w14:paraId="4236FF4C">
      <w:pPr>
        <w:sectPr>
          <w:footerReference r:id="rId51" w:type="default"/>
          <w:pgSz w:w="11906" w:h="16839"/>
          <w:pgMar w:top="1431" w:right="1555" w:bottom="1378" w:left="669" w:header="0" w:footer="1212" w:gutter="0"/>
          <w:cols w:space="720" w:num="1"/>
        </w:sectPr>
      </w:pPr>
    </w:p>
    <w:p w14:paraId="3D777F4D">
      <w:pPr>
        <w:spacing w:line="91" w:lineRule="auto"/>
        <w:rPr>
          <w:rFonts w:ascii="Arial"/>
          <w:sz w:val="2"/>
        </w:rPr>
      </w:pPr>
      <w:r>
        <w:drawing>
          <wp:anchor distT="0" distB="0" distL="0" distR="0" simplePos="0" relativeHeight="25171558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C802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C6BE59F">
            <w:pPr>
              <w:pStyle w:val="14"/>
              <w:spacing w:before="57" w:line="284" w:lineRule="auto"/>
              <w:ind w:left="123" w:right="124" w:hanging="12"/>
              <w:rPr>
                <w:kern w:val="0"/>
              </w:rPr>
            </w:pPr>
            <w:r>
              <w:rPr>
                <w:kern w:val="0"/>
              </w:rPr>
              <w:t>DVI</w:t>
            </w:r>
            <w:r>
              <w:rPr>
                <w:spacing w:val="6"/>
                <w:kern w:val="0"/>
              </w:rPr>
              <w:t>，</w:t>
            </w:r>
            <w:r>
              <w:rPr>
                <w:kern w:val="0"/>
              </w:rPr>
              <w:t>DP</w:t>
            </w:r>
            <w:r>
              <w:rPr>
                <w:spacing w:val="6"/>
                <w:kern w:val="0"/>
              </w:rPr>
              <w:t>，</w:t>
            </w:r>
            <w:r>
              <w:rPr>
                <w:kern w:val="0"/>
              </w:rPr>
              <w:t>Type</w:t>
            </w:r>
            <w:r>
              <w:rPr>
                <w:spacing w:val="6"/>
                <w:kern w:val="0"/>
              </w:rPr>
              <w:t>-C</w:t>
            </w:r>
            <w:r>
              <w:rPr>
                <w:spacing w:val="-33"/>
                <w:kern w:val="0"/>
              </w:rPr>
              <w:t xml:space="preserve"> </w:t>
            </w:r>
            <w:r>
              <w:rPr>
                <w:spacing w:val="6"/>
                <w:kern w:val="0"/>
              </w:rPr>
              <w:t>其中</w:t>
            </w:r>
            <w:r>
              <w:rPr>
                <w:spacing w:val="-22"/>
                <w:kern w:val="0"/>
              </w:rPr>
              <w:t xml:space="preserve"> </w:t>
            </w:r>
            <w:r>
              <w:rPr>
                <w:spacing w:val="6"/>
                <w:kern w:val="0"/>
              </w:rPr>
              <w:t>1</w:t>
            </w:r>
            <w:r>
              <w:rPr>
                <w:spacing w:val="-33"/>
                <w:kern w:val="0"/>
              </w:rPr>
              <w:t xml:space="preserve"> </w:t>
            </w:r>
            <w:r>
              <w:rPr>
                <w:spacing w:val="6"/>
                <w:kern w:val="0"/>
              </w:rPr>
              <w:t>种</w:t>
            </w:r>
            <w:r>
              <w:rPr>
                <w:kern w:val="0"/>
              </w:rPr>
              <w:t xml:space="preserve"> </w:t>
            </w:r>
            <w:r>
              <w:rPr>
                <w:spacing w:val="-1"/>
                <w:kern w:val="0"/>
              </w:rPr>
              <w:t>显示接</w:t>
            </w:r>
            <w:r>
              <w:rPr>
                <w:spacing w:val="-38"/>
                <w:kern w:val="0"/>
              </w:rPr>
              <w:t xml:space="preserve"> </w:t>
            </w:r>
            <w:r>
              <w:rPr>
                <w:spacing w:val="-1"/>
                <w:kern w:val="0"/>
              </w:rPr>
              <w:t>口，并与显示器接</w:t>
            </w:r>
            <w:r>
              <w:rPr>
                <w:spacing w:val="-49"/>
                <w:kern w:val="0"/>
              </w:rPr>
              <w:t xml:space="preserve"> </w:t>
            </w:r>
            <w:r>
              <w:rPr>
                <w:spacing w:val="-1"/>
                <w:kern w:val="0"/>
              </w:rPr>
              <w:t>口</w:t>
            </w:r>
            <w:r>
              <w:rPr>
                <w:kern w:val="0"/>
              </w:rPr>
              <w:t xml:space="preserve"> </w:t>
            </w:r>
            <w:r>
              <w:rPr>
                <w:spacing w:val="4"/>
                <w:kern w:val="0"/>
              </w:rPr>
              <w:t>相匹配</w:t>
            </w:r>
          </w:p>
          <w:p w14:paraId="14603996">
            <w:pPr>
              <w:pStyle w:val="14"/>
              <w:spacing w:before="34" w:line="291" w:lineRule="auto"/>
              <w:ind w:left="110" w:right="107" w:firstLine="20"/>
              <w:rPr>
                <w:kern w:val="0"/>
              </w:rPr>
            </w:pPr>
            <w:r>
              <w:rPr>
                <w:kern w:val="0"/>
              </w:rPr>
              <w:t>107、独立显卡数量：无要求</w:t>
            </w:r>
            <w:r>
              <w:rPr>
                <w:spacing w:val="10"/>
                <w:kern w:val="0"/>
              </w:rPr>
              <w:t xml:space="preserve"> </w:t>
            </w:r>
            <w:r>
              <w:rPr>
                <w:spacing w:val="6"/>
                <w:kern w:val="0"/>
              </w:rPr>
              <w:t>★108、显示器接</w:t>
            </w:r>
            <w:r>
              <w:rPr>
                <w:spacing w:val="-41"/>
                <w:kern w:val="0"/>
              </w:rPr>
              <w:t xml:space="preserve"> </w:t>
            </w:r>
            <w:r>
              <w:rPr>
                <w:spacing w:val="6"/>
                <w:kern w:val="0"/>
              </w:rPr>
              <w:t>口：</w:t>
            </w:r>
            <w:r>
              <w:rPr>
                <w:kern w:val="0"/>
              </w:rPr>
              <w:t>VGA</w:t>
            </w:r>
            <w:r>
              <w:rPr>
                <w:spacing w:val="6"/>
                <w:kern w:val="0"/>
              </w:rPr>
              <w:t>、</w:t>
            </w:r>
            <w:r>
              <w:rPr>
                <w:kern w:val="0"/>
              </w:rPr>
              <w:t xml:space="preserve"> </w:t>
            </w:r>
            <w:r>
              <w:rPr>
                <w:spacing w:val="4"/>
                <w:kern w:val="0"/>
              </w:rPr>
              <w:t>HDMI</w:t>
            </w:r>
          </w:p>
          <w:p w14:paraId="1360A062">
            <w:pPr>
              <w:pStyle w:val="14"/>
              <w:spacing w:before="12" w:line="283" w:lineRule="auto"/>
              <w:ind w:left="121" w:right="107" w:hanging="2"/>
              <w:rPr>
                <w:kern w:val="0"/>
              </w:rPr>
            </w:pPr>
            <w:r>
              <w:rPr>
                <w:spacing w:val="1"/>
                <w:kern w:val="0"/>
              </w:rPr>
              <w:t>★109、显示器支架：显示器</w:t>
            </w:r>
            <w:r>
              <w:rPr>
                <w:spacing w:val="8"/>
                <w:kern w:val="0"/>
              </w:rPr>
              <w:t xml:space="preserve"> 应提供显示器支架，宜支持</w:t>
            </w:r>
            <w:r>
              <w:rPr>
                <w:spacing w:val="6"/>
                <w:kern w:val="0"/>
              </w:rPr>
              <w:t xml:space="preserve"> </w:t>
            </w:r>
            <w:r>
              <w:rPr>
                <w:spacing w:val="8"/>
                <w:kern w:val="0"/>
              </w:rPr>
              <w:t>屏幕旋转、支架可升降等</w:t>
            </w:r>
          </w:p>
          <w:p w14:paraId="1609666D">
            <w:pPr>
              <w:pStyle w:val="14"/>
              <w:spacing w:before="38" w:line="286" w:lineRule="auto"/>
              <w:ind w:left="121" w:right="107" w:hanging="2"/>
              <w:rPr>
                <w:kern w:val="0"/>
              </w:rPr>
            </w:pPr>
            <w:r>
              <w:rPr>
                <w:spacing w:val="1"/>
                <w:kern w:val="0"/>
              </w:rPr>
              <w:t>★110、显示器参数调节：提</w:t>
            </w:r>
            <w:r>
              <w:rPr>
                <w:spacing w:val="8"/>
                <w:kern w:val="0"/>
              </w:rPr>
              <w:t xml:space="preserve"> </w:t>
            </w:r>
            <w:r>
              <w:rPr>
                <w:spacing w:val="7"/>
                <w:kern w:val="0"/>
              </w:rPr>
              <w:t>供</w:t>
            </w:r>
            <w:r>
              <w:rPr>
                <w:spacing w:val="-35"/>
                <w:kern w:val="0"/>
              </w:rPr>
              <w:t xml:space="preserve"> </w:t>
            </w:r>
            <w:r>
              <w:rPr>
                <w:kern w:val="0"/>
              </w:rPr>
              <w:t>OSD</w:t>
            </w:r>
            <w:r>
              <w:rPr>
                <w:spacing w:val="-33"/>
                <w:kern w:val="0"/>
              </w:rPr>
              <w:t xml:space="preserve"> </w:t>
            </w:r>
            <w:r>
              <w:rPr>
                <w:spacing w:val="7"/>
                <w:kern w:val="0"/>
              </w:rPr>
              <w:t>选单按钮用于调节色</w:t>
            </w:r>
            <w:r>
              <w:rPr>
                <w:kern w:val="0"/>
              </w:rPr>
              <w:t xml:space="preserve"> </w:t>
            </w:r>
            <w:r>
              <w:rPr>
                <w:spacing w:val="8"/>
                <w:kern w:val="0"/>
              </w:rPr>
              <w:t>彩，模式等，支持色温，亮</w:t>
            </w:r>
            <w:r>
              <w:rPr>
                <w:spacing w:val="6"/>
                <w:kern w:val="0"/>
              </w:rPr>
              <w:t xml:space="preserve"> </w:t>
            </w:r>
            <w:r>
              <w:rPr>
                <w:spacing w:val="7"/>
                <w:kern w:val="0"/>
              </w:rPr>
              <w:t>度，对比度调节</w:t>
            </w:r>
          </w:p>
          <w:p w14:paraId="3DEA4B93">
            <w:pPr>
              <w:pStyle w:val="14"/>
              <w:spacing w:before="35" w:line="263" w:lineRule="auto"/>
              <w:ind w:left="127" w:right="109" w:firstLine="3"/>
              <w:rPr>
                <w:kern w:val="0"/>
              </w:rPr>
            </w:pPr>
            <w:r>
              <w:rPr>
                <w:kern w:val="0"/>
              </w:rPr>
              <w:t>111、摄像头物理隐私保护开</w:t>
            </w:r>
            <w:r>
              <w:rPr>
                <w:spacing w:val="8"/>
                <w:kern w:val="0"/>
              </w:rPr>
              <w:t xml:space="preserve"> </w:t>
            </w:r>
            <w:r>
              <w:rPr>
                <w:spacing w:val="5"/>
                <w:kern w:val="0"/>
              </w:rPr>
              <w:t>关：无要求</w:t>
            </w:r>
          </w:p>
          <w:p w14:paraId="7E4EF6A6">
            <w:pPr>
              <w:pStyle w:val="14"/>
              <w:spacing w:before="68" w:line="231" w:lineRule="auto"/>
              <w:ind w:left="130"/>
              <w:rPr>
                <w:kern w:val="0"/>
              </w:rPr>
            </w:pPr>
            <w:r>
              <w:rPr>
                <w:spacing w:val="6"/>
                <w:kern w:val="0"/>
              </w:rPr>
              <w:t>112、传声器降噪：无要求</w:t>
            </w:r>
          </w:p>
          <w:p w14:paraId="622D345F">
            <w:pPr>
              <w:pStyle w:val="14"/>
              <w:spacing w:before="69" w:line="231" w:lineRule="auto"/>
              <w:ind w:left="130"/>
              <w:rPr>
                <w:kern w:val="0"/>
              </w:rPr>
            </w:pPr>
            <w:r>
              <w:rPr>
                <w:spacing w:val="6"/>
                <w:kern w:val="0"/>
              </w:rPr>
              <w:t>113、键盘背光：无要求</w:t>
            </w:r>
          </w:p>
          <w:p w14:paraId="5D36A951">
            <w:pPr>
              <w:pStyle w:val="14"/>
              <w:spacing w:before="69" w:line="230" w:lineRule="auto"/>
              <w:ind w:left="130"/>
              <w:rPr>
                <w:kern w:val="0"/>
              </w:rPr>
            </w:pPr>
            <w:r>
              <w:rPr>
                <w:spacing w:val="6"/>
                <w:kern w:val="0"/>
              </w:rPr>
              <w:t>114、光驱功能：无要求</w:t>
            </w:r>
          </w:p>
          <w:p w14:paraId="7209D11D">
            <w:pPr>
              <w:pStyle w:val="14"/>
              <w:spacing w:before="71" w:line="261" w:lineRule="auto"/>
              <w:ind w:left="143" w:right="106" w:hanging="24"/>
              <w:rPr>
                <w:kern w:val="0"/>
              </w:rPr>
            </w:pPr>
            <w:r>
              <w:rPr>
                <w:spacing w:val="-5"/>
                <w:kern w:val="0"/>
              </w:rPr>
              <w:t>★115、存储功能：通过 SATA</w:t>
            </w:r>
            <w:r>
              <w:rPr>
                <w:spacing w:val="8"/>
                <w:kern w:val="0"/>
              </w:rPr>
              <w:t xml:space="preserve"> </w:t>
            </w:r>
            <w:r>
              <w:rPr>
                <w:spacing w:val="3"/>
                <w:kern w:val="0"/>
              </w:rPr>
              <w:t>固态存储/</w:t>
            </w:r>
            <w:r>
              <w:rPr>
                <w:kern w:val="0"/>
              </w:rPr>
              <w:t>PCIe</w:t>
            </w:r>
            <w:r>
              <w:rPr>
                <w:spacing w:val="42"/>
                <w:kern w:val="0"/>
              </w:rPr>
              <w:t xml:space="preserve"> </w:t>
            </w:r>
            <w:r>
              <w:rPr>
                <w:spacing w:val="3"/>
                <w:kern w:val="0"/>
              </w:rPr>
              <w:t>固态存储</w:t>
            </w:r>
          </w:p>
          <w:p w14:paraId="2E41F89D">
            <w:pPr>
              <w:pStyle w:val="14"/>
              <w:spacing w:before="73" w:line="260" w:lineRule="auto"/>
              <w:ind w:left="128" w:right="124" w:hanging="14"/>
              <w:rPr>
                <w:kern w:val="0"/>
              </w:rPr>
            </w:pPr>
            <w:r>
              <w:rPr>
                <w:spacing w:val="7"/>
                <w:kern w:val="0"/>
              </w:rPr>
              <w:t>/</w:t>
            </w:r>
            <w:r>
              <w:rPr>
                <w:kern w:val="0"/>
              </w:rPr>
              <w:t>UFS</w:t>
            </w:r>
            <w:r>
              <w:rPr>
                <w:spacing w:val="41"/>
                <w:kern w:val="0"/>
              </w:rPr>
              <w:t xml:space="preserve"> </w:t>
            </w:r>
            <w:r>
              <w:rPr>
                <w:spacing w:val="7"/>
                <w:kern w:val="0"/>
              </w:rPr>
              <w:t>固态存储/</w:t>
            </w:r>
            <w:r>
              <w:rPr>
                <w:kern w:val="0"/>
              </w:rPr>
              <w:t>SATA</w:t>
            </w:r>
            <w:r>
              <w:rPr>
                <w:spacing w:val="7"/>
                <w:kern w:val="0"/>
              </w:rPr>
              <w:t xml:space="preserve"> 硬磁</w:t>
            </w:r>
            <w:r>
              <w:rPr>
                <w:kern w:val="0"/>
              </w:rPr>
              <w:t xml:space="preserve">  </w:t>
            </w:r>
            <w:r>
              <w:rPr>
                <w:spacing w:val="8"/>
                <w:kern w:val="0"/>
              </w:rPr>
              <w:t>盘等存储部件提供存储功能</w:t>
            </w:r>
          </w:p>
          <w:p w14:paraId="4485FB5D">
            <w:pPr>
              <w:pStyle w:val="14"/>
              <w:spacing w:before="71" w:line="263" w:lineRule="auto"/>
              <w:ind w:left="131" w:right="109" w:hanging="1"/>
              <w:rPr>
                <w:kern w:val="0"/>
              </w:rPr>
            </w:pPr>
            <w:r>
              <w:rPr>
                <w:kern w:val="0"/>
              </w:rPr>
              <w:t>116、内置控制器固态存储加</w:t>
            </w:r>
            <w:r>
              <w:rPr>
                <w:spacing w:val="8"/>
                <w:kern w:val="0"/>
              </w:rPr>
              <w:t xml:space="preserve"> </w:t>
            </w:r>
            <w:r>
              <w:rPr>
                <w:spacing w:val="4"/>
                <w:kern w:val="0"/>
              </w:rPr>
              <w:t>密：无要求</w:t>
            </w:r>
          </w:p>
          <w:p w14:paraId="78B247DD">
            <w:pPr>
              <w:pStyle w:val="14"/>
              <w:spacing w:before="67" w:line="279" w:lineRule="auto"/>
              <w:ind w:left="121" w:right="49" w:hanging="2"/>
              <w:rPr>
                <w:kern w:val="0"/>
              </w:rPr>
            </w:pPr>
            <w:r>
              <w:rPr>
                <w:spacing w:val="1"/>
                <w:kern w:val="0"/>
              </w:rPr>
              <w:t>★117、网络功能：支持网络</w:t>
            </w:r>
            <w:r>
              <w:rPr>
                <w:spacing w:val="5"/>
                <w:kern w:val="0"/>
              </w:rPr>
              <w:t xml:space="preserve"> </w:t>
            </w:r>
            <w:r>
              <w:rPr>
                <w:spacing w:val="-2"/>
                <w:kern w:val="0"/>
              </w:rPr>
              <w:t>连接，网络开启，关闭功能，</w:t>
            </w:r>
            <w:r>
              <w:rPr>
                <w:spacing w:val="3"/>
                <w:kern w:val="0"/>
              </w:rPr>
              <w:t xml:space="preserve"> </w:t>
            </w:r>
            <w:r>
              <w:rPr>
                <w:spacing w:val="8"/>
                <w:kern w:val="0"/>
              </w:rPr>
              <w:t>支持访问网络和数据交换功</w:t>
            </w:r>
            <w:r>
              <w:rPr>
                <w:spacing w:val="6"/>
                <w:kern w:val="0"/>
              </w:rPr>
              <w:t xml:space="preserve"> </w:t>
            </w:r>
            <w:r>
              <w:rPr>
                <w:kern w:val="0"/>
              </w:rPr>
              <w:t>能</w:t>
            </w:r>
          </w:p>
          <w:p w14:paraId="2FF71C95">
            <w:pPr>
              <w:pStyle w:val="14"/>
              <w:spacing w:before="70" w:line="231" w:lineRule="auto"/>
              <w:ind w:left="130"/>
              <w:rPr>
                <w:kern w:val="0"/>
              </w:rPr>
            </w:pPr>
            <w:r>
              <w:rPr>
                <w:kern w:val="0"/>
              </w:rPr>
              <w:t>118、无线网卡频段：无要求</w:t>
            </w:r>
          </w:p>
          <w:p w14:paraId="63B525CC">
            <w:pPr>
              <w:pStyle w:val="14"/>
              <w:spacing w:before="70" w:line="229" w:lineRule="auto"/>
              <w:ind w:left="130"/>
              <w:rPr>
                <w:kern w:val="0"/>
              </w:rPr>
            </w:pPr>
            <w:r>
              <w:rPr>
                <w:spacing w:val="6"/>
                <w:kern w:val="0"/>
              </w:rPr>
              <w:t>119、物理开关：无要求</w:t>
            </w:r>
          </w:p>
          <w:p w14:paraId="78ABA4CD">
            <w:pPr>
              <w:pStyle w:val="14"/>
              <w:spacing w:before="71" w:line="273" w:lineRule="auto"/>
              <w:ind w:left="121" w:right="109" w:hanging="2"/>
              <w:rPr>
                <w:kern w:val="0"/>
              </w:rPr>
            </w:pPr>
            <w:r>
              <w:rPr>
                <w:spacing w:val="1"/>
                <w:kern w:val="0"/>
              </w:rPr>
              <w:t>★120、数据传输：支持数据</w:t>
            </w:r>
            <w:r>
              <w:rPr>
                <w:spacing w:val="5"/>
                <w:kern w:val="0"/>
              </w:rPr>
              <w:t xml:space="preserve"> </w:t>
            </w:r>
            <w:r>
              <w:rPr>
                <w:spacing w:val="8"/>
                <w:kern w:val="0"/>
              </w:rPr>
              <w:t>传输能力，并提供数据流量</w:t>
            </w:r>
            <w:r>
              <w:rPr>
                <w:spacing w:val="6"/>
                <w:kern w:val="0"/>
              </w:rPr>
              <w:t xml:space="preserve"> </w:t>
            </w:r>
            <w:r>
              <w:rPr>
                <w:spacing w:val="8"/>
                <w:kern w:val="0"/>
              </w:rPr>
              <w:t>和异常日志记录功能</w:t>
            </w:r>
          </w:p>
          <w:p w14:paraId="1E5108A5">
            <w:pPr>
              <w:pStyle w:val="14"/>
              <w:spacing w:before="67" w:line="231" w:lineRule="auto"/>
              <w:ind w:left="130"/>
              <w:rPr>
                <w:kern w:val="0"/>
              </w:rPr>
            </w:pPr>
            <w:r>
              <w:rPr>
                <w:spacing w:val="6"/>
                <w:kern w:val="0"/>
              </w:rPr>
              <w:t>121、蓝牙协议：无要求</w:t>
            </w:r>
          </w:p>
          <w:p w14:paraId="201BC3E0">
            <w:pPr>
              <w:pStyle w:val="14"/>
              <w:spacing w:before="69" w:line="263" w:lineRule="auto"/>
              <w:ind w:left="121" w:right="69" w:hanging="2"/>
              <w:rPr>
                <w:kern w:val="0"/>
              </w:rPr>
            </w:pPr>
            <w:r>
              <w:rPr>
                <w:spacing w:val="4"/>
                <w:kern w:val="0"/>
              </w:rPr>
              <w:t>★122、有线网卡接口类型：</w:t>
            </w:r>
            <w:r>
              <w:rPr>
                <w:spacing w:val="3"/>
                <w:kern w:val="0"/>
              </w:rPr>
              <w:t xml:space="preserve"> </w:t>
            </w:r>
            <w:r>
              <w:rPr>
                <w:spacing w:val="2"/>
                <w:kern w:val="0"/>
              </w:rPr>
              <w:t>支持</w:t>
            </w:r>
            <w:r>
              <w:rPr>
                <w:spacing w:val="-41"/>
                <w:kern w:val="0"/>
              </w:rPr>
              <w:t xml:space="preserve"> </w:t>
            </w:r>
            <w:r>
              <w:rPr>
                <w:kern w:val="0"/>
              </w:rPr>
              <w:t>RJ</w:t>
            </w:r>
            <w:r>
              <w:rPr>
                <w:spacing w:val="2"/>
                <w:kern w:val="0"/>
              </w:rPr>
              <w:t>45</w:t>
            </w:r>
            <w:r>
              <w:rPr>
                <w:spacing w:val="-32"/>
                <w:kern w:val="0"/>
              </w:rPr>
              <w:t xml:space="preserve"> </w:t>
            </w:r>
            <w:r>
              <w:rPr>
                <w:spacing w:val="2"/>
                <w:kern w:val="0"/>
              </w:rPr>
              <w:t>接</w:t>
            </w:r>
            <w:r>
              <w:rPr>
                <w:spacing w:val="-48"/>
                <w:kern w:val="0"/>
              </w:rPr>
              <w:t xml:space="preserve"> </w:t>
            </w:r>
            <w:r>
              <w:rPr>
                <w:spacing w:val="2"/>
                <w:kern w:val="0"/>
              </w:rPr>
              <w:t>口</w:t>
            </w:r>
          </w:p>
          <w:p w14:paraId="30FEB19B">
            <w:pPr>
              <w:pStyle w:val="14"/>
              <w:spacing w:before="69" w:line="282" w:lineRule="auto"/>
              <w:ind w:left="119" w:right="107" w:firstLine="11"/>
              <w:rPr>
                <w:kern w:val="0"/>
              </w:rPr>
            </w:pPr>
            <w:r>
              <w:rPr>
                <w:kern w:val="0"/>
              </w:rPr>
              <w:t>123、无线网卡标准：无要求</w:t>
            </w:r>
            <w:r>
              <w:rPr>
                <w:spacing w:val="10"/>
                <w:kern w:val="0"/>
              </w:rPr>
              <w:t xml:space="preserve"> </w:t>
            </w:r>
            <w:r>
              <w:rPr>
                <w:spacing w:val="1"/>
                <w:kern w:val="0"/>
              </w:rPr>
              <w:t>★124、网络设备拆装：若配</w:t>
            </w:r>
            <w:r>
              <w:rPr>
                <w:spacing w:val="5"/>
                <w:kern w:val="0"/>
              </w:rPr>
              <w:t xml:space="preserve"> </w:t>
            </w:r>
            <w:r>
              <w:rPr>
                <w:spacing w:val="8"/>
                <w:kern w:val="0"/>
              </w:rPr>
              <w:t>备的网络设备应支持物理拆</w:t>
            </w:r>
            <w:r>
              <w:rPr>
                <w:spacing w:val="9"/>
                <w:kern w:val="0"/>
              </w:rPr>
              <w:t xml:space="preserve"> </w:t>
            </w:r>
            <w:r>
              <w:rPr>
                <w:spacing w:val="8"/>
                <w:kern w:val="0"/>
              </w:rPr>
              <w:t>装，包括无线网卡和蓝牙模</w:t>
            </w:r>
            <w:r>
              <w:rPr>
                <w:spacing w:val="9"/>
                <w:kern w:val="0"/>
              </w:rPr>
              <w:t xml:space="preserve"> </w:t>
            </w:r>
            <w:r>
              <w:rPr>
                <w:spacing w:val="3"/>
                <w:kern w:val="0"/>
              </w:rPr>
              <w:t>块等</w:t>
            </w:r>
          </w:p>
          <w:p w14:paraId="587AD9CD">
            <w:pPr>
              <w:pStyle w:val="14"/>
              <w:spacing w:before="69" w:line="265" w:lineRule="auto"/>
              <w:ind w:left="119" w:right="109"/>
              <w:rPr>
                <w:kern w:val="0"/>
              </w:rPr>
            </w:pPr>
            <w:r>
              <w:rPr>
                <w:spacing w:val="1"/>
                <w:kern w:val="0"/>
              </w:rPr>
              <w:t>★125、音频接口类型：支持</w:t>
            </w:r>
            <w:r>
              <w:rPr>
                <w:spacing w:val="5"/>
                <w:kern w:val="0"/>
              </w:rPr>
              <w:t xml:space="preserve"> </w:t>
            </w:r>
            <w:r>
              <w:rPr>
                <w:spacing w:val="3"/>
                <w:kern w:val="0"/>
              </w:rPr>
              <w:t>3.5</w:t>
            </w:r>
            <w:r>
              <w:rPr>
                <w:kern w:val="0"/>
              </w:rPr>
              <w:t>mm</w:t>
            </w:r>
            <w:r>
              <w:rPr>
                <w:spacing w:val="3"/>
                <w:kern w:val="0"/>
              </w:rPr>
              <w:t xml:space="preserve"> 孔径</w:t>
            </w:r>
            <w:r>
              <w:rPr>
                <w:spacing w:val="21"/>
                <w:kern w:val="0"/>
              </w:rPr>
              <w:t xml:space="preserve"> </w:t>
            </w:r>
            <w:r>
              <w:rPr>
                <w:spacing w:val="3"/>
                <w:kern w:val="0"/>
              </w:rPr>
              <w:t>3</w:t>
            </w:r>
            <w:r>
              <w:rPr>
                <w:spacing w:val="23"/>
                <w:kern w:val="0"/>
              </w:rPr>
              <w:t xml:space="preserve"> </w:t>
            </w:r>
            <w:r>
              <w:rPr>
                <w:spacing w:val="3"/>
                <w:kern w:val="0"/>
              </w:rPr>
              <w:t>段式或</w:t>
            </w:r>
            <w:r>
              <w:rPr>
                <w:spacing w:val="12"/>
                <w:kern w:val="0"/>
              </w:rPr>
              <w:t xml:space="preserve"> </w:t>
            </w:r>
            <w:r>
              <w:rPr>
                <w:spacing w:val="3"/>
                <w:kern w:val="0"/>
              </w:rPr>
              <w:t>4</w:t>
            </w:r>
            <w:r>
              <w:rPr>
                <w:spacing w:val="19"/>
                <w:kern w:val="0"/>
              </w:rPr>
              <w:t xml:space="preserve"> </w:t>
            </w:r>
            <w:r>
              <w:rPr>
                <w:spacing w:val="3"/>
                <w:kern w:val="0"/>
              </w:rPr>
              <w:t>段</w:t>
            </w:r>
          </w:p>
        </w:tc>
        <w:tc>
          <w:tcPr>
            <w:tcW w:w="2742" w:type="dxa"/>
          </w:tcPr>
          <w:p w14:paraId="29534725">
            <w:pPr>
              <w:pStyle w:val="14"/>
              <w:spacing w:before="58" w:line="263" w:lineRule="auto"/>
              <w:ind w:left="123" w:right="108" w:firstLine="3"/>
              <w:rPr>
                <w:kern w:val="0"/>
              </w:rPr>
            </w:pPr>
            <w:r>
              <w:rPr>
                <w:kern w:val="0"/>
              </w:rPr>
              <w:t>111、摄像头物理隐私保护开</w:t>
            </w:r>
            <w:r>
              <w:rPr>
                <w:spacing w:val="1"/>
                <w:kern w:val="0"/>
              </w:rPr>
              <w:t xml:space="preserve"> </w:t>
            </w:r>
            <w:r>
              <w:rPr>
                <w:spacing w:val="5"/>
                <w:kern w:val="0"/>
              </w:rPr>
              <w:t>关：无要求</w:t>
            </w:r>
          </w:p>
          <w:p w14:paraId="2B851E9D">
            <w:pPr>
              <w:pStyle w:val="14"/>
              <w:spacing w:before="68" w:line="231" w:lineRule="auto"/>
              <w:ind w:left="126"/>
              <w:rPr>
                <w:kern w:val="0"/>
              </w:rPr>
            </w:pPr>
            <w:r>
              <w:rPr>
                <w:spacing w:val="7"/>
                <w:kern w:val="0"/>
              </w:rPr>
              <w:t>112、传声器降噪：无要求</w:t>
            </w:r>
          </w:p>
          <w:p w14:paraId="7D71C189">
            <w:pPr>
              <w:pStyle w:val="14"/>
              <w:spacing w:before="68" w:line="231" w:lineRule="auto"/>
              <w:ind w:left="126"/>
              <w:rPr>
                <w:kern w:val="0"/>
              </w:rPr>
            </w:pPr>
            <w:r>
              <w:rPr>
                <w:spacing w:val="6"/>
                <w:kern w:val="0"/>
              </w:rPr>
              <w:t>113、键盘背光：无要求</w:t>
            </w:r>
          </w:p>
          <w:p w14:paraId="3A1C84D5">
            <w:pPr>
              <w:pStyle w:val="14"/>
              <w:spacing w:before="69" w:line="230" w:lineRule="auto"/>
              <w:ind w:left="126"/>
              <w:rPr>
                <w:kern w:val="0"/>
              </w:rPr>
            </w:pPr>
            <w:r>
              <w:rPr>
                <w:spacing w:val="6"/>
                <w:kern w:val="0"/>
              </w:rPr>
              <w:t>114、光驱功能：无要求</w:t>
            </w:r>
          </w:p>
          <w:p w14:paraId="3B6A3B42">
            <w:pPr>
              <w:pStyle w:val="14"/>
              <w:spacing w:before="71" w:line="261" w:lineRule="auto"/>
              <w:ind w:left="139" w:right="104" w:hanging="24"/>
              <w:rPr>
                <w:kern w:val="0"/>
              </w:rPr>
            </w:pPr>
            <w:r>
              <w:rPr>
                <w:spacing w:val="-5"/>
                <w:kern w:val="0"/>
              </w:rPr>
              <w:t>★115、存储功能：通过 SATA</w:t>
            </w:r>
            <w:r>
              <w:rPr>
                <w:kern w:val="0"/>
              </w:rPr>
              <w:t xml:space="preserve"> </w:t>
            </w:r>
            <w:r>
              <w:rPr>
                <w:spacing w:val="3"/>
                <w:kern w:val="0"/>
              </w:rPr>
              <w:t>固态存储/</w:t>
            </w:r>
            <w:r>
              <w:rPr>
                <w:kern w:val="0"/>
              </w:rPr>
              <w:t>PCIe</w:t>
            </w:r>
            <w:r>
              <w:rPr>
                <w:spacing w:val="45"/>
                <w:kern w:val="0"/>
              </w:rPr>
              <w:t xml:space="preserve"> </w:t>
            </w:r>
            <w:r>
              <w:rPr>
                <w:spacing w:val="3"/>
                <w:kern w:val="0"/>
              </w:rPr>
              <w:t>固态存储</w:t>
            </w:r>
          </w:p>
          <w:p w14:paraId="444446AC">
            <w:pPr>
              <w:pStyle w:val="14"/>
              <w:spacing w:before="72" w:line="261" w:lineRule="auto"/>
              <w:ind w:left="124" w:right="115" w:hanging="14"/>
              <w:rPr>
                <w:kern w:val="0"/>
              </w:rPr>
            </w:pPr>
            <w:r>
              <w:rPr>
                <w:spacing w:val="7"/>
                <w:kern w:val="0"/>
              </w:rPr>
              <w:t>/</w:t>
            </w:r>
            <w:r>
              <w:rPr>
                <w:kern w:val="0"/>
              </w:rPr>
              <w:t>UFS</w:t>
            </w:r>
            <w:r>
              <w:rPr>
                <w:spacing w:val="44"/>
                <w:kern w:val="0"/>
              </w:rPr>
              <w:t xml:space="preserve"> </w:t>
            </w:r>
            <w:r>
              <w:rPr>
                <w:spacing w:val="7"/>
                <w:kern w:val="0"/>
              </w:rPr>
              <w:t>固态存储/</w:t>
            </w:r>
            <w:r>
              <w:rPr>
                <w:kern w:val="0"/>
              </w:rPr>
              <w:t>SATA</w:t>
            </w:r>
            <w:r>
              <w:rPr>
                <w:spacing w:val="7"/>
                <w:kern w:val="0"/>
              </w:rPr>
              <w:t xml:space="preserve"> 硬磁</w:t>
            </w:r>
            <w:r>
              <w:rPr>
                <w:kern w:val="0"/>
              </w:rPr>
              <w:t xml:space="preserve">  </w:t>
            </w:r>
            <w:r>
              <w:rPr>
                <w:spacing w:val="8"/>
                <w:kern w:val="0"/>
              </w:rPr>
              <w:t>盘等存储部件提供存储功能</w:t>
            </w:r>
          </w:p>
          <w:p w14:paraId="6100D0B6">
            <w:pPr>
              <w:pStyle w:val="14"/>
              <w:spacing w:before="70" w:line="263" w:lineRule="auto"/>
              <w:ind w:left="127" w:right="108" w:hanging="1"/>
              <w:rPr>
                <w:kern w:val="0"/>
              </w:rPr>
            </w:pPr>
            <w:r>
              <w:rPr>
                <w:kern w:val="0"/>
              </w:rPr>
              <w:t>116、内置控制器固态存储加</w:t>
            </w:r>
            <w:r>
              <w:rPr>
                <w:spacing w:val="1"/>
                <w:kern w:val="0"/>
              </w:rPr>
              <w:t xml:space="preserve"> </w:t>
            </w:r>
            <w:r>
              <w:rPr>
                <w:spacing w:val="4"/>
                <w:kern w:val="0"/>
              </w:rPr>
              <w:t>密：无要求</w:t>
            </w:r>
          </w:p>
          <w:p w14:paraId="20B4DF8B">
            <w:pPr>
              <w:pStyle w:val="14"/>
              <w:spacing w:before="67" w:line="279" w:lineRule="auto"/>
              <w:ind w:left="117" w:right="48" w:hanging="2"/>
              <w:rPr>
                <w:kern w:val="0"/>
              </w:rPr>
            </w:pPr>
            <w:r>
              <w:rPr>
                <w:kern w:val="0"/>
              </w:rPr>
              <w:t>★117、网络功能：支持网络</w:t>
            </w:r>
            <w:r>
              <w:rPr>
                <w:spacing w:val="12"/>
                <w:kern w:val="0"/>
              </w:rPr>
              <w:t xml:space="preserve"> </w:t>
            </w:r>
            <w:r>
              <w:rPr>
                <w:spacing w:val="-3"/>
                <w:kern w:val="0"/>
              </w:rPr>
              <w:t>连接，网络开启，关闭功能，</w:t>
            </w:r>
            <w:r>
              <w:rPr>
                <w:spacing w:val="9"/>
                <w:kern w:val="0"/>
              </w:rPr>
              <w:t xml:space="preserve"> </w:t>
            </w:r>
            <w:r>
              <w:rPr>
                <w:spacing w:val="8"/>
                <w:kern w:val="0"/>
              </w:rPr>
              <w:t>支持访问网络和数据交换功</w:t>
            </w:r>
            <w:r>
              <w:rPr>
                <w:spacing w:val="6"/>
                <w:kern w:val="0"/>
              </w:rPr>
              <w:t xml:space="preserve"> </w:t>
            </w:r>
            <w:r>
              <w:rPr>
                <w:kern w:val="0"/>
              </w:rPr>
              <w:t>能</w:t>
            </w:r>
          </w:p>
          <w:p w14:paraId="32A0D273">
            <w:pPr>
              <w:pStyle w:val="14"/>
              <w:spacing w:before="69" w:line="231" w:lineRule="auto"/>
              <w:ind w:left="126"/>
              <w:rPr>
                <w:kern w:val="0"/>
              </w:rPr>
            </w:pPr>
            <w:r>
              <w:rPr>
                <w:kern w:val="0"/>
              </w:rPr>
              <w:t>118、无线网卡频段：无要求</w:t>
            </w:r>
          </w:p>
          <w:p w14:paraId="01B622E5">
            <w:pPr>
              <w:pStyle w:val="14"/>
              <w:spacing w:before="70" w:line="229" w:lineRule="auto"/>
              <w:ind w:left="126"/>
              <w:rPr>
                <w:kern w:val="0"/>
              </w:rPr>
            </w:pPr>
            <w:r>
              <w:rPr>
                <w:spacing w:val="6"/>
                <w:kern w:val="0"/>
              </w:rPr>
              <w:t>119、物理开关：无要求</w:t>
            </w:r>
          </w:p>
          <w:p w14:paraId="434D4CC0">
            <w:pPr>
              <w:pStyle w:val="14"/>
              <w:spacing w:before="71" w:line="273" w:lineRule="auto"/>
              <w:ind w:left="117" w:right="108" w:hanging="2"/>
              <w:rPr>
                <w:kern w:val="0"/>
              </w:rPr>
            </w:pPr>
            <w:r>
              <w:rPr>
                <w:kern w:val="0"/>
              </w:rPr>
              <w:t>★120、数据传输：支持数据</w:t>
            </w:r>
            <w:r>
              <w:rPr>
                <w:spacing w:val="12"/>
                <w:kern w:val="0"/>
              </w:rPr>
              <w:t xml:space="preserve"> </w:t>
            </w:r>
            <w:r>
              <w:rPr>
                <w:spacing w:val="8"/>
                <w:kern w:val="0"/>
              </w:rPr>
              <w:t>传输能力，并提供数据流量</w:t>
            </w:r>
            <w:r>
              <w:rPr>
                <w:spacing w:val="6"/>
                <w:kern w:val="0"/>
              </w:rPr>
              <w:t xml:space="preserve"> </w:t>
            </w:r>
            <w:r>
              <w:rPr>
                <w:spacing w:val="8"/>
                <w:kern w:val="0"/>
              </w:rPr>
              <w:t>和异常日志记录功能</w:t>
            </w:r>
          </w:p>
          <w:p w14:paraId="5E6C17D9">
            <w:pPr>
              <w:pStyle w:val="14"/>
              <w:spacing w:before="70" w:line="231" w:lineRule="auto"/>
              <w:ind w:left="126"/>
              <w:rPr>
                <w:kern w:val="0"/>
              </w:rPr>
            </w:pPr>
            <w:r>
              <w:rPr>
                <w:spacing w:val="6"/>
                <w:kern w:val="0"/>
              </w:rPr>
              <w:t>121、蓝牙协议：无要求</w:t>
            </w:r>
          </w:p>
          <w:p w14:paraId="1862840D">
            <w:pPr>
              <w:pStyle w:val="14"/>
              <w:spacing w:before="66" w:line="263" w:lineRule="auto"/>
              <w:ind w:left="117" w:right="58" w:hanging="2"/>
              <w:rPr>
                <w:kern w:val="0"/>
              </w:rPr>
            </w:pPr>
            <w:r>
              <w:rPr>
                <w:spacing w:val="4"/>
                <w:kern w:val="0"/>
              </w:rPr>
              <w:t>★122、有线网卡接口类型：</w:t>
            </w:r>
            <w:r>
              <w:rPr>
                <w:spacing w:val="6"/>
                <w:kern w:val="0"/>
              </w:rPr>
              <w:t xml:space="preserve"> </w:t>
            </w:r>
            <w:r>
              <w:rPr>
                <w:spacing w:val="2"/>
                <w:kern w:val="0"/>
              </w:rPr>
              <w:t>支持</w:t>
            </w:r>
            <w:r>
              <w:rPr>
                <w:spacing w:val="-39"/>
                <w:kern w:val="0"/>
              </w:rPr>
              <w:t xml:space="preserve"> </w:t>
            </w:r>
            <w:r>
              <w:rPr>
                <w:kern w:val="0"/>
              </w:rPr>
              <w:t>RJ</w:t>
            </w:r>
            <w:r>
              <w:rPr>
                <w:spacing w:val="2"/>
                <w:kern w:val="0"/>
              </w:rPr>
              <w:t>45</w:t>
            </w:r>
            <w:r>
              <w:rPr>
                <w:spacing w:val="-34"/>
                <w:kern w:val="0"/>
              </w:rPr>
              <w:t xml:space="preserve"> </w:t>
            </w:r>
            <w:r>
              <w:rPr>
                <w:spacing w:val="2"/>
                <w:kern w:val="0"/>
              </w:rPr>
              <w:t>接</w:t>
            </w:r>
            <w:r>
              <w:rPr>
                <w:spacing w:val="-48"/>
                <w:kern w:val="0"/>
              </w:rPr>
              <w:t xml:space="preserve"> </w:t>
            </w:r>
            <w:r>
              <w:rPr>
                <w:spacing w:val="2"/>
                <w:kern w:val="0"/>
              </w:rPr>
              <w:t>口</w:t>
            </w:r>
          </w:p>
          <w:p w14:paraId="3E81E077">
            <w:pPr>
              <w:pStyle w:val="14"/>
              <w:spacing w:before="69" w:line="282" w:lineRule="auto"/>
              <w:ind w:left="115" w:right="106" w:firstLine="11"/>
              <w:rPr>
                <w:kern w:val="0"/>
              </w:rPr>
            </w:pPr>
            <w:r>
              <w:rPr>
                <w:kern w:val="0"/>
              </w:rPr>
              <w:t>123、无线网卡标准：无要求</w:t>
            </w:r>
            <w:r>
              <w:rPr>
                <w:spacing w:val="3"/>
                <w:kern w:val="0"/>
              </w:rPr>
              <w:t xml:space="preserve"> </w:t>
            </w:r>
            <w:r>
              <w:rPr>
                <w:kern w:val="0"/>
              </w:rPr>
              <w:t>★124、网络设备拆装：若配</w:t>
            </w:r>
            <w:r>
              <w:rPr>
                <w:spacing w:val="12"/>
                <w:kern w:val="0"/>
              </w:rPr>
              <w:t xml:space="preserve"> </w:t>
            </w:r>
            <w:r>
              <w:rPr>
                <w:spacing w:val="8"/>
                <w:kern w:val="0"/>
              </w:rPr>
              <w:t>备的网络设备应支持物理拆</w:t>
            </w:r>
            <w:r>
              <w:rPr>
                <w:spacing w:val="9"/>
                <w:kern w:val="0"/>
              </w:rPr>
              <w:t xml:space="preserve"> </w:t>
            </w:r>
            <w:r>
              <w:rPr>
                <w:spacing w:val="8"/>
                <w:kern w:val="0"/>
              </w:rPr>
              <w:t>装，包括无线网卡和蓝牙模</w:t>
            </w:r>
            <w:r>
              <w:rPr>
                <w:spacing w:val="9"/>
                <w:kern w:val="0"/>
              </w:rPr>
              <w:t xml:space="preserve"> </w:t>
            </w:r>
            <w:r>
              <w:rPr>
                <w:spacing w:val="3"/>
                <w:kern w:val="0"/>
              </w:rPr>
              <w:t>块等</w:t>
            </w:r>
          </w:p>
          <w:p w14:paraId="647E7AF5">
            <w:pPr>
              <w:pStyle w:val="14"/>
              <w:spacing w:before="69" w:line="284" w:lineRule="auto"/>
              <w:ind w:left="115" w:right="108"/>
              <w:rPr>
                <w:kern w:val="0"/>
              </w:rPr>
            </w:pPr>
            <w:r>
              <w:rPr>
                <w:kern w:val="0"/>
              </w:rPr>
              <w:t>★125、音频接口类型：支持</w:t>
            </w:r>
            <w:r>
              <w:rPr>
                <w:spacing w:val="12"/>
                <w:kern w:val="0"/>
              </w:rPr>
              <w:t xml:space="preserve"> </w:t>
            </w:r>
            <w:r>
              <w:rPr>
                <w:spacing w:val="2"/>
                <w:kern w:val="0"/>
              </w:rPr>
              <w:t>3.5</w:t>
            </w:r>
            <w:r>
              <w:rPr>
                <w:kern w:val="0"/>
              </w:rPr>
              <w:t>mm</w:t>
            </w:r>
            <w:r>
              <w:rPr>
                <w:spacing w:val="22"/>
                <w:kern w:val="0"/>
              </w:rPr>
              <w:t xml:space="preserve"> </w:t>
            </w:r>
            <w:r>
              <w:rPr>
                <w:spacing w:val="2"/>
                <w:kern w:val="0"/>
              </w:rPr>
              <w:t>孔径</w:t>
            </w:r>
            <w:r>
              <w:rPr>
                <w:spacing w:val="19"/>
                <w:kern w:val="0"/>
              </w:rPr>
              <w:t xml:space="preserve"> </w:t>
            </w:r>
            <w:r>
              <w:rPr>
                <w:spacing w:val="2"/>
                <w:kern w:val="0"/>
              </w:rPr>
              <w:t>3</w:t>
            </w:r>
            <w:r>
              <w:rPr>
                <w:spacing w:val="20"/>
                <w:kern w:val="0"/>
              </w:rPr>
              <w:t xml:space="preserve"> </w:t>
            </w:r>
            <w:r>
              <w:rPr>
                <w:spacing w:val="2"/>
                <w:kern w:val="0"/>
              </w:rPr>
              <w:t>段式或 4</w:t>
            </w:r>
            <w:r>
              <w:rPr>
                <w:spacing w:val="22"/>
                <w:kern w:val="0"/>
              </w:rPr>
              <w:t xml:space="preserve"> </w:t>
            </w:r>
            <w:r>
              <w:rPr>
                <w:spacing w:val="2"/>
                <w:kern w:val="0"/>
              </w:rPr>
              <w:t>段</w:t>
            </w:r>
            <w:r>
              <w:rPr>
                <w:kern w:val="0"/>
              </w:rPr>
              <w:t xml:space="preserve"> </w:t>
            </w:r>
            <w:r>
              <w:rPr>
                <w:spacing w:val="2"/>
                <w:kern w:val="0"/>
              </w:rPr>
              <w:t>式接</w:t>
            </w:r>
            <w:r>
              <w:rPr>
                <w:spacing w:val="-47"/>
                <w:kern w:val="0"/>
              </w:rPr>
              <w:t xml:space="preserve"> </w:t>
            </w:r>
            <w:r>
              <w:rPr>
                <w:spacing w:val="2"/>
                <w:kern w:val="0"/>
              </w:rPr>
              <w:t>口</w:t>
            </w:r>
          </w:p>
          <w:p w14:paraId="26F1B1A7">
            <w:pPr>
              <w:pStyle w:val="14"/>
              <w:spacing w:before="34" w:line="275" w:lineRule="auto"/>
              <w:ind w:left="106" w:right="104" w:firstLine="8"/>
              <w:rPr>
                <w:kern w:val="0"/>
              </w:rPr>
            </w:pPr>
            <w:r>
              <w:rPr>
                <w:kern w:val="0"/>
              </w:rPr>
              <w:t>★126、视频接口类型：支持</w:t>
            </w:r>
            <w:r>
              <w:rPr>
                <w:spacing w:val="12"/>
                <w:kern w:val="0"/>
              </w:rPr>
              <w:t xml:space="preserve"> </w:t>
            </w:r>
            <w:r>
              <w:rPr>
                <w:spacing w:val="-4"/>
                <w:kern w:val="0"/>
              </w:rPr>
              <w:t>VGA、HDMI、DVI、DP、Type-C</w:t>
            </w:r>
          </w:p>
          <w:p w14:paraId="0C4A58A6">
            <w:pPr>
              <w:pStyle w:val="14"/>
              <w:spacing w:before="41" w:line="229" w:lineRule="auto"/>
              <w:ind w:left="144"/>
              <w:rPr>
                <w:kern w:val="0"/>
              </w:rPr>
            </w:pPr>
            <w:r>
              <w:rPr>
                <w:spacing w:val="-4"/>
                <w:kern w:val="0"/>
              </w:rPr>
              <w:t>中</w:t>
            </w:r>
            <w:r>
              <w:rPr>
                <w:spacing w:val="30"/>
                <w:kern w:val="0"/>
              </w:rPr>
              <w:t xml:space="preserve"> </w:t>
            </w:r>
            <w:r>
              <w:rPr>
                <w:spacing w:val="-4"/>
                <w:kern w:val="0"/>
              </w:rPr>
              <w:t>1</w:t>
            </w:r>
            <w:r>
              <w:rPr>
                <w:spacing w:val="19"/>
                <w:kern w:val="0"/>
              </w:rPr>
              <w:t xml:space="preserve"> </w:t>
            </w:r>
            <w:r>
              <w:rPr>
                <w:spacing w:val="-4"/>
                <w:kern w:val="0"/>
              </w:rPr>
              <w:t>种显示接</w:t>
            </w:r>
            <w:r>
              <w:rPr>
                <w:spacing w:val="-46"/>
                <w:kern w:val="0"/>
              </w:rPr>
              <w:t xml:space="preserve"> </w:t>
            </w:r>
            <w:r>
              <w:rPr>
                <w:spacing w:val="-4"/>
                <w:kern w:val="0"/>
              </w:rPr>
              <w:t>口</w:t>
            </w:r>
          </w:p>
          <w:p w14:paraId="2B2CC70C">
            <w:pPr>
              <w:pStyle w:val="14"/>
              <w:spacing w:before="73" w:line="288" w:lineRule="auto"/>
              <w:ind w:left="118" w:right="104" w:hanging="3"/>
              <w:rPr>
                <w:kern w:val="0"/>
              </w:rPr>
            </w:pPr>
            <w:r>
              <w:rPr>
                <w:spacing w:val="1"/>
                <w:kern w:val="0"/>
              </w:rPr>
              <w:t>★127、</w:t>
            </w:r>
            <w:r>
              <w:rPr>
                <w:kern w:val="0"/>
              </w:rPr>
              <w:t>HDMI</w:t>
            </w:r>
            <w:r>
              <w:rPr>
                <w:spacing w:val="1"/>
                <w:kern w:val="0"/>
              </w:rPr>
              <w:t>、大屏、</w:t>
            </w:r>
            <w:r>
              <w:rPr>
                <w:kern w:val="0"/>
              </w:rPr>
              <w:t>Type</w:t>
            </w:r>
            <w:r>
              <w:rPr>
                <w:spacing w:val="1"/>
                <w:kern w:val="0"/>
              </w:rPr>
              <w:t>-C</w:t>
            </w:r>
            <w:r>
              <w:rPr>
                <w:spacing w:val="5"/>
                <w:kern w:val="0"/>
              </w:rPr>
              <w:t xml:space="preserve"> </w:t>
            </w:r>
            <w:r>
              <w:rPr>
                <w:spacing w:val="1"/>
                <w:kern w:val="0"/>
              </w:rPr>
              <w:t xml:space="preserve">显示接口要求：若提供 </w:t>
            </w:r>
            <w:r>
              <w:rPr>
                <w:kern w:val="0"/>
              </w:rPr>
              <w:t>HDMI</w:t>
            </w:r>
            <w:r>
              <w:rPr>
                <w:spacing w:val="1"/>
                <w:kern w:val="0"/>
              </w:rPr>
              <w:t xml:space="preserve"> </w:t>
            </w:r>
            <w:r>
              <w:rPr>
                <w:spacing w:val="6"/>
                <w:kern w:val="0"/>
              </w:rPr>
              <w:t xml:space="preserve">或 </w:t>
            </w:r>
            <w:r>
              <w:rPr>
                <w:kern w:val="0"/>
              </w:rPr>
              <w:t>DP</w:t>
            </w:r>
            <w:r>
              <w:rPr>
                <w:spacing w:val="21"/>
                <w:kern w:val="0"/>
              </w:rPr>
              <w:t xml:space="preserve"> </w:t>
            </w:r>
            <w:r>
              <w:rPr>
                <w:spacing w:val="6"/>
                <w:kern w:val="0"/>
              </w:rPr>
              <w:t xml:space="preserve">或 </w:t>
            </w:r>
            <w:r>
              <w:rPr>
                <w:kern w:val="0"/>
              </w:rPr>
              <w:t>Type</w:t>
            </w:r>
            <w:r>
              <w:rPr>
                <w:spacing w:val="6"/>
                <w:kern w:val="0"/>
              </w:rPr>
              <w:t>-C</w:t>
            </w:r>
            <w:r>
              <w:rPr>
                <w:spacing w:val="21"/>
                <w:kern w:val="0"/>
              </w:rPr>
              <w:t xml:space="preserve"> </w:t>
            </w:r>
            <w:r>
              <w:rPr>
                <w:spacing w:val="6"/>
                <w:kern w:val="0"/>
              </w:rPr>
              <w:t>作为显示</w:t>
            </w:r>
            <w:r>
              <w:rPr>
                <w:kern w:val="0"/>
              </w:rPr>
              <w:t xml:space="preserve"> </w:t>
            </w:r>
            <w:r>
              <w:rPr>
                <w:spacing w:val="4"/>
                <w:kern w:val="0"/>
              </w:rPr>
              <w:t>接</w:t>
            </w:r>
            <w:r>
              <w:rPr>
                <w:spacing w:val="-46"/>
                <w:kern w:val="0"/>
              </w:rPr>
              <w:t xml:space="preserve"> </w:t>
            </w:r>
            <w:r>
              <w:rPr>
                <w:spacing w:val="4"/>
                <w:kern w:val="0"/>
              </w:rPr>
              <w:t>口，应支持音频和视频同</w:t>
            </w:r>
            <w:r>
              <w:rPr>
                <w:kern w:val="0"/>
              </w:rPr>
              <w:t xml:space="preserve"> </w:t>
            </w:r>
            <w:r>
              <w:rPr>
                <w:spacing w:val="4"/>
                <w:kern w:val="0"/>
              </w:rPr>
              <w:t>步输出</w:t>
            </w:r>
          </w:p>
          <w:p w14:paraId="01819BA6">
            <w:pPr>
              <w:pStyle w:val="14"/>
              <w:spacing w:before="34" w:line="230" w:lineRule="auto"/>
              <w:ind w:left="126"/>
              <w:rPr>
                <w:kern w:val="0"/>
              </w:rPr>
            </w:pPr>
            <w:r>
              <w:rPr>
                <w:spacing w:val="2"/>
                <w:kern w:val="0"/>
              </w:rPr>
              <w:t>128、其他接</w:t>
            </w:r>
            <w:r>
              <w:rPr>
                <w:spacing w:val="-43"/>
                <w:kern w:val="0"/>
              </w:rPr>
              <w:t xml:space="preserve"> </w:t>
            </w:r>
            <w:r>
              <w:rPr>
                <w:spacing w:val="2"/>
                <w:kern w:val="0"/>
              </w:rPr>
              <w:t>口：无要求</w:t>
            </w:r>
          </w:p>
          <w:p w14:paraId="119B6FB3">
            <w:pPr>
              <w:pStyle w:val="14"/>
              <w:spacing w:before="69" w:line="263" w:lineRule="auto"/>
              <w:ind w:left="123" w:right="108" w:firstLine="3"/>
              <w:rPr>
                <w:kern w:val="0"/>
              </w:rPr>
            </w:pPr>
            <w:r>
              <w:rPr>
                <w:kern w:val="0"/>
              </w:rPr>
              <w:t>129、存储卡接口类型：无要</w:t>
            </w:r>
            <w:r>
              <w:rPr>
                <w:spacing w:val="1"/>
                <w:kern w:val="0"/>
              </w:rPr>
              <w:t xml:space="preserve"> </w:t>
            </w:r>
            <w:r>
              <w:rPr>
                <w:kern w:val="0"/>
              </w:rPr>
              <w:t>求</w:t>
            </w:r>
          </w:p>
          <w:p w14:paraId="2AAC6CFC">
            <w:pPr>
              <w:pStyle w:val="14"/>
              <w:spacing w:before="69" w:line="230" w:lineRule="auto"/>
              <w:ind w:left="115"/>
              <w:rPr>
                <w:kern w:val="0"/>
              </w:rPr>
            </w:pPr>
            <w:r>
              <w:rPr>
                <w:spacing w:val="3"/>
                <w:kern w:val="0"/>
              </w:rPr>
              <w:t>★130、电源线适配能力：电</w:t>
            </w:r>
          </w:p>
        </w:tc>
        <w:tc>
          <w:tcPr>
            <w:tcW w:w="1069" w:type="dxa"/>
          </w:tcPr>
          <w:p w14:paraId="2B64369C">
            <w:pPr>
              <w:rPr>
                <w:rFonts w:ascii="Arial"/>
                <w:kern w:val="0"/>
                <w:sz w:val="20"/>
              </w:rPr>
            </w:pPr>
          </w:p>
        </w:tc>
        <w:tc>
          <w:tcPr>
            <w:tcW w:w="1055" w:type="dxa"/>
          </w:tcPr>
          <w:p w14:paraId="13A381A2">
            <w:pPr>
              <w:rPr>
                <w:rFonts w:ascii="Arial"/>
                <w:kern w:val="0"/>
                <w:sz w:val="20"/>
              </w:rPr>
            </w:pPr>
          </w:p>
        </w:tc>
        <w:tc>
          <w:tcPr>
            <w:tcW w:w="1422" w:type="dxa"/>
          </w:tcPr>
          <w:p w14:paraId="1BBD85C9">
            <w:pPr>
              <w:rPr>
                <w:rFonts w:ascii="Arial"/>
                <w:kern w:val="0"/>
                <w:sz w:val="20"/>
              </w:rPr>
            </w:pPr>
          </w:p>
        </w:tc>
      </w:tr>
    </w:tbl>
    <w:p w14:paraId="7153143A">
      <w:pPr>
        <w:pStyle w:val="3"/>
      </w:pPr>
    </w:p>
    <w:p w14:paraId="2DB3753C">
      <w:pPr>
        <w:sectPr>
          <w:footerReference r:id="rId52" w:type="default"/>
          <w:pgSz w:w="11906" w:h="16839"/>
          <w:pgMar w:top="1431" w:right="1555" w:bottom="1378" w:left="669" w:header="0" w:footer="1212" w:gutter="0"/>
          <w:cols w:space="720" w:num="1"/>
        </w:sectPr>
      </w:pPr>
    </w:p>
    <w:p w14:paraId="536BE5CC">
      <w:pPr>
        <w:spacing w:line="91" w:lineRule="auto"/>
        <w:rPr>
          <w:rFonts w:ascii="Arial"/>
          <w:sz w:val="2"/>
        </w:rPr>
      </w:pPr>
      <w:r>
        <w:drawing>
          <wp:anchor distT="0" distB="0" distL="0" distR="0" simplePos="0" relativeHeight="25171660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C42D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6AA79B71">
            <w:pPr>
              <w:pStyle w:val="14"/>
              <w:spacing w:before="58" w:line="232" w:lineRule="auto"/>
              <w:ind w:left="127"/>
              <w:rPr>
                <w:kern w:val="0"/>
              </w:rPr>
            </w:pPr>
            <w:r>
              <w:rPr>
                <w:spacing w:val="-1"/>
                <w:kern w:val="0"/>
              </w:rPr>
              <w:t>式接</w:t>
            </w:r>
            <w:r>
              <w:rPr>
                <w:spacing w:val="-46"/>
                <w:kern w:val="0"/>
              </w:rPr>
              <w:t xml:space="preserve"> </w:t>
            </w:r>
            <w:r>
              <w:rPr>
                <w:spacing w:val="-1"/>
                <w:kern w:val="0"/>
              </w:rPr>
              <w:t>口</w:t>
            </w:r>
          </w:p>
          <w:p w14:paraId="7FA74DE6">
            <w:pPr>
              <w:pStyle w:val="14"/>
              <w:spacing w:before="69" w:line="281" w:lineRule="auto"/>
              <w:ind w:left="113" w:right="56" w:firstLine="6"/>
              <w:rPr>
                <w:kern w:val="0"/>
              </w:rPr>
            </w:pPr>
            <w:r>
              <w:rPr>
                <w:spacing w:val="1"/>
                <w:kern w:val="0"/>
              </w:rPr>
              <w:t>★126、视频接口类型：至少</w:t>
            </w:r>
            <w:r>
              <w:rPr>
                <w:spacing w:val="5"/>
                <w:kern w:val="0"/>
              </w:rPr>
              <w:t xml:space="preserve"> </w:t>
            </w:r>
            <w:r>
              <w:rPr>
                <w:spacing w:val="11"/>
                <w:kern w:val="0"/>
              </w:rPr>
              <w:t xml:space="preserve">支持 </w:t>
            </w:r>
            <w:r>
              <w:rPr>
                <w:kern w:val="0"/>
              </w:rPr>
              <w:t>VGA</w:t>
            </w:r>
            <w:r>
              <w:rPr>
                <w:spacing w:val="11"/>
                <w:kern w:val="0"/>
              </w:rPr>
              <w:t>、</w:t>
            </w:r>
            <w:r>
              <w:rPr>
                <w:kern w:val="0"/>
              </w:rPr>
              <w:t>HDMI</w:t>
            </w:r>
            <w:r>
              <w:rPr>
                <w:spacing w:val="11"/>
                <w:kern w:val="0"/>
              </w:rPr>
              <w:t>、</w:t>
            </w:r>
            <w:r>
              <w:rPr>
                <w:kern w:val="0"/>
              </w:rPr>
              <w:t>DVI</w:t>
            </w:r>
            <w:r>
              <w:rPr>
                <w:spacing w:val="11"/>
                <w:kern w:val="0"/>
              </w:rPr>
              <w:t>、</w:t>
            </w:r>
            <w:r>
              <w:rPr>
                <w:kern w:val="0"/>
              </w:rPr>
              <w:t>DP</w:t>
            </w:r>
            <w:r>
              <w:rPr>
                <w:spacing w:val="11"/>
                <w:kern w:val="0"/>
              </w:rPr>
              <w:t>、</w:t>
            </w:r>
            <w:r>
              <w:rPr>
                <w:spacing w:val="2"/>
                <w:kern w:val="0"/>
              </w:rPr>
              <w:t xml:space="preserve"> </w:t>
            </w:r>
            <w:r>
              <w:rPr>
                <w:kern w:val="0"/>
              </w:rPr>
              <w:t>Type</w:t>
            </w:r>
            <w:r>
              <w:rPr>
                <w:spacing w:val="1"/>
                <w:kern w:val="0"/>
              </w:rPr>
              <w:t>-C 中</w:t>
            </w:r>
            <w:r>
              <w:rPr>
                <w:spacing w:val="28"/>
                <w:kern w:val="0"/>
              </w:rPr>
              <w:t xml:space="preserve"> </w:t>
            </w:r>
            <w:r>
              <w:rPr>
                <w:spacing w:val="1"/>
                <w:kern w:val="0"/>
              </w:rPr>
              <w:t>1 种显示接</w:t>
            </w:r>
            <w:r>
              <w:rPr>
                <w:spacing w:val="-47"/>
                <w:kern w:val="0"/>
              </w:rPr>
              <w:t xml:space="preserve"> </w:t>
            </w:r>
            <w:r>
              <w:rPr>
                <w:spacing w:val="1"/>
                <w:kern w:val="0"/>
              </w:rPr>
              <w:t>口</w:t>
            </w:r>
          </w:p>
          <w:p w14:paraId="3342003D">
            <w:pPr>
              <w:pStyle w:val="14"/>
              <w:spacing w:before="45" w:line="288" w:lineRule="auto"/>
              <w:ind w:left="122" w:right="106" w:hanging="3"/>
              <w:rPr>
                <w:kern w:val="0"/>
              </w:rPr>
            </w:pPr>
            <w:r>
              <w:rPr>
                <w:spacing w:val="2"/>
                <w:kern w:val="0"/>
              </w:rPr>
              <w:t>★127、</w:t>
            </w:r>
            <w:r>
              <w:rPr>
                <w:kern w:val="0"/>
              </w:rPr>
              <w:t>HDMI</w:t>
            </w:r>
            <w:r>
              <w:rPr>
                <w:spacing w:val="2"/>
                <w:kern w:val="0"/>
              </w:rPr>
              <w:t>、大屏、</w:t>
            </w:r>
            <w:r>
              <w:rPr>
                <w:kern w:val="0"/>
              </w:rPr>
              <w:t>Type</w:t>
            </w:r>
            <w:r>
              <w:rPr>
                <w:spacing w:val="2"/>
                <w:kern w:val="0"/>
              </w:rPr>
              <w:t>-C</w:t>
            </w:r>
            <w:r>
              <w:rPr>
                <w:spacing w:val="1"/>
                <w:kern w:val="0"/>
              </w:rPr>
              <w:t xml:space="preserve"> 显示接口要求：若提供 </w:t>
            </w:r>
            <w:r>
              <w:rPr>
                <w:kern w:val="0"/>
              </w:rPr>
              <w:t>HDMI</w:t>
            </w:r>
            <w:r>
              <w:rPr>
                <w:spacing w:val="9"/>
                <w:kern w:val="0"/>
              </w:rPr>
              <w:t xml:space="preserve"> </w:t>
            </w:r>
            <w:r>
              <w:rPr>
                <w:spacing w:val="6"/>
                <w:kern w:val="0"/>
              </w:rPr>
              <w:t xml:space="preserve">或 </w:t>
            </w:r>
            <w:r>
              <w:rPr>
                <w:kern w:val="0"/>
              </w:rPr>
              <w:t>DP</w:t>
            </w:r>
            <w:r>
              <w:rPr>
                <w:spacing w:val="21"/>
                <w:kern w:val="0"/>
              </w:rPr>
              <w:t xml:space="preserve"> </w:t>
            </w:r>
            <w:r>
              <w:rPr>
                <w:spacing w:val="6"/>
                <w:kern w:val="0"/>
              </w:rPr>
              <w:t xml:space="preserve">或 </w:t>
            </w:r>
            <w:r>
              <w:rPr>
                <w:kern w:val="0"/>
              </w:rPr>
              <w:t>Type</w:t>
            </w:r>
            <w:r>
              <w:rPr>
                <w:spacing w:val="6"/>
                <w:kern w:val="0"/>
              </w:rPr>
              <w:t>-C</w:t>
            </w:r>
            <w:r>
              <w:rPr>
                <w:spacing w:val="21"/>
                <w:kern w:val="0"/>
              </w:rPr>
              <w:t xml:space="preserve"> </w:t>
            </w:r>
            <w:r>
              <w:rPr>
                <w:spacing w:val="6"/>
                <w:kern w:val="0"/>
              </w:rPr>
              <w:t>作为显示</w:t>
            </w:r>
            <w:r>
              <w:rPr>
                <w:kern w:val="0"/>
              </w:rPr>
              <w:t xml:space="preserve"> </w:t>
            </w:r>
            <w:r>
              <w:rPr>
                <w:spacing w:val="4"/>
                <w:kern w:val="0"/>
              </w:rPr>
              <w:t>接</w:t>
            </w:r>
            <w:r>
              <w:rPr>
                <w:spacing w:val="-46"/>
                <w:kern w:val="0"/>
              </w:rPr>
              <w:t xml:space="preserve"> </w:t>
            </w:r>
            <w:r>
              <w:rPr>
                <w:spacing w:val="4"/>
                <w:kern w:val="0"/>
              </w:rPr>
              <w:t>口，应支持音频和视频同</w:t>
            </w:r>
            <w:r>
              <w:rPr>
                <w:kern w:val="0"/>
              </w:rPr>
              <w:t xml:space="preserve"> </w:t>
            </w:r>
            <w:r>
              <w:rPr>
                <w:spacing w:val="4"/>
                <w:kern w:val="0"/>
              </w:rPr>
              <w:t>步输出</w:t>
            </w:r>
          </w:p>
          <w:p w14:paraId="5BCD6D18">
            <w:pPr>
              <w:pStyle w:val="14"/>
              <w:spacing w:before="31" w:line="230" w:lineRule="auto"/>
              <w:ind w:left="130"/>
              <w:rPr>
                <w:kern w:val="0"/>
              </w:rPr>
            </w:pPr>
            <w:r>
              <w:rPr>
                <w:spacing w:val="2"/>
                <w:kern w:val="0"/>
              </w:rPr>
              <w:t>128、其他接</w:t>
            </w:r>
            <w:r>
              <w:rPr>
                <w:spacing w:val="-45"/>
                <w:kern w:val="0"/>
              </w:rPr>
              <w:t xml:space="preserve"> </w:t>
            </w:r>
            <w:r>
              <w:rPr>
                <w:spacing w:val="2"/>
                <w:kern w:val="0"/>
              </w:rPr>
              <w:t>口：无要求</w:t>
            </w:r>
          </w:p>
          <w:p w14:paraId="35371060">
            <w:pPr>
              <w:pStyle w:val="14"/>
              <w:spacing w:before="69" w:line="263" w:lineRule="auto"/>
              <w:ind w:left="127" w:right="109" w:firstLine="3"/>
              <w:rPr>
                <w:kern w:val="0"/>
              </w:rPr>
            </w:pPr>
            <w:r>
              <w:rPr>
                <w:kern w:val="0"/>
              </w:rPr>
              <w:t>129、存储卡接口类型：无要</w:t>
            </w:r>
            <w:r>
              <w:rPr>
                <w:spacing w:val="8"/>
                <w:kern w:val="0"/>
              </w:rPr>
              <w:t xml:space="preserve"> </w:t>
            </w:r>
            <w:r>
              <w:rPr>
                <w:kern w:val="0"/>
              </w:rPr>
              <w:t>求</w:t>
            </w:r>
          </w:p>
          <w:p w14:paraId="0533B0BB">
            <w:pPr>
              <w:pStyle w:val="14"/>
              <w:spacing w:before="68" w:line="278" w:lineRule="auto"/>
              <w:ind w:left="125" w:right="107" w:hanging="6"/>
              <w:rPr>
                <w:kern w:val="0"/>
              </w:rPr>
            </w:pPr>
            <w:r>
              <w:rPr>
                <w:spacing w:val="1"/>
                <w:kern w:val="0"/>
              </w:rPr>
              <w:t>★130、电源线适配能力：电</w:t>
            </w:r>
            <w:r>
              <w:rPr>
                <w:spacing w:val="8"/>
                <w:kern w:val="0"/>
              </w:rPr>
              <w:t xml:space="preserve"> 源适配器电线组件应符合</w:t>
            </w:r>
          </w:p>
          <w:p w14:paraId="2CC4C724">
            <w:pPr>
              <w:pStyle w:val="14"/>
              <w:spacing w:before="37" w:line="231" w:lineRule="auto"/>
              <w:ind w:left="113"/>
              <w:rPr>
                <w:kern w:val="0"/>
              </w:rPr>
            </w:pPr>
            <w:r>
              <w:rPr>
                <w:kern w:val="0"/>
              </w:rPr>
              <w:t>GB</w:t>
            </w:r>
            <w:r>
              <w:rPr>
                <w:spacing w:val="3"/>
                <w:kern w:val="0"/>
              </w:rPr>
              <w:t>/T15934</w:t>
            </w:r>
            <w:r>
              <w:rPr>
                <w:spacing w:val="-14"/>
                <w:kern w:val="0"/>
              </w:rPr>
              <w:t xml:space="preserve"> </w:t>
            </w:r>
            <w:r>
              <w:rPr>
                <w:spacing w:val="3"/>
                <w:kern w:val="0"/>
              </w:rPr>
              <w:t>的要求，</w:t>
            </w:r>
          </w:p>
          <w:p w14:paraId="22FE761A">
            <w:pPr>
              <w:pStyle w:val="14"/>
              <w:spacing w:before="68" w:line="278" w:lineRule="auto"/>
              <w:ind w:left="126" w:right="69" w:hanging="7"/>
              <w:rPr>
                <w:kern w:val="0"/>
              </w:rPr>
            </w:pPr>
            <w:r>
              <w:rPr>
                <w:spacing w:val="1"/>
                <w:kern w:val="0"/>
              </w:rPr>
              <w:t>★131、</w:t>
            </w:r>
            <w:r>
              <w:rPr>
                <w:spacing w:val="-54"/>
                <w:kern w:val="0"/>
              </w:rPr>
              <w:t xml:space="preserve"> </w:t>
            </w:r>
            <w:r>
              <w:rPr>
                <w:spacing w:val="1"/>
                <w:kern w:val="0"/>
              </w:rPr>
              <w:t>中文信息处理要求：</w:t>
            </w:r>
            <w:r>
              <w:rPr>
                <w:kern w:val="0"/>
              </w:rPr>
              <w:t xml:space="preserve"> </w:t>
            </w:r>
            <w:r>
              <w:rPr>
                <w:spacing w:val="4"/>
                <w:kern w:val="0"/>
              </w:rPr>
              <w:t>符合</w:t>
            </w:r>
            <w:r>
              <w:rPr>
                <w:spacing w:val="-39"/>
                <w:kern w:val="0"/>
              </w:rPr>
              <w:t xml:space="preserve"> </w:t>
            </w:r>
            <w:r>
              <w:rPr>
                <w:kern w:val="0"/>
              </w:rPr>
              <w:t>GB</w:t>
            </w:r>
            <w:r>
              <w:rPr>
                <w:spacing w:val="4"/>
                <w:kern w:val="0"/>
              </w:rPr>
              <w:t>18030</w:t>
            </w:r>
            <w:r>
              <w:rPr>
                <w:spacing w:val="-20"/>
                <w:kern w:val="0"/>
              </w:rPr>
              <w:t xml:space="preserve"> </w:t>
            </w:r>
            <w:r>
              <w:rPr>
                <w:spacing w:val="4"/>
                <w:kern w:val="0"/>
              </w:rPr>
              <w:t>的相关规定</w:t>
            </w:r>
          </w:p>
          <w:p w14:paraId="3F655283">
            <w:pPr>
              <w:pStyle w:val="14"/>
              <w:spacing w:before="38" w:line="277" w:lineRule="auto"/>
              <w:ind w:left="125" w:right="107" w:hanging="6"/>
              <w:rPr>
                <w:kern w:val="0"/>
              </w:rPr>
            </w:pPr>
            <w:r>
              <w:rPr>
                <w:spacing w:val="1"/>
                <w:kern w:val="0"/>
              </w:rPr>
              <w:t>★132、操作系统备份及还原</w:t>
            </w:r>
            <w:r>
              <w:rPr>
                <w:spacing w:val="8"/>
                <w:kern w:val="0"/>
              </w:rPr>
              <w:t xml:space="preserve"> 功能：支持操作系统备份及</w:t>
            </w:r>
          </w:p>
          <w:p w14:paraId="7130F73C">
            <w:pPr>
              <w:pStyle w:val="14"/>
              <w:spacing w:before="37" w:line="230" w:lineRule="auto"/>
              <w:ind w:left="124"/>
              <w:rPr>
                <w:kern w:val="0"/>
              </w:rPr>
            </w:pPr>
            <w:r>
              <w:rPr>
                <w:spacing w:val="5"/>
                <w:kern w:val="0"/>
              </w:rPr>
              <w:t>还原功能</w:t>
            </w:r>
          </w:p>
          <w:p w14:paraId="021E853D">
            <w:pPr>
              <w:pStyle w:val="14"/>
              <w:spacing w:before="67" w:line="289" w:lineRule="auto"/>
              <w:ind w:left="119" w:right="69"/>
              <w:rPr>
                <w:kern w:val="0"/>
              </w:rPr>
            </w:pPr>
            <w:r>
              <w:rPr>
                <w:spacing w:val="1"/>
                <w:kern w:val="0"/>
              </w:rPr>
              <w:t>★133、</w:t>
            </w:r>
            <w:r>
              <w:rPr>
                <w:spacing w:val="-55"/>
                <w:kern w:val="0"/>
              </w:rPr>
              <w:t xml:space="preserve"> </w:t>
            </w:r>
            <w:r>
              <w:rPr>
                <w:spacing w:val="1"/>
                <w:kern w:val="0"/>
              </w:rPr>
              <w:t>固件备份还原能力：</w:t>
            </w:r>
            <w:r>
              <w:rPr>
                <w:kern w:val="0"/>
              </w:rPr>
              <w:t xml:space="preserve"> </w:t>
            </w:r>
            <w:r>
              <w:rPr>
                <w:spacing w:val="8"/>
                <w:kern w:val="0"/>
              </w:rPr>
              <w:t>支持备份及还原固件的功能</w:t>
            </w:r>
            <w:r>
              <w:rPr>
                <w:spacing w:val="9"/>
                <w:kern w:val="0"/>
              </w:rPr>
              <w:t xml:space="preserve"> </w:t>
            </w:r>
            <w:r>
              <w:rPr>
                <w:spacing w:val="7"/>
                <w:kern w:val="0"/>
              </w:rPr>
              <w:t>★134、操作系统及驱动升</w:t>
            </w:r>
            <w:r>
              <w:rPr>
                <w:spacing w:val="5"/>
                <w:kern w:val="0"/>
              </w:rPr>
              <w:t xml:space="preserve">  </w:t>
            </w:r>
            <w:r>
              <w:rPr>
                <w:spacing w:val="8"/>
                <w:kern w:val="0"/>
              </w:rPr>
              <w:t>级：支持通过网络，闪存盘</w:t>
            </w:r>
            <w:r>
              <w:rPr>
                <w:spacing w:val="9"/>
                <w:kern w:val="0"/>
              </w:rPr>
              <w:t xml:space="preserve"> </w:t>
            </w:r>
            <w:r>
              <w:rPr>
                <w:spacing w:val="8"/>
                <w:kern w:val="0"/>
              </w:rPr>
              <w:t>等方式对操作系统，驱动进</w:t>
            </w:r>
            <w:r>
              <w:rPr>
                <w:spacing w:val="9"/>
                <w:kern w:val="0"/>
              </w:rPr>
              <w:t xml:space="preserve"> </w:t>
            </w:r>
            <w:r>
              <w:rPr>
                <w:spacing w:val="5"/>
                <w:kern w:val="0"/>
              </w:rPr>
              <w:t>行升级</w:t>
            </w:r>
          </w:p>
          <w:p w14:paraId="1272C1F1">
            <w:pPr>
              <w:pStyle w:val="14"/>
              <w:spacing w:before="37" w:line="231" w:lineRule="auto"/>
              <w:ind w:left="130"/>
              <w:rPr>
                <w:kern w:val="0"/>
              </w:rPr>
            </w:pPr>
            <w:r>
              <w:rPr>
                <w:spacing w:val="3"/>
                <w:kern w:val="0"/>
              </w:rPr>
              <w:t>135、</w:t>
            </w:r>
            <w:r>
              <w:rPr>
                <w:spacing w:val="-57"/>
                <w:kern w:val="0"/>
              </w:rPr>
              <w:t xml:space="preserve"> </w:t>
            </w:r>
            <w:r>
              <w:rPr>
                <w:spacing w:val="3"/>
                <w:kern w:val="0"/>
              </w:rPr>
              <w:t>固件升级：无要求</w:t>
            </w:r>
          </w:p>
          <w:p w14:paraId="1EE9A49A">
            <w:pPr>
              <w:pStyle w:val="14"/>
              <w:spacing w:before="68" w:line="284" w:lineRule="auto"/>
              <w:ind w:left="122" w:right="107" w:hanging="3"/>
              <w:rPr>
                <w:kern w:val="0"/>
              </w:rPr>
            </w:pPr>
            <w:r>
              <w:rPr>
                <w:spacing w:val="8"/>
                <w:kern w:val="0"/>
              </w:rPr>
              <w:t>★136、</w:t>
            </w:r>
            <w:r>
              <w:rPr>
                <w:kern w:val="0"/>
              </w:rPr>
              <w:t>BIOS</w:t>
            </w:r>
            <w:r>
              <w:rPr>
                <w:spacing w:val="-35"/>
                <w:kern w:val="0"/>
              </w:rPr>
              <w:t xml:space="preserve"> </w:t>
            </w:r>
            <w:r>
              <w:rPr>
                <w:spacing w:val="8"/>
                <w:kern w:val="0"/>
              </w:rPr>
              <w:t>支持关闭通讯</w:t>
            </w:r>
            <w:r>
              <w:rPr>
                <w:kern w:val="0"/>
              </w:rPr>
              <w:t xml:space="preserve"> </w:t>
            </w:r>
            <w:r>
              <w:rPr>
                <w:spacing w:val="4"/>
                <w:kern w:val="0"/>
              </w:rPr>
              <w:t>接口：支持</w:t>
            </w:r>
            <w:r>
              <w:rPr>
                <w:kern w:val="0"/>
              </w:rPr>
              <w:t>BIOS</w:t>
            </w:r>
            <w:r>
              <w:rPr>
                <w:spacing w:val="-22"/>
                <w:kern w:val="0"/>
              </w:rPr>
              <w:t xml:space="preserve"> </w:t>
            </w:r>
            <w:r>
              <w:rPr>
                <w:spacing w:val="4"/>
                <w:kern w:val="0"/>
              </w:rPr>
              <w:t>关闭以太网</w:t>
            </w:r>
            <w:r>
              <w:rPr>
                <w:kern w:val="0"/>
              </w:rPr>
              <w:t xml:space="preserve"> </w:t>
            </w:r>
            <w:r>
              <w:rPr>
                <w:spacing w:val="6"/>
                <w:kern w:val="0"/>
              </w:rPr>
              <w:t>及</w:t>
            </w:r>
            <w:r>
              <w:rPr>
                <w:spacing w:val="-45"/>
                <w:kern w:val="0"/>
              </w:rPr>
              <w:t xml:space="preserve"> </w:t>
            </w:r>
            <w:r>
              <w:rPr>
                <w:kern w:val="0"/>
              </w:rPr>
              <w:t>USB</w:t>
            </w:r>
            <w:r>
              <w:rPr>
                <w:spacing w:val="-34"/>
                <w:kern w:val="0"/>
              </w:rPr>
              <w:t xml:space="preserve"> </w:t>
            </w:r>
            <w:r>
              <w:rPr>
                <w:spacing w:val="6"/>
                <w:kern w:val="0"/>
              </w:rPr>
              <w:t>接口功能</w:t>
            </w:r>
          </w:p>
          <w:p w14:paraId="40347939">
            <w:pPr>
              <w:pStyle w:val="14"/>
              <w:spacing w:before="35" w:line="284" w:lineRule="auto"/>
              <w:ind w:left="122" w:right="107" w:hanging="3"/>
              <w:rPr>
                <w:kern w:val="0"/>
              </w:rPr>
            </w:pPr>
            <w:r>
              <w:rPr>
                <w:spacing w:val="1"/>
                <w:kern w:val="0"/>
              </w:rPr>
              <w:t>★137、固件查看信息：支持</w:t>
            </w:r>
            <w:r>
              <w:rPr>
                <w:spacing w:val="5"/>
                <w:kern w:val="0"/>
              </w:rPr>
              <w:t xml:space="preserve"> 查看固件版本，</w:t>
            </w:r>
            <w:r>
              <w:rPr>
                <w:spacing w:val="-42"/>
                <w:kern w:val="0"/>
              </w:rPr>
              <w:t xml:space="preserve"> </w:t>
            </w:r>
            <w:r>
              <w:rPr>
                <w:spacing w:val="5"/>
                <w:kern w:val="0"/>
              </w:rPr>
              <w:t>内存信息，</w:t>
            </w:r>
            <w:r>
              <w:rPr>
                <w:kern w:val="0"/>
              </w:rPr>
              <w:t xml:space="preserve"> </w:t>
            </w:r>
            <w:r>
              <w:rPr>
                <w:spacing w:val="9"/>
                <w:kern w:val="0"/>
              </w:rPr>
              <w:t>主板信息，处理器信息和系</w:t>
            </w:r>
          </w:p>
          <w:p w14:paraId="4830E156">
            <w:pPr>
              <w:pStyle w:val="14"/>
              <w:spacing w:before="33" w:line="230" w:lineRule="auto"/>
              <w:ind w:left="126"/>
              <w:rPr>
                <w:kern w:val="0"/>
              </w:rPr>
            </w:pPr>
            <w:r>
              <w:rPr>
                <w:spacing w:val="7"/>
                <w:kern w:val="0"/>
              </w:rPr>
              <w:t>统时间信息等功能</w:t>
            </w:r>
          </w:p>
          <w:p w14:paraId="404528EF">
            <w:pPr>
              <w:pStyle w:val="14"/>
              <w:spacing w:before="70" w:line="284" w:lineRule="auto"/>
              <w:ind w:left="121" w:right="69" w:hanging="2"/>
              <w:rPr>
                <w:kern w:val="0"/>
              </w:rPr>
            </w:pPr>
            <w:r>
              <w:rPr>
                <w:spacing w:val="1"/>
                <w:kern w:val="0"/>
              </w:rPr>
              <w:t>★138、</w:t>
            </w:r>
            <w:r>
              <w:rPr>
                <w:spacing w:val="-55"/>
                <w:kern w:val="0"/>
              </w:rPr>
              <w:t xml:space="preserve"> </w:t>
            </w:r>
            <w:r>
              <w:rPr>
                <w:spacing w:val="1"/>
                <w:kern w:val="0"/>
              </w:rPr>
              <w:t>固件设置启动顺序：</w:t>
            </w:r>
            <w:r>
              <w:rPr>
                <w:kern w:val="0"/>
              </w:rPr>
              <w:t xml:space="preserve"> </w:t>
            </w:r>
            <w:r>
              <w:rPr>
                <w:spacing w:val="10"/>
                <w:kern w:val="0"/>
              </w:rPr>
              <w:t>支持设置启动顺序功能，并</w:t>
            </w:r>
            <w:r>
              <w:rPr>
                <w:kern w:val="0"/>
              </w:rPr>
              <w:t xml:space="preserve"> </w:t>
            </w:r>
            <w:r>
              <w:rPr>
                <w:spacing w:val="8"/>
                <w:kern w:val="0"/>
              </w:rPr>
              <w:t>按照设置的启动顺序启动</w:t>
            </w:r>
          </w:p>
          <w:p w14:paraId="6D4E7CEB">
            <w:pPr>
              <w:pStyle w:val="14"/>
              <w:spacing w:before="34" w:line="284" w:lineRule="auto"/>
              <w:ind w:left="120" w:right="107" w:hanging="1"/>
              <w:rPr>
                <w:kern w:val="0"/>
              </w:rPr>
            </w:pPr>
            <w:r>
              <w:rPr>
                <w:spacing w:val="1"/>
                <w:kern w:val="0"/>
              </w:rPr>
              <w:t>★139、固件设置口令：支持</w:t>
            </w:r>
            <w:r>
              <w:rPr>
                <w:spacing w:val="5"/>
                <w:kern w:val="0"/>
              </w:rPr>
              <w:t xml:space="preserve"> </w:t>
            </w:r>
            <w:r>
              <w:rPr>
                <w:spacing w:val="10"/>
                <w:kern w:val="0"/>
              </w:rPr>
              <w:t>设置口令，修改口令，验证</w:t>
            </w:r>
            <w:r>
              <w:rPr>
                <w:kern w:val="0"/>
              </w:rPr>
              <w:t xml:space="preserve"> </w:t>
            </w:r>
            <w:r>
              <w:rPr>
                <w:spacing w:val="6"/>
                <w:kern w:val="0"/>
              </w:rPr>
              <w:t>口令功能</w:t>
            </w:r>
          </w:p>
          <w:p w14:paraId="73B71900">
            <w:pPr>
              <w:pStyle w:val="14"/>
              <w:spacing w:before="36" w:line="275" w:lineRule="auto"/>
              <w:ind w:left="121" w:right="69" w:hanging="2"/>
              <w:rPr>
                <w:kern w:val="0"/>
              </w:rPr>
            </w:pPr>
            <w:r>
              <w:rPr>
                <w:spacing w:val="1"/>
                <w:kern w:val="0"/>
              </w:rPr>
              <w:t>★140、</w:t>
            </w:r>
            <w:r>
              <w:rPr>
                <w:spacing w:val="-55"/>
                <w:kern w:val="0"/>
              </w:rPr>
              <w:t xml:space="preserve"> </w:t>
            </w:r>
            <w:r>
              <w:rPr>
                <w:spacing w:val="1"/>
                <w:kern w:val="0"/>
              </w:rPr>
              <w:t>固件设置网络引导：</w:t>
            </w:r>
            <w:r>
              <w:rPr>
                <w:kern w:val="0"/>
              </w:rPr>
              <w:t xml:space="preserve"> </w:t>
            </w:r>
            <w:r>
              <w:rPr>
                <w:spacing w:val="10"/>
                <w:kern w:val="0"/>
              </w:rPr>
              <w:t>支持网络引导启动和关闭功</w:t>
            </w:r>
            <w:r>
              <w:rPr>
                <w:kern w:val="0"/>
              </w:rPr>
              <w:t xml:space="preserve"> 能</w:t>
            </w:r>
          </w:p>
        </w:tc>
        <w:tc>
          <w:tcPr>
            <w:tcW w:w="2742" w:type="dxa"/>
          </w:tcPr>
          <w:p w14:paraId="0CBB0643">
            <w:pPr>
              <w:pStyle w:val="14"/>
              <w:spacing w:before="59" w:line="229" w:lineRule="auto"/>
              <w:ind w:left="121"/>
              <w:rPr>
                <w:kern w:val="0"/>
              </w:rPr>
            </w:pPr>
            <w:r>
              <w:rPr>
                <w:spacing w:val="8"/>
                <w:kern w:val="0"/>
              </w:rPr>
              <w:t>源适配器电线组件应符合</w:t>
            </w:r>
          </w:p>
          <w:p w14:paraId="2C85FAD1">
            <w:pPr>
              <w:pStyle w:val="14"/>
              <w:spacing w:before="70" w:line="231" w:lineRule="auto"/>
              <w:ind w:left="108"/>
              <w:rPr>
                <w:kern w:val="0"/>
              </w:rPr>
            </w:pPr>
            <w:r>
              <w:rPr>
                <w:kern w:val="0"/>
              </w:rPr>
              <w:t>GB</w:t>
            </w:r>
            <w:r>
              <w:rPr>
                <w:spacing w:val="3"/>
                <w:kern w:val="0"/>
              </w:rPr>
              <w:t>/T15934</w:t>
            </w:r>
            <w:r>
              <w:rPr>
                <w:spacing w:val="-12"/>
                <w:kern w:val="0"/>
              </w:rPr>
              <w:t xml:space="preserve"> </w:t>
            </w:r>
            <w:r>
              <w:rPr>
                <w:spacing w:val="3"/>
                <w:kern w:val="0"/>
              </w:rPr>
              <w:t>的要求，</w:t>
            </w:r>
          </w:p>
          <w:p w14:paraId="57AD2AEB">
            <w:pPr>
              <w:pStyle w:val="14"/>
              <w:spacing w:before="68" w:line="278" w:lineRule="auto"/>
              <w:ind w:left="122" w:right="58" w:hanging="7"/>
              <w:rPr>
                <w:kern w:val="0"/>
              </w:rPr>
            </w:pPr>
            <w:r>
              <w:rPr>
                <w:spacing w:val="1"/>
                <w:kern w:val="0"/>
              </w:rPr>
              <w:t>★131、</w:t>
            </w:r>
            <w:r>
              <w:rPr>
                <w:spacing w:val="-52"/>
                <w:kern w:val="0"/>
              </w:rPr>
              <w:t xml:space="preserve"> </w:t>
            </w:r>
            <w:r>
              <w:rPr>
                <w:spacing w:val="1"/>
                <w:kern w:val="0"/>
              </w:rPr>
              <w:t>中文信息处理要求：</w:t>
            </w:r>
            <w:r>
              <w:rPr>
                <w:kern w:val="0"/>
              </w:rPr>
              <w:t xml:space="preserve"> </w:t>
            </w:r>
            <w:r>
              <w:rPr>
                <w:spacing w:val="4"/>
                <w:kern w:val="0"/>
              </w:rPr>
              <w:t>符合</w:t>
            </w:r>
            <w:r>
              <w:rPr>
                <w:spacing w:val="-37"/>
                <w:kern w:val="0"/>
              </w:rPr>
              <w:t xml:space="preserve"> </w:t>
            </w:r>
            <w:r>
              <w:rPr>
                <w:kern w:val="0"/>
              </w:rPr>
              <w:t>GB</w:t>
            </w:r>
            <w:r>
              <w:rPr>
                <w:spacing w:val="4"/>
                <w:kern w:val="0"/>
              </w:rPr>
              <w:t>18030</w:t>
            </w:r>
            <w:r>
              <w:rPr>
                <w:spacing w:val="-22"/>
                <w:kern w:val="0"/>
              </w:rPr>
              <w:t xml:space="preserve"> </w:t>
            </w:r>
            <w:r>
              <w:rPr>
                <w:spacing w:val="4"/>
                <w:kern w:val="0"/>
              </w:rPr>
              <w:t>的相关规定</w:t>
            </w:r>
          </w:p>
          <w:p w14:paraId="360650BA">
            <w:pPr>
              <w:pStyle w:val="14"/>
              <w:spacing w:before="37" w:line="277" w:lineRule="auto"/>
              <w:ind w:left="121" w:right="106" w:hanging="6"/>
              <w:rPr>
                <w:kern w:val="0"/>
              </w:rPr>
            </w:pPr>
            <w:r>
              <w:rPr>
                <w:spacing w:val="1"/>
                <w:kern w:val="0"/>
              </w:rPr>
              <w:t>★132、操作系统备份及还原</w:t>
            </w:r>
            <w:r>
              <w:rPr>
                <w:kern w:val="0"/>
              </w:rPr>
              <w:t xml:space="preserve"> </w:t>
            </w:r>
            <w:r>
              <w:rPr>
                <w:spacing w:val="8"/>
                <w:kern w:val="0"/>
              </w:rPr>
              <w:t>功能：支持操作系统备份及</w:t>
            </w:r>
          </w:p>
          <w:p w14:paraId="5F213829">
            <w:pPr>
              <w:pStyle w:val="14"/>
              <w:spacing w:before="37" w:line="230" w:lineRule="auto"/>
              <w:ind w:left="119"/>
              <w:rPr>
                <w:kern w:val="0"/>
              </w:rPr>
            </w:pPr>
            <w:r>
              <w:rPr>
                <w:spacing w:val="5"/>
                <w:kern w:val="0"/>
              </w:rPr>
              <w:t>还原功能</w:t>
            </w:r>
          </w:p>
          <w:p w14:paraId="4CF81767">
            <w:pPr>
              <w:pStyle w:val="14"/>
              <w:spacing w:before="67" w:line="289" w:lineRule="auto"/>
              <w:ind w:left="115" w:right="58"/>
              <w:rPr>
                <w:kern w:val="0"/>
              </w:rPr>
            </w:pPr>
            <w:r>
              <w:rPr>
                <w:spacing w:val="1"/>
                <w:kern w:val="0"/>
              </w:rPr>
              <w:t>★133、</w:t>
            </w:r>
            <w:r>
              <w:rPr>
                <w:spacing w:val="-52"/>
                <w:kern w:val="0"/>
              </w:rPr>
              <w:t xml:space="preserve"> </w:t>
            </w:r>
            <w:r>
              <w:rPr>
                <w:spacing w:val="1"/>
                <w:kern w:val="0"/>
              </w:rPr>
              <w:t>固件备份还原能力：</w:t>
            </w:r>
            <w:r>
              <w:rPr>
                <w:kern w:val="0"/>
              </w:rPr>
              <w:t xml:space="preserve"> </w:t>
            </w:r>
            <w:r>
              <w:rPr>
                <w:spacing w:val="8"/>
                <w:kern w:val="0"/>
              </w:rPr>
              <w:t>支持备份及还原固件的功能</w:t>
            </w:r>
            <w:r>
              <w:rPr>
                <w:spacing w:val="9"/>
                <w:kern w:val="0"/>
              </w:rPr>
              <w:t xml:space="preserve"> </w:t>
            </w:r>
            <w:r>
              <w:rPr>
                <w:spacing w:val="7"/>
                <w:kern w:val="0"/>
              </w:rPr>
              <w:t>★134、操作系统及驱动升</w:t>
            </w:r>
            <w:r>
              <w:rPr>
                <w:spacing w:val="5"/>
                <w:kern w:val="0"/>
              </w:rPr>
              <w:t xml:space="preserve">  </w:t>
            </w:r>
            <w:r>
              <w:rPr>
                <w:spacing w:val="8"/>
                <w:kern w:val="0"/>
              </w:rPr>
              <w:t>级：支持通过网络，闪存盘</w:t>
            </w:r>
            <w:r>
              <w:rPr>
                <w:spacing w:val="9"/>
                <w:kern w:val="0"/>
              </w:rPr>
              <w:t xml:space="preserve"> </w:t>
            </w:r>
            <w:r>
              <w:rPr>
                <w:spacing w:val="8"/>
                <w:kern w:val="0"/>
              </w:rPr>
              <w:t>等方式对操作系统，驱动进</w:t>
            </w:r>
            <w:r>
              <w:rPr>
                <w:spacing w:val="9"/>
                <w:kern w:val="0"/>
              </w:rPr>
              <w:t xml:space="preserve"> </w:t>
            </w:r>
            <w:r>
              <w:rPr>
                <w:spacing w:val="5"/>
                <w:kern w:val="0"/>
              </w:rPr>
              <w:t>行升级</w:t>
            </w:r>
          </w:p>
          <w:p w14:paraId="2B694793">
            <w:pPr>
              <w:pStyle w:val="14"/>
              <w:spacing w:before="37" w:line="231" w:lineRule="auto"/>
              <w:ind w:left="126"/>
              <w:rPr>
                <w:kern w:val="0"/>
              </w:rPr>
            </w:pPr>
            <w:r>
              <w:rPr>
                <w:spacing w:val="3"/>
                <w:kern w:val="0"/>
              </w:rPr>
              <w:t>135、</w:t>
            </w:r>
            <w:r>
              <w:rPr>
                <w:spacing w:val="-55"/>
                <w:kern w:val="0"/>
              </w:rPr>
              <w:t xml:space="preserve"> </w:t>
            </w:r>
            <w:r>
              <w:rPr>
                <w:spacing w:val="3"/>
                <w:kern w:val="0"/>
              </w:rPr>
              <w:t>固件升级：无要求</w:t>
            </w:r>
          </w:p>
          <w:p w14:paraId="2CF6F2F3">
            <w:pPr>
              <w:pStyle w:val="14"/>
              <w:spacing w:before="69" w:line="273" w:lineRule="auto"/>
              <w:ind w:left="118" w:right="106" w:hanging="3"/>
              <w:rPr>
                <w:kern w:val="0"/>
              </w:rPr>
            </w:pPr>
            <w:r>
              <w:rPr>
                <w:spacing w:val="8"/>
                <w:kern w:val="0"/>
              </w:rPr>
              <w:t>★136、</w:t>
            </w:r>
            <w:r>
              <w:rPr>
                <w:kern w:val="0"/>
              </w:rPr>
              <w:t>BIOS</w:t>
            </w:r>
            <w:r>
              <w:rPr>
                <w:spacing w:val="-35"/>
                <w:kern w:val="0"/>
              </w:rPr>
              <w:t xml:space="preserve"> </w:t>
            </w:r>
            <w:r>
              <w:rPr>
                <w:spacing w:val="8"/>
                <w:kern w:val="0"/>
              </w:rPr>
              <w:t>支持关闭通讯</w:t>
            </w:r>
            <w:r>
              <w:rPr>
                <w:kern w:val="0"/>
              </w:rPr>
              <w:t xml:space="preserve"> </w:t>
            </w:r>
            <w:r>
              <w:rPr>
                <w:spacing w:val="4"/>
                <w:kern w:val="0"/>
              </w:rPr>
              <w:t>接口：支持</w:t>
            </w:r>
            <w:r>
              <w:rPr>
                <w:kern w:val="0"/>
              </w:rPr>
              <w:t>BIOS</w:t>
            </w:r>
            <w:r>
              <w:rPr>
                <w:spacing w:val="-29"/>
                <w:kern w:val="0"/>
              </w:rPr>
              <w:t xml:space="preserve"> </w:t>
            </w:r>
            <w:r>
              <w:rPr>
                <w:spacing w:val="4"/>
                <w:kern w:val="0"/>
              </w:rPr>
              <w:t>关闭以太网</w:t>
            </w:r>
            <w:r>
              <w:rPr>
                <w:kern w:val="0"/>
              </w:rPr>
              <w:t xml:space="preserve"> </w:t>
            </w:r>
            <w:r>
              <w:rPr>
                <w:spacing w:val="6"/>
                <w:kern w:val="0"/>
              </w:rPr>
              <w:t>及</w:t>
            </w:r>
            <w:r>
              <w:rPr>
                <w:spacing w:val="-43"/>
                <w:kern w:val="0"/>
              </w:rPr>
              <w:t xml:space="preserve"> </w:t>
            </w:r>
            <w:r>
              <w:rPr>
                <w:kern w:val="0"/>
              </w:rPr>
              <w:t>USB</w:t>
            </w:r>
            <w:r>
              <w:rPr>
                <w:spacing w:val="-34"/>
                <w:kern w:val="0"/>
              </w:rPr>
              <w:t xml:space="preserve"> </w:t>
            </w:r>
            <w:r>
              <w:rPr>
                <w:spacing w:val="6"/>
                <w:kern w:val="0"/>
              </w:rPr>
              <w:t>接口功能</w:t>
            </w:r>
          </w:p>
          <w:p w14:paraId="26084020">
            <w:pPr>
              <w:pStyle w:val="14"/>
              <w:spacing w:before="68" w:line="279" w:lineRule="auto"/>
              <w:ind w:left="118" w:right="108" w:hanging="3"/>
              <w:rPr>
                <w:kern w:val="0"/>
              </w:rPr>
            </w:pPr>
            <w:r>
              <w:rPr>
                <w:kern w:val="0"/>
              </w:rPr>
              <w:t>★137、固件查看信息：支持</w:t>
            </w:r>
            <w:r>
              <w:rPr>
                <w:spacing w:val="12"/>
                <w:kern w:val="0"/>
              </w:rPr>
              <w:t xml:space="preserve"> </w:t>
            </w:r>
            <w:r>
              <w:rPr>
                <w:spacing w:val="5"/>
                <w:kern w:val="0"/>
              </w:rPr>
              <w:t>查看固件版本，</w:t>
            </w:r>
            <w:r>
              <w:rPr>
                <w:spacing w:val="-52"/>
                <w:kern w:val="0"/>
              </w:rPr>
              <w:t xml:space="preserve"> </w:t>
            </w:r>
            <w:r>
              <w:rPr>
                <w:spacing w:val="5"/>
                <w:kern w:val="0"/>
              </w:rPr>
              <w:t>内存信息，</w:t>
            </w:r>
            <w:r>
              <w:rPr>
                <w:kern w:val="0"/>
              </w:rPr>
              <w:t xml:space="preserve"> </w:t>
            </w:r>
            <w:r>
              <w:rPr>
                <w:spacing w:val="9"/>
                <w:kern w:val="0"/>
              </w:rPr>
              <w:t>主板信息，处理器信息和系</w:t>
            </w:r>
            <w:r>
              <w:rPr>
                <w:kern w:val="0"/>
              </w:rPr>
              <w:t xml:space="preserve"> </w:t>
            </w:r>
            <w:r>
              <w:rPr>
                <w:spacing w:val="7"/>
                <w:kern w:val="0"/>
              </w:rPr>
              <w:t>统时间信息等功能</w:t>
            </w:r>
          </w:p>
          <w:p w14:paraId="316DA787">
            <w:pPr>
              <w:pStyle w:val="14"/>
              <w:spacing w:before="69" w:line="273" w:lineRule="auto"/>
              <w:ind w:left="117" w:right="58" w:hanging="2"/>
              <w:rPr>
                <w:kern w:val="0"/>
              </w:rPr>
            </w:pPr>
            <w:r>
              <w:rPr>
                <w:spacing w:val="1"/>
                <w:kern w:val="0"/>
              </w:rPr>
              <w:t>★138、</w:t>
            </w:r>
            <w:r>
              <w:rPr>
                <w:spacing w:val="-52"/>
                <w:kern w:val="0"/>
              </w:rPr>
              <w:t xml:space="preserve"> </w:t>
            </w:r>
            <w:r>
              <w:rPr>
                <w:spacing w:val="1"/>
                <w:kern w:val="0"/>
              </w:rPr>
              <w:t>固件设置启动顺序：</w:t>
            </w:r>
            <w:r>
              <w:rPr>
                <w:kern w:val="0"/>
              </w:rPr>
              <w:t xml:space="preserve"> </w:t>
            </w:r>
            <w:r>
              <w:rPr>
                <w:spacing w:val="9"/>
                <w:kern w:val="0"/>
              </w:rPr>
              <w:t>支持设置启动顺序功能，并</w:t>
            </w:r>
            <w:r>
              <w:rPr>
                <w:spacing w:val="2"/>
                <w:kern w:val="0"/>
              </w:rPr>
              <w:t xml:space="preserve"> </w:t>
            </w:r>
            <w:r>
              <w:rPr>
                <w:spacing w:val="8"/>
                <w:kern w:val="0"/>
              </w:rPr>
              <w:t>按照设置的启动顺序启动</w:t>
            </w:r>
          </w:p>
          <w:p w14:paraId="2B20AB62">
            <w:pPr>
              <w:pStyle w:val="14"/>
              <w:spacing w:before="70" w:line="273" w:lineRule="auto"/>
              <w:ind w:left="116" w:right="108" w:hanging="1"/>
              <w:rPr>
                <w:kern w:val="0"/>
              </w:rPr>
            </w:pPr>
            <w:r>
              <w:rPr>
                <w:kern w:val="0"/>
              </w:rPr>
              <w:t>★139、固件设置口令：支持</w:t>
            </w:r>
            <w:r>
              <w:rPr>
                <w:spacing w:val="12"/>
                <w:kern w:val="0"/>
              </w:rPr>
              <w:t xml:space="preserve"> </w:t>
            </w:r>
            <w:r>
              <w:rPr>
                <w:spacing w:val="9"/>
                <w:kern w:val="0"/>
              </w:rPr>
              <w:t>设置口令，修改口令，验证</w:t>
            </w:r>
            <w:r>
              <w:rPr>
                <w:spacing w:val="2"/>
                <w:kern w:val="0"/>
              </w:rPr>
              <w:t xml:space="preserve"> </w:t>
            </w:r>
            <w:r>
              <w:rPr>
                <w:spacing w:val="6"/>
                <w:kern w:val="0"/>
              </w:rPr>
              <w:t>口令功能</w:t>
            </w:r>
          </w:p>
          <w:p w14:paraId="01A51B8A">
            <w:pPr>
              <w:pStyle w:val="14"/>
              <w:spacing w:before="70" w:line="273" w:lineRule="auto"/>
              <w:ind w:left="117" w:right="58" w:hanging="2"/>
              <w:rPr>
                <w:kern w:val="0"/>
              </w:rPr>
            </w:pPr>
            <w:r>
              <w:rPr>
                <w:spacing w:val="1"/>
                <w:kern w:val="0"/>
              </w:rPr>
              <w:t>★140、</w:t>
            </w:r>
            <w:r>
              <w:rPr>
                <w:spacing w:val="-52"/>
                <w:kern w:val="0"/>
              </w:rPr>
              <w:t xml:space="preserve"> </w:t>
            </w:r>
            <w:r>
              <w:rPr>
                <w:spacing w:val="1"/>
                <w:kern w:val="0"/>
              </w:rPr>
              <w:t>固件设置网络引导：</w:t>
            </w:r>
            <w:r>
              <w:rPr>
                <w:kern w:val="0"/>
              </w:rPr>
              <w:t xml:space="preserve"> </w:t>
            </w:r>
            <w:r>
              <w:rPr>
                <w:spacing w:val="9"/>
                <w:kern w:val="0"/>
              </w:rPr>
              <w:t>支持网络引导启动和关闭功</w:t>
            </w:r>
            <w:r>
              <w:rPr>
                <w:spacing w:val="2"/>
                <w:kern w:val="0"/>
              </w:rPr>
              <w:t xml:space="preserve"> </w:t>
            </w:r>
            <w:r>
              <w:rPr>
                <w:kern w:val="0"/>
              </w:rPr>
              <w:t>能</w:t>
            </w:r>
          </w:p>
          <w:p w14:paraId="3DC98DB0">
            <w:pPr>
              <w:pStyle w:val="14"/>
              <w:spacing w:before="70" w:line="231" w:lineRule="auto"/>
              <w:ind w:left="126"/>
              <w:rPr>
                <w:kern w:val="0"/>
              </w:rPr>
            </w:pPr>
            <w:r>
              <w:rPr>
                <w:spacing w:val="6"/>
                <w:kern w:val="0"/>
              </w:rPr>
              <w:t>141、指纹识别：无要求</w:t>
            </w:r>
          </w:p>
          <w:p w14:paraId="3E55FADB">
            <w:pPr>
              <w:pStyle w:val="14"/>
              <w:spacing w:before="69" w:line="231" w:lineRule="auto"/>
              <w:ind w:left="126"/>
              <w:rPr>
                <w:kern w:val="0"/>
              </w:rPr>
            </w:pPr>
            <w:r>
              <w:rPr>
                <w:spacing w:val="6"/>
                <w:kern w:val="0"/>
              </w:rPr>
              <w:t>142、人脸识别：无要求</w:t>
            </w:r>
          </w:p>
          <w:p w14:paraId="7D7CAB13">
            <w:pPr>
              <w:pStyle w:val="14"/>
              <w:spacing w:before="69" w:line="231" w:lineRule="auto"/>
              <w:ind w:left="126"/>
              <w:rPr>
                <w:kern w:val="0"/>
              </w:rPr>
            </w:pPr>
            <w:r>
              <w:rPr>
                <w:spacing w:val="6"/>
                <w:kern w:val="0"/>
              </w:rPr>
              <w:t>143、静脉识别：无要求</w:t>
            </w:r>
          </w:p>
          <w:p w14:paraId="2AF38E9B">
            <w:pPr>
              <w:pStyle w:val="14"/>
              <w:spacing w:before="66" w:line="263" w:lineRule="auto"/>
              <w:ind w:left="116" w:right="108" w:firstLine="9"/>
              <w:rPr>
                <w:kern w:val="0"/>
              </w:rPr>
            </w:pPr>
            <w:r>
              <w:rPr>
                <w:spacing w:val="9"/>
                <w:kern w:val="0"/>
              </w:rPr>
              <w:t>144、</w:t>
            </w:r>
            <w:r>
              <w:rPr>
                <w:kern w:val="0"/>
              </w:rPr>
              <w:t>NPU</w:t>
            </w:r>
            <w:r>
              <w:rPr>
                <w:spacing w:val="9"/>
                <w:kern w:val="0"/>
              </w:rPr>
              <w:t>/</w:t>
            </w:r>
            <w:r>
              <w:rPr>
                <w:kern w:val="0"/>
              </w:rPr>
              <w:t>GPU</w:t>
            </w:r>
            <w:r>
              <w:rPr>
                <w:spacing w:val="-15"/>
                <w:kern w:val="0"/>
              </w:rPr>
              <w:t xml:space="preserve"> </w:t>
            </w:r>
            <w:r>
              <w:rPr>
                <w:spacing w:val="9"/>
                <w:kern w:val="0"/>
              </w:rPr>
              <w:t>等</w:t>
            </w:r>
            <w:r>
              <w:rPr>
                <w:spacing w:val="-40"/>
                <w:kern w:val="0"/>
              </w:rPr>
              <w:t xml:space="preserve"> </w:t>
            </w:r>
            <w:r>
              <w:rPr>
                <w:kern w:val="0"/>
              </w:rPr>
              <w:t>AI</w:t>
            </w:r>
            <w:r>
              <w:rPr>
                <w:spacing w:val="-25"/>
                <w:kern w:val="0"/>
              </w:rPr>
              <w:t xml:space="preserve"> </w:t>
            </w:r>
            <w:r>
              <w:rPr>
                <w:spacing w:val="9"/>
                <w:kern w:val="0"/>
              </w:rPr>
              <w:t>加速模</w:t>
            </w:r>
            <w:r>
              <w:rPr>
                <w:kern w:val="0"/>
              </w:rPr>
              <w:t xml:space="preserve"> </w:t>
            </w:r>
            <w:r>
              <w:rPr>
                <w:spacing w:val="7"/>
                <w:kern w:val="0"/>
              </w:rPr>
              <w:t>块：无要求</w:t>
            </w:r>
          </w:p>
          <w:p w14:paraId="42AA57B4">
            <w:pPr>
              <w:pStyle w:val="14"/>
              <w:spacing w:before="68" w:line="263" w:lineRule="auto"/>
              <w:ind w:left="119" w:right="58" w:firstLine="6"/>
              <w:rPr>
                <w:kern w:val="0"/>
              </w:rPr>
            </w:pPr>
            <w:r>
              <w:rPr>
                <w:spacing w:val="3"/>
                <w:kern w:val="0"/>
              </w:rPr>
              <w:t>145、视频编解码加速模块：</w:t>
            </w:r>
            <w:r>
              <w:rPr>
                <w:spacing w:val="8"/>
                <w:kern w:val="0"/>
              </w:rPr>
              <w:t xml:space="preserve"> </w:t>
            </w:r>
            <w:r>
              <w:rPr>
                <w:spacing w:val="4"/>
                <w:kern w:val="0"/>
              </w:rPr>
              <w:t>无要求</w:t>
            </w:r>
          </w:p>
          <w:p w14:paraId="2602E137">
            <w:pPr>
              <w:pStyle w:val="14"/>
              <w:spacing w:before="69" w:line="263" w:lineRule="auto"/>
              <w:ind w:left="121" w:right="106" w:firstLine="4"/>
              <w:rPr>
                <w:kern w:val="0"/>
              </w:rPr>
            </w:pPr>
            <w:r>
              <w:rPr>
                <w:kern w:val="0"/>
              </w:rPr>
              <w:t>146、影像处理加速模块：无</w:t>
            </w:r>
            <w:r>
              <w:rPr>
                <w:spacing w:val="3"/>
                <w:kern w:val="0"/>
              </w:rPr>
              <w:t xml:space="preserve"> </w:t>
            </w:r>
            <w:r>
              <w:rPr>
                <w:spacing w:val="-1"/>
                <w:kern w:val="0"/>
              </w:rPr>
              <w:t>要求</w:t>
            </w:r>
          </w:p>
          <w:p w14:paraId="1AE15C47">
            <w:pPr>
              <w:pStyle w:val="14"/>
              <w:spacing w:before="68" w:line="283" w:lineRule="auto"/>
              <w:ind w:left="111" w:right="104" w:firstLine="3"/>
              <w:rPr>
                <w:kern w:val="0"/>
              </w:rPr>
            </w:pPr>
            <w:r>
              <w:rPr>
                <w:spacing w:val="6"/>
                <w:kern w:val="0"/>
              </w:rPr>
              <w:t>★147、</w:t>
            </w:r>
            <w:r>
              <w:rPr>
                <w:spacing w:val="-56"/>
                <w:kern w:val="0"/>
              </w:rPr>
              <w:t xml:space="preserve"> </w:t>
            </w:r>
            <w:r>
              <w:rPr>
                <w:spacing w:val="6"/>
                <w:kern w:val="0"/>
              </w:rPr>
              <w:t>固态存储寿命：</w:t>
            </w:r>
            <w:r>
              <w:rPr>
                <w:kern w:val="0"/>
              </w:rPr>
              <w:t xml:space="preserve">TBW </w:t>
            </w:r>
            <w:r>
              <w:rPr>
                <w:spacing w:val="6"/>
                <w:kern w:val="0"/>
              </w:rPr>
              <w:t>80</w:t>
            </w:r>
            <w:r>
              <w:rPr>
                <w:kern w:val="0"/>
              </w:rPr>
              <w:t>TB</w:t>
            </w:r>
          </w:p>
          <w:p w14:paraId="7AF3B3D1">
            <w:pPr>
              <w:pStyle w:val="14"/>
              <w:spacing w:before="27" w:line="265" w:lineRule="auto"/>
              <w:ind w:left="132" w:right="108" w:hanging="17"/>
              <w:rPr>
                <w:kern w:val="0"/>
              </w:rPr>
            </w:pPr>
            <w:r>
              <w:rPr>
                <w:kern w:val="0"/>
              </w:rPr>
              <w:t>★148、机械硬盘寿命：通电</w:t>
            </w:r>
            <w:r>
              <w:rPr>
                <w:spacing w:val="12"/>
                <w:kern w:val="0"/>
              </w:rPr>
              <w:t xml:space="preserve"> </w:t>
            </w:r>
            <w:r>
              <w:rPr>
                <w:spacing w:val="-1"/>
                <w:kern w:val="0"/>
              </w:rPr>
              <w:t>时间</w:t>
            </w:r>
            <w:r>
              <w:rPr>
                <w:spacing w:val="-33"/>
                <w:kern w:val="0"/>
              </w:rPr>
              <w:t xml:space="preserve"> </w:t>
            </w:r>
            <w:r>
              <w:rPr>
                <w:spacing w:val="-1"/>
                <w:kern w:val="0"/>
              </w:rPr>
              <w:t>5</w:t>
            </w:r>
            <w:r>
              <w:rPr>
                <w:spacing w:val="-31"/>
                <w:kern w:val="0"/>
              </w:rPr>
              <w:t xml:space="preserve"> </w:t>
            </w:r>
            <w:r>
              <w:rPr>
                <w:spacing w:val="-1"/>
                <w:kern w:val="0"/>
              </w:rPr>
              <w:t>万小时</w:t>
            </w:r>
          </w:p>
        </w:tc>
        <w:tc>
          <w:tcPr>
            <w:tcW w:w="1069" w:type="dxa"/>
          </w:tcPr>
          <w:p w14:paraId="33C02348">
            <w:pPr>
              <w:rPr>
                <w:rFonts w:ascii="Arial"/>
                <w:kern w:val="0"/>
                <w:sz w:val="20"/>
              </w:rPr>
            </w:pPr>
          </w:p>
        </w:tc>
        <w:tc>
          <w:tcPr>
            <w:tcW w:w="1055" w:type="dxa"/>
          </w:tcPr>
          <w:p w14:paraId="338E9315">
            <w:pPr>
              <w:rPr>
                <w:rFonts w:ascii="Arial"/>
                <w:kern w:val="0"/>
                <w:sz w:val="20"/>
              </w:rPr>
            </w:pPr>
          </w:p>
        </w:tc>
        <w:tc>
          <w:tcPr>
            <w:tcW w:w="1422" w:type="dxa"/>
          </w:tcPr>
          <w:p w14:paraId="7DB3D230">
            <w:pPr>
              <w:rPr>
                <w:rFonts w:ascii="Arial"/>
                <w:kern w:val="0"/>
                <w:sz w:val="20"/>
              </w:rPr>
            </w:pPr>
          </w:p>
        </w:tc>
      </w:tr>
    </w:tbl>
    <w:p w14:paraId="68962D8D">
      <w:pPr>
        <w:pStyle w:val="3"/>
      </w:pPr>
    </w:p>
    <w:p w14:paraId="4841264A">
      <w:pPr>
        <w:sectPr>
          <w:footerReference r:id="rId53" w:type="default"/>
          <w:pgSz w:w="11906" w:h="16839"/>
          <w:pgMar w:top="1431" w:right="1555" w:bottom="1377" w:left="669" w:header="0" w:footer="1212" w:gutter="0"/>
          <w:cols w:space="720" w:num="1"/>
        </w:sectPr>
      </w:pPr>
    </w:p>
    <w:p w14:paraId="0E45B871">
      <w:pPr>
        <w:spacing w:line="91" w:lineRule="auto"/>
        <w:rPr>
          <w:rFonts w:ascii="Arial"/>
          <w:sz w:val="2"/>
        </w:rPr>
      </w:pPr>
      <w:r>
        <w:drawing>
          <wp:anchor distT="0" distB="0" distL="0" distR="0" simplePos="0" relativeHeight="25171763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859D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C487C00">
            <w:pPr>
              <w:pStyle w:val="14"/>
              <w:spacing w:before="58" w:line="231" w:lineRule="auto"/>
              <w:ind w:left="130"/>
              <w:rPr>
                <w:kern w:val="0"/>
              </w:rPr>
            </w:pPr>
            <w:r>
              <w:rPr>
                <w:spacing w:val="6"/>
                <w:kern w:val="0"/>
              </w:rPr>
              <w:t>141、指纹识别：无要求</w:t>
            </w:r>
          </w:p>
          <w:p w14:paraId="7A8C9547">
            <w:pPr>
              <w:pStyle w:val="14"/>
              <w:spacing w:before="68" w:line="231" w:lineRule="auto"/>
              <w:ind w:left="130"/>
              <w:rPr>
                <w:kern w:val="0"/>
              </w:rPr>
            </w:pPr>
            <w:r>
              <w:rPr>
                <w:spacing w:val="6"/>
                <w:kern w:val="0"/>
              </w:rPr>
              <w:t>142、人脸识别：无要求</w:t>
            </w:r>
          </w:p>
          <w:p w14:paraId="178F1E06">
            <w:pPr>
              <w:pStyle w:val="14"/>
              <w:spacing w:before="68" w:line="231" w:lineRule="auto"/>
              <w:ind w:left="130"/>
              <w:rPr>
                <w:kern w:val="0"/>
              </w:rPr>
            </w:pPr>
            <w:r>
              <w:rPr>
                <w:spacing w:val="6"/>
                <w:kern w:val="0"/>
              </w:rPr>
              <w:t>143、静脉识别：无要求</w:t>
            </w:r>
          </w:p>
          <w:p w14:paraId="31CC02C2">
            <w:pPr>
              <w:pStyle w:val="14"/>
              <w:spacing w:before="69" w:line="263" w:lineRule="auto"/>
              <w:ind w:left="121" w:right="107" w:firstLine="9"/>
              <w:rPr>
                <w:kern w:val="0"/>
              </w:rPr>
            </w:pPr>
            <w:r>
              <w:rPr>
                <w:spacing w:val="9"/>
                <w:kern w:val="0"/>
              </w:rPr>
              <w:t>144、</w:t>
            </w:r>
            <w:r>
              <w:rPr>
                <w:kern w:val="0"/>
              </w:rPr>
              <w:t>NPU</w:t>
            </w:r>
            <w:r>
              <w:rPr>
                <w:spacing w:val="9"/>
                <w:kern w:val="0"/>
              </w:rPr>
              <w:t>/</w:t>
            </w:r>
            <w:r>
              <w:rPr>
                <w:kern w:val="0"/>
              </w:rPr>
              <w:t>GPU</w:t>
            </w:r>
            <w:r>
              <w:rPr>
                <w:spacing w:val="-10"/>
                <w:kern w:val="0"/>
              </w:rPr>
              <w:t xml:space="preserve"> </w:t>
            </w:r>
            <w:r>
              <w:rPr>
                <w:spacing w:val="9"/>
                <w:kern w:val="0"/>
              </w:rPr>
              <w:t>等</w:t>
            </w:r>
            <w:r>
              <w:rPr>
                <w:spacing w:val="-37"/>
                <w:kern w:val="0"/>
              </w:rPr>
              <w:t xml:space="preserve"> </w:t>
            </w:r>
            <w:r>
              <w:rPr>
                <w:kern w:val="0"/>
              </w:rPr>
              <w:t>AI</w:t>
            </w:r>
            <w:r>
              <w:rPr>
                <w:spacing w:val="-24"/>
                <w:kern w:val="0"/>
              </w:rPr>
              <w:t xml:space="preserve"> </w:t>
            </w:r>
            <w:r>
              <w:rPr>
                <w:spacing w:val="9"/>
                <w:kern w:val="0"/>
              </w:rPr>
              <w:t>加速模</w:t>
            </w:r>
            <w:r>
              <w:rPr>
                <w:kern w:val="0"/>
              </w:rPr>
              <w:t xml:space="preserve"> </w:t>
            </w:r>
            <w:r>
              <w:rPr>
                <w:spacing w:val="7"/>
                <w:kern w:val="0"/>
              </w:rPr>
              <w:t>块：无要求</w:t>
            </w:r>
          </w:p>
          <w:p w14:paraId="482288DB">
            <w:pPr>
              <w:pStyle w:val="14"/>
              <w:spacing w:before="68" w:line="263" w:lineRule="auto"/>
              <w:ind w:left="124" w:right="69" w:firstLine="6"/>
              <w:rPr>
                <w:kern w:val="0"/>
              </w:rPr>
            </w:pPr>
            <w:r>
              <w:rPr>
                <w:spacing w:val="3"/>
                <w:kern w:val="0"/>
              </w:rPr>
              <w:t>145、视频编解码加速模块：</w:t>
            </w:r>
            <w:r>
              <w:rPr>
                <w:spacing w:val="6"/>
                <w:kern w:val="0"/>
              </w:rPr>
              <w:t xml:space="preserve"> </w:t>
            </w:r>
            <w:r>
              <w:rPr>
                <w:spacing w:val="4"/>
                <w:kern w:val="0"/>
              </w:rPr>
              <w:t>无要求</w:t>
            </w:r>
          </w:p>
          <w:p w14:paraId="60C4D18B">
            <w:pPr>
              <w:pStyle w:val="14"/>
              <w:spacing w:before="69" w:line="263" w:lineRule="auto"/>
              <w:ind w:left="126" w:right="107" w:firstLine="4"/>
              <w:rPr>
                <w:kern w:val="0"/>
              </w:rPr>
            </w:pPr>
            <w:r>
              <w:rPr>
                <w:kern w:val="0"/>
              </w:rPr>
              <w:t>146、影像处理加速模块：无</w:t>
            </w:r>
            <w:r>
              <w:rPr>
                <w:spacing w:val="10"/>
                <w:kern w:val="0"/>
              </w:rPr>
              <w:t xml:space="preserve"> </w:t>
            </w:r>
            <w:r>
              <w:rPr>
                <w:spacing w:val="-1"/>
                <w:kern w:val="0"/>
              </w:rPr>
              <w:t>要求</w:t>
            </w:r>
          </w:p>
          <w:p w14:paraId="201DB2DC">
            <w:pPr>
              <w:pStyle w:val="14"/>
              <w:spacing w:before="66" w:line="288" w:lineRule="auto"/>
              <w:ind w:left="136" w:right="106" w:hanging="17"/>
              <w:rPr>
                <w:kern w:val="0"/>
              </w:rPr>
            </w:pPr>
            <w:r>
              <w:rPr>
                <w:spacing w:val="6"/>
                <w:kern w:val="0"/>
              </w:rPr>
              <w:t>★147、</w:t>
            </w:r>
            <w:r>
              <w:rPr>
                <w:spacing w:val="-49"/>
                <w:kern w:val="0"/>
              </w:rPr>
              <w:t xml:space="preserve"> </w:t>
            </w:r>
            <w:r>
              <w:rPr>
                <w:spacing w:val="6"/>
                <w:kern w:val="0"/>
              </w:rPr>
              <w:t>固态存储寿命：</w:t>
            </w:r>
            <w:r>
              <w:rPr>
                <w:kern w:val="0"/>
              </w:rPr>
              <w:t>TBW ≥80TB</w:t>
            </w:r>
          </w:p>
          <w:p w14:paraId="0902E28D">
            <w:pPr>
              <w:pStyle w:val="14"/>
              <w:spacing w:before="15" w:line="229" w:lineRule="auto"/>
              <w:ind w:left="119"/>
              <w:rPr>
                <w:kern w:val="0"/>
              </w:rPr>
            </w:pPr>
            <w:r>
              <w:rPr>
                <w:spacing w:val="1"/>
                <w:kern w:val="0"/>
              </w:rPr>
              <w:t>★148、机械硬盘寿命：通电</w:t>
            </w:r>
          </w:p>
          <w:p w14:paraId="7B23DC2E">
            <w:pPr>
              <w:pStyle w:val="14"/>
              <w:spacing w:before="71" w:line="232" w:lineRule="auto"/>
              <w:ind w:left="136"/>
              <w:rPr>
                <w:kern w:val="0"/>
              </w:rPr>
            </w:pPr>
            <w:r>
              <w:rPr>
                <w:spacing w:val="2"/>
                <w:kern w:val="0"/>
              </w:rPr>
              <w:t>时间≥5</w:t>
            </w:r>
            <w:r>
              <w:rPr>
                <w:spacing w:val="-28"/>
                <w:kern w:val="0"/>
              </w:rPr>
              <w:t xml:space="preserve"> </w:t>
            </w:r>
            <w:r>
              <w:rPr>
                <w:spacing w:val="2"/>
                <w:kern w:val="0"/>
              </w:rPr>
              <w:t>万小时</w:t>
            </w:r>
          </w:p>
          <w:p w14:paraId="08BA7692">
            <w:pPr>
              <w:pStyle w:val="14"/>
              <w:spacing w:before="67" w:line="278" w:lineRule="auto"/>
              <w:ind w:left="126" w:right="69" w:hanging="7"/>
              <w:rPr>
                <w:kern w:val="0"/>
              </w:rPr>
            </w:pPr>
            <w:r>
              <w:rPr>
                <w:spacing w:val="4"/>
                <w:kern w:val="0"/>
              </w:rPr>
              <w:t>★149、显示屏屏幕失效点：</w:t>
            </w:r>
            <w:r>
              <w:rPr>
                <w:spacing w:val="3"/>
                <w:kern w:val="0"/>
              </w:rPr>
              <w:t xml:space="preserve"> 符合</w:t>
            </w:r>
            <w:r>
              <w:rPr>
                <w:spacing w:val="-33"/>
                <w:kern w:val="0"/>
              </w:rPr>
              <w:t xml:space="preserve"> </w:t>
            </w:r>
            <w:r>
              <w:rPr>
                <w:kern w:val="0"/>
              </w:rPr>
              <w:t>GB</w:t>
            </w:r>
            <w:r>
              <w:rPr>
                <w:spacing w:val="3"/>
                <w:kern w:val="0"/>
              </w:rPr>
              <w:t>/T 9813.2</w:t>
            </w:r>
            <w:r>
              <w:rPr>
                <w:spacing w:val="-20"/>
                <w:kern w:val="0"/>
              </w:rPr>
              <w:t xml:space="preserve"> </w:t>
            </w:r>
            <w:r>
              <w:rPr>
                <w:spacing w:val="3"/>
                <w:kern w:val="0"/>
              </w:rPr>
              <w:t>的要求</w:t>
            </w:r>
          </w:p>
          <w:p w14:paraId="29C5EA2B">
            <w:pPr>
              <w:pStyle w:val="14"/>
              <w:spacing w:before="37" w:line="279" w:lineRule="auto"/>
              <w:ind w:left="130" w:right="107" w:hanging="11"/>
              <w:rPr>
                <w:kern w:val="0"/>
              </w:rPr>
            </w:pPr>
            <w:r>
              <w:rPr>
                <w:spacing w:val="8"/>
                <w:kern w:val="0"/>
              </w:rPr>
              <w:t>★150</w:t>
            </w:r>
            <w:r>
              <w:rPr>
                <w:spacing w:val="-46"/>
                <w:kern w:val="0"/>
              </w:rPr>
              <w:t xml:space="preserve"> </w:t>
            </w:r>
            <w:r>
              <w:rPr>
                <w:spacing w:val="8"/>
                <w:kern w:val="0"/>
              </w:rPr>
              <w:t>、键盘按键寿命：</w:t>
            </w:r>
            <w:r>
              <w:rPr>
                <w:spacing w:val="-36"/>
                <w:kern w:val="0"/>
              </w:rPr>
              <w:t xml:space="preserve"> </w:t>
            </w:r>
            <w:r>
              <w:rPr>
                <w:spacing w:val="8"/>
                <w:kern w:val="0"/>
              </w:rPr>
              <w:t>≥</w:t>
            </w:r>
            <w:r>
              <w:rPr>
                <w:kern w:val="0"/>
              </w:rPr>
              <w:t xml:space="preserve"> 1000</w:t>
            </w:r>
            <w:r>
              <w:rPr>
                <w:spacing w:val="-36"/>
                <w:kern w:val="0"/>
              </w:rPr>
              <w:t xml:space="preserve"> </w:t>
            </w:r>
            <w:r>
              <w:rPr>
                <w:kern w:val="0"/>
              </w:rPr>
              <w:t>万次</w:t>
            </w:r>
          </w:p>
          <w:p w14:paraId="5559C2A0">
            <w:pPr>
              <w:pStyle w:val="14"/>
              <w:spacing w:before="34" w:line="229" w:lineRule="auto"/>
              <w:ind w:left="119"/>
              <w:rPr>
                <w:kern w:val="0"/>
              </w:rPr>
            </w:pPr>
            <w:r>
              <w:rPr>
                <w:spacing w:val="-5"/>
                <w:kern w:val="0"/>
              </w:rPr>
              <w:t>★151、鼠标按键寿命：≥500</w:t>
            </w:r>
          </w:p>
          <w:p w14:paraId="0A0D90A2">
            <w:pPr>
              <w:pStyle w:val="14"/>
              <w:spacing w:before="70" w:line="232" w:lineRule="auto"/>
              <w:ind w:left="123"/>
              <w:rPr>
                <w:kern w:val="0"/>
              </w:rPr>
            </w:pPr>
            <w:r>
              <w:rPr>
                <w:spacing w:val="1"/>
                <w:kern w:val="0"/>
              </w:rPr>
              <w:t>万次</w:t>
            </w:r>
          </w:p>
          <w:p w14:paraId="2C21E422">
            <w:pPr>
              <w:pStyle w:val="14"/>
              <w:spacing w:before="69" w:line="286" w:lineRule="auto"/>
              <w:ind w:left="122" w:right="66" w:hanging="3"/>
              <w:rPr>
                <w:kern w:val="0"/>
              </w:rPr>
            </w:pPr>
            <w:r>
              <w:rPr>
                <w:spacing w:val="4"/>
                <w:kern w:val="0"/>
              </w:rPr>
              <w:t>★152、键盘鼠标线材寿命：</w:t>
            </w:r>
            <w:r>
              <w:rPr>
                <w:spacing w:val="7"/>
                <w:kern w:val="0"/>
              </w:rPr>
              <w:t xml:space="preserve"> 键盘鼠标所用线径±60</w:t>
            </w:r>
            <w:r>
              <w:rPr>
                <w:spacing w:val="-31"/>
                <w:kern w:val="0"/>
              </w:rPr>
              <w:t xml:space="preserve"> </w:t>
            </w:r>
            <w:r>
              <w:rPr>
                <w:spacing w:val="7"/>
                <w:kern w:val="0"/>
              </w:rPr>
              <w:t>度，</w:t>
            </w:r>
            <w:r>
              <w:rPr>
                <w:kern w:val="0"/>
              </w:rPr>
              <w:t xml:space="preserve"> </w:t>
            </w:r>
            <w:r>
              <w:rPr>
                <w:spacing w:val="2"/>
                <w:kern w:val="0"/>
              </w:rPr>
              <w:t>弯折不低于</w:t>
            </w:r>
            <w:r>
              <w:rPr>
                <w:spacing w:val="-34"/>
                <w:kern w:val="0"/>
              </w:rPr>
              <w:t xml:space="preserve"> </w:t>
            </w:r>
            <w:r>
              <w:rPr>
                <w:spacing w:val="2"/>
                <w:kern w:val="0"/>
              </w:rPr>
              <w:t>3000</w:t>
            </w:r>
            <w:r>
              <w:rPr>
                <w:spacing w:val="-34"/>
                <w:kern w:val="0"/>
              </w:rPr>
              <w:t xml:space="preserve"> </w:t>
            </w:r>
            <w:r>
              <w:rPr>
                <w:spacing w:val="2"/>
                <w:kern w:val="0"/>
              </w:rPr>
              <w:t>次，功能，</w:t>
            </w:r>
            <w:r>
              <w:rPr>
                <w:kern w:val="0"/>
              </w:rPr>
              <w:t xml:space="preserve"> </w:t>
            </w:r>
            <w:r>
              <w:rPr>
                <w:spacing w:val="5"/>
                <w:kern w:val="0"/>
              </w:rPr>
              <w:t>外观完好</w:t>
            </w:r>
          </w:p>
          <w:p w14:paraId="536CEAD0">
            <w:pPr>
              <w:pStyle w:val="14"/>
              <w:spacing w:before="35" w:line="279" w:lineRule="auto"/>
              <w:ind w:left="136" w:right="109" w:hanging="17"/>
              <w:rPr>
                <w:kern w:val="0"/>
              </w:rPr>
            </w:pPr>
            <w:r>
              <w:rPr>
                <w:spacing w:val="2"/>
                <w:kern w:val="0"/>
              </w:rPr>
              <w:t>★153、风扇寿命：</w:t>
            </w:r>
            <w:r>
              <w:rPr>
                <w:spacing w:val="-76"/>
                <w:kern w:val="0"/>
              </w:rPr>
              <w:t xml:space="preserve"> </w:t>
            </w:r>
            <w:r>
              <w:rPr>
                <w:spacing w:val="2"/>
                <w:kern w:val="0"/>
              </w:rPr>
              <w:t>≥4</w:t>
            </w:r>
            <w:r>
              <w:rPr>
                <w:spacing w:val="-33"/>
                <w:kern w:val="0"/>
              </w:rPr>
              <w:t xml:space="preserve"> </w:t>
            </w:r>
            <w:r>
              <w:rPr>
                <w:spacing w:val="2"/>
                <w:kern w:val="0"/>
              </w:rPr>
              <w:t>万小</w:t>
            </w:r>
            <w:r>
              <w:rPr>
                <w:kern w:val="0"/>
              </w:rPr>
              <w:t xml:space="preserve"> 时</w:t>
            </w:r>
          </w:p>
          <w:p w14:paraId="18BEC58D">
            <w:pPr>
              <w:pStyle w:val="14"/>
              <w:spacing w:before="33" w:line="287" w:lineRule="auto"/>
              <w:ind w:left="120" w:right="107" w:hanging="1"/>
              <w:rPr>
                <w:kern w:val="0"/>
              </w:rPr>
            </w:pPr>
            <w:r>
              <w:rPr>
                <w:spacing w:val="1"/>
                <w:kern w:val="0"/>
              </w:rPr>
              <w:t>★154、电磁兼容性要求的抗</w:t>
            </w:r>
            <w:r>
              <w:rPr>
                <w:spacing w:val="8"/>
                <w:kern w:val="0"/>
              </w:rPr>
              <w:t xml:space="preserve"> </w:t>
            </w:r>
            <w:r>
              <w:rPr>
                <w:spacing w:val="1"/>
                <w:kern w:val="0"/>
              </w:rPr>
              <w:t>扰度：符合</w:t>
            </w:r>
            <w:r>
              <w:rPr>
                <w:spacing w:val="-34"/>
                <w:kern w:val="0"/>
              </w:rPr>
              <w:t xml:space="preserve"> </w:t>
            </w:r>
            <w:r>
              <w:rPr>
                <w:kern w:val="0"/>
              </w:rPr>
              <w:t>GB</w:t>
            </w:r>
            <w:r>
              <w:rPr>
                <w:spacing w:val="1"/>
                <w:kern w:val="0"/>
              </w:rPr>
              <w:t>/</w:t>
            </w:r>
            <w:r>
              <w:rPr>
                <w:spacing w:val="-40"/>
                <w:kern w:val="0"/>
              </w:rPr>
              <w:t xml:space="preserve"> </w:t>
            </w:r>
            <w:r>
              <w:rPr>
                <w:spacing w:val="1"/>
                <w:kern w:val="0"/>
              </w:rPr>
              <w:t>9254.2</w:t>
            </w:r>
            <w:r>
              <w:rPr>
                <w:spacing w:val="-22"/>
                <w:kern w:val="0"/>
              </w:rPr>
              <w:t xml:space="preserve"> </w:t>
            </w:r>
            <w:r>
              <w:rPr>
                <w:spacing w:val="1"/>
                <w:kern w:val="0"/>
              </w:rPr>
              <w:t>的规</w:t>
            </w:r>
            <w:r>
              <w:rPr>
                <w:kern w:val="0"/>
              </w:rPr>
              <w:t xml:space="preserve"> 定</w:t>
            </w:r>
          </w:p>
          <w:p w14:paraId="7BD0F37A">
            <w:pPr>
              <w:pStyle w:val="14"/>
              <w:spacing w:before="25" w:line="285" w:lineRule="auto"/>
              <w:ind w:left="113" w:right="107" w:firstLine="6"/>
              <w:rPr>
                <w:kern w:val="0"/>
              </w:rPr>
            </w:pPr>
            <w:r>
              <w:rPr>
                <w:spacing w:val="1"/>
                <w:kern w:val="0"/>
              </w:rPr>
              <w:t>★155、环境条件要求的气候</w:t>
            </w:r>
            <w:r>
              <w:rPr>
                <w:spacing w:val="8"/>
                <w:kern w:val="0"/>
              </w:rPr>
              <w:t xml:space="preserve"> </w:t>
            </w:r>
            <w:r>
              <w:rPr>
                <w:spacing w:val="-9"/>
                <w:kern w:val="0"/>
              </w:rPr>
              <w:t>环</w:t>
            </w:r>
            <w:r>
              <w:rPr>
                <w:spacing w:val="41"/>
                <w:kern w:val="0"/>
              </w:rPr>
              <w:t xml:space="preserve"> </w:t>
            </w:r>
            <w:r>
              <w:rPr>
                <w:spacing w:val="-9"/>
                <w:kern w:val="0"/>
              </w:rPr>
              <w:t>境</w:t>
            </w:r>
            <w:r>
              <w:rPr>
                <w:spacing w:val="38"/>
                <w:kern w:val="0"/>
              </w:rPr>
              <w:t xml:space="preserve"> </w:t>
            </w:r>
            <w:r>
              <w:rPr>
                <w:spacing w:val="-9"/>
                <w:kern w:val="0"/>
              </w:rPr>
              <w:t>适</w:t>
            </w:r>
            <w:r>
              <w:rPr>
                <w:spacing w:val="36"/>
                <w:kern w:val="0"/>
              </w:rPr>
              <w:t xml:space="preserve"> </w:t>
            </w:r>
            <w:r>
              <w:rPr>
                <w:spacing w:val="-9"/>
                <w:kern w:val="0"/>
              </w:rPr>
              <w:t>应</w:t>
            </w:r>
            <w:r>
              <w:rPr>
                <w:spacing w:val="42"/>
                <w:kern w:val="0"/>
              </w:rPr>
              <w:t xml:space="preserve"> </w:t>
            </w:r>
            <w:r>
              <w:rPr>
                <w:spacing w:val="-9"/>
                <w:kern w:val="0"/>
              </w:rPr>
              <w:t>性</w:t>
            </w:r>
            <w:r>
              <w:rPr>
                <w:spacing w:val="51"/>
                <w:kern w:val="0"/>
              </w:rPr>
              <w:t xml:space="preserve"> </w:t>
            </w:r>
            <w:r>
              <w:rPr>
                <w:spacing w:val="-9"/>
                <w:kern w:val="0"/>
              </w:rPr>
              <w:t>：</w:t>
            </w:r>
            <w:r>
              <w:rPr>
                <w:spacing w:val="50"/>
                <w:kern w:val="0"/>
              </w:rPr>
              <w:t xml:space="preserve"> </w:t>
            </w:r>
            <w:r>
              <w:rPr>
                <w:spacing w:val="-9"/>
                <w:kern w:val="0"/>
              </w:rPr>
              <w:t>符</w:t>
            </w:r>
            <w:r>
              <w:rPr>
                <w:spacing w:val="42"/>
                <w:kern w:val="0"/>
              </w:rPr>
              <w:t xml:space="preserve"> </w:t>
            </w:r>
            <w:r>
              <w:rPr>
                <w:spacing w:val="-9"/>
                <w:kern w:val="0"/>
              </w:rPr>
              <w:t>合</w:t>
            </w:r>
            <w:r>
              <w:rPr>
                <w:kern w:val="0"/>
              </w:rPr>
              <w:t xml:space="preserve"> GB</w:t>
            </w:r>
            <w:r>
              <w:rPr>
                <w:spacing w:val="4"/>
                <w:kern w:val="0"/>
              </w:rPr>
              <w:t>/9813.1</w:t>
            </w:r>
            <w:r>
              <w:rPr>
                <w:spacing w:val="-21"/>
                <w:kern w:val="0"/>
              </w:rPr>
              <w:t xml:space="preserve"> </w:t>
            </w:r>
            <w:r>
              <w:rPr>
                <w:spacing w:val="4"/>
                <w:kern w:val="0"/>
              </w:rPr>
              <w:t>的规定</w:t>
            </w:r>
          </w:p>
          <w:p w14:paraId="626ABFFB">
            <w:pPr>
              <w:pStyle w:val="14"/>
              <w:spacing w:before="31" w:line="284" w:lineRule="auto"/>
              <w:ind w:left="120" w:right="107" w:hanging="1"/>
              <w:rPr>
                <w:kern w:val="0"/>
              </w:rPr>
            </w:pPr>
            <w:r>
              <w:rPr>
                <w:spacing w:val="1"/>
                <w:kern w:val="0"/>
              </w:rPr>
              <w:t>★156、环境条件要求的振动</w:t>
            </w:r>
            <w:r>
              <w:rPr>
                <w:spacing w:val="8"/>
                <w:kern w:val="0"/>
              </w:rPr>
              <w:t xml:space="preserve"> </w:t>
            </w:r>
            <w:r>
              <w:rPr>
                <w:spacing w:val="5"/>
                <w:kern w:val="0"/>
              </w:rPr>
              <w:t>适应性：符合</w:t>
            </w:r>
            <w:r>
              <w:rPr>
                <w:spacing w:val="-33"/>
                <w:kern w:val="0"/>
              </w:rPr>
              <w:t xml:space="preserve"> </w:t>
            </w:r>
            <w:r>
              <w:rPr>
                <w:kern w:val="0"/>
              </w:rPr>
              <w:t>GB</w:t>
            </w:r>
            <w:r>
              <w:rPr>
                <w:spacing w:val="5"/>
                <w:kern w:val="0"/>
              </w:rPr>
              <w:t>/9813.1</w:t>
            </w:r>
            <w:r>
              <w:rPr>
                <w:spacing w:val="-17"/>
                <w:kern w:val="0"/>
              </w:rPr>
              <w:t xml:space="preserve"> </w:t>
            </w:r>
            <w:r>
              <w:rPr>
                <w:spacing w:val="5"/>
                <w:kern w:val="0"/>
              </w:rPr>
              <w:t>的</w:t>
            </w:r>
            <w:r>
              <w:rPr>
                <w:kern w:val="0"/>
              </w:rPr>
              <w:t xml:space="preserve"> </w:t>
            </w:r>
            <w:r>
              <w:rPr>
                <w:spacing w:val="2"/>
                <w:kern w:val="0"/>
              </w:rPr>
              <w:t>规定</w:t>
            </w:r>
          </w:p>
          <w:p w14:paraId="5A1DB9F8">
            <w:pPr>
              <w:pStyle w:val="14"/>
              <w:spacing w:before="33" w:line="285" w:lineRule="auto"/>
              <w:ind w:left="120" w:right="107" w:hanging="1"/>
              <w:rPr>
                <w:kern w:val="0"/>
              </w:rPr>
            </w:pPr>
            <w:r>
              <w:rPr>
                <w:spacing w:val="1"/>
                <w:kern w:val="0"/>
              </w:rPr>
              <w:t>★157、环境条件要求的冲击</w:t>
            </w:r>
            <w:r>
              <w:rPr>
                <w:spacing w:val="8"/>
                <w:kern w:val="0"/>
              </w:rPr>
              <w:t xml:space="preserve"> </w:t>
            </w:r>
            <w:r>
              <w:rPr>
                <w:spacing w:val="5"/>
                <w:kern w:val="0"/>
              </w:rPr>
              <w:t>适应性：符合</w:t>
            </w:r>
            <w:r>
              <w:rPr>
                <w:spacing w:val="-33"/>
                <w:kern w:val="0"/>
              </w:rPr>
              <w:t xml:space="preserve"> </w:t>
            </w:r>
            <w:r>
              <w:rPr>
                <w:kern w:val="0"/>
              </w:rPr>
              <w:t>GB</w:t>
            </w:r>
            <w:r>
              <w:rPr>
                <w:spacing w:val="5"/>
                <w:kern w:val="0"/>
              </w:rPr>
              <w:t>/9813.1</w:t>
            </w:r>
            <w:r>
              <w:rPr>
                <w:spacing w:val="-17"/>
                <w:kern w:val="0"/>
              </w:rPr>
              <w:t xml:space="preserve"> </w:t>
            </w:r>
            <w:r>
              <w:rPr>
                <w:spacing w:val="5"/>
                <w:kern w:val="0"/>
              </w:rPr>
              <w:t>的</w:t>
            </w:r>
            <w:r>
              <w:rPr>
                <w:kern w:val="0"/>
              </w:rPr>
              <w:t xml:space="preserve"> </w:t>
            </w:r>
            <w:r>
              <w:rPr>
                <w:spacing w:val="2"/>
                <w:kern w:val="0"/>
              </w:rPr>
              <w:t>规定</w:t>
            </w:r>
          </w:p>
          <w:p w14:paraId="5CBE49F3">
            <w:pPr>
              <w:pStyle w:val="14"/>
              <w:spacing w:before="31" w:line="285" w:lineRule="auto"/>
              <w:ind w:left="120" w:right="107" w:hanging="1"/>
              <w:rPr>
                <w:kern w:val="0"/>
              </w:rPr>
            </w:pPr>
            <w:r>
              <w:rPr>
                <w:spacing w:val="1"/>
                <w:kern w:val="0"/>
              </w:rPr>
              <w:t>★158、环境条件要求的碰撞</w:t>
            </w:r>
            <w:r>
              <w:rPr>
                <w:spacing w:val="8"/>
                <w:kern w:val="0"/>
              </w:rPr>
              <w:t xml:space="preserve"> </w:t>
            </w:r>
            <w:r>
              <w:rPr>
                <w:spacing w:val="5"/>
                <w:kern w:val="0"/>
              </w:rPr>
              <w:t>适应性：符合</w:t>
            </w:r>
            <w:r>
              <w:rPr>
                <w:spacing w:val="-33"/>
                <w:kern w:val="0"/>
              </w:rPr>
              <w:t xml:space="preserve"> </w:t>
            </w:r>
            <w:r>
              <w:rPr>
                <w:kern w:val="0"/>
              </w:rPr>
              <w:t>GB</w:t>
            </w:r>
            <w:r>
              <w:rPr>
                <w:spacing w:val="5"/>
                <w:kern w:val="0"/>
              </w:rPr>
              <w:t>/9813.1</w:t>
            </w:r>
            <w:r>
              <w:rPr>
                <w:spacing w:val="-17"/>
                <w:kern w:val="0"/>
              </w:rPr>
              <w:t xml:space="preserve"> </w:t>
            </w:r>
            <w:r>
              <w:rPr>
                <w:spacing w:val="5"/>
                <w:kern w:val="0"/>
              </w:rPr>
              <w:t>的</w:t>
            </w:r>
            <w:r>
              <w:rPr>
                <w:kern w:val="0"/>
              </w:rPr>
              <w:t xml:space="preserve"> </w:t>
            </w:r>
            <w:r>
              <w:rPr>
                <w:spacing w:val="2"/>
                <w:kern w:val="0"/>
              </w:rPr>
              <w:t>规定</w:t>
            </w:r>
          </w:p>
          <w:p w14:paraId="2860D130">
            <w:pPr>
              <w:pStyle w:val="14"/>
              <w:spacing w:before="33" w:line="275" w:lineRule="auto"/>
              <w:ind w:left="113" w:right="107" w:firstLine="6"/>
              <w:rPr>
                <w:kern w:val="0"/>
              </w:rPr>
            </w:pPr>
            <w:r>
              <w:rPr>
                <w:spacing w:val="1"/>
                <w:kern w:val="0"/>
              </w:rPr>
              <w:t>★159、环境条件要求的运输</w:t>
            </w:r>
            <w:r>
              <w:rPr>
                <w:spacing w:val="8"/>
                <w:kern w:val="0"/>
              </w:rPr>
              <w:t xml:space="preserve"> </w:t>
            </w:r>
            <w:r>
              <w:rPr>
                <w:spacing w:val="23"/>
                <w:kern w:val="0"/>
              </w:rPr>
              <w:t>包装件跌落适应性：</w:t>
            </w:r>
            <w:r>
              <w:rPr>
                <w:spacing w:val="-25"/>
                <w:kern w:val="0"/>
              </w:rPr>
              <w:t xml:space="preserve"> </w:t>
            </w:r>
            <w:r>
              <w:rPr>
                <w:spacing w:val="23"/>
                <w:kern w:val="0"/>
              </w:rPr>
              <w:t>符合</w:t>
            </w:r>
            <w:r>
              <w:rPr>
                <w:kern w:val="0"/>
              </w:rPr>
              <w:t xml:space="preserve"> GB</w:t>
            </w:r>
            <w:r>
              <w:rPr>
                <w:spacing w:val="4"/>
                <w:kern w:val="0"/>
              </w:rPr>
              <w:t>/9813.1</w:t>
            </w:r>
            <w:r>
              <w:rPr>
                <w:spacing w:val="-21"/>
                <w:kern w:val="0"/>
              </w:rPr>
              <w:t xml:space="preserve"> </w:t>
            </w:r>
            <w:r>
              <w:rPr>
                <w:spacing w:val="4"/>
                <w:kern w:val="0"/>
              </w:rPr>
              <w:t>的规定</w:t>
            </w:r>
          </w:p>
        </w:tc>
        <w:tc>
          <w:tcPr>
            <w:tcW w:w="2742" w:type="dxa"/>
          </w:tcPr>
          <w:p w14:paraId="68EB0A00">
            <w:pPr>
              <w:pStyle w:val="14"/>
              <w:spacing w:before="58" w:line="278" w:lineRule="auto"/>
              <w:ind w:left="122" w:right="58" w:hanging="7"/>
              <w:rPr>
                <w:kern w:val="0"/>
              </w:rPr>
            </w:pPr>
            <w:r>
              <w:rPr>
                <w:spacing w:val="4"/>
                <w:kern w:val="0"/>
              </w:rPr>
              <w:t>★149、显示屏屏幕失效点：</w:t>
            </w:r>
            <w:r>
              <w:rPr>
                <w:spacing w:val="6"/>
                <w:kern w:val="0"/>
              </w:rPr>
              <w:t xml:space="preserve"> </w:t>
            </w:r>
            <w:r>
              <w:rPr>
                <w:spacing w:val="3"/>
                <w:kern w:val="0"/>
              </w:rPr>
              <w:t>符合</w:t>
            </w:r>
            <w:r>
              <w:rPr>
                <w:spacing w:val="-31"/>
                <w:kern w:val="0"/>
              </w:rPr>
              <w:t xml:space="preserve"> </w:t>
            </w:r>
            <w:r>
              <w:rPr>
                <w:kern w:val="0"/>
              </w:rPr>
              <w:t>GB</w:t>
            </w:r>
            <w:r>
              <w:rPr>
                <w:spacing w:val="3"/>
                <w:kern w:val="0"/>
              </w:rPr>
              <w:t>/T 9813.2</w:t>
            </w:r>
            <w:r>
              <w:rPr>
                <w:spacing w:val="-22"/>
                <w:kern w:val="0"/>
              </w:rPr>
              <w:t xml:space="preserve"> </w:t>
            </w:r>
            <w:r>
              <w:rPr>
                <w:spacing w:val="3"/>
                <w:kern w:val="0"/>
              </w:rPr>
              <w:t>的要求</w:t>
            </w:r>
          </w:p>
          <w:p w14:paraId="72DA91CD">
            <w:pPr>
              <w:pStyle w:val="14"/>
              <w:spacing w:before="36" w:line="279" w:lineRule="auto"/>
              <w:ind w:left="118" w:right="104" w:hanging="3"/>
              <w:rPr>
                <w:kern w:val="0"/>
              </w:rPr>
            </w:pPr>
            <w:r>
              <w:rPr>
                <w:spacing w:val="1"/>
                <w:kern w:val="0"/>
              </w:rPr>
              <w:t>★150、键盘按键寿命：1000</w:t>
            </w:r>
            <w:r>
              <w:rPr>
                <w:kern w:val="0"/>
              </w:rPr>
              <w:t xml:space="preserve"> </w:t>
            </w:r>
            <w:r>
              <w:rPr>
                <w:spacing w:val="1"/>
                <w:kern w:val="0"/>
              </w:rPr>
              <w:t>万次</w:t>
            </w:r>
          </w:p>
          <w:p w14:paraId="79C860B3">
            <w:pPr>
              <w:pStyle w:val="14"/>
              <w:spacing w:before="34" w:line="229" w:lineRule="auto"/>
              <w:ind w:left="115"/>
              <w:rPr>
                <w:kern w:val="0"/>
              </w:rPr>
            </w:pPr>
            <w:r>
              <w:rPr>
                <w:spacing w:val="4"/>
                <w:kern w:val="0"/>
              </w:rPr>
              <w:t>★151、</w:t>
            </w:r>
            <w:r>
              <w:rPr>
                <w:spacing w:val="-52"/>
                <w:kern w:val="0"/>
              </w:rPr>
              <w:t xml:space="preserve"> </w:t>
            </w:r>
            <w:r>
              <w:rPr>
                <w:spacing w:val="4"/>
                <w:kern w:val="0"/>
              </w:rPr>
              <w:t>鼠标按键寿命：500</w:t>
            </w:r>
          </w:p>
          <w:p w14:paraId="111DA3D9">
            <w:pPr>
              <w:pStyle w:val="14"/>
              <w:spacing w:before="70" w:line="232" w:lineRule="auto"/>
              <w:ind w:left="119"/>
              <w:rPr>
                <w:kern w:val="0"/>
              </w:rPr>
            </w:pPr>
            <w:r>
              <w:rPr>
                <w:spacing w:val="1"/>
                <w:kern w:val="0"/>
              </w:rPr>
              <w:t>万次</w:t>
            </w:r>
          </w:p>
          <w:p w14:paraId="1BE40963">
            <w:pPr>
              <w:pStyle w:val="14"/>
              <w:spacing w:before="68" w:line="286" w:lineRule="auto"/>
              <w:ind w:left="117" w:right="58" w:hanging="2"/>
              <w:rPr>
                <w:kern w:val="0"/>
              </w:rPr>
            </w:pPr>
            <w:r>
              <w:rPr>
                <w:spacing w:val="4"/>
                <w:kern w:val="0"/>
              </w:rPr>
              <w:t>★152、键盘鼠标线材寿命：</w:t>
            </w:r>
            <w:r>
              <w:rPr>
                <w:spacing w:val="6"/>
                <w:kern w:val="0"/>
              </w:rPr>
              <w:t xml:space="preserve"> </w:t>
            </w:r>
            <w:r>
              <w:rPr>
                <w:spacing w:val="7"/>
                <w:kern w:val="0"/>
              </w:rPr>
              <w:t>键盘鼠标所用线径±60</w:t>
            </w:r>
            <w:r>
              <w:rPr>
                <w:spacing w:val="-32"/>
                <w:kern w:val="0"/>
              </w:rPr>
              <w:t xml:space="preserve"> </w:t>
            </w:r>
            <w:r>
              <w:rPr>
                <w:spacing w:val="7"/>
                <w:kern w:val="0"/>
              </w:rPr>
              <w:t>度，</w:t>
            </w:r>
            <w:r>
              <w:rPr>
                <w:kern w:val="0"/>
              </w:rPr>
              <w:t xml:space="preserve"> </w:t>
            </w:r>
            <w:r>
              <w:rPr>
                <w:spacing w:val="-2"/>
                <w:kern w:val="0"/>
              </w:rPr>
              <w:t>弯折</w:t>
            </w:r>
            <w:r>
              <w:rPr>
                <w:spacing w:val="-25"/>
                <w:kern w:val="0"/>
              </w:rPr>
              <w:t xml:space="preserve"> </w:t>
            </w:r>
            <w:r>
              <w:rPr>
                <w:spacing w:val="-2"/>
                <w:kern w:val="0"/>
              </w:rPr>
              <w:t>3000</w:t>
            </w:r>
            <w:r>
              <w:rPr>
                <w:spacing w:val="-35"/>
                <w:kern w:val="0"/>
              </w:rPr>
              <w:t xml:space="preserve"> </w:t>
            </w:r>
            <w:r>
              <w:rPr>
                <w:spacing w:val="-2"/>
                <w:kern w:val="0"/>
              </w:rPr>
              <w:t>次，功能，外观完</w:t>
            </w:r>
            <w:r>
              <w:rPr>
                <w:kern w:val="0"/>
              </w:rPr>
              <w:t xml:space="preserve"> 好</w:t>
            </w:r>
          </w:p>
          <w:p w14:paraId="23004FDF">
            <w:pPr>
              <w:pStyle w:val="14"/>
              <w:spacing w:before="33" w:line="289" w:lineRule="auto"/>
              <w:ind w:left="115" w:right="106"/>
              <w:rPr>
                <w:kern w:val="0"/>
              </w:rPr>
            </w:pPr>
            <w:r>
              <w:rPr>
                <w:spacing w:val="3"/>
                <w:kern w:val="0"/>
              </w:rPr>
              <w:t>★153、风扇寿命：4</w:t>
            </w:r>
            <w:r>
              <w:rPr>
                <w:spacing w:val="-28"/>
                <w:kern w:val="0"/>
              </w:rPr>
              <w:t xml:space="preserve"> </w:t>
            </w:r>
            <w:r>
              <w:rPr>
                <w:spacing w:val="3"/>
                <w:kern w:val="0"/>
              </w:rPr>
              <w:t>万小时</w:t>
            </w:r>
            <w:r>
              <w:rPr>
                <w:kern w:val="0"/>
              </w:rPr>
              <w:t xml:space="preserve"> </w:t>
            </w:r>
            <w:r>
              <w:rPr>
                <w:spacing w:val="1"/>
                <w:kern w:val="0"/>
              </w:rPr>
              <w:t>★154、电磁兼容性要求的抗</w:t>
            </w:r>
            <w:r>
              <w:rPr>
                <w:kern w:val="0"/>
              </w:rPr>
              <w:t xml:space="preserve"> </w:t>
            </w:r>
            <w:r>
              <w:rPr>
                <w:spacing w:val="1"/>
                <w:kern w:val="0"/>
              </w:rPr>
              <w:t>扰度：符合</w:t>
            </w:r>
            <w:r>
              <w:rPr>
                <w:spacing w:val="-39"/>
                <w:kern w:val="0"/>
              </w:rPr>
              <w:t xml:space="preserve"> </w:t>
            </w:r>
            <w:r>
              <w:rPr>
                <w:kern w:val="0"/>
              </w:rPr>
              <w:t>GB</w:t>
            </w:r>
            <w:r>
              <w:rPr>
                <w:spacing w:val="1"/>
                <w:kern w:val="0"/>
              </w:rPr>
              <w:t>/</w:t>
            </w:r>
            <w:r>
              <w:rPr>
                <w:spacing w:val="-41"/>
                <w:kern w:val="0"/>
              </w:rPr>
              <w:t xml:space="preserve"> </w:t>
            </w:r>
            <w:r>
              <w:rPr>
                <w:spacing w:val="1"/>
                <w:kern w:val="0"/>
              </w:rPr>
              <w:t>9254.2</w:t>
            </w:r>
            <w:r>
              <w:rPr>
                <w:spacing w:val="-22"/>
                <w:kern w:val="0"/>
              </w:rPr>
              <w:t xml:space="preserve"> </w:t>
            </w:r>
            <w:r>
              <w:rPr>
                <w:spacing w:val="1"/>
                <w:kern w:val="0"/>
              </w:rPr>
              <w:t>的规</w:t>
            </w:r>
            <w:r>
              <w:rPr>
                <w:kern w:val="0"/>
              </w:rPr>
              <w:t xml:space="preserve"> 定</w:t>
            </w:r>
          </w:p>
          <w:p w14:paraId="7E12E952">
            <w:pPr>
              <w:pStyle w:val="14"/>
              <w:spacing w:before="25" w:line="285" w:lineRule="auto"/>
              <w:ind w:left="108" w:right="106" w:firstLine="6"/>
              <w:rPr>
                <w:kern w:val="0"/>
              </w:rPr>
            </w:pPr>
            <w:r>
              <w:rPr>
                <w:spacing w:val="1"/>
                <w:kern w:val="0"/>
              </w:rPr>
              <w:t>★155、环境条件要求的气候</w:t>
            </w:r>
            <w:r>
              <w:rPr>
                <w:kern w:val="0"/>
              </w:rPr>
              <w:t xml:space="preserve"> </w:t>
            </w:r>
            <w:r>
              <w:rPr>
                <w:spacing w:val="-9"/>
                <w:kern w:val="0"/>
              </w:rPr>
              <w:t>环</w:t>
            </w:r>
            <w:r>
              <w:rPr>
                <w:spacing w:val="41"/>
                <w:kern w:val="0"/>
              </w:rPr>
              <w:t xml:space="preserve"> </w:t>
            </w:r>
            <w:r>
              <w:rPr>
                <w:spacing w:val="-9"/>
                <w:kern w:val="0"/>
              </w:rPr>
              <w:t>境</w:t>
            </w:r>
            <w:r>
              <w:rPr>
                <w:spacing w:val="36"/>
                <w:kern w:val="0"/>
              </w:rPr>
              <w:t xml:space="preserve"> </w:t>
            </w:r>
            <w:r>
              <w:rPr>
                <w:spacing w:val="-9"/>
                <w:kern w:val="0"/>
              </w:rPr>
              <w:t>适</w:t>
            </w:r>
            <w:r>
              <w:rPr>
                <w:spacing w:val="36"/>
                <w:kern w:val="0"/>
              </w:rPr>
              <w:t xml:space="preserve"> </w:t>
            </w:r>
            <w:r>
              <w:rPr>
                <w:spacing w:val="-9"/>
                <w:kern w:val="0"/>
              </w:rPr>
              <w:t>应</w:t>
            </w:r>
            <w:r>
              <w:rPr>
                <w:spacing w:val="39"/>
                <w:kern w:val="0"/>
              </w:rPr>
              <w:t xml:space="preserve"> </w:t>
            </w:r>
            <w:r>
              <w:rPr>
                <w:spacing w:val="-9"/>
                <w:kern w:val="0"/>
              </w:rPr>
              <w:t>性</w:t>
            </w:r>
            <w:r>
              <w:rPr>
                <w:spacing w:val="52"/>
                <w:kern w:val="0"/>
              </w:rPr>
              <w:t xml:space="preserve"> </w:t>
            </w:r>
            <w:r>
              <w:rPr>
                <w:spacing w:val="-9"/>
                <w:kern w:val="0"/>
              </w:rPr>
              <w:t>：</w:t>
            </w:r>
            <w:r>
              <w:rPr>
                <w:spacing w:val="45"/>
                <w:kern w:val="0"/>
              </w:rPr>
              <w:t xml:space="preserve"> </w:t>
            </w:r>
            <w:r>
              <w:rPr>
                <w:spacing w:val="-9"/>
                <w:kern w:val="0"/>
              </w:rPr>
              <w:t>符</w:t>
            </w:r>
            <w:r>
              <w:rPr>
                <w:spacing w:val="44"/>
                <w:kern w:val="0"/>
              </w:rPr>
              <w:t xml:space="preserve"> </w:t>
            </w:r>
            <w:r>
              <w:rPr>
                <w:spacing w:val="-9"/>
                <w:kern w:val="0"/>
              </w:rPr>
              <w:t>合</w:t>
            </w:r>
            <w:r>
              <w:rPr>
                <w:kern w:val="0"/>
              </w:rPr>
              <w:t xml:space="preserve"> GB</w:t>
            </w:r>
            <w:r>
              <w:rPr>
                <w:spacing w:val="4"/>
                <w:kern w:val="0"/>
              </w:rPr>
              <w:t>/9813.1</w:t>
            </w:r>
            <w:r>
              <w:rPr>
                <w:spacing w:val="-19"/>
                <w:kern w:val="0"/>
              </w:rPr>
              <w:t xml:space="preserve"> </w:t>
            </w:r>
            <w:r>
              <w:rPr>
                <w:spacing w:val="4"/>
                <w:kern w:val="0"/>
              </w:rPr>
              <w:t>的规定</w:t>
            </w:r>
          </w:p>
          <w:p w14:paraId="57B94EFA">
            <w:pPr>
              <w:pStyle w:val="14"/>
              <w:spacing w:before="32" w:line="285" w:lineRule="auto"/>
              <w:ind w:left="116" w:right="106" w:hanging="1"/>
              <w:rPr>
                <w:kern w:val="0"/>
              </w:rPr>
            </w:pPr>
            <w:r>
              <w:rPr>
                <w:spacing w:val="1"/>
                <w:kern w:val="0"/>
              </w:rPr>
              <w:t>★156、环境条件要求的振动</w:t>
            </w:r>
            <w:r>
              <w:rPr>
                <w:kern w:val="0"/>
              </w:rPr>
              <w:t xml:space="preserve"> </w:t>
            </w:r>
            <w:r>
              <w:rPr>
                <w:spacing w:val="5"/>
                <w:kern w:val="0"/>
              </w:rPr>
              <w:t>适应性：符合</w:t>
            </w:r>
            <w:r>
              <w:rPr>
                <w:spacing w:val="-37"/>
                <w:kern w:val="0"/>
              </w:rPr>
              <w:t xml:space="preserve"> </w:t>
            </w:r>
            <w:r>
              <w:rPr>
                <w:kern w:val="0"/>
              </w:rPr>
              <w:t>GB</w:t>
            </w:r>
            <w:r>
              <w:rPr>
                <w:spacing w:val="5"/>
                <w:kern w:val="0"/>
              </w:rPr>
              <w:t>/9813.1</w:t>
            </w:r>
            <w:r>
              <w:rPr>
                <w:spacing w:val="-20"/>
                <w:kern w:val="0"/>
              </w:rPr>
              <w:t xml:space="preserve"> </w:t>
            </w:r>
            <w:r>
              <w:rPr>
                <w:spacing w:val="5"/>
                <w:kern w:val="0"/>
              </w:rPr>
              <w:t>的</w:t>
            </w:r>
            <w:r>
              <w:rPr>
                <w:kern w:val="0"/>
              </w:rPr>
              <w:t xml:space="preserve"> </w:t>
            </w:r>
            <w:r>
              <w:rPr>
                <w:spacing w:val="2"/>
                <w:kern w:val="0"/>
              </w:rPr>
              <w:t>规定</w:t>
            </w:r>
          </w:p>
          <w:p w14:paraId="366E9070">
            <w:pPr>
              <w:pStyle w:val="14"/>
              <w:spacing w:before="31" w:line="284" w:lineRule="auto"/>
              <w:ind w:left="116" w:right="106" w:hanging="1"/>
              <w:rPr>
                <w:kern w:val="0"/>
              </w:rPr>
            </w:pPr>
            <w:r>
              <w:rPr>
                <w:spacing w:val="1"/>
                <w:kern w:val="0"/>
              </w:rPr>
              <w:t>★157、环境条件要求的冲击</w:t>
            </w:r>
            <w:r>
              <w:rPr>
                <w:kern w:val="0"/>
              </w:rPr>
              <w:t xml:space="preserve"> </w:t>
            </w:r>
            <w:r>
              <w:rPr>
                <w:spacing w:val="5"/>
                <w:kern w:val="0"/>
              </w:rPr>
              <w:t>适应性：符合</w:t>
            </w:r>
            <w:r>
              <w:rPr>
                <w:spacing w:val="-37"/>
                <w:kern w:val="0"/>
              </w:rPr>
              <w:t xml:space="preserve"> </w:t>
            </w:r>
            <w:r>
              <w:rPr>
                <w:kern w:val="0"/>
              </w:rPr>
              <w:t>GB</w:t>
            </w:r>
            <w:r>
              <w:rPr>
                <w:spacing w:val="5"/>
                <w:kern w:val="0"/>
              </w:rPr>
              <w:t>/9813.1</w:t>
            </w:r>
            <w:r>
              <w:rPr>
                <w:spacing w:val="-20"/>
                <w:kern w:val="0"/>
              </w:rPr>
              <w:t xml:space="preserve"> </w:t>
            </w:r>
            <w:r>
              <w:rPr>
                <w:spacing w:val="5"/>
                <w:kern w:val="0"/>
              </w:rPr>
              <w:t>的</w:t>
            </w:r>
            <w:r>
              <w:rPr>
                <w:kern w:val="0"/>
              </w:rPr>
              <w:t xml:space="preserve"> </w:t>
            </w:r>
            <w:r>
              <w:rPr>
                <w:spacing w:val="2"/>
                <w:kern w:val="0"/>
              </w:rPr>
              <w:t>规定</w:t>
            </w:r>
          </w:p>
          <w:p w14:paraId="2E661828">
            <w:pPr>
              <w:pStyle w:val="14"/>
              <w:spacing w:before="32" w:line="285" w:lineRule="auto"/>
              <w:ind w:left="116" w:right="106" w:hanging="1"/>
              <w:rPr>
                <w:kern w:val="0"/>
              </w:rPr>
            </w:pPr>
            <w:r>
              <w:rPr>
                <w:spacing w:val="1"/>
                <w:kern w:val="0"/>
              </w:rPr>
              <w:t>★158、环境条件要求的碰撞</w:t>
            </w:r>
            <w:r>
              <w:rPr>
                <w:kern w:val="0"/>
              </w:rPr>
              <w:t xml:space="preserve"> </w:t>
            </w:r>
            <w:r>
              <w:rPr>
                <w:spacing w:val="5"/>
                <w:kern w:val="0"/>
              </w:rPr>
              <w:t>适应性：符合</w:t>
            </w:r>
            <w:r>
              <w:rPr>
                <w:spacing w:val="-37"/>
                <w:kern w:val="0"/>
              </w:rPr>
              <w:t xml:space="preserve"> </w:t>
            </w:r>
            <w:r>
              <w:rPr>
                <w:kern w:val="0"/>
              </w:rPr>
              <w:t>GB</w:t>
            </w:r>
            <w:r>
              <w:rPr>
                <w:spacing w:val="5"/>
                <w:kern w:val="0"/>
              </w:rPr>
              <w:t>/9813.1</w:t>
            </w:r>
            <w:r>
              <w:rPr>
                <w:spacing w:val="-20"/>
                <w:kern w:val="0"/>
              </w:rPr>
              <w:t xml:space="preserve"> </w:t>
            </w:r>
            <w:r>
              <w:rPr>
                <w:spacing w:val="5"/>
                <w:kern w:val="0"/>
              </w:rPr>
              <w:t>的</w:t>
            </w:r>
            <w:r>
              <w:rPr>
                <w:kern w:val="0"/>
              </w:rPr>
              <w:t xml:space="preserve"> </w:t>
            </w:r>
            <w:r>
              <w:rPr>
                <w:spacing w:val="2"/>
                <w:kern w:val="0"/>
              </w:rPr>
              <w:t>规定</w:t>
            </w:r>
          </w:p>
          <w:p w14:paraId="304FA31B">
            <w:pPr>
              <w:pStyle w:val="14"/>
              <w:spacing w:before="32" w:line="285" w:lineRule="auto"/>
              <w:ind w:left="108" w:right="106" w:firstLine="6"/>
              <w:rPr>
                <w:kern w:val="0"/>
              </w:rPr>
            </w:pPr>
            <w:r>
              <w:rPr>
                <w:spacing w:val="1"/>
                <w:kern w:val="0"/>
              </w:rPr>
              <w:t>★159、环境条件要求的运输</w:t>
            </w:r>
            <w:r>
              <w:rPr>
                <w:kern w:val="0"/>
              </w:rPr>
              <w:t xml:space="preserve"> </w:t>
            </w:r>
            <w:r>
              <w:rPr>
                <w:spacing w:val="22"/>
                <w:kern w:val="0"/>
              </w:rPr>
              <w:t>包装件跌落适应性：</w:t>
            </w:r>
            <w:r>
              <w:rPr>
                <w:spacing w:val="-21"/>
                <w:kern w:val="0"/>
              </w:rPr>
              <w:t xml:space="preserve"> </w:t>
            </w:r>
            <w:r>
              <w:rPr>
                <w:spacing w:val="22"/>
                <w:kern w:val="0"/>
              </w:rPr>
              <w:t>符合</w:t>
            </w:r>
            <w:r>
              <w:rPr>
                <w:kern w:val="0"/>
              </w:rPr>
              <w:t xml:space="preserve"> GB</w:t>
            </w:r>
            <w:r>
              <w:rPr>
                <w:spacing w:val="4"/>
                <w:kern w:val="0"/>
              </w:rPr>
              <w:t>/9813.1</w:t>
            </w:r>
            <w:r>
              <w:rPr>
                <w:spacing w:val="-19"/>
                <w:kern w:val="0"/>
              </w:rPr>
              <w:t xml:space="preserve"> </w:t>
            </w:r>
            <w:r>
              <w:rPr>
                <w:spacing w:val="4"/>
                <w:kern w:val="0"/>
              </w:rPr>
              <w:t>的规定</w:t>
            </w:r>
          </w:p>
          <w:p w14:paraId="620853FD">
            <w:pPr>
              <w:pStyle w:val="14"/>
              <w:spacing w:before="31" w:line="232" w:lineRule="auto"/>
              <w:ind w:left="115"/>
              <w:rPr>
                <w:kern w:val="0"/>
              </w:rPr>
            </w:pPr>
            <w:r>
              <w:rPr>
                <w:spacing w:val="-2"/>
                <w:kern w:val="0"/>
              </w:rPr>
              <w:t>★</w:t>
            </w:r>
            <w:r>
              <w:rPr>
                <w:spacing w:val="37"/>
                <w:kern w:val="0"/>
              </w:rPr>
              <w:t xml:space="preserve"> </w:t>
            </w:r>
            <w:r>
              <w:rPr>
                <w:spacing w:val="-2"/>
                <w:kern w:val="0"/>
              </w:rPr>
              <w:t>160</w:t>
            </w:r>
            <w:r>
              <w:rPr>
                <w:spacing w:val="46"/>
                <w:kern w:val="0"/>
              </w:rPr>
              <w:t xml:space="preserve"> </w:t>
            </w:r>
            <w:r>
              <w:rPr>
                <w:spacing w:val="-2"/>
                <w:kern w:val="0"/>
              </w:rPr>
              <w:t>、</w:t>
            </w:r>
            <w:r>
              <w:rPr>
                <w:spacing w:val="22"/>
                <w:kern w:val="0"/>
              </w:rPr>
              <w:t xml:space="preserve"> </w:t>
            </w:r>
            <w:r>
              <w:rPr>
                <w:spacing w:val="-2"/>
                <w:kern w:val="0"/>
              </w:rPr>
              <w:t>MTBF</w:t>
            </w:r>
            <w:r>
              <w:rPr>
                <w:spacing w:val="81"/>
                <w:kern w:val="0"/>
              </w:rPr>
              <w:t xml:space="preserve"> </w:t>
            </w:r>
            <w:r>
              <w:rPr>
                <w:spacing w:val="-2"/>
                <w:kern w:val="0"/>
              </w:rPr>
              <w:t>测</w:t>
            </w:r>
            <w:r>
              <w:rPr>
                <w:spacing w:val="26"/>
                <w:kern w:val="0"/>
              </w:rPr>
              <w:t xml:space="preserve"> </w:t>
            </w:r>
            <w:r>
              <w:rPr>
                <w:spacing w:val="-2"/>
                <w:kern w:val="0"/>
              </w:rPr>
              <w:t>试</w:t>
            </w:r>
            <w:r>
              <w:rPr>
                <w:spacing w:val="19"/>
                <w:kern w:val="0"/>
              </w:rPr>
              <w:t xml:space="preserve"> </w:t>
            </w:r>
            <w:r>
              <w:rPr>
                <w:spacing w:val="-2"/>
                <w:kern w:val="0"/>
              </w:rPr>
              <w:t>：</w:t>
            </w:r>
          </w:p>
          <w:p w14:paraId="0D89BB76">
            <w:pPr>
              <w:pStyle w:val="14"/>
              <w:spacing w:before="68" w:line="232" w:lineRule="auto"/>
              <w:ind w:left="104"/>
              <w:rPr>
                <w:kern w:val="0"/>
              </w:rPr>
            </w:pPr>
            <w:r>
              <w:rPr>
                <w:kern w:val="0"/>
              </w:rPr>
              <w:t>MTBF</w:t>
            </w:r>
            <w:r>
              <w:rPr>
                <w:spacing w:val="7"/>
                <w:kern w:val="0"/>
              </w:rPr>
              <w:t>(m1)3</w:t>
            </w:r>
            <w:r>
              <w:rPr>
                <w:spacing w:val="-31"/>
                <w:kern w:val="0"/>
              </w:rPr>
              <w:t xml:space="preserve"> </w:t>
            </w:r>
            <w:r>
              <w:rPr>
                <w:spacing w:val="7"/>
                <w:kern w:val="0"/>
              </w:rPr>
              <w:t>万小时</w:t>
            </w:r>
          </w:p>
          <w:p w14:paraId="319CD108">
            <w:pPr>
              <w:pStyle w:val="14"/>
              <w:spacing w:before="66" w:line="288" w:lineRule="auto"/>
              <w:ind w:left="116" w:right="48" w:hanging="1"/>
              <w:rPr>
                <w:kern w:val="0"/>
              </w:rPr>
            </w:pPr>
            <w:r>
              <w:rPr>
                <w:kern w:val="0"/>
              </w:rPr>
              <w:t>★161、常用软件兼容：支持</w:t>
            </w:r>
            <w:r>
              <w:rPr>
                <w:spacing w:val="12"/>
                <w:kern w:val="0"/>
              </w:rPr>
              <w:t xml:space="preserve"> </w:t>
            </w:r>
            <w:r>
              <w:rPr>
                <w:spacing w:val="9"/>
                <w:kern w:val="0"/>
              </w:rPr>
              <w:t>流式软件，版式软件，浏览</w:t>
            </w:r>
            <w:r>
              <w:rPr>
                <w:spacing w:val="2"/>
                <w:kern w:val="0"/>
              </w:rPr>
              <w:t xml:space="preserve"> </w:t>
            </w:r>
            <w:r>
              <w:rPr>
                <w:spacing w:val="-3"/>
                <w:kern w:val="0"/>
              </w:rPr>
              <w:t>器，邮件客户端，解压软件，</w:t>
            </w:r>
            <w:r>
              <w:rPr>
                <w:spacing w:val="10"/>
                <w:kern w:val="0"/>
              </w:rPr>
              <w:t xml:space="preserve"> </w:t>
            </w:r>
            <w:r>
              <w:rPr>
                <w:spacing w:val="5"/>
                <w:kern w:val="0"/>
              </w:rPr>
              <w:t>多媒体，</w:t>
            </w:r>
            <w:r>
              <w:rPr>
                <w:spacing w:val="-50"/>
                <w:kern w:val="0"/>
              </w:rPr>
              <w:t xml:space="preserve"> </w:t>
            </w:r>
            <w:r>
              <w:rPr>
                <w:spacing w:val="5"/>
                <w:kern w:val="0"/>
              </w:rPr>
              <w:t>图形图像处理等常</w:t>
            </w:r>
            <w:r>
              <w:rPr>
                <w:kern w:val="0"/>
              </w:rPr>
              <w:t xml:space="preserve"> </w:t>
            </w:r>
            <w:r>
              <w:rPr>
                <w:spacing w:val="5"/>
                <w:kern w:val="0"/>
              </w:rPr>
              <w:t>用软件</w:t>
            </w:r>
          </w:p>
          <w:p w14:paraId="536FD642">
            <w:pPr>
              <w:pStyle w:val="14"/>
              <w:spacing w:before="37" w:line="278" w:lineRule="auto"/>
              <w:ind w:left="118" w:right="104" w:hanging="3"/>
              <w:rPr>
                <w:kern w:val="0"/>
              </w:rPr>
            </w:pPr>
            <w:r>
              <w:rPr>
                <w:spacing w:val="3"/>
                <w:kern w:val="0"/>
              </w:rPr>
              <w:t>★162、数据库兼容：兼容</w:t>
            </w:r>
            <w:r>
              <w:rPr>
                <w:spacing w:val="-26"/>
                <w:kern w:val="0"/>
              </w:rPr>
              <w:t xml:space="preserve"> </w:t>
            </w:r>
            <w:r>
              <w:rPr>
                <w:spacing w:val="3"/>
                <w:kern w:val="0"/>
              </w:rPr>
              <w:t>3</w:t>
            </w:r>
            <w:r>
              <w:rPr>
                <w:kern w:val="0"/>
              </w:rPr>
              <w:t xml:space="preserve"> </w:t>
            </w:r>
            <w:r>
              <w:rPr>
                <w:spacing w:val="8"/>
                <w:kern w:val="0"/>
              </w:rPr>
              <w:t>个厂商的数据库产品</w:t>
            </w:r>
          </w:p>
          <w:p w14:paraId="0C652E6F">
            <w:pPr>
              <w:pStyle w:val="14"/>
              <w:spacing w:before="36" w:line="278" w:lineRule="auto"/>
              <w:ind w:left="118" w:right="104" w:hanging="3"/>
              <w:rPr>
                <w:kern w:val="0"/>
              </w:rPr>
            </w:pPr>
            <w:r>
              <w:rPr>
                <w:spacing w:val="3"/>
                <w:kern w:val="0"/>
              </w:rPr>
              <w:t>★163、中间件兼容：兼容</w:t>
            </w:r>
            <w:r>
              <w:rPr>
                <w:spacing w:val="-26"/>
                <w:kern w:val="0"/>
              </w:rPr>
              <w:t xml:space="preserve"> </w:t>
            </w:r>
            <w:r>
              <w:rPr>
                <w:spacing w:val="3"/>
                <w:kern w:val="0"/>
              </w:rPr>
              <w:t>3</w:t>
            </w:r>
            <w:r>
              <w:rPr>
                <w:kern w:val="0"/>
              </w:rPr>
              <w:t xml:space="preserve"> </w:t>
            </w:r>
            <w:r>
              <w:rPr>
                <w:spacing w:val="7"/>
                <w:kern w:val="0"/>
              </w:rPr>
              <w:t>个厂商中间件产品</w:t>
            </w:r>
          </w:p>
          <w:p w14:paraId="6CB23293">
            <w:pPr>
              <w:pStyle w:val="14"/>
              <w:spacing w:before="36" w:line="275" w:lineRule="auto"/>
              <w:ind w:left="115" w:right="106"/>
              <w:rPr>
                <w:kern w:val="0"/>
              </w:rPr>
            </w:pPr>
            <w:r>
              <w:rPr>
                <w:spacing w:val="1"/>
                <w:kern w:val="0"/>
              </w:rPr>
              <w:t>★164、平台软件兼容：兼容</w:t>
            </w:r>
            <w:r>
              <w:rPr>
                <w:kern w:val="0"/>
              </w:rPr>
              <w:t xml:space="preserve"> </w:t>
            </w:r>
            <w:r>
              <w:rPr>
                <w:spacing w:val="11"/>
                <w:kern w:val="0"/>
              </w:rPr>
              <w:t>3</w:t>
            </w:r>
            <w:r>
              <w:rPr>
                <w:spacing w:val="-20"/>
                <w:kern w:val="0"/>
              </w:rPr>
              <w:t xml:space="preserve"> </w:t>
            </w:r>
            <w:r>
              <w:rPr>
                <w:spacing w:val="11"/>
                <w:kern w:val="0"/>
              </w:rPr>
              <w:t>个厂商云计算及大数据平</w:t>
            </w:r>
            <w:r>
              <w:rPr>
                <w:kern w:val="0"/>
              </w:rPr>
              <w:t xml:space="preserve"> 台</w:t>
            </w:r>
          </w:p>
        </w:tc>
        <w:tc>
          <w:tcPr>
            <w:tcW w:w="1069" w:type="dxa"/>
          </w:tcPr>
          <w:p w14:paraId="67A6EAED">
            <w:pPr>
              <w:rPr>
                <w:rFonts w:ascii="Arial"/>
                <w:kern w:val="0"/>
                <w:sz w:val="20"/>
              </w:rPr>
            </w:pPr>
          </w:p>
        </w:tc>
        <w:tc>
          <w:tcPr>
            <w:tcW w:w="1055" w:type="dxa"/>
          </w:tcPr>
          <w:p w14:paraId="11E790BB">
            <w:pPr>
              <w:rPr>
                <w:rFonts w:ascii="Arial"/>
                <w:kern w:val="0"/>
                <w:sz w:val="20"/>
              </w:rPr>
            </w:pPr>
          </w:p>
        </w:tc>
        <w:tc>
          <w:tcPr>
            <w:tcW w:w="1422" w:type="dxa"/>
          </w:tcPr>
          <w:p w14:paraId="7608392A">
            <w:pPr>
              <w:rPr>
                <w:rFonts w:ascii="Arial"/>
                <w:kern w:val="0"/>
                <w:sz w:val="20"/>
              </w:rPr>
            </w:pPr>
          </w:p>
        </w:tc>
      </w:tr>
    </w:tbl>
    <w:p w14:paraId="088417CD">
      <w:pPr>
        <w:pStyle w:val="3"/>
      </w:pPr>
    </w:p>
    <w:p w14:paraId="4B3E6295">
      <w:pPr>
        <w:sectPr>
          <w:footerReference r:id="rId54" w:type="default"/>
          <w:pgSz w:w="11906" w:h="16839"/>
          <w:pgMar w:top="1431" w:right="1555" w:bottom="1378" w:left="669" w:header="0" w:footer="1212" w:gutter="0"/>
          <w:cols w:space="720" w:num="1"/>
        </w:sectPr>
      </w:pPr>
    </w:p>
    <w:p w14:paraId="37F13A37">
      <w:pPr>
        <w:spacing w:line="91" w:lineRule="auto"/>
        <w:rPr>
          <w:rFonts w:ascii="Arial"/>
          <w:sz w:val="2"/>
        </w:rPr>
      </w:pPr>
      <w:r>
        <w:drawing>
          <wp:anchor distT="0" distB="0" distL="0" distR="0" simplePos="0" relativeHeight="25171865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D76F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B7BC518">
            <w:pPr>
              <w:pStyle w:val="14"/>
              <w:spacing w:before="58" w:line="232" w:lineRule="auto"/>
              <w:ind w:left="119"/>
              <w:rPr>
                <w:kern w:val="0"/>
              </w:rPr>
            </w:pPr>
            <w:r>
              <w:rPr>
                <w:spacing w:val="-3"/>
                <w:kern w:val="0"/>
              </w:rPr>
              <w:t>★160、MTBF</w:t>
            </w:r>
            <w:r>
              <w:rPr>
                <w:spacing w:val="-17"/>
                <w:kern w:val="0"/>
              </w:rPr>
              <w:t xml:space="preserve"> </w:t>
            </w:r>
            <w:r>
              <w:rPr>
                <w:spacing w:val="-3"/>
                <w:kern w:val="0"/>
              </w:rPr>
              <w:t>测试：MTBF(m1)</w:t>
            </w:r>
          </w:p>
          <w:p w14:paraId="10E435AD">
            <w:pPr>
              <w:pStyle w:val="14"/>
              <w:spacing w:before="67" w:line="232" w:lineRule="auto"/>
              <w:ind w:left="136"/>
              <w:rPr>
                <w:kern w:val="0"/>
              </w:rPr>
            </w:pPr>
            <w:r>
              <w:rPr>
                <w:spacing w:val="-1"/>
                <w:kern w:val="0"/>
              </w:rPr>
              <w:t>≥3</w:t>
            </w:r>
            <w:r>
              <w:rPr>
                <w:spacing w:val="-29"/>
                <w:kern w:val="0"/>
              </w:rPr>
              <w:t xml:space="preserve"> </w:t>
            </w:r>
            <w:r>
              <w:rPr>
                <w:spacing w:val="-1"/>
                <w:kern w:val="0"/>
              </w:rPr>
              <w:t>万小时</w:t>
            </w:r>
          </w:p>
          <w:p w14:paraId="320ACBA2">
            <w:pPr>
              <w:pStyle w:val="14"/>
              <w:spacing w:before="69" w:line="286" w:lineRule="auto"/>
              <w:ind w:left="120" w:right="49" w:hanging="1"/>
              <w:rPr>
                <w:kern w:val="0"/>
              </w:rPr>
            </w:pPr>
            <w:r>
              <w:rPr>
                <w:spacing w:val="1"/>
                <w:kern w:val="0"/>
              </w:rPr>
              <w:t>★161、常用软件兼容：支持</w:t>
            </w:r>
            <w:r>
              <w:rPr>
                <w:spacing w:val="5"/>
                <w:kern w:val="0"/>
              </w:rPr>
              <w:t xml:space="preserve"> </w:t>
            </w:r>
            <w:r>
              <w:rPr>
                <w:spacing w:val="10"/>
                <w:kern w:val="0"/>
              </w:rPr>
              <w:t>流式软件，版式软件，浏览</w:t>
            </w:r>
            <w:r>
              <w:rPr>
                <w:kern w:val="0"/>
              </w:rPr>
              <w:t xml:space="preserve"> </w:t>
            </w:r>
            <w:r>
              <w:rPr>
                <w:spacing w:val="-2"/>
                <w:kern w:val="0"/>
              </w:rPr>
              <w:t>器，邮件客户端，解压软件，</w:t>
            </w:r>
            <w:r>
              <w:rPr>
                <w:spacing w:val="4"/>
                <w:kern w:val="0"/>
              </w:rPr>
              <w:t xml:space="preserve"> </w:t>
            </w:r>
            <w:r>
              <w:rPr>
                <w:spacing w:val="6"/>
                <w:kern w:val="0"/>
              </w:rPr>
              <w:t>多媒体，</w:t>
            </w:r>
            <w:r>
              <w:rPr>
                <w:spacing w:val="-52"/>
                <w:kern w:val="0"/>
              </w:rPr>
              <w:t xml:space="preserve"> </w:t>
            </w:r>
            <w:r>
              <w:rPr>
                <w:spacing w:val="6"/>
                <w:kern w:val="0"/>
              </w:rPr>
              <w:t>图形图像处理等常</w:t>
            </w:r>
          </w:p>
          <w:p w14:paraId="7F510D22">
            <w:pPr>
              <w:pStyle w:val="14"/>
              <w:spacing w:before="36" w:line="231" w:lineRule="auto"/>
              <w:ind w:left="121"/>
              <w:rPr>
                <w:kern w:val="0"/>
              </w:rPr>
            </w:pPr>
            <w:r>
              <w:rPr>
                <w:spacing w:val="5"/>
                <w:kern w:val="0"/>
              </w:rPr>
              <w:t>用软件</w:t>
            </w:r>
          </w:p>
          <w:p w14:paraId="2FDF20C4">
            <w:pPr>
              <w:pStyle w:val="14"/>
              <w:spacing w:before="68" w:line="286" w:lineRule="auto"/>
              <w:ind w:left="119" w:right="106"/>
              <w:rPr>
                <w:kern w:val="0"/>
              </w:rPr>
            </w:pPr>
            <w:r>
              <w:rPr>
                <w:spacing w:val="4"/>
                <w:kern w:val="0"/>
              </w:rPr>
              <w:t>★162、数据库兼容：兼容</w:t>
            </w:r>
            <w:r>
              <w:rPr>
                <w:spacing w:val="-33"/>
                <w:kern w:val="0"/>
              </w:rPr>
              <w:t xml:space="preserve"> </w:t>
            </w:r>
            <w:r>
              <w:rPr>
                <w:spacing w:val="4"/>
                <w:kern w:val="0"/>
              </w:rPr>
              <w:t>3</w:t>
            </w:r>
            <w:r>
              <w:rPr>
                <w:kern w:val="0"/>
              </w:rPr>
              <w:t xml:space="preserve"> </w:t>
            </w:r>
            <w:r>
              <w:rPr>
                <w:spacing w:val="8"/>
                <w:kern w:val="0"/>
              </w:rPr>
              <w:t>个及以上厂商的数据库产品</w:t>
            </w:r>
            <w:r>
              <w:rPr>
                <w:spacing w:val="9"/>
                <w:kern w:val="0"/>
              </w:rPr>
              <w:t xml:space="preserve"> </w:t>
            </w:r>
            <w:r>
              <w:rPr>
                <w:spacing w:val="4"/>
                <w:kern w:val="0"/>
              </w:rPr>
              <w:t>★163、中间件兼容：兼容</w:t>
            </w:r>
            <w:r>
              <w:rPr>
                <w:spacing w:val="-33"/>
                <w:kern w:val="0"/>
              </w:rPr>
              <w:t xml:space="preserve"> </w:t>
            </w:r>
            <w:r>
              <w:rPr>
                <w:spacing w:val="4"/>
                <w:kern w:val="0"/>
              </w:rPr>
              <w:t>3</w:t>
            </w:r>
            <w:r>
              <w:rPr>
                <w:kern w:val="0"/>
              </w:rPr>
              <w:t xml:space="preserve"> </w:t>
            </w:r>
            <w:r>
              <w:rPr>
                <w:spacing w:val="8"/>
                <w:kern w:val="0"/>
              </w:rPr>
              <w:t>个及以上厂商中间件产品</w:t>
            </w:r>
          </w:p>
          <w:p w14:paraId="2A5E29CE">
            <w:pPr>
              <w:pStyle w:val="14"/>
              <w:spacing w:before="37" w:line="283" w:lineRule="auto"/>
              <w:ind w:left="119" w:right="107"/>
              <w:rPr>
                <w:kern w:val="0"/>
              </w:rPr>
            </w:pPr>
            <w:r>
              <w:rPr>
                <w:spacing w:val="1"/>
                <w:kern w:val="0"/>
              </w:rPr>
              <w:t>★164、平台软件兼容：兼容</w:t>
            </w:r>
            <w:r>
              <w:rPr>
                <w:spacing w:val="8"/>
                <w:kern w:val="0"/>
              </w:rPr>
              <w:t xml:space="preserve"> </w:t>
            </w:r>
            <w:r>
              <w:rPr>
                <w:spacing w:val="12"/>
                <w:kern w:val="0"/>
              </w:rPr>
              <w:t>3</w:t>
            </w:r>
            <w:r>
              <w:rPr>
                <w:spacing w:val="-22"/>
                <w:kern w:val="0"/>
              </w:rPr>
              <w:t xml:space="preserve"> </w:t>
            </w:r>
            <w:r>
              <w:rPr>
                <w:spacing w:val="12"/>
                <w:kern w:val="0"/>
              </w:rPr>
              <w:t>个及以上厂商云计算及大</w:t>
            </w:r>
            <w:r>
              <w:rPr>
                <w:kern w:val="0"/>
              </w:rPr>
              <w:t xml:space="preserve"> </w:t>
            </w:r>
            <w:r>
              <w:rPr>
                <w:spacing w:val="6"/>
                <w:kern w:val="0"/>
              </w:rPr>
              <w:t>数据平台</w:t>
            </w:r>
          </w:p>
          <w:p w14:paraId="2047AC06">
            <w:pPr>
              <w:pStyle w:val="14"/>
              <w:spacing w:before="38" w:line="286" w:lineRule="auto"/>
              <w:ind w:left="122" w:right="107" w:hanging="3"/>
              <w:rPr>
                <w:kern w:val="0"/>
              </w:rPr>
            </w:pPr>
            <w:r>
              <w:rPr>
                <w:spacing w:val="1"/>
                <w:kern w:val="0"/>
              </w:rPr>
              <w:t>★165、标志、包装、运输和</w:t>
            </w:r>
            <w:r>
              <w:rPr>
                <w:spacing w:val="8"/>
                <w:kern w:val="0"/>
              </w:rPr>
              <w:t xml:space="preserve"> </w:t>
            </w:r>
            <w:r>
              <w:rPr>
                <w:spacing w:val="2"/>
                <w:kern w:val="0"/>
              </w:rPr>
              <w:t xml:space="preserve">贮存：符合 </w:t>
            </w:r>
            <w:r>
              <w:rPr>
                <w:kern w:val="0"/>
              </w:rPr>
              <w:t>GB</w:t>
            </w:r>
            <w:r>
              <w:rPr>
                <w:spacing w:val="2"/>
                <w:kern w:val="0"/>
              </w:rPr>
              <w:t>/T</w:t>
            </w:r>
            <w:r>
              <w:rPr>
                <w:spacing w:val="-30"/>
                <w:kern w:val="0"/>
              </w:rPr>
              <w:t xml:space="preserve"> </w:t>
            </w:r>
            <w:r>
              <w:rPr>
                <w:spacing w:val="2"/>
                <w:kern w:val="0"/>
              </w:rPr>
              <w:t>9813.1</w:t>
            </w:r>
            <w:r>
              <w:rPr>
                <w:spacing w:val="18"/>
                <w:kern w:val="0"/>
              </w:rPr>
              <w:t xml:space="preserve"> </w:t>
            </w:r>
            <w:r>
              <w:rPr>
                <w:spacing w:val="2"/>
                <w:kern w:val="0"/>
              </w:rPr>
              <w:t>和</w:t>
            </w:r>
            <w:r>
              <w:rPr>
                <w:kern w:val="0"/>
              </w:rPr>
              <w:t xml:space="preserve"> </w:t>
            </w:r>
            <w:r>
              <w:rPr>
                <w:spacing w:val="8"/>
                <w:kern w:val="0"/>
              </w:rPr>
              <w:t>商品包装政府采购需求标准</w:t>
            </w:r>
            <w:r>
              <w:rPr>
                <w:spacing w:val="6"/>
                <w:kern w:val="0"/>
              </w:rPr>
              <w:t xml:space="preserve"> 的相关规定</w:t>
            </w:r>
          </w:p>
          <w:p w14:paraId="34BB9FF6">
            <w:pPr>
              <w:pStyle w:val="14"/>
              <w:spacing w:before="36" w:line="229" w:lineRule="auto"/>
              <w:ind w:left="119"/>
              <w:rPr>
                <w:kern w:val="0"/>
              </w:rPr>
            </w:pPr>
            <w:r>
              <w:rPr>
                <w:spacing w:val="1"/>
                <w:kern w:val="0"/>
              </w:rPr>
              <w:t>★166、配置检查工具：供应</w:t>
            </w:r>
          </w:p>
          <w:p w14:paraId="08325122">
            <w:pPr>
              <w:pStyle w:val="14"/>
              <w:spacing w:before="71" w:line="229" w:lineRule="auto"/>
              <w:ind w:left="129"/>
              <w:rPr>
                <w:kern w:val="0"/>
              </w:rPr>
            </w:pPr>
            <w:r>
              <w:rPr>
                <w:spacing w:val="7"/>
                <w:kern w:val="0"/>
              </w:rPr>
              <w:t>商提供经自检测试工具</w:t>
            </w:r>
          </w:p>
          <w:p w14:paraId="67C00001">
            <w:pPr>
              <w:pStyle w:val="14"/>
              <w:spacing w:before="68" w:line="293" w:lineRule="auto"/>
              <w:ind w:left="120" w:right="106" w:hanging="1"/>
              <w:rPr>
                <w:kern w:val="0"/>
              </w:rPr>
            </w:pPr>
            <w:r>
              <w:rPr>
                <w:spacing w:val="1"/>
                <w:kern w:val="0"/>
              </w:rPr>
              <w:t>★167、服务响应：a)提供产</w:t>
            </w:r>
            <w:r>
              <w:rPr>
                <w:spacing w:val="7"/>
                <w:kern w:val="0"/>
              </w:rPr>
              <w:t xml:space="preserve"> </w:t>
            </w:r>
            <w:r>
              <w:rPr>
                <w:spacing w:val="5"/>
                <w:kern w:val="0"/>
              </w:rPr>
              <w:t>品</w:t>
            </w:r>
            <w:r>
              <w:rPr>
                <w:spacing w:val="-29"/>
                <w:kern w:val="0"/>
              </w:rPr>
              <w:t xml:space="preserve"> </w:t>
            </w:r>
            <w:r>
              <w:rPr>
                <w:spacing w:val="5"/>
                <w:kern w:val="0"/>
              </w:rPr>
              <w:t>3</w:t>
            </w:r>
            <w:r>
              <w:rPr>
                <w:spacing w:val="-28"/>
                <w:kern w:val="0"/>
              </w:rPr>
              <w:t xml:space="preserve"> </w:t>
            </w:r>
            <w:r>
              <w:rPr>
                <w:spacing w:val="5"/>
                <w:kern w:val="0"/>
              </w:rPr>
              <w:t>年维保及上门服务（满</w:t>
            </w:r>
            <w:r>
              <w:rPr>
                <w:kern w:val="0"/>
              </w:rPr>
              <w:t xml:space="preserve"> </w:t>
            </w:r>
            <w:r>
              <w:rPr>
                <w:spacing w:val="-4"/>
                <w:kern w:val="0"/>
              </w:rPr>
              <w:t>足同城</w:t>
            </w:r>
            <w:r>
              <w:rPr>
                <w:spacing w:val="-41"/>
                <w:kern w:val="0"/>
              </w:rPr>
              <w:t xml:space="preserve"> </w:t>
            </w:r>
            <w:r>
              <w:rPr>
                <w:spacing w:val="-4"/>
                <w:kern w:val="0"/>
              </w:rPr>
              <w:t>4</w:t>
            </w:r>
            <w:r>
              <w:rPr>
                <w:spacing w:val="-33"/>
                <w:kern w:val="0"/>
              </w:rPr>
              <w:t xml:space="preserve"> </w:t>
            </w:r>
            <w:r>
              <w:rPr>
                <w:spacing w:val="-4"/>
                <w:kern w:val="0"/>
              </w:rPr>
              <w:t>小时、异地</w:t>
            </w:r>
            <w:r>
              <w:rPr>
                <w:spacing w:val="-22"/>
                <w:kern w:val="0"/>
              </w:rPr>
              <w:t xml:space="preserve"> </w:t>
            </w:r>
            <w:r>
              <w:rPr>
                <w:spacing w:val="-4"/>
                <w:kern w:val="0"/>
              </w:rPr>
              <w:t>12</w:t>
            </w:r>
            <w:r>
              <w:rPr>
                <w:spacing w:val="-34"/>
                <w:kern w:val="0"/>
              </w:rPr>
              <w:t xml:space="preserve"> </w:t>
            </w:r>
            <w:r>
              <w:rPr>
                <w:spacing w:val="-4"/>
                <w:kern w:val="0"/>
              </w:rPr>
              <w:t>小时</w:t>
            </w:r>
            <w:r>
              <w:rPr>
                <w:kern w:val="0"/>
              </w:rPr>
              <w:t xml:space="preserve"> </w:t>
            </w:r>
            <w:r>
              <w:rPr>
                <w:spacing w:val="7"/>
                <w:kern w:val="0"/>
              </w:rPr>
              <w:t>响应时间要求</w:t>
            </w:r>
            <w:r>
              <w:rPr>
                <w:spacing w:val="-45"/>
                <w:w w:val="81"/>
                <w:kern w:val="0"/>
              </w:rPr>
              <w:t>）；</w:t>
            </w:r>
            <w:r>
              <w:rPr>
                <w:spacing w:val="7"/>
                <w:kern w:val="0"/>
              </w:rPr>
              <w:t>b)提供政企</w:t>
            </w:r>
            <w:r>
              <w:rPr>
                <w:kern w:val="0"/>
              </w:rPr>
              <w:t xml:space="preserve"> </w:t>
            </w:r>
            <w:r>
              <w:rPr>
                <w:spacing w:val="-1"/>
                <w:kern w:val="0"/>
              </w:rPr>
              <w:t>专线</w:t>
            </w:r>
            <w:r>
              <w:rPr>
                <w:spacing w:val="-32"/>
                <w:kern w:val="0"/>
              </w:rPr>
              <w:t xml:space="preserve"> </w:t>
            </w:r>
            <w:r>
              <w:rPr>
                <w:spacing w:val="-1"/>
                <w:kern w:val="0"/>
              </w:rPr>
              <w:t>7*24</w:t>
            </w:r>
            <w:r>
              <w:rPr>
                <w:spacing w:val="-32"/>
                <w:kern w:val="0"/>
              </w:rPr>
              <w:t xml:space="preserve"> </w:t>
            </w:r>
            <w:r>
              <w:rPr>
                <w:spacing w:val="-1"/>
                <w:kern w:val="0"/>
              </w:rPr>
              <w:t>小时在线服务；c)</w:t>
            </w:r>
            <w:r>
              <w:rPr>
                <w:kern w:val="0"/>
              </w:rPr>
              <w:t xml:space="preserve"> </w:t>
            </w:r>
            <w:r>
              <w:rPr>
                <w:spacing w:val="5"/>
                <w:kern w:val="0"/>
              </w:rPr>
              <w:t>现场保障技术服务团队，</w:t>
            </w:r>
            <w:r>
              <w:rPr>
                <w:spacing w:val="-57"/>
                <w:kern w:val="0"/>
              </w:rPr>
              <w:t xml:space="preserve"> </w:t>
            </w:r>
            <w:r>
              <w:rPr>
                <w:spacing w:val="5"/>
                <w:kern w:val="0"/>
              </w:rPr>
              <w:t>国</w:t>
            </w:r>
            <w:r>
              <w:rPr>
                <w:kern w:val="0"/>
              </w:rPr>
              <w:t xml:space="preserve"> </w:t>
            </w:r>
            <w:r>
              <w:rPr>
                <w:spacing w:val="8"/>
                <w:kern w:val="0"/>
              </w:rPr>
              <w:t>内上门服务地级市覆盖率达</w:t>
            </w:r>
            <w:r>
              <w:rPr>
                <w:spacing w:val="7"/>
                <w:kern w:val="0"/>
              </w:rPr>
              <w:t xml:space="preserve"> </w:t>
            </w:r>
            <w:r>
              <w:rPr>
                <w:spacing w:val="2"/>
                <w:kern w:val="0"/>
              </w:rPr>
              <w:t>100%</w:t>
            </w:r>
          </w:p>
          <w:p w14:paraId="36CA487B">
            <w:pPr>
              <w:pStyle w:val="14"/>
              <w:spacing w:before="18" w:line="289" w:lineRule="auto"/>
              <w:ind w:left="119" w:right="109"/>
              <w:rPr>
                <w:kern w:val="0"/>
              </w:rPr>
            </w:pPr>
            <w:r>
              <w:rPr>
                <w:spacing w:val="1"/>
                <w:kern w:val="0"/>
              </w:rPr>
              <w:t>★168、服务周期：支持产品</w:t>
            </w:r>
            <w:r>
              <w:rPr>
                <w:spacing w:val="5"/>
                <w:kern w:val="0"/>
              </w:rPr>
              <w:t xml:space="preserve"> </w:t>
            </w:r>
            <w:r>
              <w:rPr>
                <w:spacing w:val="6"/>
                <w:kern w:val="0"/>
              </w:rPr>
              <w:t>延保≥3</w:t>
            </w:r>
            <w:r>
              <w:rPr>
                <w:spacing w:val="-20"/>
                <w:kern w:val="0"/>
              </w:rPr>
              <w:t xml:space="preserve"> </w:t>
            </w:r>
            <w:r>
              <w:rPr>
                <w:spacing w:val="6"/>
                <w:kern w:val="0"/>
              </w:rPr>
              <w:t>年，提供每年延保</w:t>
            </w:r>
            <w:r>
              <w:rPr>
                <w:kern w:val="0"/>
              </w:rPr>
              <w:t xml:space="preserve"> </w:t>
            </w:r>
            <w:r>
              <w:rPr>
                <w:spacing w:val="8"/>
                <w:kern w:val="0"/>
              </w:rPr>
              <w:t>服务报价，提供备件服务能</w:t>
            </w:r>
            <w:r>
              <w:rPr>
                <w:spacing w:val="9"/>
                <w:kern w:val="0"/>
              </w:rPr>
              <w:t xml:space="preserve"> </w:t>
            </w:r>
            <w:r>
              <w:rPr>
                <w:spacing w:val="-5"/>
                <w:kern w:val="0"/>
              </w:rPr>
              <w:t>力</w:t>
            </w:r>
            <w:r>
              <w:rPr>
                <w:spacing w:val="-71"/>
                <w:kern w:val="0"/>
              </w:rPr>
              <w:t xml:space="preserve"> </w:t>
            </w:r>
            <w:r>
              <w:rPr>
                <w:spacing w:val="-5"/>
                <w:kern w:val="0"/>
              </w:rPr>
              <w:t>≥6</w:t>
            </w:r>
            <w:r>
              <w:rPr>
                <w:spacing w:val="-30"/>
                <w:kern w:val="0"/>
              </w:rPr>
              <w:t xml:space="preserve"> </w:t>
            </w:r>
            <w:r>
              <w:rPr>
                <w:spacing w:val="-5"/>
                <w:kern w:val="0"/>
              </w:rPr>
              <w:t>年（ 自购买之日起）</w:t>
            </w:r>
            <w:r>
              <w:rPr>
                <w:kern w:val="0"/>
              </w:rPr>
              <w:t xml:space="preserve">  </w:t>
            </w:r>
            <w:r>
              <w:rPr>
                <w:spacing w:val="1"/>
                <w:kern w:val="0"/>
              </w:rPr>
              <w:t>★169、预装操作系统：预装</w:t>
            </w:r>
            <w:r>
              <w:rPr>
                <w:spacing w:val="5"/>
                <w:kern w:val="0"/>
              </w:rPr>
              <w:t xml:space="preserve"> </w:t>
            </w:r>
            <w:r>
              <w:rPr>
                <w:spacing w:val="8"/>
                <w:kern w:val="0"/>
              </w:rPr>
              <w:t>符合桌面操作系统政府采购</w:t>
            </w:r>
            <w:r>
              <w:rPr>
                <w:spacing w:val="9"/>
                <w:kern w:val="0"/>
              </w:rPr>
              <w:t xml:space="preserve"> </w:t>
            </w:r>
            <w:r>
              <w:rPr>
                <w:spacing w:val="8"/>
                <w:kern w:val="0"/>
              </w:rPr>
              <w:t>需求标准的正版操作系统</w:t>
            </w:r>
          </w:p>
          <w:p w14:paraId="2464C4F5">
            <w:pPr>
              <w:pStyle w:val="14"/>
              <w:spacing w:before="36" w:line="284" w:lineRule="auto"/>
              <w:ind w:left="122" w:right="109" w:hanging="3"/>
              <w:rPr>
                <w:kern w:val="0"/>
              </w:rPr>
            </w:pPr>
            <w:r>
              <w:rPr>
                <w:spacing w:val="1"/>
                <w:kern w:val="0"/>
              </w:rPr>
              <w:t>★170、培训服务：供应商提</w:t>
            </w:r>
            <w:r>
              <w:rPr>
                <w:spacing w:val="5"/>
                <w:kern w:val="0"/>
              </w:rPr>
              <w:t xml:space="preserve"> </w:t>
            </w:r>
            <w:r>
              <w:rPr>
                <w:spacing w:val="8"/>
                <w:kern w:val="0"/>
              </w:rPr>
              <w:t>供培训材料，产品手册，培</w:t>
            </w:r>
            <w:r>
              <w:rPr>
                <w:spacing w:val="6"/>
                <w:kern w:val="0"/>
              </w:rPr>
              <w:t xml:space="preserve"> </w:t>
            </w:r>
            <w:r>
              <w:rPr>
                <w:spacing w:val="8"/>
                <w:kern w:val="0"/>
              </w:rPr>
              <w:t>训视频等培训相关内容</w:t>
            </w:r>
          </w:p>
          <w:p w14:paraId="4AAC3CBC">
            <w:pPr>
              <w:pStyle w:val="14"/>
              <w:spacing w:before="36" w:line="284" w:lineRule="auto"/>
              <w:ind w:left="122" w:right="69" w:hanging="3"/>
              <w:rPr>
                <w:kern w:val="0"/>
              </w:rPr>
            </w:pPr>
            <w:r>
              <w:rPr>
                <w:spacing w:val="4"/>
                <w:kern w:val="0"/>
              </w:rPr>
              <w:t>★171、典型问题解决手册：</w:t>
            </w:r>
            <w:r>
              <w:rPr>
                <w:spacing w:val="3"/>
                <w:kern w:val="0"/>
              </w:rPr>
              <w:t xml:space="preserve"> </w:t>
            </w:r>
            <w:r>
              <w:rPr>
                <w:spacing w:val="8"/>
                <w:kern w:val="0"/>
              </w:rPr>
              <w:t>供应商提供典型问题解决说</w:t>
            </w:r>
            <w:r>
              <w:rPr>
                <w:spacing w:val="6"/>
                <w:kern w:val="0"/>
              </w:rPr>
              <w:t xml:space="preserve"> </w:t>
            </w:r>
            <w:r>
              <w:rPr>
                <w:spacing w:val="7"/>
                <w:kern w:val="0"/>
              </w:rPr>
              <w:t>明文档或视频</w:t>
            </w:r>
          </w:p>
          <w:p w14:paraId="480C1E6B">
            <w:pPr>
              <w:pStyle w:val="14"/>
              <w:spacing w:before="36" w:line="265" w:lineRule="auto"/>
              <w:ind w:left="120" w:right="107" w:hanging="1"/>
              <w:rPr>
                <w:kern w:val="0"/>
              </w:rPr>
            </w:pPr>
            <w:r>
              <w:rPr>
                <w:spacing w:val="1"/>
                <w:kern w:val="0"/>
              </w:rPr>
              <w:t>★172、厂家升级软件与扩容</w:t>
            </w:r>
            <w:r>
              <w:rPr>
                <w:spacing w:val="8"/>
                <w:kern w:val="0"/>
              </w:rPr>
              <w:t xml:space="preserve"> 服务：供应商提供上门升级</w:t>
            </w:r>
          </w:p>
        </w:tc>
        <w:tc>
          <w:tcPr>
            <w:tcW w:w="2742" w:type="dxa"/>
          </w:tcPr>
          <w:p w14:paraId="14F78CDB">
            <w:pPr>
              <w:pStyle w:val="14"/>
              <w:spacing w:before="60" w:line="286" w:lineRule="auto"/>
              <w:ind w:left="118" w:right="106" w:hanging="3"/>
              <w:rPr>
                <w:kern w:val="0"/>
              </w:rPr>
            </w:pPr>
            <w:r>
              <w:rPr>
                <w:spacing w:val="1"/>
                <w:kern w:val="0"/>
              </w:rPr>
              <w:t>★165、标志、包装、运输和</w:t>
            </w:r>
            <w:r>
              <w:rPr>
                <w:kern w:val="0"/>
              </w:rPr>
              <w:t xml:space="preserve"> </w:t>
            </w:r>
            <w:r>
              <w:rPr>
                <w:spacing w:val="2"/>
                <w:kern w:val="0"/>
              </w:rPr>
              <w:t xml:space="preserve">贮存：符合 </w:t>
            </w:r>
            <w:r>
              <w:rPr>
                <w:kern w:val="0"/>
              </w:rPr>
              <w:t>GB</w:t>
            </w:r>
            <w:r>
              <w:rPr>
                <w:spacing w:val="2"/>
                <w:kern w:val="0"/>
              </w:rPr>
              <w:t>/T</w:t>
            </w:r>
            <w:r>
              <w:rPr>
                <w:spacing w:val="-37"/>
                <w:kern w:val="0"/>
              </w:rPr>
              <w:t xml:space="preserve"> </w:t>
            </w:r>
            <w:r>
              <w:rPr>
                <w:spacing w:val="2"/>
                <w:kern w:val="0"/>
              </w:rPr>
              <w:t>9813.1</w:t>
            </w:r>
            <w:r>
              <w:rPr>
                <w:spacing w:val="18"/>
                <w:kern w:val="0"/>
              </w:rPr>
              <w:t xml:space="preserve"> </w:t>
            </w:r>
            <w:r>
              <w:rPr>
                <w:spacing w:val="2"/>
                <w:kern w:val="0"/>
              </w:rPr>
              <w:t>和</w:t>
            </w:r>
            <w:r>
              <w:rPr>
                <w:kern w:val="0"/>
              </w:rPr>
              <w:t xml:space="preserve"> </w:t>
            </w:r>
            <w:r>
              <w:rPr>
                <w:spacing w:val="8"/>
                <w:kern w:val="0"/>
              </w:rPr>
              <w:t>商品包装政府采购需求标准</w:t>
            </w:r>
            <w:r>
              <w:rPr>
                <w:spacing w:val="6"/>
                <w:kern w:val="0"/>
              </w:rPr>
              <w:t xml:space="preserve"> 的相关规定</w:t>
            </w:r>
          </w:p>
          <w:p w14:paraId="62BA1D93">
            <w:pPr>
              <w:pStyle w:val="14"/>
              <w:spacing w:before="35" w:line="229" w:lineRule="auto"/>
              <w:ind w:left="115"/>
              <w:rPr>
                <w:kern w:val="0"/>
              </w:rPr>
            </w:pPr>
            <w:r>
              <w:rPr>
                <w:kern w:val="0"/>
              </w:rPr>
              <w:t>★166、配置检查工具：供应</w:t>
            </w:r>
          </w:p>
          <w:p w14:paraId="34F87C51">
            <w:pPr>
              <w:pStyle w:val="14"/>
              <w:spacing w:before="71" w:line="229" w:lineRule="auto"/>
              <w:ind w:left="124"/>
              <w:rPr>
                <w:kern w:val="0"/>
              </w:rPr>
            </w:pPr>
            <w:r>
              <w:rPr>
                <w:spacing w:val="7"/>
                <w:kern w:val="0"/>
              </w:rPr>
              <w:t>商提供经自检测试工具</w:t>
            </w:r>
          </w:p>
          <w:p w14:paraId="30355924">
            <w:pPr>
              <w:pStyle w:val="14"/>
              <w:spacing w:before="68" w:line="293" w:lineRule="auto"/>
              <w:ind w:left="116" w:right="104" w:hanging="1"/>
              <w:rPr>
                <w:kern w:val="0"/>
              </w:rPr>
            </w:pPr>
            <w:r>
              <w:rPr>
                <w:spacing w:val="1"/>
                <w:kern w:val="0"/>
              </w:rPr>
              <w:t>★167、服务响应：a)提供产</w:t>
            </w:r>
            <w:r>
              <w:rPr>
                <w:kern w:val="0"/>
              </w:rPr>
              <w:t xml:space="preserve"> </w:t>
            </w:r>
            <w:r>
              <w:rPr>
                <w:spacing w:val="5"/>
                <w:kern w:val="0"/>
              </w:rPr>
              <w:t>品</w:t>
            </w:r>
            <w:r>
              <w:rPr>
                <w:spacing w:val="-26"/>
                <w:kern w:val="0"/>
              </w:rPr>
              <w:t xml:space="preserve"> </w:t>
            </w:r>
            <w:r>
              <w:rPr>
                <w:spacing w:val="5"/>
                <w:kern w:val="0"/>
              </w:rPr>
              <w:t>3</w:t>
            </w:r>
            <w:r>
              <w:rPr>
                <w:spacing w:val="-31"/>
                <w:kern w:val="0"/>
              </w:rPr>
              <w:t xml:space="preserve"> </w:t>
            </w:r>
            <w:r>
              <w:rPr>
                <w:spacing w:val="5"/>
                <w:kern w:val="0"/>
              </w:rPr>
              <w:t>年维保及上门服务（满</w:t>
            </w:r>
            <w:r>
              <w:rPr>
                <w:kern w:val="0"/>
              </w:rPr>
              <w:t xml:space="preserve"> </w:t>
            </w:r>
            <w:r>
              <w:rPr>
                <w:spacing w:val="-5"/>
                <w:kern w:val="0"/>
              </w:rPr>
              <w:t>足同城</w:t>
            </w:r>
            <w:r>
              <w:rPr>
                <w:spacing w:val="-33"/>
                <w:kern w:val="0"/>
              </w:rPr>
              <w:t xml:space="preserve"> </w:t>
            </w:r>
            <w:r>
              <w:rPr>
                <w:spacing w:val="-5"/>
                <w:kern w:val="0"/>
              </w:rPr>
              <w:t>4</w:t>
            </w:r>
            <w:r>
              <w:rPr>
                <w:spacing w:val="-35"/>
                <w:kern w:val="0"/>
              </w:rPr>
              <w:t xml:space="preserve"> </w:t>
            </w:r>
            <w:r>
              <w:rPr>
                <w:spacing w:val="-5"/>
                <w:kern w:val="0"/>
              </w:rPr>
              <w:t>小时、异地</w:t>
            </w:r>
            <w:r>
              <w:rPr>
                <w:spacing w:val="-22"/>
                <w:kern w:val="0"/>
              </w:rPr>
              <w:t xml:space="preserve"> </w:t>
            </w:r>
            <w:r>
              <w:rPr>
                <w:spacing w:val="-5"/>
                <w:kern w:val="0"/>
              </w:rPr>
              <w:t>12</w:t>
            </w:r>
            <w:r>
              <w:rPr>
                <w:spacing w:val="-35"/>
                <w:kern w:val="0"/>
              </w:rPr>
              <w:t xml:space="preserve"> </w:t>
            </w:r>
            <w:r>
              <w:rPr>
                <w:spacing w:val="-5"/>
                <w:kern w:val="0"/>
              </w:rPr>
              <w:t>小时</w:t>
            </w:r>
            <w:r>
              <w:rPr>
                <w:kern w:val="0"/>
              </w:rPr>
              <w:t xml:space="preserve"> </w:t>
            </w:r>
            <w:r>
              <w:rPr>
                <w:spacing w:val="12"/>
                <w:kern w:val="0"/>
              </w:rPr>
              <w:t>响应时间要求</w:t>
            </w:r>
            <w:r>
              <w:rPr>
                <w:spacing w:val="-32"/>
                <w:w w:val="57"/>
                <w:kern w:val="0"/>
              </w:rPr>
              <w:t>）；</w:t>
            </w:r>
            <w:r>
              <w:rPr>
                <w:spacing w:val="12"/>
                <w:kern w:val="0"/>
              </w:rPr>
              <w:t>b)提供政企</w:t>
            </w:r>
            <w:r>
              <w:rPr>
                <w:spacing w:val="2"/>
                <w:kern w:val="0"/>
              </w:rPr>
              <w:t xml:space="preserve"> </w:t>
            </w:r>
            <w:r>
              <w:rPr>
                <w:spacing w:val="-2"/>
                <w:kern w:val="0"/>
              </w:rPr>
              <w:t>专线</w:t>
            </w:r>
            <w:r>
              <w:rPr>
                <w:spacing w:val="-22"/>
                <w:kern w:val="0"/>
              </w:rPr>
              <w:t xml:space="preserve"> </w:t>
            </w:r>
            <w:r>
              <w:rPr>
                <w:spacing w:val="-2"/>
                <w:kern w:val="0"/>
              </w:rPr>
              <w:t>7*24</w:t>
            </w:r>
            <w:r>
              <w:rPr>
                <w:spacing w:val="-34"/>
                <w:kern w:val="0"/>
              </w:rPr>
              <w:t xml:space="preserve"> </w:t>
            </w:r>
            <w:r>
              <w:rPr>
                <w:spacing w:val="-2"/>
                <w:kern w:val="0"/>
              </w:rPr>
              <w:t>小时在线服务；c)</w:t>
            </w:r>
            <w:r>
              <w:rPr>
                <w:kern w:val="0"/>
              </w:rPr>
              <w:t xml:space="preserve"> </w:t>
            </w:r>
            <w:r>
              <w:rPr>
                <w:spacing w:val="5"/>
                <w:kern w:val="0"/>
              </w:rPr>
              <w:t>现场保障技术服务团队，</w:t>
            </w:r>
            <w:r>
              <w:rPr>
                <w:spacing w:val="-57"/>
                <w:kern w:val="0"/>
              </w:rPr>
              <w:t xml:space="preserve"> </w:t>
            </w:r>
            <w:r>
              <w:rPr>
                <w:spacing w:val="5"/>
                <w:kern w:val="0"/>
              </w:rPr>
              <w:t>国</w:t>
            </w:r>
            <w:r>
              <w:rPr>
                <w:kern w:val="0"/>
              </w:rPr>
              <w:t xml:space="preserve"> </w:t>
            </w:r>
            <w:r>
              <w:rPr>
                <w:spacing w:val="8"/>
                <w:kern w:val="0"/>
              </w:rPr>
              <w:t>内上门服务地级市覆盖率达</w:t>
            </w:r>
            <w:r>
              <w:rPr>
                <w:spacing w:val="10"/>
                <w:kern w:val="0"/>
              </w:rPr>
              <w:t xml:space="preserve"> </w:t>
            </w:r>
            <w:r>
              <w:rPr>
                <w:spacing w:val="2"/>
                <w:kern w:val="0"/>
              </w:rPr>
              <w:t>100%</w:t>
            </w:r>
          </w:p>
          <w:p w14:paraId="0F702442">
            <w:pPr>
              <w:pStyle w:val="14"/>
              <w:spacing w:before="13" w:line="287" w:lineRule="auto"/>
              <w:ind w:left="112" w:right="108" w:firstLine="2"/>
              <w:rPr>
                <w:kern w:val="0"/>
              </w:rPr>
            </w:pPr>
            <w:r>
              <w:rPr>
                <w:kern w:val="0"/>
              </w:rPr>
              <w:t>★168、服务周期：支持产品</w:t>
            </w:r>
            <w:r>
              <w:rPr>
                <w:spacing w:val="12"/>
                <w:kern w:val="0"/>
              </w:rPr>
              <w:t xml:space="preserve"> </w:t>
            </w:r>
            <w:r>
              <w:rPr>
                <w:spacing w:val="6"/>
                <w:kern w:val="0"/>
              </w:rPr>
              <w:t>延保</w:t>
            </w:r>
            <w:r>
              <w:rPr>
                <w:spacing w:val="-34"/>
                <w:kern w:val="0"/>
              </w:rPr>
              <w:t xml:space="preserve"> </w:t>
            </w:r>
            <w:r>
              <w:rPr>
                <w:spacing w:val="6"/>
                <w:kern w:val="0"/>
              </w:rPr>
              <w:t>3</w:t>
            </w:r>
            <w:r>
              <w:rPr>
                <w:spacing w:val="-28"/>
                <w:kern w:val="0"/>
              </w:rPr>
              <w:t xml:space="preserve"> </w:t>
            </w:r>
            <w:r>
              <w:rPr>
                <w:spacing w:val="6"/>
                <w:kern w:val="0"/>
              </w:rPr>
              <w:t>年，提供每年延保服</w:t>
            </w:r>
            <w:r>
              <w:rPr>
                <w:kern w:val="0"/>
              </w:rPr>
              <w:t xml:space="preserve"> </w:t>
            </w:r>
            <w:r>
              <w:rPr>
                <w:spacing w:val="9"/>
                <w:kern w:val="0"/>
              </w:rPr>
              <w:t>务报价，提供备件服务能力</w:t>
            </w:r>
            <w:r>
              <w:rPr>
                <w:spacing w:val="2"/>
                <w:kern w:val="0"/>
              </w:rPr>
              <w:t xml:space="preserve"> </w:t>
            </w:r>
            <w:r>
              <w:rPr>
                <w:spacing w:val="-10"/>
                <w:kern w:val="0"/>
              </w:rPr>
              <w:t>6</w:t>
            </w:r>
            <w:r>
              <w:rPr>
                <w:spacing w:val="-24"/>
                <w:kern w:val="0"/>
              </w:rPr>
              <w:t xml:space="preserve"> </w:t>
            </w:r>
            <w:r>
              <w:rPr>
                <w:spacing w:val="-10"/>
                <w:kern w:val="0"/>
              </w:rPr>
              <w:t>年（ 自购买之</w:t>
            </w:r>
            <w:r>
              <w:rPr>
                <w:spacing w:val="-40"/>
                <w:kern w:val="0"/>
              </w:rPr>
              <w:t xml:space="preserve"> </w:t>
            </w:r>
            <w:r>
              <w:rPr>
                <w:spacing w:val="-10"/>
                <w:kern w:val="0"/>
              </w:rPr>
              <w:t>日起）</w:t>
            </w:r>
          </w:p>
          <w:p w14:paraId="2F0BC54C">
            <w:pPr>
              <w:pStyle w:val="14"/>
              <w:spacing w:before="35" w:line="283" w:lineRule="auto"/>
              <w:ind w:left="122" w:right="108" w:hanging="7"/>
              <w:rPr>
                <w:kern w:val="0"/>
              </w:rPr>
            </w:pPr>
            <w:r>
              <w:rPr>
                <w:kern w:val="0"/>
              </w:rPr>
              <w:t>★169、预装操作系统：预装</w:t>
            </w:r>
            <w:r>
              <w:rPr>
                <w:spacing w:val="12"/>
                <w:kern w:val="0"/>
              </w:rPr>
              <w:t xml:space="preserve"> </w:t>
            </w:r>
            <w:r>
              <w:rPr>
                <w:spacing w:val="8"/>
                <w:kern w:val="0"/>
              </w:rPr>
              <w:t>符合桌面操作系统政府采购</w:t>
            </w:r>
            <w:r>
              <w:rPr>
                <w:spacing w:val="1"/>
                <w:kern w:val="0"/>
              </w:rPr>
              <w:t xml:space="preserve"> </w:t>
            </w:r>
            <w:r>
              <w:rPr>
                <w:spacing w:val="8"/>
                <w:kern w:val="0"/>
              </w:rPr>
              <w:t>需求标准的正版操作系统</w:t>
            </w:r>
          </w:p>
          <w:p w14:paraId="26C3A1D0">
            <w:pPr>
              <w:pStyle w:val="14"/>
              <w:spacing w:before="33" w:line="284" w:lineRule="auto"/>
              <w:ind w:left="118" w:right="108" w:hanging="3"/>
              <w:rPr>
                <w:kern w:val="0"/>
              </w:rPr>
            </w:pPr>
            <w:r>
              <w:rPr>
                <w:kern w:val="0"/>
              </w:rPr>
              <w:t>★170、培训服务：供应商提</w:t>
            </w:r>
            <w:r>
              <w:rPr>
                <w:spacing w:val="12"/>
                <w:kern w:val="0"/>
              </w:rPr>
              <w:t xml:space="preserve"> </w:t>
            </w:r>
            <w:r>
              <w:rPr>
                <w:spacing w:val="8"/>
                <w:kern w:val="0"/>
              </w:rPr>
              <w:t>供培训材料，产品手册，培</w:t>
            </w:r>
            <w:r>
              <w:rPr>
                <w:spacing w:val="6"/>
                <w:kern w:val="0"/>
              </w:rPr>
              <w:t xml:space="preserve"> </w:t>
            </w:r>
            <w:r>
              <w:rPr>
                <w:spacing w:val="8"/>
                <w:kern w:val="0"/>
              </w:rPr>
              <w:t>训视频等培训相关内容</w:t>
            </w:r>
          </w:p>
          <w:p w14:paraId="3302014C">
            <w:pPr>
              <w:pStyle w:val="14"/>
              <w:spacing w:before="36" w:line="284" w:lineRule="auto"/>
              <w:ind w:left="118" w:right="58" w:hanging="3"/>
              <w:rPr>
                <w:kern w:val="0"/>
              </w:rPr>
            </w:pPr>
            <w:r>
              <w:rPr>
                <w:spacing w:val="4"/>
                <w:kern w:val="0"/>
              </w:rPr>
              <w:t>★171、典型问题解决手册：</w:t>
            </w:r>
            <w:r>
              <w:rPr>
                <w:spacing w:val="6"/>
                <w:kern w:val="0"/>
              </w:rPr>
              <w:t xml:space="preserve"> </w:t>
            </w:r>
            <w:r>
              <w:rPr>
                <w:spacing w:val="8"/>
                <w:kern w:val="0"/>
              </w:rPr>
              <w:t>供应商提供典型问题解决说</w:t>
            </w:r>
            <w:r>
              <w:rPr>
                <w:spacing w:val="6"/>
                <w:kern w:val="0"/>
              </w:rPr>
              <w:t xml:space="preserve"> </w:t>
            </w:r>
            <w:r>
              <w:rPr>
                <w:spacing w:val="7"/>
                <w:kern w:val="0"/>
              </w:rPr>
              <w:t>明文档或视频</w:t>
            </w:r>
          </w:p>
          <w:p w14:paraId="6E502F9E">
            <w:pPr>
              <w:pStyle w:val="14"/>
              <w:spacing w:before="34" w:line="284" w:lineRule="auto"/>
              <w:ind w:left="116" w:right="106" w:hanging="1"/>
              <w:rPr>
                <w:kern w:val="0"/>
              </w:rPr>
            </w:pPr>
            <w:r>
              <w:rPr>
                <w:spacing w:val="1"/>
                <w:kern w:val="0"/>
              </w:rPr>
              <w:t>★172、厂家升级软件与扩容</w:t>
            </w:r>
            <w:r>
              <w:rPr>
                <w:kern w:val="0"/>
              </w:rPr>
              <w:t xml:space="preserve"> </w:t>
            </w:r>
            <w:r>
              <w:rPr>
                <w:spacing w:val="8"/>
                <w:kern w:val="0"/>
              </w:rPr>
              <w:t>服务：供应商提供上门升级</w:t>
            </w:r>
            <w:r>
              <w:rPr>
                <w:spacing w:val="7"/>
                <w:kern w:val="0"/>
              </w:rPr>
              <w:t xml:space="preserve"> </w:t>
            </w:r>
            <w:r>
              <w:rPr>
                <w:spacing w:val="8"/>
                <w:kern w:val="0"/>
              </w:rPr>
              <w:t>部件/软件的增值服务</w:t>
            </w:r>
          </w:p>
          <w:p w14:paraId="7CDC85D7">
            <w:pPr>
              <w:pStyle w:val="14"/>
              <w:spacing w:before="36" w:line="278" w:lineRule="auto"/>
              <w:ind w:left="124" w:right="58" w:hanging="9"/>
              <w:rPr>
                <w:kern w:val="0"/>
              </w:rPr>
            </w:pPr>
            <w:r>
              <w:rPr>
                <w:spacing w:val="4"/>
                <w:kern w:val="0"/>
              </w:rPr>
              <w:t>★173、整机质量服务要求：</w:t>
            </w:r>
            <w:r>
              <w:rPr>
                <w:spacing w:val="6"/>
                <w:kern w:val="0"/>
              </w:rPr>
              <w:t xml:space="preserve"> </w:t>
            </w:r>
            <w:r>
              <w:rPr>
                <w:spacing w:val="3"/>
                <w:kern w:val="0"/>
              </w:rPr>
              <w:t>免费服务周期</w:t>
            </w:r>
            <w:r>
              <w:rPr>
                <w:spacing w:val="-30"/>
                <w:kern w:val="0"/>
              </w:rPr>
              <w:t xml:space="preserve"> </w:t>
            </w:r>
            <w:r>
              <w:rPr>
                <w:spacing w:val="3"/>
                <w:kern w:val="0"/>
              </w:rPr>
              <w:t>3</w:t>
            </w:r>
            <w:r>
              <w:rPr>
                <w:spacing w:val="-28"/>
                <w:kern w:val="0"/>
              </w:rPr>
              <w:t xml:space="preserve"> </w:t>
            </w:r>
            <w:r>
              <w:rPr>
                <w:spacing w:val="3"/>
                <w:kern w:val="0"/>
              </w:rPr>
              <w:t>年</w:t>
            </w:r>
          </w:p>
          <w:p w14:paraId="32988FF7">
            <w:pPr>
              <w:pStyle w:val="14"/>
              <w:spacing w:before="35" w:line="231" w:lineRule="auto"/>
              <w:ind w:left="115"/>
              <w:rPr>
                <w:kern w:val="0"/>
              </w:rPr>
            </w:pPr>
            <w:r>
              <w:rPr>
                <w:kern w:val="0"/>
              </w:rPr>
              <w:t>★174、合格证书要求：供应</w:t>
            </w:r>
          </w:p>
          <w:p w14:paraId="0B24D020">
            <w:pPr>
              <w:pStyle w:val="14"/>
              <w:spacing w:before="67" w:line="231" w:lineRule="auto"/>
              <w:ind w:left="124"/>
              <w:rPr>
                <w:kern w:val="0"/>
              </w:rPr>
            </w:pPr>
            <w:r>
              <w:rPr>
                <w:spacing w:val="7"/>
                <w:kern w:val="0"/>
              </w:rPr>
              <w:t>商提供产品合格证</w:t>
            </w:r>
          </w:p>
          <w:p w14:paraId="5B5BF656">
            <w:pPr>
              <w:pStyle w:val="14"/>
              <w:spacing w:before="68" w:line="278" w:lineRule="auto"/>
              <w:ind w:left="121" w:right="115" w:hanging="6"/>
              <w:rPr>
                <w:kern w:val="0"/>
              </w:rPr>
            </w:pPr>
            <w:r>
              <w:rPr>
                <w:spacing w:val="7"/>
                <w:kern w:val="0"/>
              </w:rPr>
              <w:t xml:space="preserve">★175、开箱组装/使用指导 </w:t>
            </w:r>
            <w:r>
              <w:rPr>
                <w:spacing w:val="8"/>
                <w:kern w:val="0"/>
              </w:rPr>
              <w:t>要求：供应商提供开箱组装</w:t>
            </w:r>
          </w:p>
          <w:p w14:paraId="07C64C3F">
            <w:pPr>
              <w:pStyle w:val="14"/>
              <w:spacing w:before="36" w:line="232" w:lineRule="auto"/>
              <w:ind w:left="117"/>
              <w:rPr>
                <w:kern w:val="0"/>
              </w:rPr>
            </w:pPr>
            <w:r>
              <w:rPr>
                <w:spacing w:val="2"/>
                <w:kern w:val="0"/>
              </w:rPr>
              <w:t>指导</w:t>
            </w:r>
          </w:p>
          <w:p w14:paraId="1E8A75A2">
            <w:pPr>
              <w:pStyle w:val="14"/>
              <w:spacing w:before="70" w:line="278" w:lineRule="auto"/>
              <w:ind w:left="118" w:right="58" w:hanging="3"/>
              <w:rPr>
                <w:kern w:val="0"/>
              </w:rPr>
            </w:pPr>
            <w:r>
              <w:rPr>
                <w:spacing w:val="4"/>
                <w:kern w:val="0"/>
              </w:rPr>
              <w:t>★176、驱动下载服务要求：</w:t>
            </w:r>
            <w:r>
              <w:rPr>
                <w:spacing w:val="6"/>
                <w:kern w:val="0"/>
              </w:rPr>
              <w:t xml:space="preserve"> </w:t>
            </w:r>
            <w:r>
              <w:rPr>
                <w:spacing w:val="8"/>
                <w:kern w:val="0"/>
              </w:rPr>
              <w:t>供应商提供驱动光盘或下载</w:t>
            </w:r>
          </w:p>
          <w:p w14:paraId="2C4EB8EE">
            <w:pPr>
              <w:pStyle w:val="14"/>
              <w:spacing w:before="34" w:line="232" w:lineRule="auto"/>
              <w:ind w:left="122"/>
              <w:rPr>
                <w:kern w:val="0"/>
              </w:rPr>
            </w:pPr>
            <w:r>
              <w:rPr>
                <w:spacing w:val="-1"/>
                <w:kern w:val="0"/>
              </w:rPr>
              <w:t>方式</w:t>
            </w:r>
          </w:p>
          <w:p w14:paraId="59E1B6DF">
            <w:pPr>
              <w:pStyle w:val="14"/>
              <w:spacing w:before="69" w:line="275" w:lineRule="auto"/>
              <w:ind w:left="120" w:right="106" w:hanging="5"/>
              <w:rPr>
                <w:kern w:val="0"/>
              </w:rPr>
            </w:pPr>
            <w:r>
              <w:rPr>
                <w:spacing w:val="1"/>
                <w:kern w:val="0"/>
              </w:rPr>
              <w:t>★177、兼容适配软件下载服</w:t>
            </w:r>
            <w:r>
              <w:rPr>
                <w:kern w:val="0"/>
              </w:rPr>
              <w:t xml:space="preserve"> </w:t>
            </w:r>
            <w:r>
              <w:rPr>
                <w:spacing w:val="8"/>
                <w:kern w:val="0"/>
              </w:rPr>
              <w:t>务要求：供应商提供兼容适</w:t>
            </w:r>
            <w:r>
              <w:rPr>
                <w:spacing w:val="3"/>
                <w:kern w:val="0"/>
              </w:rPr>
              <w:t xml:space="preserve"> </w:t>
            </w:r>
            <w:r>
              <w:rPr>
                <w:spacing w:val="4"/>
                <w:kern w:val="0"/>
              </w:rPr>
              <w:t>配软件下载渠道（光盘、</w:t>
            </w:r>
            <w:r>
              <w:rPr>
                <w:spacing w:val="-49"/>
                <w:kern w:val="0"/>
              </w:rPr>
              <w:t xml:space="preserve"> </w:t>
            </w:r>
            <w:r>
              <w:rPr>
                <w:spacing w:val="4"/>
                <w:kern w:val="0"/>
              </w:rPr>
              <w:t>网</w:t>
            </w:r>
          </w:p>
        </w:tc>
        <w:tc>
          <w:tcPr>
            <w:tcW w:w="1069" w:type="dxa"/>
          </w:tcPr>
          <w:p w14:paraId="6833CA31">
            <w:pPr>
              <w:rPr>
                <w:rFonts w:ascii="Arial"/>
                <w:kern w:val="0"/>
                <w:sz w:val="20"/>
              </w:rPr>
            </w:pPr>
          </w:p>
        </w:tc>
        <w:tc>
          <w:tcPr>
            <w:tcW w:w="1055" w:type="dxa"/>
          </w:tcPr>
          <w:p w14:paraId="4C383D96">
            <w:pPr>
              <w:rPr>
                <w:rFonts w:ascii="Arial"/>
                <w:kern w:val="0"/>
                <w:sz w:val="20"/>
              </w:rPr>
            </w:pPr>
          </w:p>
        </w:tc>
        <w:tc>
          <w:tcPr>
            <w:tcW w:w="1422" w:type="dxa"/>
          </w:tcPr>
          <w:p w14:paraId="60C2258E">
            <w:pPr>
              <w:rPr>
                <w:rFonts w:ascii="Arial"/>
                <w:kern w:val="0"/>
                <w:sz w:val="20"/>
              </w:rPr>
            </w:pPr>
          </w:p>
        </w:tc>
      </w:tr>
    </w:tbl>
    <w:p w14:paraId="6F8D2501">
      <w:pPr>
        <w:pStyle w:val="3"/>
      </w:pPr>
    </w:p>
    <w:p w14:paraId="46AF22F4">
      <w:pPr>
        <w:sectPr>
          <w:footerReference r:id="rId55" w:type="default"/>
          <w:pgSz w:w="11906" w:h="16839"/>
          <w:pgMar w:top="1431" w:right="1555" w:bottom="1378" w:left="669" w:header="0" w:footer="1212" w:gutter="0"/>
          <w:cols w:space="720" w:num="1"/>
        </w:sectPr>
      </w:pPr>
    </w:p>
    <w:p w14:paraId="708665D9">
      <w:pPr>
        <w:spacing w:line="91" w:lineRule="auto"/>
        <w:rPr>
          <w:rFonts w:ascii="Arial"/>
          <w:sz w:val="2"/>
        </w:rPr>
      </w:pPr>
      <w:r>
        <w:drawing>
          <wp:anchor distT="0" distB="0" distL="0" distR="0" simplePos="0" relativeHeight="25171968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AE30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0342B45">
            <w:pPr>
              <w:pStyle w:val="14"/>
              <w:spacing w:before="58" w:line="231" w:lineRule="auto"/>
              <w:ind w:left="122"/>
              <w:rPr>
                <w:kern w:val="0"/>
              </w:rPr>
            </w:pPr>
            <w:r>
              <w:rPr>
                <w:spacing w:val="7"/>
                <w:kern w:val="0"/>
              </w:rPr>
              <w:t>部件/软件的增值服务</w:t>
            </w:r>
          </w:p>
          <w:p w14:paraId="6A880A3D">
            <w:pPr>
              <w:pStyle w:val="14"/>
              <w:spacing w:before="70" w:line="278" w:lineRule="auto"/>
              <w:ind w:left="128" w:right="69" w:hanging="9"/>
              <w:rPr>
                <w:kern w:val="0"/>
              </w:rPr>
            </w:pPr>
            <w:r>
              <w:rPr>
                <w:spacing w:val="4"/>
                <w:kern w:val="0"/>
              </w:rPr>
              <w:t>★173、整机质量服务要求：</w:t>
            </w:r>
            <w:r>
              <w:rPr>
                <w:spacing w:val="3"/>
                <w:kern w:val="0"/>
              </w:rPr>
              <w:t xml:space="preserve"> </w:t>
            </w:r>
            <w:r>
              <w:rPr>
                <w:spacing w:val="5"/>
                <w:kern w:val="0"/>
              </w:rPr>
              <w:t>免费服务周期不小于</w:t>
            </w:r>
            <w:r>
              <w:rPr>
                <w:spacing w:val="-32"/>
                <w:kern w:val="0"/>
              </w:rPr>
              <w:t xml:space="preserve"> </w:t>
            </w:r>
            <w:r>
              <w:rPr>
                <w:spacing w:val="5"/>
                <w:kern w:val="0"/>
              </w:rPr>
              <w:t>3</w:t>
            </w:r>
            <w:r>
              <w:rPr>
                <w:spacing w:val="-28"/>
                <w:kern w:val="0"/>
              </w:rPr>
              <w:t xml:space="preserve"> </w:t>
            </w:r>
            <w:r>
              <w:rPr>
                <w:spacing w:val="5"/>
                <w:kern w:val="0"/>
              </w:rPr>
              <w:t>年</w:t>
            </w:r>
          </w:p>
          <w:p w14:paraId="18FCB41D">
            <w:pPr>
              <w:pStyle w:val="14"/>
              <w:spacing w:before="36" w:line="278" w:lineRule="auto"/>
              <w:ind w:left="128" w:right="109" w:hanging="9"/>
              <w:rPr>
                <w:kern w:val="0"/>
              </w:rPr>
            </w:pPr>
            <w:r>
              <w:rPr>
                <w:spacing w:val="1"/>
                <w:kern w:val="0"/>
              </w:rPr>
              <w:t>★174、合格证书要求：供应</w:t>
            </w:r>
            <w:r>
              <w:rPr>
                <w:spacing w:val="5"/>
                <w:kern w:val="0"/>
              </w:rPr>
              <w:t xml:space="preserve"> </w:t>
            </w:r>
            <w:r>
              <w:rPr>
                <w:spacing w:val="7"/>
                <w:kern w:val="0"/>
              </w:rPr>
              <w:t>商提供产品合格证</w:t>
            </w:r>
          </w:p>
          <w:p w14:paraId="46D71F79">
            <w:pPr>
              <w:pStyle w:val="14"/>
              <w:spacing w:before="35" w:line="284" w:lineRule="auto"/>
              <w:ind w:left="121" w:right="124" w:hanging="2"/>
              <w:rPr>
                <w:kern w:val="0"/>
              </w:rPr>
            </w:pPr>
            <w:r>
              <w:rPr>
                <w:spacing w:val="7"/>
                <w:kern w:val="0"/>
              </w:rPr>
              <w:t xml:space="preserve">★175、开箱组装/使用指导 </w:t>
            </w:r>
            <w:r>
              <w:rPr>
                <w:spacing w:val="8"/>
                <w:kern w:val="0"/>
              </w:rPr>
              <w:t>要求：供应商提供开箱组装</w:t>
            </w:r>
            <w:r>
              <w:rPr>
                <w:spacing w:val="6"/>
                <w:kern w:val="0"/>
              </w:rPr>
              <w:t xml:space="preserve"> </w:t>
            </w:r>
            <w:r>
              <w:rPr>
                <w:spacing w:val="2"/>
                <w:kern w:val="0"/>
              </w:rPr>
              <w:t>指导</w:t>
            </w:r>
          </w:p>
          <w:p w14:paraId="31FEB218">
            <w:pPr>
              <w:pStyle w:val="14"/>
              <w:spacing w:before="34" w:line="276" w:lineRule="auto"/>
              <w:ind w:left="122" w:right="69" w:hanging="3"/>
              <w:rPr>
                <w:kern w:val="0"/>
              </w:rPr>
            </w:pPr>
            <w:r>
              <w:rPr>
                <w:spacing w:val="4"/>
                <w:kern w:val="0"/>
              </w:rPr>
              <w:t>★176、驱动下载服务要求：</w:t>
            </w:r>
            <w:r>
              <w:rPr>
                <w:spacing w:val="3"/>
                <w:kern w:val="0"/>
              </w:rPr>
              <w:t xml:space="preserve"> </w:t>
            </w:r>
            <w:r>
              <w:rPr>
                <w:spacing w:val="8"/>
                <w:kern w:val="0"/>
              </w:rPr>
              <w:t>供应商提供驱动光盘或下载</w:t>
            </w:r>
          </w:p>
          <w:p w14:paraId="49775C60">
            <w:pPr>
              <w:pStyle w:val="14"/>
              <w:spacing w:before="37" w:line="232" w:lineRule="auto"/>
              <w:ind w:left="127"/>
              <w:rPr>
                <w:kern w:val="0"/>
              </w:rPr>
            </w:pPr>
            <w:r>
              <w:rPr>
                <w:spacing w:val="-1"/>
                <w:kern w:val="0"/>
              </w:rPr>
              <w:t>方式</w:t>
            </w:r>
          </w:p>
          <w:p w14:paraId="2A5F7AF3">
            <w:pPr>
              <w:pStyle w:val="14"/>
              <w:spacing w:before="68" w:line="287" w:lineRule="auto"/>
              <w:ind w:left="122" w:right="107" w:hanging="3"/>
              <w:rPr>
                <w:kern w:val="0"/>
              </w:rPr>
            </w:pPr>
            <w:r>
              <w:rPr>
                <w:spacing w:val="1"/>
                <w:kern w:val="0"/>
              </w:rPr>
              <w:t>★177、兼容适配软件下载服</w:t>
            </w:r>
            <w:r>
              <w:rPr>
                <w:spacing w:val="8"/>
                <w:kern w:val="0"/>
              </w:rPr>
              <w:t xml:space="preserve"> 务要求：供应商提供兼容适</w:t>
            </w:r>
            <w:r>
              <w:rPr>
                <w:spacing w:val="5"/>
                <w:kern w:val="0"/>
              </w:rPr>
              <w:t xml:space="preserve"> </w:t>
            </w:r>
            <w:r>
              <w:rPr>
                <w:spacing w:val="4"/>
                <w:kern w:val="0"/>
              </w:rPr>
              <w:t>配软件下载渠道（光盘、</w:t>
            </w:r>
            <w:r>
              <w:rPr>
                <w:spacing w:val="-47"/>
                <w:kern w:val="0"/>
              </w:rPr>
              <w:t xml:space="preserve"> </w:t>
            </w:r>
            <w:r>
              <w:rPr>
                <w:spacing w:val="4"/>
                <w:kern w:val="0"/>
              </w:rPr>
              <w:t>网</w:t>
            </w:r>
            <w:r>
              <w:rPr>
                <w:kern w:val="0"/>
              </w:rPr>
              <w:t xml:space="preserve"> </w:t>
            </w:r>
            <w:r>
              <w:rPr>
                <w:spacing w:val="-4"/>
                <w:kern w:val="0"/>
              </w:rPr>
              <w:t>站）</w:t>
            </w:r>
          </w:p>
          <w:p w14:paraId="4198D923">
            <w:pPr>
              <w:pStyle w:val="14"/>
              <w:spacing w:before="32" w:line="263" w:lineRule="auto"/>
              <w:ind w:left="124" w:right="69" w:firstLine="6"/>
              <w:rPr>
                <w:kern w:val="0"/>
              </w:rPr>
            </w:pPr>
            <w:r>
              <w:rPr>
                <w:spacing w:val="3"/>
                <w:kern w:val="0"/>
              </w:rPr>
              <w:t>178、跨架构平台应用兼容：</w:t>
            </w:r>
            <w:r>
              <w:rPr>
                <w:spacing w:val="6"/>
                <w:kern w:val="0"/>
              </w:rPr>
              <w:t xml:space="preserve"> </w:t>
            </w:r>
            <w:r>
              <w:rPr>
                <w:spacing w:val="4"/>
                <w:kern w:val="0"/>
              </w:rPr>
              <w:t>无要求</w:t>
            </w:r>
          </w:p>
          <w:p w14:paraId="6B05F3C6">
            <w:pPr>
              <w:pStyle w:val="14"/>
              <w:spacing w:before="67" w:line="282" w:lineRule="auto"/>
              <w:ind w:left="121" w:right="19" w:hanging="2"/>
              <w:rPr>
                <w:kern w:val="0"/>
              </w:rPr>
            </w:pPr>
            <w:r>
              <w:rPr>
                <w:spacing w:val="1"/>
                <w:kern w:val="0"/>
              </w:rPr>
              <w:t>★179、产品部件保障：保障</w:t>
            </w:r>
            <w:r>
              <w:rPr>
                <w:spacing w:val="2"/>
                <w:kern w:val="0"/>
              </w:rPr>
              <w:t xml:space="preserve">  </w:t>
            </w:r>
            <w:r>
              <w:rPr>
                <w:spacing w:val="5"/>
                <w:kern w:val="0"/>
              </w:rPr>
              <w:t>产品主要部件提供</w:t>
            </w:r>
            <w:r>
              <w:rPr>
                <w:spacing w:val="-29"/>
                <w:kern w:val="0"/>
              </w:rPr>
              <w:t xml:space="preserve"> </w:t>
            </w:r>
            <w:r>
              <w:rPr>
                <w:spacing w:val="5"/>
                <w:kern w:val="0"/>
              </w:rPr>
              <w:t>6</w:t>
            </w:r>
            <w:r>
              <w:rPr>
                <w:spacing w:val="-29"/>
                <w:kern w:val="0"/>
              </w:rPr>
              <w:t xml:space="preserve"> </w:t>
            </w:r>
            <w:r>
              <w:rPr>
                <w:spacing w:val="5"/>
                <w:kern w:val="0"/>
              </w:rPr>
              <w:t>年的备</w:t>
            </w:r>
            <w:r>
              <w:rPr>
                <w:kern w:val="0"/>
              </w:rPr>
              <w:t xml:space="preserve">  </w:t>
            </w:r>
            <w:r>
              <w:rPr>
                <w:spacing w:val="-4"/>
                <w:kern w:val="0"/>
              </w:rPr>
              <w:t>件服务能力（</w:t>
            </w:r>
            <w:r>
              <w:rPr>
                <w:spacing w:val="-41"/>
                <w:kern w:val="0"/>
              </w:rPr>
              <w:t xml:space="preserve"> </w:t>
            </w:r>
            <w:r>
              <w:rPr>
                <w:spacing w:val="-4"/>
                <w:kern w:val="0"/>
              </w:rPr>
              <w:t>自购买之日起）</w:t>
            </w:r>
            <w:r>
              <w:rPr>
                <w:kern w:val="0"/>
              </w:rPr>
              <w:t xml:space="preserve"> </w:t>
            </w:r>
            <w:r>
              <w:rPr>
                <w:spacing w:val="8"/>
                <w:kern w:val="0"/>
              </w:rPr>
              <w:t>或可提供可兼容原设备的升</w:t>
            </w:r>
            <w:r>
              <w:rPr>
                <w:spacing w:val="3"/>
                <w:kern w:val="0"/>
              </w:rPr>
              <w:t xml:space="preserve">  </w:t>
            </w:r>
            <w:r>
              <w:rPr>
                <w:spacing w:val="7"/>
                <w:kern w:val="0"/>
              </w:rPr>
              <w:t>级换代产品</w:t>
            </w:r>
          </w:p>
          <w:p w14:paraId="112F14B5">
            <w:pPr>
              <w:pStyle w:val="14"/>
              <w:spacing w:before="71" w:line="286" w:lineRule="auto"/>
              <w:ind w:left="119" w:right="109"/>
              <w:rPr>
                <w:kern w:val="0"/>
              </w:rPr>
            </w:pPr>
            <w:r>
              <w:rPr>
                <w:spacing w:val="1"/>
                <w:kern w:val="0"/>
              </w:rPr>
              <w:t>★180、抗干扰性：当产品部</w:t>
            </w:r>
            <w:r>
              <w:rPr>
                <w:spacing w:val="5"/>
                <w:kern w:val="0"/>
              </w:rPr>
              <w:t xml:space="preserve"> </w:t>
            </w:r>
            <w:r>
              <w:rPr>
                <w:spacing w:val="8"/>
                <w:kern w:val="0"/>
              </w:rPr>
              <w:t>件出现供应风险时，供应商</w:t>
            </w:r>
            <w:r>
              <w:rPr>
                <w:spacing w:val="9"/>
                <w:kern w:val="0"/>
              </w:rPr>
              <w:t xml:space="preserve"> </w:t>
            </w:r>
            <w:r>
              <w:rPr>
                <w:spacing w:val="8"/>
                <w:kern w:val="0"/>
              </w:rPr>
              <w:t>应通知采购人并提供风险应</w:t>
            </w:r>
            <w:r>
              <w:rPr>
                <w:spacing w:val="9"/>
                <w:kern w:val="0"/>
              </w:rPr>
              <w:t xml:space="preserve"> </w:t>
            </w:r>
            <w:r>
              <w:rPr>
                <w:spacing w:val="8"/>
                <w:kern w:val="0"/>
              </w:rPr>
              <w:t>对方案确保产品的服务保障</w:t>
            </w:r>
            <w:r>
              <w:rPr>
                <w:spacing w:val="9"/>
                <w:kern w:val="0"/>
              </w:rPr>
              <w:t xml:space="preserve"> </w:t>
            </w:r>
            <w:r>
              <w:rPr>
                <w:spacing w:val="1"/>
                <w:kern w:val="0"/>
              </w:rPr>
              <w:t>★181、供应能力证明：供应</w:t>
            </w:r>
            <w:r>
              <w:rPr>
                <w:spacing w:val="5"/>
                <w:kern w:val="0"/>
              </w:rPr>
              <w:t xml:space="preserve"> </w:t>
            </w:r>
            <w:r>
              <w:rPr>
                <w:spacing w:val="10"/>
                <w:kern w:val="0"/>
              </w:rPr>
              <w:t>商提供供应链稳定承诺书，</w:t>
            </w:r>
            <w:r>
              <w:rPr>
                <w:kern w:val="0"/>
              </w:rPr>
              <w:t xml:space="preserve"> </w:t>
            </w:r>
            <w:r>
              <w:rPr>
                <w:spacing w:val="8"/>
                <w:kern w:val="0"/>
              </w:rPr>
              <w:t>确保产品的部件在产品的服</w:t>
            </w:r>
            <w:r>
              <w:rPr>
                <w:spacing w:val="9"/>
                <w:kern w:val="0"/>
              </w:rPr>
              <w:t xml:space="preserve"> </w:t>
            </w:r>
            <w:r>
              <w:rPr>
                <w:spacing w:val="8"/>
                <w:kern w:val="0"/>
              </w:rPr>
              <w:t>务周期内稳定供货</w:t>
            </w:r>
          </w:p>
          <w:p w14:paraId="7A892967">
            <w:pPr>
              <w:pStyle w:val="14"/>
              <w:spacing w:before="73" w:line="285" w:lineRule="auto"/>
              <w:ind w:left="113" w:right="69" w:firstLine="5"/>
              <w:rPr>
                <w:kern w:val="0"/>
              </w:rPr>
            </w:pPr>
            <w:r>
              <w:rPr>
                <w:spacing w:val="4"/>
                <w:kern w:val="0"/>
              </w:rPr>
              <w:t>★182、关键部件安全要求：</w:t>
            </w:r>
            <w:r>
              <w:rPr>
                <w:spacing w:val="3"/>
                <w:kern w:val="0"/>
              </w:rPr>
              <w:t xml:space="preserve"> </w:t>
            </w:r>
            <w:r>
              <w:rPr>
                <w:kern w:val="0"/>
              </w:rPr>
              <w:t>CPU</w:t>
            </w:r>
            <w:r>
              <w:rPr>
                <w:spacing w:val="-32"/>
                <w:kern w:val="0"/>
              </w:rPr>
              <w:t xml:space="preserve"> </w:t>
            </w:r>
            <w:r>
              <w:rPr>
                <w:spacing w:val="9"/>
                <w:kern w:val="0"/>
              </w:rPr>
              <w:t>和操作系统等关键部件</w:t>
            </w:r>
            <w:r>
              <w:rPr>
                <w:kern w:val="0"/>
              </w:rPr>
              <w:t xml:space="preserve">  </w:t>
            </w:r>
            <w:r>
              <w:rPr>
                <w:spacing w:val="9"/>
                <w:kern w:val="0"/>
              </w:rPr>
              <w:t>应当符合安全可靠测评要求</w:t>
            </w:r>
            <w:r>
              <w:rPr>
                <w:spacing w:val="3"/>
                <w:kern w:val="0"/>
              </w:rPr>
              <w:t xml:space="preserve"> </w:t>
            </w:r>
            <w:r>
              <w:rPr>
                <w:spacing w:val="9"/>
                <w:kern w:val="0"/>
              </w:rPr>
              <w:t>★183、密码算法实现：</w:t>
            </w:r>
            <w:r>
              <w:rPr>
                <w:kern w:val="0"/>
              </w:rPr>
              <w:t>CPU</w:t>
            </w:r>
            <w:r>
              <w:rPr>
                <w:spacing w:val="4"/>
                <w:kern w:val="0"/>
              </w:rPr>
              <w:t xml:space="preserve"> </w:t>
            </w:r>
            <w:r>
              <w:rPr>
                <w:spacing w:val="5"/>
                <w:kern w:val="0"/>
              </w:rPr>
              <w:t>芯片应符合</w:t>
            </w:r>
            <w:r>
              <w:rPr>
                <w:spacing w:val="-39"/>
                <w:kern w:val="0"/>
              </w:rPr>
              <w:t xml:space="preserve"> </w:t>
            </w:r>
            <w:r>
              <w:rPr>
                <w:kern w:val="0"/>
              </w:rPr>
              <w:t>GM</w:t>
            </w:r>
            <w:r>
              <w:rPr>
                <w:spacing w:val="5"/>
                <w:kern w:val="0"/>
              </w:rPr>
              <w:t>/T 0008</w:t>
            </w:r>
            <w:r>
              <w:rPr>
                <w:spacing w:val="-20"/>
                <w:kern w:val="0"/>
              </w:rPr>
              <w:t xml:space="preserve"> </w:t>
            </w:r>
            <w:r>
              <w:rPr>
                <w:spacing w:val="5"/>
                <w:kern w:val="0"/>
              </w:rPr>
              <w:t>的相</w:t>
            </w:r>
            <w:r>
              <w:rPr>
                <w:kern w:val="0"/>
              </w:rPr>
              <w:t xml:space="preserve"> </w:t>
            </w:r>
            <w:r>
              <w:rPr>
                <w:spacing w:val="9"/>
                <w:kern w:val="0"/>
              </w:rPr>
              <w:t>关规定，或芯片密码模块应</w:t>
            </w:r>
            <w:r>
              <w:rPr>
                <w:spacing w:val="3"/>
                <w:kern w:val="0"/>
              </w:rPr>
              <w:t xml:space="preserve"> </w:t>
            </w:r>
            <w:r>
              <w:rPr>
                <w:spacing w:val="4"/>
                <w:kern w:val="0"/>
              </w:rPr>
              <w:t xml:space="preserve">符合 </w:t>
            </w:r>
            <w:r>
              <w:rPr>
                <w:kern w:val="0"/>
              </w:rPr>
              <w:t>GB</w:t>
            </w:r>
            <w:r>
              <w:rPr>
                <w:spacing w:val="4"/>
                <w:kern w:val="0"/>
              </w:rPr>
              <w:t>/T</w:t>
            </w:r>
            <w:r>
              <w:rPr>
                <w:spacing w:val="22"/>
                <w:kern w:val="0"/>
              </w:rPr>
              <w:t xml:space="preserve"> </w:t>
            </w:r>
            <w:r>
              <w:rPr>
                <w:spacing w:val="4"/>
                <w:kern w:val="0"/>
              </w:rPr>
              <w:t>37092</w:t>
            </w:r>
            <w:r>
              <w:rPr>
                <w:spacing w:val="24"/>
                <w:kern w:val="0"/>
              </w:rPr>
              <w:t xml:space="preserve"> </w:t>
            </w:r>
            <w:r>
              <w:rPr>
                <w:spacing w:val="4"/>
                <w:kern w:val="0"/>
              </w:rPr>
              <w:t>或</w:t>
            </w:r>
            <w:r>
              <w:rPr>
                <w:spacing w:val="-42"/>
                <w:kern w:val="0"/>
              </w:rPr>
              <w:t xml:space="preserve"> </w:t>
            </w:r>
            <w:r>
              <w:rPr>
                <w:kern w:val="0"/>
              </w:rPr>
              <w:t>GM</w:t>
            </w:r>
            <w:r>
              <w:rPr>
                <w:spacing w:val="4"/>
                <w:kern w:val="0"/>
              </w:rPr>
              <w:t>/T</w:t>
            </w:r>
          </w:p>
          <w:p w14:paraId="57A2D841">
            <w:pPr>
              <w:pStyle w:val="14"/>
              <w:spacing w:before="71" w:line="230" w:lineRule="auto"/>
              <w:ind w:left="117"/>
              <w:rPr>
                <w:kern w:val="0"/>
              </w:rPr>
            </w:pPr>
            <w:r>
              <w:rPr>
                <w:spacing w:val="3"/>
                <w:kern w:val="0"/>
              </w:rPr>
              <w:t>0028</w:t>
            </w:r>
            <w:r>
              <w:rPr>
                <w:spacing w:val="37"/>
                <w:kern w:val="0"/>
              </w:rPr>
              <w:t xml:space="preserve"> </w:t>
            </w:r>
            <w:r>
              <w:rPr>
                <w:spacing w:val="3"/>
                <w:kern w:val="0"/>
              </w:rPr>
              <w:t>的相关规定</w:t>
            </w:r>
          </w:p>
          <w:p w14:paraId="000177B7">
            <w:pPr>
              <w:pStyle w:val="14"/>
              <w:spacing w:before="69" w:line="231" w:lineRule="auto"/>
              <w:ind w:left="130"/>
              <w:rPr>
                <w:kern w:val="0"/>
              </w:rPr>
            </w:pPr>
            <w:r>
              <w:rPr>
                <w:spacing w:val="3"/>
                <w:kern w:val="0"/>
              </w:rPr>
              <w:t>184、</w:t>
            </w:r>
            <w:r>
              <w:rPr>
                <w:kern w:val="0"/>
              </w:rPr>
              <w:t>USB</w:t>
            </w:r>
            <w:r>
              <w:rPr>
                <w:spacing w:val="-26"/>
                <w:kern w:val="0"/>
              </w:rPr>
              <w:t xml:space="preserve"> </w:t>
            </w:r>
            <w:r>
              <w:rPr>
                <w:spacing w:val="3"/>
                <w:kern w:val="0"/>
              </w:rPr>
              <w:t>端口管控：无要求</w:t>
            </w:r>
          </w:p>
          <w:p w14:paraId="1F13D3CF">
            <w:pPr>
              <w:pStyle w:val="14"/>
              <w:spacing w:before="68" w:line="279" w:lineRule="auto"/>
              <w:ind w:left="119" w:right="69" w:firstLine="11"/>
              <w:rPr>
                <w:kern w:val="0"/>
              </w:rPr>
            </w:pPr>
            <w:r>
              <w:rPr>
                <w:spacing w:val="6"/>
                <w:kern w:val="0"/>
              </w:rPr>
              <w:t>185、安全物理锁：无要求</w:t>
            </w:r>
            <w:r>
              <w:rPr>
                <w:spacing w:val="5"/>
                <w:kern w:val="0"/>
              </w:rPr>
              <w:t xml:space="preserve">  </w:t>
            </w:r>
            <w:r>
              <w:rPr>
                <w:spacing w:val="4"/>
                <w:kern w:val="0"/>
              </w:rPr>
              <w:t>★186、信息安全基本要求：</w:t>
            </w:r>
            <w:r>
              <w:rPr>
                <w:spacing w:val="3"/>
                <w:kern w:val="0"/>
              </w:rPr>
              <w:t xml:space="preserve"> </w:t>
            </w:r>
            <w:r>
              <w:rPr>
                <w:spacing w:val="2"/>
                <w:kern w:val="0"/>
              </w:rPr>
              <w:t xml:space="preserve">应符合 </w:t>
            </w:r>
            <w:r>
              <w:rPr>
                <w:kern w:val="0"/>
              </w:rPr>
              <w:t>GB</w:t>
            </w:r>
            <w:r>
              <w:rPr>
                <w:spacing w:val="2"/>
                <w:kern w:val="0"/>
              </w:rPr>
              <w:t>/T</w:t>
            </w:r>
            <w:r>
              <w:rPr>
                <w:spacing w:val="29"/>
                <w:kern w:val="0"/>
              </w:rPr>
              <w:t xml:space="preserve"> </w:t>
            </w:r>
            <w:r>
              <w:rPr>
                <w:spacing w:val="2"/>
                <w:kern w:val="0"/>
              </w:rPr>
              <w:t>39276</w:t>
            </w:r>
            <w:r>
              <w:rPr>
                <w:spacing w:val="30"/>
                <w:kern w:val="0"/>
              </w:rPr>
              <w:t xml:space="preserve"> </w:t>
            </w:r>
            <w:r>
              <w:rPr>
                <w:spacing w:val="2"/>
                <w:kern w:val="0"/>
              </w:rPr>
              <w:t>的</w:t>
            </w:r>
            <w:r>
              <w:rPr>
                <w:spacing w:val="19"/>
                <w:kern w:val="0"/>
              </w:rPr>
              <w:t xml:space="preserve"> </w:t>
            </w:r>
            <w:r>
              <w:rPr>
                <w:spacing w:val="2"/>
                <w:kern w:val="0"/>
              </w:rPr>
              <w:t>5.2</w:t>
            </w:r>
            <w:r>
              <w:rPr>
                <w:kern w:val="0"/>
              </w:rPr>
              <w:t xml:space="preserve"> </w:t>
            </w:r>
            <w:r>
              <w:rPr>
                <w:spacing w:val="8"/>
                <w:kern w:val="0"/>
              </w:rPr>
              <w:t>的规定；生产厂商应建立漏</w:t>
            </w:r>
          </w:p>
        </w:tc>
        <w:tc>
          <w:tcPr>
            <w:tcW w:w="2742" w:type="dxa"/>
          </w:tcPr>
          <w:p w14:paraId="5C6A0B69">
            <w:pPr>
              <w:pStyle w:val="14"/>
              <w:spacing w:before="58" w:line="233" w:lineRule="auto"/>
              <w:ind w:left="119"/>
              <w:rPr>
                <w:kern w:val="0"/>
              </w:rPr>
            </w:pPr>
            <w:r>
              <w:rPr>
                <w:spacing w:val="-4"/>
                <w:kern w:val="0"/>
              </w:rPr>
              <w:t>站）</w:t>
            </w:r>
          </w:p>
          <w:p w14:paraId="2F73DB3E">
            <w:pPr>
              <w:pStyle w:val="14"/>
              <w:spacing w:before="66" w:line="263" w:lineRule="auto"/>
              <w:ind w:left="119" w:right="58" w:firstLine="6"/>
              <w:rPr>
                <w:kern w:val="0"/>
              </w:rPr>
            </w:pPr>
            <w:r>
              <w:rPr>
                <w:spacing w:val="3"/>
                <w:kern w:val="0"/>
              </w:rPr>
              <w:t>178、跨架构平台应用兼容：</w:t>
            </w:r>
            <w:r>
              <w:rPr>
                <w:spacing w:val="8"/>
                <w:kern w:val="0"/>
              </w:rPr>
              <w:t xml:space="preserve"> </w:t>
            </w:r>
            <w:r>
              <w:rPr>
                <w:spacing w:val="4"/>
                <w:kern w:val="0"/>
              </w:rPr>
              <w:t>无要求</w:t>
            </w:r>
          </w:p>
          <w:p w14:paraId="42F412AB">
            <w:pPr>
              <w:pStyle w:val="14"/>
              <w:spacing w:before="69" w:line="282" w:lineRule="auto"/>
              <w:ind w:left="117" w:right="18" w:hanging="2"/>
              <w:rPr>
                <w:kern w:val="0"/>
              </w:rPr>
            </w:pPr>
            <w:r>
              <w:rPr>
                <w:kern w:val="0"/>
              </w:rPr>
              <w:t>★179、产品部件保障：保障</w:t>
            </w:r>
            <w:r>
              <w:rPr>
                <w:spacing w:val="6"/>
                <w:kern w:val="0"/>
              </w:rPr>
              <w:t xml:space="preserve">  </w:t>
            </w:r>
            <w:r>
              <w:rPr>
                <w:spacing w:val="5"/>
                <w:kern w:val="0"/>
              </w:rPr>
              <w:t>产品主要部件提供</w:t>
            </w:r>
            <w:r>
              <w:rPr>
                <w:spacing w:val="-27"/>
                <w:kern w:val="0"/>
              </w:rPr>
              <w:t xml:space="preserve"> </w:t>
            </w:r>
            <w:r>
              <w:rPr>
                <w:spacing w:val="5"/>
                <w:kern w:val="0"/>
              </w:rPr>
              <w:t>6</w:t>
            </w:r>
            <w:r>
              <w:rPr>
                <w:spacing w:val="-28"/>
                <w:kern w:val="0"/>
              </w:rPr>
              <w:t xml:space="preserve"> </w:t>
            </w:r>
            <w:r>
              <w:rPr>
                <w:spacing w:val="5"/>
                <w:kern w:val="0"/>
              </w:rPr>
              <w:t>年的备</w:t>
            </w:r>
            <w:r>
              <w:rPr>
                <w:kern w:val="0"/>
              </w:rPr>
              <w:t xml:space="preserve">  </w:t>
            </w:r>
            <w:r>
              <w:rPr>
                <w:spacing w:val="-5"/>
                <w:kern w:val="0"/>
              </w:rPr>
              <w:t>件服务能力（</w:t>
            </w:r>
            <w:r>
              <w:rPr>
                <w:spacing w:val="-36"/>
                <w:kern w:val="0"/>
              </w:rPr>
              <w:t xml:space="preserve"> </w:t>
            </w:r>
            <w:r>
              <w:rPr>
                <w:spacing w:val="-5"/>
                <w:kern w:val="0"/>
              </w:rPr>
              <w:t>自购买之日起）</w:t>
            </w:r>
            <w:r>
              <w:rPr>
                <w:kern w:val="0"/>
              </w:rPr>
              <w:t xml:space="preserve"> </w:t>
            </w:r>
            <w:r>
              <w:rPr>
                <w:spacing w:val="8"/>
                <w:kern w:val="0"/>
              </w:rPr>
              <w:t>或可提供可兼容原设备的升</w:t>
            </w:r>
            <w:r>
              <w:rPr>
                <w:spacing w:val="3"/>
                <w:kern w:val="0"/>
              </w:rPr>
              <w:t xml:space="preserve">  </w:t>
            </w:r>
            <w:r>
              <w:rPr>
                <w:spacing w:val="7"/>
                <w:kern w:val="0"/>
              </w:rPr>
              <w:t>级换代产品</w:t>
            </w:r>
          </w:p>
          <w:p w14:paraId="07262295">
            <w:pPr>
              <w:pStyle w:val="14"/>
              <w:spacing w:before="68" w:line="286" w:lineRule="auto"/>
              <w:ind w:left="115" w:right="108"/>
              <w:rPr>
                <w:kern w:val="0"/>
              </w:rPr>
            </w:pPr>
            <w:r>
              <w:rPr>
                <w:kern w:val="0"/>
              </w:rPr>
              <w:t>★180、抗干扰性：当产品部</w:t>
            </w:r>
            <w:r>
              <w:rPr>
                <w:spacing w:val="12"/>
                <w:kern w:val="0"/>
              </w:rPr>
              <w:t xml:space="preserve"> </w:t>
            </w:r>
            <w:r>
              <w:rPr>
                <w:spacing w:val="8"/>
                <w:kern w:val="0"/>
              </w:rPr>
              <w:t>件出现供应风险时，供应商</w:t>
            </w:r>
            <w:r>
              <w:rPr>
                <w:spacing w:val="9"/>
                <w:kern w:val="0"/>
              </w:rPr>
              <w:t xml:space="preserve"> </w:t>
            </w:r>
            <w:r>
              <w:rPr>
                <w:spacing w:val="8"/>
                <w:kern w:val="0"/>
              </w:rPr>
              <w:t>应通知采购人并提供风险应</w:t>
            </w:r>
            <w:r>
              <w:rPr>
                <w:spacing w:val="9"/>
                <w:kern w:val="0"/>
              </w:rPr>
              <w:t xml:space="preserve"> </w:t>
            </w:r>
            <w:r>
              <w:rPr>
                <w:spacing w:val="8"/>
                <w:kern w:val="0"/>
              </w:rPr>
              <w:t>对方案确保产品的服务保障</w:t>
            </w:r>
            <w:r>
              <w:rPr>
                <w:spacing w:val="9"/>
                <w:kern w:val="0"/>
              </w:rPr>
              <w:t xml:space="preserve"> </w:t>
            </w:r>
            <w:r>
              <w:rPr>
                <w:kern w:val="0"/>
              </w:rPr>
              <w:t>★181、供应能力证明：供应</w:t>
            </w:r>
            <w:r>
              <w:rPr>
                <w:spacing w:val="12"/>
                <w:kern w:val="0"/>
              </w:rPr>
              <w:t xml:space="preserve"> </w:t>
            </w:r>
            <w:r>
              <w:rPr>
                <w:spacing w:val="9"/>
                <w:kern w:val="0"/>
              </w:rPr>
              <w:t>商提供供应链稳定承诺书，</w:t>
            </w:r>
            <w:r>
              <w:rPr>
                <w:spacing w:val="4"/>
                <w:kern w:val="0"/>
              </w:rPr>
              <w:t xml:space="preserve"> </w:t>
            </w:r>
            <w:r>
              <w:rPr>
                <w:spacing w:val="8"/>
                <w:kern w:val="0"/>
              </w:rPr>
              <w:t>确保产品的部件在产品的服</w:t>
            </w:r>
            <w:r>
              <w:rPr>
                <w:spacing w:val="9"/>
                <w:kern w:val="0"/>
              </w:rPr>
              <w:t xml:space="preserve"> </w:t>
            </w:r>
            <w:r>
              <w:rPr>
                <w:spacing w:val="8"/>
                <w:kern w:val="0"/>
              </w:rPr>
              <w:t>务周期内稳定供货</w:t>
            </w:r>
          </w:p>
          <w:p w14:paraId="70620C75">
            <w:pPr>
              <w:pStyle w:val="14"/>
              <w:spacing w:before="72" w:line="285" w:lineRule="auto"/>
              <w:ind w:left="109" w:right="58" w:firstLine="5"/>
              <w:rPr>
                <w:kern w:val="0"/>
              </w:rPr>
            </w:pPr>
            <w:r>
              <w:rPr>
                <w:spacing w:val="4"/>
                <w:kern w:val="0"/>
              </w:rPr>
              <w:t>★182、关键部件安全要求：</w:t>
            </w:r>
            <w:r>
              <w:rPr>
                <w:spacing w:val="6"/>
                <w:kern w:val="0"/>
              </w:rPr>
              <w:t xml:space="preserve"> </w:t>
            </w:r>
            <w:r>
              <w:rPr>
                <w:kern w:val="0"/>
              </w:rPr>
              <w:t>CPU</w:t>
            </w:r>
            <w:r>
              <w:rPr>
                <w:spacing w:val="-32"/>
                <w:kern w:val="0"/>
              </w:rPr>
              <w:t xml:space="preserve"> </w:t>
            </w:r>
            <w:r>
              <w:rPr>
                <w:spacing w:val="9"/>
                <w:kern w:val="0"/>
              </w:rPr>
              <w:t>和操作系统等关键部件</w:t>
            </w:r>
            <w:r>
              <w:rPr>
                <w:kern w:val="0"/>
              </w:rPr>
              <w:t xml:space="preserve">  </w:t>
            </w:r>
            <w:r>
              <w:rPr>
                <w:spacing w:val="9"/>
                <w:kern w:val="0"/>
              </w:rPr>
              <w:t>应当符合安全可靠测评要求</w:t>
            </w:r>
            <w:r>
              <w:rPr>
                <w:spacing w:val="3"/>
                <w:kern w:val="0"/>
              </w:rPr>
              <w:t xml:space="preserve"> </w:t>
            </w:r>
            <w:r>
              <w:rPr>
                <w:spacing w:val="9"/>
                <w:kern w:val="0"/>
              </w:rPr>
              <w:t>★183、密码算法实现：</w:t>
            </w:r>
            <w:r>
              <w:rPr>
                <w:kern w:val="0"/>
              </w:rPr>
              <w:t>CPU</w:t>
            </w:r>
            <w:r>
              <w:rPr>
                <w:spacing w:val="6"/>
                <w:kern w:val="0"/>
              </w:rPr>
              <w:t xml:space="preserve"> </w:t>
            </w:r>
            <w:r>
              <w:rPr>
                <w:spacing w:val="5"/>
                <w:kern w:val="0"/>
              </w:rPr>
              <w:t>芯片应符合</w:t>
            </w:r>
            <w:r>
              <w:rPr>
                <w:spacing w:val="-37"/>
                <w:kern w:val="0"/>
              </w:rPr>
              <w:t xml:space="preserve"> </w:t>
            </w:r>
            <w:r>
              <w:rPr>
                <w:kern w:val="0"/>
              </w:rPr>
              <w:t>GM</w:t>
            </w:r>
            <w:r>
              <w:rPr>
                <w:spacing w:val="5"/>
                <w:kern w:val="0"/>
              </w:rPr>
              <w:t>/T 0008</w:t>
            </w:r>
            <w:r>
              <w:rPr>
                <w:spacing w:val="-22"/>
                <w:kern w:val="0"/>
              </w:rPr>
              <w:t xml:space="preserve"> </w:t>
            </w:r>
            <w:r>
              <w:rPr>
                <w:spacing w:val="5"/>
                <w:kern w:val="0"/>
              </w:rPr>
              <w:t>的相</w:t>
            </w:r>
            <w:r>
              <w:rPr>
                <w:kern w:val="0"/>
              </w:rPr>
              <w:t xml:space="preserve"> </w:t>
            </w:r>
            <w:r>
              <w:rPr>
                <w:spacing w:val="9"/>
                <w:kern w:val="0"/>
              </w:rPr>
              <w:t>关规定，或芯片密码模块应</w:t>
            </w:r>
            <w:r>
              <w:rPr>
                <w:spacing w:val="3"/>
                <w:kern w:val="0"/>
              </w:rPr>
              <w:t xml:space="preserve"> </w:t>
            </w:r>
            <w:r>
              <w:rPr>
                <w:spacing w:val="4"/>
                <w:kern w:val="0"/>
              </w:rPr>
              <w:t xml:space="preserve">符合 </w:t>
            </w:r>
            <w:r>
              <w:rPr>
                <w:kern w:val="0"/>
              </w:rPr>
              <w:t>GB</w:t>
            </w:r>
            <w:r>
              <w:rPr>
                <w:spacing w:val="4"/>
                <w:kern w:val="0"/>
              </w:rPr>
              <w:t>/T</w:t>
            </w:r>
            <w:r>
              <w:rPr>
                <w:spacing w:val="22"/>
                <w:kern w:val="0"/>
              </w:rPr>
              <w:t xml:space="preserve"> </w:t>
            </w:r>
            <w:r>
              <w:rPr>
                <w:spacing w:val="4"/>
                <w:kern w:val="0"/>
              </w:rPr>
              <w:t>37092</w:t>
            </w:r>
            <w:r>
              <w:rPr>
                <w:spacing w:val="22"/>
                <w:kern w:val="0"/>
              </w:rPr>
              <w:t xml:space="preserve"> </w:t>
            </w:r>
            <w:r>
              <w:rPr>
                <w:spacing w:val="4"/>
                <w:kern w:val="0"/>
              </w:rPr>
              <w:t>或</w:t>
            </w:r>
            <w:r>
              <w:rPr>
                <w:spacing w:val="-40"/>
                <w:kern w:val="0"/>
              </w:rPr>
              <w:t xml:space="preserve"> </w:t>
            </w:r>
            <w:r>
              <w:rPr>
                <w:kern w:val="0"/>
              </w:rPr>
              <w:t>GM</w:t>
            </w:r>
            <w:r>
              <w:rPr>
                <w:spacing w:val="4"/>
                <w:kern w:val="0"/>
              </w:rPr>
              <w:t>/T</w:t>
            </w:r>
          </w:p>
          <w:p w14:paraId="52DD37A1">
            <w:pPr>
              <w:pStyle w:val="14"/>
              <w:spacing w:before="71" w:line="230" w:lineRule="auto"/>
              <w:ind w:left="112"/>
              <w:rPr>
                <w:kern w:val="0"/>
              </w:rPr>
            </w:pPr>
            <w:r>
              <w:rPr>
                <w:spacing w:val="3"/>
                <w:kern w:val="0"/>
              </w:rPr>
              <w:t>0028</w:t>
            </w:r>
            <w:r>
              <w:rPr>
                <w:spacing w:val="37"/>
                <w:kern w:val="0"/>
              </w:rPr>
              <w:t xml:space="preserve"> </w:t>
            </w:r>
            <w:r>
              <w:rPr>
                <w:spacing w:val="3"/>
                <w:kern w:val="0"/>
              </w:rPr>
              <w:t>的相关规定</w:t>
            </w:r>
          </w:p>
          <w:p w14:paraId="2EE07A19">
            <w:pPr>
              <w:pStyle w:val="14"/>
              <w:spacing w:before="69" w:line="231" w:lineRule="auto"/>
              <w:ind w:left="126"/>
              <w:rPr>
                <w:kern w:val="0"/>
              </w:rPr>
            </w:pPr>
            <w:r>
              <w:rPr>
                <w:spacing w:val="3"/>
                <w:kern w:val="0"/>
              </w:rPr>
              <w:t>184、</w:t>
            </w:r>
            <w:r>
              <w:rPr>
                <w:kern w:val="0"/>
              </w:rPr>
              <w:t>USB</w:t>
            </w:r>
            <w:r>
              <w:rPr>
                <w:spacing w:val="-33"/>
                <w:kern w:val="0"/>
              </w:rPr>
              <w:t xml:space="preserve"> </w:t>
            </w:r>
            <w:r>
              <w:rPr>
                <w:spacing w:val="3"/>
                <w:kern w:val="0"/>
              </w:rPr>
              <w:t>端口管控：无要求</w:t>
            </w:r>
          </w:p>
          <w:p w14:paraId="37D00633">
            <w:pPr>
              <w:pStyle w:val="14"/>
              <w:spacing w:before="63" w:line="290" w:lineRule="auto"/>
              <w:ind w:left="115" w:right="58" w:firstLine="11"/>
              <w:rPr>
                <w:kern w:val="0"/>
              </w:rPr>
            </w:pPr>
            <w:r>
              <w:rPr>
                <w:spacing w:val="7"/>
                <w:kern w:val="0"/>
              </w:rPr>
              <w:t>185、安全物理锁：无要求</w:t>
            </w:r>
            <w:r>
              <w:rPr>
                <w:kern w:val="0"/>
              </w:rPr>
              <w:t xml:space="preserve">  </w:t>
            </w:r>
            <w:r>
              <w:rPr>
                <w:spacing w:val="4"/>
                <w:kern w:val="0"/>
              </w:rPr>
              <w:t>★186、信息安全基本要求：</w:t>
            </w:r>
            <w:r>
              <w:rPr>
                <w:spacing w:val="6"/>
                <w:kern w:val="0"/>
              </w:rPr>
              <w:t xml:space="preserve"> </w:t>
            </w:r>
            <w:r>
              <w:rPr>
                <w:spacing w:val="2"/>
                <w:kern w:val="0"/>
              </w:rPr>
              <w:t xml:space="preserve">应符合 </w:t>
            </w:r>
            <w:r>
              <w:rPr>
                <w:kern w:val="0"/>
              </w:rPr>
              <w:t>GB</w:t>
            </w:r>
            <w:r>
              <w:rPr>
                <w:spacing w:val="2"/>
                <w:kern w:val="0"/>
              </w:rPr>
              <w:t>/T</w:t>
            </w:r>
            <w:r>
              <w:rPr>
                <w:spacing w:val="29"/>
                <w:kern w:val="0"/>
              </w:rPr>
              <w:t xml:space="preserve"> </w:t>
            </w:r>
            <w:r>
              <w:rPr>
                <w:spacing w:val="2"/>
                <w:kern w:val="0"/>
              </w:rPr>
              <w:t>39276</w:t>
            </w:r>
            <w:r>
              <w:rPr>
                <w:spacing w:val="32"/>
                <w:kern w:val="0"/>
              </w:rPr>
              <w:t xml:space="preserve"> </w:t>
            </w:r>
            <w:r>
              <w:rPr>
                <w:spacing w:val="2"/>
                <w:kern w:val="0"/>
              </w:rPr>
              <w:t>的</w:t>
            </w:r>
            <w:r>
              <w:rPr>
                <w:spacing w:val="17"/>
                <w:kern w:val="0"/>
              </w:rPr>
              <w:t xml:space="preserve"> </w:t>
            </w:r>
            <w:r>
              <w:rPr>
                <w:spacing w:val="2"/>
                <w:kern w:val="0"/>
              </w:rPr>
              <w:t>5.2</w:t>
            </w:r>
            <w:r>
              <w:rPr>
                <w:kern w:val="0"/>
              </w:rPr>
              <w:t xml:space="preserve"> </w:t>
            </w:r>
            <w:r>
              <w:rPr>
                <w:spacing w:val="8"/>
                <w:kern w:val="0"/>
              </w:rPr>
              <w:t>的规定；生产厂商应建立漏</w:t>
            </w:r>
            <w:r>
              <w:rPr>
                <w:spacing w:val="9"/>
                <w:kern w:val="0"/>
              </w:rPr>
              <w:t xml:space="preserve"> </w:t>
            </w:r>
            <w:r>
              <w:rPr>
                <w:spacing w:val="8"/>
                <w:kern w:val="0"/>
              </w:rPr>
              <w:t>洞跟踪表，保证产品版本涉</w:t>
            </w:r>
            <w:r>
              <w:rPr>
                <w:spacing w:val="9"/>
                <w:kern w:val="0"/>
              </w:rPr>
              <w:t xml:space="preserve"> </w:t>
            </w:r>
            <w:r>
              <w:rPr>
                <w:spacing w:val="8"/>
                <w:kern w:val="0"/>
              </w:rPr>
              <w:t>及到的漏洞(如驱动程序等)</w:t>
            </w:r>
            <w:r>
              <w:rPr>
                <w:spacing w:val="4"/>
                <w:kern w:val="0"/>
              </w:rPr>
              <w:t xml:space="preserve"> </w:t>
            </w:r>
            <w:r>
              <w:rPr>
                <w:spacing w:val="8"/>
                <w:kern w:val="0"/>
              </w:rPr>
              <w:t>可查看；产品不得包含已知</w:t>
            </w:r>
            <w:r>
              <w:rPr>
                <w:spacing w:val="9"/>
                <w:kern w:val="0"/>
              </w:rPr>
              <w:t xml:space="preserve"> </w:t>
            </w:r>
            <w:r>
              <w:rPr>
                <w:spacing w:val="8"/>
                <w:kern w:val="0"/>
              </w:rPr>
              <w:t>的恶意代码或漏洞，不存在</w:t>
            </w:r>
            <w:r>
              <w:rPr>
                <w:spacing w:val="9"/>
                <w:kern w:val="0"/>
              </w:rPr>
              <w:t xml:space="preserve"> </w:t>
            </w:r>
            <w:r>
              <w:rPr>
                <w:spacing w:val="4"/>
                <w:kern w:val="0"/>
              </w:rPr>
              <w:t>未声明的指令、功能、接</w:t>
            </w:r>
            <w:r>
              <w:rPr>
                <w:spacing w:val="-43"/>
                <w:kern w:val="0"/>
              </w:rPr>
              <w:t xml:space="preserve"> </w:t>
            </w:r>
            <w:r>
              <w:rPr>
                <w:spacing w:val="4"/>
                <w:kern w:val="0"/>
              </w:rPr>
              <w:t>口</w:t>
            </w:r>
            <w:r>
              <w:rPr>
                <w:kern w:val="0"/>
              </w:rPr>
              <w:t xml:space="preserve"> ★187、固件安全启动：支持</w:t>
            </w:r>
            <w:r>
              <w:rPr>
                <w:spacing w:val="12"/>
                <w:kern w:val="0"/>
              </w:rPr>
              <w:t xml:space="preserve"> </w:t>
            </w:r>
            <w:r>
              <w:rPr>
                <w:spacing w:val="5"/>
                <w:kern w:val="0"/>
              </w:rPr>
              <w:t>固件安全启动功能，</w:t>
            </w:r>
            <w:r>
              <w:rPr>
                <w:spacing w:val="-55"/>
                <w:kern w:val="0"/>
              </w:rPr>
              <w:t xml:space="preserve"> </w:t>
            </w:r>
            <w:r>
              <w:rPr>
                <w:spacing w:val="5"/>
                <w:kern w:val="0"/>
              </w:rPr>
              <w:t>固件启</w:t>
            </w:r>
            <w:r>
              <w:rPr>
                <w:kern w:val="0"/>
              </w:rPr>
              <w:t xml:space="preserve"> </w:t>
            </w:r>
            <w:r>
              <w:rPr>
                <w:spacing w:val="8"/>
                <w:kern w:val="0"/>
              </w:rPr>
              <w:t>动过程中只有通过启动校验</w:t>
            </w:r>
            <w:r>
              <w:rPr>
                <w:spacing w:val="9"/>
                <w:kern w:val="0"/>
              </w:rPr>
              <w:t xml:space="preserve"> </w:t>
            </w:r>
            <w:r>
              <w:rPr>
                <w:spacing w:val="7"/>
                <w:kern w:val="0"/>
              </w:rPr>
              <w:t>才能正常启动</w:t>
            </w:r>
          </w:p>
          <w:p w14:paraId="6AE0CBFA">
            <w:pPr>
              <w:pStyle w:val="14"/>
              <w:spacing w:before="28" w:line="222" w:lineRule="auto"/>
              <w:ind w:left="172"/>
              <w:rPr>
                <w:kern w:val="0"/>
              </w:rPr>
            </w:pPr>
            <w:r>
              <w:rPr>
                <w:spacing w:val="7"/>
                <w:kern w:val="0"/>
              </w:rPr>
              <w:t>★188、限用物质的限量要</w:t>
            </w:r>
          </w:p>
          <w:p w14:paraId="66023CBC">
            <w:pPr>
              <w:pStyle w:val="14"/>
              <w:spacing w:before="1" w:line="229" w:lineRule="auto"/>
              <w:ind w:left="123"/>
              <w:rPr>
                <w:kern w:val="0"/>
              </w:rPr>
            </w:pPr>
            <w:r>
              <w:rPr>
                <w:spacing w:val="-1"/>
                <w:kern w:val="0"/>
              </w:rPr>
              <w:t>求：符合</w:t>
            </w:r>
            <w:r>
              <w:rPr>
                <w:spacing w:val="-38"/>
                <w:kern w:val="0"/>
              </w:rPr>
              <w:t xml:space="preserve"> </w:t>
            </w:r>
            <w:r>
              <w:rPr>
                <w:spacing w:val="-1"/>
                <w:kern w:val="0"/>
              </w:rPr>
              <w:t>GB/T</w:t>
            </w:r>
            <w:r>
              <w:rPr>
                <w:spacing w:val="-39"/>
                <w:kern w:val="0"/>
              </w:rPr>
              <w:t xml:space="preserve"> </w:t>
            </w:r>
            <w:r>
              <w:rPr>
                <w:spacing w:val="-1"/>
                <w:kern w:val="0"/>
              </w:rPr>
              <w:t>26572 中规定</w:t>
            </w:r>
          </w:p>
        </w:tc>
        <w:tc>
          <w:tcPr>
            <w:tcW w:w="1069" w:type="dxa"/>
          </w:tcPr>
          <w:p w14:paraId="22A4C6E1">
            <w:pPr>
              <w:rPr>
                <w:rFonts w:ascii="Arial"/>
                <w:kern w:val="0"/>
                <w:sz w:val="20"/>
              </w:rPr>
            </w:pPr>
          </w:p>
        </w:tc>
        <w:tc>
          <w:tcPr>
            <w:tcW w:w="1055" w:type="dxa"/>
          </w:tcPr>
          <w:p w14:paraId="2B239BD8">
            <w:pPr>
              <w:rPr>
                <w:rFonts w:ascii="Arial"/>
                <w:kern w:val="0"/>
                <w:sz w:val="20"/>
              </w:rPr>
            </w:pPr>
          </w:p>
        </w:tc>
        <w:tc>
          <w:tcPr>
            <w:tcW w:w="1422" w:type="dxa"/>
          </w:tcPr>
          <w:p w14:paraId="7F730298">
            <w:pPr>
              <w:rPr>
                <w:rFonts w:ascii="Arial"/>
                <w:kern w:val="0"/>
                <w:sz w:val="20"/>
              </w:rPr>
            </w:pPr>
          </w:p>
        </w:tc>
      </w:tr>
    </w:tbl>
    <w:p w14:paraId="5414933F">
      <w:pPr>
        <w:pStyle w:val="3"/>
      </w:pPr>
    </w:p>
    <w:p w14:paraId="09C98580">
      <w:pPr>
        <w:sectPr>
          <w:footerReference r:id="rId56" w:type="default"/>
          <w:pgSz w:w="11906" w:h="16839"/>
          <w:pgMar w:top="1431" w:right="1555" w:bottom="1376" w:left="669" w:header="0" w:footer="1212" w:gutter="0"/>
          <w:cols w:space="720" w:num="1"/>
        </w:sectPr>
      </w:pPr>
    </w:p>
    <w:p w14:paraId="6811742B">
      <w:pPr>
        <w:spacing w:line="91" w:lineRule="auto"/>
        <w:rPr>
          <w:rFonts w:ascii="Arial"/>
          <w:sz w:val="2"/>
        </w:rPr>
      </w:pPr>
      <w:r>
        <w:drawing>
          <wp:anchor distT="0" distB="0" distL="0" distR="0" simplePos="0" relativeHeight="25172070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FABD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6" w:hRule="atLeast"/>
        </w:trPr>
        <w:tc>
          <w:tcPr>
            <w:tcW w:w="2755" w:type="dxa"/>
          </w:tcPr>
          <w:p w14:paraId="1E564B71">
            <w:pPr>
              <w:pStyle w:val="14"/>
              <w:spacing w:before="58" w:line="291" w:lineRule="auto"/>
              <w:ind w:left="119" w:right="109"/>
              <w:rPr>
                <w:kern w:val="0"/>
              </w:rPr>
            </w:pPr>
            <w:r>
              <w:rPr>
                <w:spacing w:val="8"/>
                <w:kern w:val="0"/>
              </w:rPr>
              <w:t>洞跟踪表，保证产品版本涉 及到的漏洞(如驱动程序等)</w:t>
            </w:r>
            <w:r>
              <w:rPr>
                <w:spacing w:val="2"/>
                <w:kern w:val="0"/>
              </w:rPr>
              <w:t xml:space="preserve"> </w:t>
            </w:r>
            <w:r>
              <w:rPr>
                <w:spacing w:val="8"/>
                <w:kern w:val="0"/>
              </w:rPr>
              <w:t>可查看；产品不得包含已知</w:t>
            </w:r>
            <w:r>
              <w:rPr>
                <w:spacing w:val="9"/>
                <w:kern w:val="0"/>
              </w:rPr>
              <w:t xml:space="preserve"> </w:t>
            </w:r>
            <w:r>
              <w:rPr>
                <w:spacing w:val="8"/>
                <w:kern w:val="0"/>
              </w:rPr>
              <w:t>的恶意代码或漏洞，不存在</w:t>
            </w:r>
            <w:r>
              <w:rPr>
                <w:spacing w:val="9"/>
                <w:kern w:val="0"/>
              </w:rPr>
              <w:t xml:space="preserve"> </w:t>
            </w:r>
            <w:r>
              <w:rPr>
                <w:spacing w:val="4"/>
                <w:kern w:val="0"/>
              </w:rPr>
              <w:t>未声明的指令、功能、接</w:t>
            </w:r>
            <w:r>
              <w:rPr>
                <w:spacing w:val="-43"/>
                <w:kern w:val="0"/>
              </w:rPr>
              <w:t xml:space="preserve"> </w:t>
            </w:r>
            <w:r>
              <w:rPr>
                <w:spacing w:val="4"/>
                <w:kern w:val="0"/>
              </w:rPr>
              <w:t>口</w:t>
            </w:r>
            <w:r>
              <w:rPr>
                <w:kern w:val="0"/>
              </w:rPr>
              <w:t xml:space="preserve"> </w:t>
            </w:r>
            <w:r>
              <w:rPr>
                <w:spacing w:val="1"/>
                <w:kern w:val="0"/>
              </w:rPr>
              <w:t>★187、固件安全启动：支持</w:t>
            </w:r>
            <w:r>
              <w:rPr>
                <w:spacing w:val="5"/>
                <w:kern w:val="0"/>
              </w:rPr>
              <w:t xml:space="preserve"> 固件安全启动功能，</w:t>
            </w:r>
            <w:r>
              <w:rPr>
                <w:spacing w:val="-55"/>
                <w:kern w:val="0"/>
              </w:rPr>
              <w:t xml:space="preserve"> </w:t>
            </w:r>
            <w:r>
              <w:rPr>
                <w:spacing w:val="5"/>
                <w:kern w:val="0"/>
              </w:rPr>
              <w:t>固件启</w:t>
            </w:r>
            <w:r>
              <w:rPr>
                <w:kern w:val="0"/>
              </w:rPr>
              <w:t xml:space="preserve"> </w:t>
            </w:r>
            <w:r>
              <w:rPr>
                <w:spacing w:val="8"/>
                <w:kern w:val="0"/>
              </w:rPr>
              <w:t>动过程中只有通过启动校验</w:t>
            </w:r>
            <w:r>
              <w:rPr>
                <w:spacing w:val="9"/>
                <w:kern w:val="0"/>
              </w:rPr>
              <w:t xml:space="preserve"> </w:t>
            </w:r>
            <w:r>
              <w:rPr>
                <w:spacing w:val="7"/>
                <w:kern w:val="0"/>
              </w:rPr>
              <w:t>才能正常启动</w:t>
            </w:r>
          </w:p>
          <w:p w14:paraId="267CF019">
            <w:pPr>
              <w:pStyle w:val="14"/>
              <w:spacing w:before="32" w:line="278" w:lineRule="auto"/>
              <w:ind w:left="127" w:right="107" w:hanging="8"/>
              <w:rPr>
                <w:kern w:val="0"/>
              </w:rPr>
            </w:pPr>
            <w:r>
              <w:rPr>
                <w:spacing w:val="10"/>
                <w:kern w:val="0"/>
              </w:rPr>
              <w:t>★188</w:t>
            </w:r>
            <w:r>
              <w:rPr>
                <w:spacing w:val="-56"/>
                <w:kern w:val="0"/>
              </w:rPr>
              <w:t xml:space="preserve"> </w:t>
            </w:r>
            <w:r>
              <w:rPr>
                <w:spacing w:val="10"/>
                <w:kern w:val="0"/>
              </w:rPr>
              <w:t>、</w:t>
            </w:r>
            <w:r>
              <w:rPr>
                <w:spacing w:val="-52"/>
                <w:kern w:val="0"/>
              </w:rPr>
              <w:t xml:space="preserve"> </w:t>
            </w:r>
            <w:r>
              <w:rPr>
                <w:spacing w:val="10"/>
                <w:kern w:val="0"/>
              </w:rPr>
              <w:t>限用物质的限量要</w:t>
            </w:r>
            <w:r>
              <w:rPr>
                <w:kern w:val="0"/>
              </w:rPr>
              <w:t xml:space="preserve"> </w:t>
            </w:r>
            <w:r>
              <w:rPr>
                <w:spacing w:val="-1"/>
                <w:kern w:val="0"/>
              </w:rPr>
              <w:t>求：符合</w:t>
            </w:r>
            <w:r>
              <w:rPr>
                <w:spacing w:val="-31"/>
                <w:kern w:val="0"/>
              </w:rPr>
              <w:t xml:space="preserve"> </w:t>
            </w:r>
            <w:r>
              <w:rPr>
                <w:spacing w:val="-1"/>
                <w:kern w:val="0"/>
              </w:rPr>
              <w:t>GB/T</w:t>
            </w:r>
            <w:r>
              <w:rPr>
                <w:spacing w:val="-39"/>
                <w:kern w:val="0"/>
              </w:rPr>
              <w:t xml:space="preserve"> </w:t>
            </w:r>
            <w:r>
              <w:rPr>
                <w:spacing w:val="-1"/>
                <w:kern w:val="0"/>
              </w:rPr>
              <w:t>26572 中规定</w:t>
            </w:r>
          </w:p>
        </w:tc>
        <w:tc>
          <w:tcPr>
            <w:tcW w:w="2742" w:type="dxa"/>
          </w:tcPr>
          <w:p w14:paraId="0B363E98">
            <w:pPr>
              <w:rPr>
                <w:rFonts w:ascii="Arial"/>
                <w:kern w:val="0"/>
                <w:sz w:val="20"/>
              </w:rPr>
            </w:pPr>
          </w:p>
        </w:tc>
        <w:tc>
          <w:tcPr>
            <w:tcW w:w="1069" w:type="dxa"/>
          </w:tcPr>
          <w:p w14:paraId="3049CCAA">
            <w:pPr>
              <w:rPr>
                <w:rFonts w:ascii="Arial"/>
                <w:kern w:val="0"/>
                <w:sz w:val="20"/>
              </w:rPr>
            </w:pPr>
          </w:p>
        </w:tc>
        <w:tc>
          <w:tcPr>
            <w:tcW w:w="1055" w:type="dxa"/>
          </w:tcPr>
          <w:p w14:paraId="5DD01335">
            <w:pPr>
              <w:rPr>
                <w:rFonts w:ascii="Arial"/>
                <w:kern w:val="0"/>
                <w:sz w:val="20"/>
              </w:rPr>
            </w:pPr>
          </w:p>
        </w:tc>
        <w:tc>
          <w:tcPr>
            <w:tcW w:w="1422" w:type="dxa"/>
          </w:tcPr>
          <w:p w14:paraId="6B008E1C">
            <w:pPr>
              <w:rPr>
                <w:rFonts w:ascii="Arial"/>
                <w:kern w:val="0"/>
                <w:sz w:val="20"/>
              </w:rPr>
            </w:pPr>
          </w:p>
        </w:tc>
      </w:tr>
      <w:tr w14:paraId="19FCE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64253196">
            <w:pPr>
              <w:pStyle w:val="14"/>
              <w:spacing w:before="34" w:line="232" w:lineRule="auto"/>
              <w:ind w:left="130"/>
              <w:rPr>
                <w:kern w:val="0"/>
              </w:rPr>
            </w:pPr>
            <w:r>
              <w:rPr>
                <w:spacing w:val="3"/>
                <w:kern w:val="0"/>
              </w:rPr>
              <w:t>包号：001</w:t>
            </w:r>
          </w:p>
          <w:p w14:paraId="2351B3C1">
            <w:pPr>
              <w:pStyle w:val="14"/>
              <w:spacing w:before="19" w:line="232" w:lineRule="auto"/>
              <w:ind w:left="144"/>
              <w:rPr>
                <w:kern w:val="0"/>
              </w:rPr>
            </w:pPr>
            <w:r>
              <w:rPr>
                <w:spacing w:val="-5"/>
                <w:kern w:val="0"/>
              </w:rPr>
              <w:t>品</w:t>
            </w:r>
            <w:r>
              <w:rPr>
                <w:spacing w:val="-50"/>
                <w:kern w:val="0"/>
              </w:rPr>
              <w:t xml:space="preserve"> </w:t>
            </w:r>
            <w:r>
              <w:rPr>
                <w:spacing w:val="-5"/>
                <w:kern w:val="0"/>
              </w:rPr>
              <w:t>目号：005</w:t>
            </w:r>
          </w:p>
          <w:p w14:paraId="4EE22849">
            <w:pPr>
              <w:pStyle w:val="14"/>
              <w:spacing w:before="19" w:line="229" w:lineRule="auto"/>
              <w:ind w:left="123"/>
              <w:rPr>
                <w:kern w:val="0"/>
              </w:rPr>
            </w:pPr>
            <w:r>
              <w:rPr>
                <w:spacing w:val="7"/>
                <w:kern w:val="0"/>
              </w:rPr>
              <w:t>产品名称：显示器</w:t>
            </w:r>
          </w:p>
          <w:p w14:paraId="6018EAA7">
            <w:pPr>
              <w:pStyle w:val="14"/>
              <w:spacing w:before="25" w:line="229" w:lineRule="auto"/>
              <w:ind w:left="121"/>
              <w:rPr>
                <w:kern w:val="0"/>
              </w:rPr>
            </w:pPr>
            <w:r>
              <w:rPr>
                <w:spacing w:val="4"/>
                <w:kern w:val="0"/>
              </w:rPr>
              <w:t>数量：4</w:t>
            </w:r>
            <w:r>
              <w:rPr>
                <w:spacing w:val="-13"/>
                <w:kern w:val="0"/>
              </w:rPr>
              <w:t xml:space="preserve"> </w:t>
            </w:r>
            <w:r>
              <w:rPr>
                <w:spacing w:val="4"/>
                <w:kern w:val="0"/>
              </w:rPr>
              <w:t>台</w:t>
            </w:r>
          </w:p>
          <w:p w14:paraId="2F5FD12D">
            <w:pPr>
              <w:pStyle w:val="14"/>
              <w:spacing w:before="25" w:line="231" w:lineRule="auto"/>
              <w:ind w:left="122"/>
              <w:rPr>
                <w:kern w:val="0"/>
              </w:rPr>
            </w:pPr>
            <w:r>
              <w:rPr>
                <w:spacing w:val="9"/>
                <w:kern w:val="0"/>
              </w:rPr>
              <w:t>是否为经过审批采购的进口产品：否</w:t>
            </w:r>
          </w:p>
          <w:p w14:paraId="3B57DCF7">
            <w:pPr>
              <w:pStyle w:val="14"/>
              <w:spacing w:before="21" w:line="230" w:lineRule="auto"/>
              <w:ind w:left="122"/>
              <w:rPr>
                <w:kern w:val="0"/>
              </w:rPr>
            </w:pPr>
            <w:r>
              <w:rPr>
                <w:spacing w:val="9"/>
                <w:kern w:val="0"/>
              </w:rPr>
              <w:t>是否是政府强制采购节能产品：是</w:t>
            </w:r>
          </w:p>
          <w:p w14:paraId="7E146957">
            <w:pPr>
              <w:pStyle w:val="14"/>
              <w:spacing w:before="24" w:line="214" w:lineRule="auto"/>
              <w:ind w:left="122"/>
              <w:rPr>
                <w:kern w:val="0"/>
              </w:rPr>
            </w:pPr>
            <w:r>
              <w:rPr>
                <w:spacing w:val="9"/>
                <w:kern w:val="0"/>
              </w:rPr>
              <w:t>是否为核心产品：否</w:t>
            </w:r>
          </w:p>
        </w:tc>
      </w:tr>
      <w:tr w14:paraId="10ED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2EA3C006">
            <w:pPr>
              <w:pStyle w:val="14"/>
              <w:spacing w:before="57" w:line="231" w:lineRule="auto"/>
              <w:ind w:left="654"/>
              <w:rPr>
                <w:kern w:val="0"/>
              </w:rPr>
            </w:pPr>
            <w:r>
              <w:rPr>
                <w:spacing w:val="7"/>
                <w:kern w:val="0"/>
              </w:rPr>
              <w:t>询价通知书要求</w:t>
            </w:r>
          </w:p>
          <w:p w14:paraId="3F2980FC">
            <w:pPr>
              <w:pStyle w:val="14"/>
              <w:spacing w:before="83"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675F052B">
            <w:pPr>
              <w:spacing w:line="253" w:lineRule="auto"/>
              <w:rPr>
                <w:rFonts w:ascii="Arial"/>
                <w:kern w:val="0"/>
                <w:sz w:val="20"/>
              </w:rPr>
            </w:pPr>
          </w:p>
          <w:p w14:paraId="434802F7">
            <w:pPr>
              <w:spacing w:line="254" w:lineRule="auto"/>
              <w:rPr>
                <w:rFonts w:ascii="Arial"/>
                <w:kern w:val="0"/>
                <w:sz w:val="20"/>
              </w:rPr>
            </w:pPr>
          </w:p>
          <w:p w14:paraId="34E431A5">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4B6B9E41">
            <w:pPr>
              <w:spacing w:line="311" w:lineRule="auto"/>
              <w:rPr>
                <w:rFonts w:ascii="Arial"/>
                <w:kern w:val="0"/>
                <w:sz w:val="20"/>
              </w:rPr>
            </w:pPr>
          </w:p>
          <w:p w14:paraId="1AE42DE2">
            <w:pPr>
              <w:spacing w:line="311" w:lineRule="auto"/>
              <w:rPr>
                <w:rFonts w:ascii="Arial"/>
                <w:kern w:val="0"/>
                <w:sz w:val="20"/>
              </w:rPr>
            </w:pPr>
          </w:p>
          <w:p w14:paraId="629183A6">
            <w:pPr>
              <w:pStyle w:val="14"/>
              <w:spacing w:before="65" w:line="231" w:lineRule="auto"/>
              <w:ind w:left="136"/>
              <w:rPr>
                <w:kern w:val="0"/>
              </w:rPr>
            </w:pPr>
            <w:r>
              <w:rPr>
                <w:spacing w:val="5"/>
                <w:kern w:val="0"/>
              </w:rPr>
              <w:t>偏离程度</w:t>
            </w:r>
          </w:p>
        </w:tc>
        <w:tc>
          <w:tcPr>
            <w:tcW w:w="1055" w:type="dxa"/>
          </w:tcPr>
          <w:p w14:paraId="6D93B667">
            <w:pPr>
              <w:spacing w:line="311" w:lineRule="auto"/>
              <w:rPr>
                <w:rFonts w:ascii="Arial"/>
                <w:kern w:val="0"/>
                <w:sz w:val="20"/>
              </w:rPr>
            </w:pPr>
          </w:p>
          <w:p w14:paraId="62276F42">
            <w:pPr>
              <w:spacing w:line="311" w:lineRule="auto"/>
              <w:rPr>
                <w:rFonts w:ascii="Arial"/>
                <w:kern w:val="0"/>
                <w:sz w:val="20"/>
              </w:rPr>
            </w:pPr>
          </w:p>
          <w:p w14:paraId="3800EF06">
            <w:pPr>
              <w:pStyle w:val="14"/>
              <w:spacing w:before="65" w:line="231" w:lineRule="auto"/>
              <w:ind w:left="130"/>
              <w:rPr>
                <w:kern w:val="0"/>
              </w:rPr>
            </w:pPr>
            <w:r>
              <w:rPr>
                <w:spacing w:val="5"/>
                <w:kern w:val="0"/>
              </w:rPr>
              <w:t>偏离说明</w:t>
            </w:r>
          </w:p>
        </w:tc>
        <w:tc>
          <w:tcPr>
            <w:tcW w:w="1422" w:type="dxa"/>
          </w:tcPr>
          <w:p w14:paraId="3249DD7B">
            <w:pPr>
              <w:spacing w:line="311" w:lineRule="auto"/>
              <w:rPr>
                <w:rFonts w:ascii="Arial"/>
                <w:kern w:val="0"/>
                <w:sz w:val="20"/>
              </w:rPr>
            </w:pPr>
          </w:p>
          <w:p w14:paraId="630BA3BB">
            <w:pPr>
              <w:spacing w:line="311" w:lineRule="auto"/>
              <w:rPr>
                <w:rFonts w:ascii="Arial"/>
                <w:kern w:val="0"/>
                <w:sz w:val="20"/>
              </w:rPr>
            </w:pPr>
          </w:p>
          <w:p w14:paraId="488A319B">
            <w:pPr>
              <w:pStyle w:val="14"/>
              <w:spacing w:before="65" w:line="229" w:lineRule="auto"/>
              <w:ind w:left="309"/>
              <w:rPr>
                <w:kern w:val="0"/>
              </w:rPr>
            </w:pPr>
            <w:r>
              <w:rPr>
                <w:spacing w:val="6"/>
                <w:kern w:val="0"/>
              </w:rPr>
              <w:t>证明资料</w:t>
            </w:r>
          </w:p>
        </w:tc>
      </w:tr>
      <w:tr w14:paraId="51D4A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3" w:hRule="atLeast"/>
        </w:trPr>
        <w:tc>
          <w:tcPr>
            <w:tcW w:w="2755" w:type="dxa"/>
          </w:tcPr>
          <w:p w14:paraId="093D7382">
            <w:pPr>
              <w:pStyle w:val="14"/>
              <w:spacing w:before="58" w:line="278" w:lineRule="auto"/>
              <w:ind w:left="125" w:right="106" w:hanging="6"/>
              <w:rPr>
                <w:kern w:val="0"/>
              </w:rPr>
            </w:pPr>
            <w:r>
              <w:rPr>
                <w:spacing w:val="4"/>
                <w:kern w:val="0"/>
              </w:rPr>
              <w:t>★1、分辨率：</w:t>
            </w:r>
            <w:r>
              <w:rPr>
                <w:spacing w:val="-45"/>
                <w:kern w:val="0"/>
              </w:rPr>
              <w:t xml:space="preserve"> </w:t>
            </w:r>
            <w:r>
              <w:rPr>
                <w:spacing w:val="4"/>
                <w:kern w:val="0"/>
              </w:rPr>
              <w:t>≥1920*1080</w:t>
            </w:r>
            <w:r>
              <w:rPr>
                <w:kern w:val="0"/>
              </w:rPr>
              <w:t xml:space="preserve"> </w:t>
            </w:r>
            <w:r>
              <w:rPr>
                <w:spacing w:val="3"/>
                <w:kern w:val="0"/>
              </w:rPr>
              <w:t>（</w:t>
            </w:r>
            <w:r>
              <w:rPr>
                <w:kern w:val="0"/>
              </w:rPr>
              <w:t>FHD</w:t>
            </w:r>
            <w:r>
              <w:rPr>
                <w:spacing w:val="-30"/>
                <w:kern w:val="0"/>
              </w:rPr>
              <w:t xml:space="preserve"> </w:t>
            </w:r>
            <w:r>
              <w:rPr>
                <w:spacing w:val="3"/>
                <w:kern w:val="0"/>
              </w:rPr>
              <w:t>全高清）</w:t>
            </w:r>
          </w:p>
          <w:p w14:paraId="7A02BF53">
            <w:pPr>
              <w:pStyle w:val="14"/>
              <w:spacing w:before="36" w:line="278" w:lineRule="auto"/>
              <w:ind w:left="126" w:right="109" w:hanging="8"/>
              <w:rPr>
                <w:kern w:val="0"/>
              </w:rPr>
            </w:pPr>
            <w:r>
              <w:rPr>
                <w:spacing w:val="1"/>
                <w:kern w:val="0"/>
              </w:rPr>
              <w:t>2、面板类型：</w:t>
            </w:r>
            <w:r>
              <w:rPr>
                <w:kern w:val="0"/>
              </w:rPr>
              <w:t>VA</w:t>
            </w:r>
            <w:r>
              <w:rPr>
                <w:spacing w:val="1"/>
                <w:kern w:val="0"/>
              </w:rPr>
              <w:t>（垂直排列</w:t>
            </w:r>
            <w:r>
              <w:rPr>
                <w:spacing w:val="9"/>
                <w:kern w:val="0"/>
              </w:rPr>
              <w:t xml:space="preserve"> </w:t>
            </w:r>
            <w:r>
              <w:rPr>
                <w:spacing w:val="-1"/>
                <w:kern w:val="0"/>
              </w:rPr>
              <w:t>面板）</w:t>
            </w:r>
          </w:p>
          <w:p w14:paraId="1A315792">
            <w:pPr>
              <w:pStyle w:val="14"/>
              <w:spacing w:before="35" w:line="229" w:lineRule="auto"/>
              <w:ind w:left="119"/>
              <w:rPr>
                <w:kern w:val="0"/>
              </w:rPr>
            </w:pPr>
            <w:r>
              <w:rPr>
                <w:spacing w:val="6"/>
                <w:kern w:val="0"/>
              </w:rPr>
              <w:t>★3、屏幕尺寸：27</w:t>
            </w:r>
            <w:r>
              <w:rPr>
                <w:spacing w:val="-22"/>
                <w:kern w:val="0"/>
              </w:rPr>
              <w:t xml:space="preserve"> </w:t>
            </w:r>
            <w:r>
              <w:rPr>
                <w:spacing w:val="6"/>
                <w:kern w:val="0"/>
              </w:rPr>
              <w:t>寸</w:t>
            </w:r>
          </w:p>
          <w:p w14:paraId="7E10797B">
            <w:pPr>
              <w:pStyle w:val="14"/>
              <w:spacing w:before="71" w:line="278" w:lineRule="auto"/>
              <w:ind w:left="123" w:right="109" w:hanging="4"/>
              <w:rPr>
                <w:kern w:val="0"/>
              </w:rPr>
            </w:pPr>
            <w:r>
              <w:rPr>
                <w:spacing w:val="1"/>
                <w:kern w:val="0"/>
              </w:rPr>
              <w:t>★4、刷新率：≥60</w:t>
            </w:r>
            <w:r>
              <w:rPr>
                <w:kern w:val="0"/>
              </w:rPr>
              <w:t>Hz</w:t>
            </w:r>
            <w:r>
              <w:rPr>
                <w:spacing w:val="1"/>
                <w:kern w:val="0"/>
              </w:rPr>
              <w:t>（标准</w:t>
            </w:r>
            <w:r>
              <w:rPr>
                <w:spacing w:val="6"/>
                <w:kern w:val="0"/>
              </w:rPr>
              <w:t xml:space="preserve"> </w:t>
            </w:r>
            <w:r>
              <w:rPr>
                <w:spacing w:val="3"/>
                <w:kern w:val="0"/>
              </w:rPr>
              <w:t>刷新率）</w:t>
            </w:r>
          </w:p>
          <w:p w14:paraId="011C4AC6">
            <w:pPr>
              <w:pStyle w:val="14"/>
              <w:spacing w:before="34" w:line="232" w:lineRule="auto"/>
              <w:ind w:left="119"/>
              <w:rPr>
                <w:kern w:val="0"/>
              </w:rPr>
            </w:pPr>
            <w:r>
              <w:rPr>
                <w:spacing w:val="5"/>
                <w:kern w:val="0"/>
              </w:rPr>
              <w:t>★5、响应时间：</w:t>
            </w:r>
            <w:r>
              <w:rPr>
                <w:spacing w:val="-62"/>
                <w:kern w:val="0"/>
              </w:rPr>
              <w:t xml:space="preserve"> </w:t>
            </w:r>
            <w:r>
              <w:rPr>
                <w:spacing w:val="5"/>
                <w:kern w:val="0"/>
              </w:rPr>
              <w:t>≤4</w:t>
            </w:r>
            <w:r>
              <w:rPr>
                <w:kern w:val="0"/>
              </w:rPr>
              <w:t>ms</w:t>
            </w:r>
          </w:p>
          <w:p w14:paraId="22B93C3F">
            <w:pPr>
              <w:pStyle w:val="14"/>
              <w:spacing w:before="68" w:line="232" w:lineRule="auto"/>
              <w:ind w:left="119"/>
              <w:rPr>
                <w:kern w:val="0"/>
              </w:rPr>
            </w:pPr>
            <w:r>
              <w:rPr>
                <w:spacing w:val="5"/>
                <w:kern w:val="0"/>
              </w:rPr>
              <w:t>★6、色域：</w:t>
            </w:r>
            <w:r>
              <w:rPr>
                <w:spacing w:val="-61"/>
                <w:kern w:val="0"/>
              </w:rPr>
              <w:t xml:space="preserve"> </w:t>
            </w:r>
            <w:r>
              <w:rPr>
                <w:spacing w:val="5"/>
                <w:kern w:val="0"/>
              </w:rPr>
              <w:t>≥72%</w:t>
            </w:r>
            <w:r>
              <w:rPr>
                <w:kern w:val="0"/>
              </w:rPr>
              <w:t>NTSC</w:t>
            </w:r>
          </w:p>
          <w:p w14:paraId="463D3B17">
            <w:pPr>
              <w:pStyle w:val="14"/>
              <w:spacing w:before="68" w:line="229" w:lineRule="auto"/>
              <w:ind w:left="119"/>
              <w:rPr>
                <w:kern w:val="0"/>
              </w:rPr>
            </w:pPr>
            <w:r>
              <w:rPr>
                <w:spacing w:val="7"/>
                <w:kern w:val="0"/>
              </w:rPr>
              <w:t>★7、屏幕宽高比：16：9</w:t>
            </w:r>
          </w:p>
          <w:p w14:paraId="11A036FD">
            <w:pPr>
              <w:pStyle w:val="14"/>
              <w:spacing w:before="72" w:line="285" w:lineRule="auto"/>
              <w:ind w:left="122" w:right="107" w:hanging="3"/>
              <w:rPr>
                <w:kern w:val="0"/>
              </w:rPr>
            </w:pPr>
            <w:r>
              <w:rPr>
                <w:spacing w:val="3"/>
                <w:kern w:val="0"/>
              </w:rPr>
              <w:t>★8、对比度：3000: 1</w:t>
            </w:r>
            <w:r>
              <w:rPr>
                <w:spacing w:val="-26"/>
                <w:kern w:val="0"/>
              </w:rPr>
              <w:t xml:space="preserve"> </w:t>
            </w:r>
            <w:r>
              <w:rPr>
                <w:spacing w:val="3"/>
                <w:kern w:val="0"/>
              </w:rPr>
              <w:t>及以</w:t>
            </w:r>
            <w:r>
              <w:rPr>
                <w:kern w:val="0"/>
              </w:rPr>
              <w:t xml:space="preserve"> 上</w:t>
            </w:r>
          </w:p>
          <w:p w14:paraId="55976C3B">
            <w:pPr>
              <w:pStyle w:val="14"/>
              <w:spacing w:before="18" w:line="278" w:lineRule="auto"/>
              <w:ind w:left="123" w:right="107" w:hanging="4"/>
              <w:rPr>
                <w:kern w:val="0"/>
              </w:rPr>
            </w:pPr>
            <w:r>
              <w:rPr>
                <w:spacing w:val="1"/>
                <w:kern w:val="0"/>
              </w:rPr>
              <w:t>★9、视频接</w:t>
            </w:r>
            <w:r>
              <w:rPr>
                <w:spacing w:val="-46"/>
                <w:kern w:val="0"/>
              </w:rPr>
              <w:t xml:space="preserve"> </w:t>
            </w:r>
            <w:r>
              <w:rPr>
                <w:spacing w:val="1"/>
                <w:kern w:val="0"/>
              </w:rPr>
              <w:t>口</w:t>
            </w:r>
            <w:r>
              <w:rPr>
                <w:spacing w:val="-42"/>
                <w:kern w:val="0"/>
              </w:rPr>
              <w:t xml:space="preserve"> </w:t>
            </w:r>
            <w:r>
              <w:rPr>
                <w:kern w:val="0"/>
              </w:rPr>
              <w:t>HDMI</w:t>
            </w:r>
            <w:r>
              <w:rPr>
                <w:spacing w:val="1"/>
                <w:kern w:val="0"/>
              </w:rPr>
              <w:t>+</w:t>
            </w:r>
            <w:r>
              <w:rPr>
                <w:kern w:val="0"/>
              </w:rPr>
              <w:t>VGA</w:t>
            </w:r>
            <w:r>
              <w:rPr>
                <w:spacing w:val="1"/>
                <w:kern w:val="0"/>
              </w:rPr>
              <w:t xml:space="preserve"> 以</w:t>
            </w:r>
            <w:r>
              <w:rPr>
                <w:kern w:val="0"/>
              </w:rPr>
              <w:t xml:space="preserve"> </w:t>
            </w:r>
            <w:r>
              <w:rPr>
                <w:spacing w:val="4"/>
                <w:kern w:val="0"/>
              </w:rPr>
              <w:t>及包含音频输出等常用接</w:t>
            </w:r>
            <w:r>
              <w:rPr>
                <w:spacing w:val="-48"/>
                <w:kern w:val="0"/>
              </w:rPr>
              <w:t xml:space="preserve"> </w:t>
            </w:r>
            <w:r>
              <w:rPr>
                <w:spacing w:val="4"/>
                <w:kern w:val="0"/>
              </w:rPr>
              <w:t>口</w:t>
            </w:r>
          </w:p>
          <w:p w14:paraId="2CBA69EE">
            <w:pPr>
              <w:pStyle w:val="14"/>
              <w:spacing w:before="36" w:line="262" w:lineRule="auto"/>
              <w:ind w:left="127" w:right="107" w:firstLine="3"/>
              <w:rPr>
                <w:kern w:val="0"/>
              </w:rPr>
            </w:pPr>
            <w:r>
              <w:rPr>
                <w:spacing w:val="8"/>
                <w:kern w:val="0"/>
              </w:rPr>
              <w:t>10、可调节性：支持俯仰调</w:t>
            </w:r>
            <w:r>
              <w:rPr>
                <w:spacing w:val="6"/>
                <w:kern w:val="0"/>
              </w:rPr>
              <w:t xml:space="preserve"> </w:t>
            </w:r>
            <w:r>
              <w:rPr>
                <w:kern w:val="0"/>
              </w:rPr>
              <w:t>节</w:t>
            </w:r>
          </w:p>
          <w:p w14:paraId="56F95017">
            <w:pPr>
              <w:pStyle w:val="14"/>
              <w:spacing w:before="70" w:line="231" w:lineRule="auto"/>
              <w:ind w:left="130"/>
              <w:rPr>
                <w:kern w:val="0"/>
              </w:rPr>
            </w:pPr>
            <w:r>
              <w:rPr>
                <w:spacing w:val="6"/>
                <w:kern w:val="0"/>
              </w:rPr>
              <w:t>11、壁挂：支持壁挂</w:t>
            </w:r>
          </w:p>
          <w:p w14:paraId="6ECA15B9">
            <w:pPr>
              <w:pStyle w:val="14"/>
              <w:spacing w:before="69" w:line="233" w:lineRule="auto"/>
              <w:ind w:left="130"/>
              <w:rPr>
                <w:kern w:val="0"/>
              </w:rPr>
            </w:pPr>
            <w:r>
              <w:rPr>
                <w:spacing w:val="6"/>
                <w:kern w:val="0"/>
              </w:rPr>
              <w:t>12、色温：防蓝光</w:t>
            </w:r>
          </w:p>
          <w:p w14:paraId="0EE8CEED">
            <w:pPr>
              <w:pStyle w:val="14"/>
              <w:spacing w:before="42" w:line="232" w:lineRule="auto"/>
              <w:ind w:left="130"/>
              <w:rPr>
                <w:kern w:val="0"/>
              </w:rPr>
            </w:pPr>
            <w:r>
              <w:rPr>
                <w:spacing w:val="6"/>
                <w:kern w:val="0"/>
              </w:rPr>
              <w:t>13、外观颜色：黑色</w:t>
            </w:r>
          </w:p>
          <w:p w14:paraId="541C38B3">
            <w:pPr>
              <w:pStyle w:val="14"/>
              <w:spacing w:before="23" w:line="224" w:lineRule="auto"/>
              <w:ind w:left="130"/>
              <w:rPr>
                <w:kern w:val="0"/>
              </w:rPr>
            </w:pPr>
            <w:r>
              <w:rPr>
                <w:spacing w:val="5"/>
                <w:kern w:val="0"/>
              </w:rPr>
              <w:t>14、可视角度：170/160</w:t>
            </w:r>
            <w:r>
              <w:rPr>
                <w:spacing w:val="-71"/>
                <w:kern w:val="0"/>
              </w:rPr>
              <w:t xml:space="preserve"> </w:t>
            </w:r>
            <w:r>
              <w:rPr>
                <w:spacing w:val="5"/>
                <w:kern w:val="0"/>
              </w:rPr>
              <w:t>°</w:t>
            </w:r>
          </w:p>
        </w:tc>
        <w:tc>
          <w:tcPr>
            <w:tcW w:w="2742" w:type="dxa"/>
          </w:tcPr>
          <w:p w14:paraId="1F95FF5F">
            <w:pPr>
              <w:pStyle w:val="14"/>
              <w:spacing w:before="75" w:line="278" w:lineRule="auto"/>
              <w:ind w:left="122" w:right="104" w:hanging="7"/>
              <w:rPr>
                <w:kern w:val="0"/>
              </w:rPr>
            </w:pPr>
            <w:r>
              <w:rPr>
                <w:spacing w:val="-10"/>
                <w:kern w:val="0"/>
              </w:rPr>
              <w:t>★1、分辨率：1920*1080（FHD</w:t>
            </w:r>
            <w:r>
              <w:rPr>
                <w:spacing w:val="16"/>
                <w:kern w:val="0"/>
              </w:rPr>
              <w:t xml:space="preserve"> </w:t>
            </w:r>
            <w:r>
              <w:rPr>
                <w:spacing w:val="2"/>
                <w:kern w:val="0"/>
              </w:rPr>
              <w:t>全高清）</w:t>
            </w:r>
          </w:p>
          <w:p w14:paraId="285F5DBB">
            <w:pPr>
              <w:pStyle w:val="14"/>
              <w:spacing w:before="35" w:line="276" w:lineRule="auto"/>
              <w:ind w:left="121" w:right="108" w:hanging="8"/>
              <w:rPr>
                <w:kern w:val="0"/>
              </w:rPr>
            </w:pPr>
            <w:r>
              <w:rPr>
                <w:spacing w:val="1"/>
                <w:kern w:val="0"/>
              </w:rPr>
              <w:t>2、面板类型：</w:t>
            </w:r>
            <w:r>
              <w:rPr>
                <w:kern w:val="0"/>
              </w:rPr>
              <w:t>VA</w:t>
            </w:r>
            <w:r>
              <w:rPr>
                <w:spacing w:val="1"/>
                <w:kern w:val="0"/>
              </w:rPr>
              <w:t>（垂直排列</w:t>
            </w:r>
            <w:r>
              <w:rPr>
                <w:spacing w:val="2"/>
                <w:kern w:val="0"/>
              </w:rPr>
              <w:t xml:space="preserve"> </w:t>
            </w:r>
            <w:r>
              <w:rPr>
                <w:spacing w:val="-1"/>
                <w:kern w:val="0"/>
              </w:rPr>
              <w:t>面板）</w:t>
            </w:r>
          </w:p>
          <w:p w14:paraId="3CEF923F">
            <w:pPr>
              <w:pStyle w:val="14"/>
              <w:spacing w:before="37" w:line="229" w:lineRule="auto"/>
              <w:ind w:left="115"/>
              <w:rPr>
                <w:kern w:val="0"/>
              </w:rPr>
            </w:pPr>
            <w:r>
              <w:rPr>
                <w:spacing w:val="6"/>
                <w:kern w:val="0"/>
              </w:rPr>
              <w:t>★3、屏幕尺寸：27</w:t>
            </w:r>
            <w:r>
              <w:rPr>
                <w:spacing w:val="-19"/>
                <w:kern w:val="0"/>
              </w:rPr>
              <w:t xml:space="preserve"> </w:t>
            </w:r>
            <w:r>
              <w:rPr>
                <w:spacing w:val="6"/>
                <w:kern w:val="0"/>
              </w:rPr>
              <w:t>寸</w:t>
            </w:r>
          </w:p>
          <w:p w14:paraId="4C4B1CFA">
            <w:pPr>
              <w:pStyle w:val="14"/>
              <w:spacing w:before="71" w:line="278" w:lineRule="auto"/>
              <w:ind w:left="116" w:right="106" w:hanging="1"/>
              <w:rPr>
                <w:kern w:val="0"/>
              </w:rPr>
            </w:pPr>
            <w:r>
              <w:rPr>
                <w:spacing w:val="1"/>
                <w:kern w:val="0"/>
              </w:rPr>
              <w:t>★4、刷新率：60</w:t>
            </w:r>
            <w:r>
              <w:rPr>
                <w:kern w:val="0"/>
              </w:rPr>
              <w:t>Hz</w:t>
            </w:r>
            <w:r>
              <w:rPr>
                <w:spacing w:val="1"/>
                <w:kern w:val="0"/>
              </w:rPr>
              <w:t>（标准刷 新率）</w:t>
            </w:r>
          </w:p>
          <w:p w14:paraId="7AADB2BC">
            <w:pPr>
              <w:pStyle w:val="14"/>
              <w:spacing w:before="34" w:line="232" w:lineRule="auto"/>
              <w:ind w:left="115"/>
              <w:rPr>
                <w:kern w:val="0"/>
              </w:rPr>
            </w:pPr>
            <w:r>
              <w:rPr>
                <w:spacing w:val="8"/>
                <w:kern w:val="0"/>
              </w:rPr>
              <w:t>★5、响应时间：4</w:t>
            </w:r>
            <w:r>
              <w:rPr>
                <w:kern w:val="0"/>
              </w:rPr>
              <w:t>ms</w:t>
            </w:r>
          </w:p>
          <w:p w14:paraId="669B0F6D">
            <w:pPr>
              <w:pStyle w:val="14"/>
              <w:spacing w:before="69" w:line="232" w:lineRule="auto"/>
              <w:ind w:left="115"/>
              <w:rPr>
                <w:kern w:val="0"/>
              </w:rPr>
            </w:pPr>
            <w:r>
              <w:rPr>
                <w:spacing w:val="8"/>
                <w:kern w:val="0"/>
              </w:rPr>
              <w:t>★6、色域：72%</w:t>
            </w:r>
            <w:r>
              <w:rPr>
                <w:kern w:val="0"/>
              </w:rPr>
              <w:t>NTSC</w:t>
            </w:r>
          </w:p>
          <w:p w14:paraId="23278C3D">
            <w:pPr>
              <w:pStyle w:val="14"/>
              <w:spacing w:before="67" w:line="279" w:lineRule="auto"/>
              <w:ind w:left="115" w:right="323"/>
              <w:rPr>
                <w:kern w:val="0"/>
              </w:rPr>
            </w:pPr>
            <w:r>
              <w:rPr>
                <w:spacing w:val="7"/>
                <w:kern w:val="0"/>
              </w:rPr>
              <w:t>★7、屏幕宽高比：16：9</w:t>
            </w:r>
            <w:r>
              <w:rPr>
                <w:spacing w:val="6"/>
                <w:kern w:val="0"/>
              </w:rPr>
              <w:t xml:space="preserve"> ★8、对比度：3000:</w:t>
            </w:r>
            <w:r>
              <w:rPr>
                <w:spacing w:val="29"/>
                <w:kern w:val="0"/>
              </w:rPr>
              <w:t xml:space="preserve"> </w:t>
            </w:r>
            <w:r>
              <w:rPr>
                <w:spacing w:val="6"/>
                <w:kern w:val="0"/>
              </w:rPr>
              <w:t>1</w:t>
            </w:r>
          </w:p>
          <w:p w14:paraId="0C868E76">
            <w:pPr>
              <w:pStyle w:val="14"/>
              <w:spacing w:before="35" w:line="281" w:lineRule="auto"/>
              <w:ind w:left="138" w:right="48" w:hanging="23"/>
              <w:rPr>
                <w:kern w:val="0"/>
              </w:rPr>
            </w:pPr>
            <w:r>
              <w:rPr>
                <w:spacing w:val="-3"/>
                <w:kern w:val="0"/>
              </w:rPr>
              <w:t>★9、视频接</w:t>
            </w:r>
            <w:r>
              <w:rPr>
                <w:spacing w:val="-43"/>
                <w:kern w:val="0"/>
              </w:rPr>
              <w:t xml:space="preserve"> </w:t>
            </w:r>
            <w:r>
              <w:rPr>
                <w:spacing w:val="-3"/>
                <w:kern w:val="0"/>
              </w:rPr>
              <w:t>口：</w:t>
            </w:r>
            <w:r>
              <w:rPr>
                <w:spacing w:val="-34"/>
                <w:kern w:val="0"/>
              </w:rPr>
              <w:t xml:space="preserve"> </w:t>
            </w:r>
            <w:r>
              <w:rPr>
                <w:spacing w:val="-3"/>
                <w:kern w:val="0"/>
              </w:rPr>
              <w:t>HDMI+VGA，</w:t>
            </w:r>
            <w:r>
              <w:rPr>
                <w:kern w:val="0"/>
              </w:rPr>
              <w:t xml:space="preserve"> </w:t>
            </w:r>
            <w:r>
              <w:rPr>
                <w:spacing w:val="7"/>
                <w:kern w:val="0"/>
              </w:rPr>
              <w:t>以及包含音频输出等常用接</w:t>
            </w:r>
            <w:r>
              <w:rPr>
                <w:spacing w:val="4"/>
                <w:kern w:val="0"/>
              </w:rPr>
              <w:t xml:space="preserve"> </w:t>
            </w:r>
            <w:r>
              <w:rPr>
                <w:kern w:val="0"/>
              </w:rPr>
              <w:t>口</w:t>
            </w:r>
          </w:p>
          <w:p w14:paraId="2E686389">
            <w:pPr>
              <w:pStyle w:val="14"/>
              <w:spacing w:before="44" w:line="261" w:lineRule="auto"/>
              <w:ind w:left="122" w:right="106" w:firstLine="3"/>
              <w:rPr>
                <w:kern w:val="0"/>
              </w:rPr>
            </w:pPr>
            <w:r>
              <w:rPr>
                <w:spacing w:val="8"/>
                <w:kern w:val="0"/>
              </w:rPr>
              <w:t>10、可调节性：支持俯仰调</w:t>
            </w:r>
            <w:r>
              <w:rPr>
                <w:kern w:val="0"/>
              </w:rPr>
              <w:t xml:space="preserve"> 节</w:t>
            </w:r>
          </w:p>
          <w:p w14:paraId="480C8932">
            <w:pPr>
              <w:pStyle w:val="14"/>
              <w:spacing w:before="70" w:line="231" w:lineRule="auto"/>
              <w:ind w:left="126"/>
              <w:rPr>
                <w:kern w:val="0"/>
              </w:rPr>
            </w:pPr>
            <w:r>
              <w:rPr>
                <w:spacing w:val="6"/>
                <w:kern w:val="0"/>
              </w:rPr>
              <w:t>11、壁挂：支持壁挂</w:t>
            </w:r>
          </w:p>
          <w:p w14:paraId="11A33795">
            <w:pPr>
              <w:pStyle w:val="14"/>
              <w:spacing w:before="69" w:line="233" w:lineRule="auto"/>
              <w:ind w:left="126"/>
              <w:rPr>
                <w:kern w:val="0"/>
              </w:rPr>
            </w:pPr>
            <w:r>
              <w:rPr>
                <w:spacing w:val="6"/>
                <w:kern w:val="0"/>
              </w:rPr>
              <w:t>12、色温：防蓝光</w:t>
            </w:r>
          </w:p>
          <w:p w14:paraId="1A241AF0">
            <w:pPr>
              <w:pStyle w:val="14"/>
              <w:spacing w:before="45" w:line="232" w:lineRule="auto"/>
              <w:ind w:left="126"/>
              <w:rPr>
                <w:kern w:val="0"/>
              </w:rPr>
            </w:pPr>
            <w:r>
              <w:rPr>
                <w:spacing w:val="6"/>
                <w:kern w:val="0"/>
              </w:rPr>
              <w:t>13、外观颜色：黑色</w:t>
            </w:r>
          </w:p>
          <w:p w14:paraId="4575D8D9">
            <w:pPr>
              <w:pStyle w:val="14"/>
              <w:spacing w:before="1" w:line="229" w:lineRule="auto"/>
              <w:ind w:left="289"/>
              <w:rPr>
                <w:kern w:val="0"/>
              </w:rPr>
            </w:pPr>
            <w:r>
              <w:rPr>
                <w:spacing w:val="5"/>
                <w:kern w:val="0"/>
              </w:rPr>
              <w:t>14、可视角度：170/160</w:t>
            </w:r>
          </w:p>
        </w:tc>
        <w:tc>
          <w:tcPr>
            <w:tcW w:w="1069" w:type="dxa"/>
          </w:tcPr>
          <w:p w14:paraId="50696A1E">
            <w:pPr>
              <w:spacing w:line="246" w:lineRule="auto"/>
              <w:rPr>
                <w:rFonts w:ascii="Arial"/>
                <w:kern w:val="0"/>
                <w:sz w:val="20"/>
              </w:rPr>
            </w:pPr>
          </w:p>
          <w:p w14:paraId="7A3B98C3">
            <w:pPr>
              <w:spacing w:line="246" w:lineRule="auto"/>
              <w:rPr>
                <w:rFonts w:ascii="Arial"/>
                <w:kern w:val="0"/>
                <w:sz w:val="20"/>
              </w:rPr>
            </w:pPr>
          </w:p>
          <w:p w14:paraId="5AAF4505">
            <w:pPr>
              <w:spacing w:line="246" w:lineRule="auto"/>
              <w:rPr>
                <w:rFonts w:ascii="Arial"/>
                <w:kern w:val="0"/>
                <w:sz w:val="20"/>
              </w:rPr>
            </w:pPr>
          </w:p>
          <w:p w14:paraId="32EA68E4">
            <w:pPr>
              <w:spacing w:line="246" w:lineRule="auto"/>
              <w:rPr>
                <w:rFonts w:ascii="Arial"/>
                <w:kern w:val="0"/>
                <w:sz w:val="20"/>
              </w:rPr>
            </w:pPr>
          </w:p>
          <w:p w14:paraId="17BCF88E">
            <w:pPr>
              <w:spacing w:line="246" w:lineRule="auto"/>
              <w:rPr>
                <w:rFonts w:ascii="Arial"/>
                <w:kern w:val="0"/>
                <w:sz w:val="20"/>
              </w:rPr>
            </w:pPr>
          </w:p>
          <w:p w14:paraId="55C9D1D4">
            <w:pPr>
              <w:spacing w:line="246" w:lineRule="auto"/>
              <w:rPr>
                <w:rFonts w:ascii="Arial"/>
                <w:kern w:val="0"/>
                <w:sz w:val="20"/>
              </w:rPr>
            </w:pPr>
          </w:p>
          <w:p w14:paraId="724FDD4C">
            <w:pPr>
              <w:spacing w:line="246" w:lineRule="auto"/>
              <w:rPr>
                <w:rFonts w:ascii="Arial"/>
                <w:kern w:val="0"/>
                <w:sz w:val="20"/>
              </w:rPr>
            </w:pPr>
          </w:p>
          <w:p w14:paraId="1DCD7AB5">
            <w:pPr>
              <w:spacing w:line="247" w:lineRule="auto"/>
              <w:rPr>
                <w:rFonts w:ascii="Arial"/>
                <w:kern w:val="0"/>
                <w:sz w:val="20"/>
              </w:rPr>
            </w:pPr>
          </w:p>
          <w:p w14:paraId="5C5AB702">
            <w:pPr>
              <w:spacing w:line="247" w:lineRule="auto"/>
              <w:rPr>
                <w:rFonts w:ascii="Arial"/>
                <w:kern w:val="0"/>
                <w:sz w:val="20"/>
              </w:rPr>
            </w:pPr>
          </w:p>
          <w:p w14:paraId="1F468739">
            <w:pPr>
              <w:spacing w:line="247" w:lineRule="auto"/>
              <w:rPr>
                <w:rFonts w:ascii="Arial"/>
                <w:kern w:val="0"/>
                <w:sz w:val="20"/>
              </w:rPr>
            </w:pPr>
          </w:p>
          <w:p w14:paraId="2CCEA35B">
            <w:pPr>
              <w:spacing w:line="247" w:lineRule="auto"/>
              <w:rPr>
                <w:rFonts w:ascii="Arial"/>
                <w:kern w:val="0"/>
                <w:sz w:val="20"/>
              </w:rPr>
            </w:pPr>
          </w:p>
          <w:p w14:paraId="3A8A934B">
            <w:pPr>
              <w:spacing w:line="247" w:lineRule="auto"/>
              <w:rPr>
                <w:rFonts w:ascii="Arial"/>
                <w:kern w:val="0"/>
                <w:sz w:val="20"/>
              </w:rPr>
            </w:pPr>
          </w:p>
          <w:p w14:paraId="3F1CDA43">
            <w:pPr>
              <w:pStyle w:val="14"/>
              <w:spacing w:before="65" w:line="231" w:lineRule="auto"/>
              <w:ind w:left="243"/>
              <w:rPr>
                <w:kern w:val="0"/>
              </w:rPr>
            </w:pPr>
            <w:r>
              <w:rPr>
                <w:spacing w:val="4"/>
                <w:kern w:val="0"/>
              </w:rPr>
              <w:t>无偏离</w:t>
            </w:r>
          </w:p>
        </w:tc>
        <w:tc>
          <w:tcPr>
            <w:tcW w:w="1055" w:type="dxa"/>
          </w:tcPr>
          <w:p w14:paraId="137420A6">
            <w:pPr>
              <w:spacing w:line="246" w:lineRule="auto"/>
              <w:rPr>
                <w:rFonts w:ascii="Arial"/>
                <w:kern w:val="0"/>
                <w:sz w:val="20"/>
              </w:rPr>
            </w:pPr>
          </w:p>
          <w:p w14:paraId="14CAFA30">
            <w:pPr>
              <w:spacing w:line="246" w:lineRule="auto"/>
              <w:rPr>
                <w:rFonts w:ascii="Arial"/>
                <w:kern w:val="0"/>
                <w:sz w:val="20"/>
              </w:rPr>
            </w:pPr>
          </w:p>
          <w:p w14:paraId="26AF0EC0">
            <w:pPr>
              <w:spacing w:line="246" w:lineRule="auto"/>
              <w:rPr>
                <w:rFonts w:ascii="Arial"/>
                <w:kern w:val="0"/>
                <w:sz w:val="20"/>
              </w:rPr>
            </w:pPr>
          </w:p>
          <w:p w14:paraId="58489B5A">
            <w:pPr>
              <w:spacing w:line="246" w:lineRule="auto"/>
              <w:rPr>
                <w:rFonts w:ascii="Arial"/>
                <w:kern w:val="0"/>
                <w:sz w:val="20"/>
              </w:rPr>
            </w:pPr>
          </w:p>
          <w:p w14:paraId="01559036">
            <w:pPr>
              <w:spacing w:line="246" w:lineRule="auto"/>
              <w:rPr>
                <w:rFonts w:ascii="Arial"/>
                <w:kern w:val="0"/>
                <w:sz w:val="20"/>
              </w:rPr>
            </w:pPr>
          </w:p>
          <w:p w14:paraId="58D9B116">
            <w:pPr>
              <w:spacing w:line="246" w:lineRule="auto"/>
              <w:rPr>
                <w:rFonts w:ascii="Arial"/>
                <w:kern w:val="0"/>
                <w:sz w:val="20"/>
              </w:rPr>
            </w:pPr>
          </w:p>
          <w:p w14:paraId="76158B76">
            <w:pPr>
              <w:spacing w:line="246" w:lineRule="auto"/>
              <w:rPr>
                <w:rFonts w:ascii="Arial"/>
                <w:kern w:val="0"/>
                <w:sz w:val="20"/>
              </w:rPr>
            </w:pPr>
          </w:p>
          <w:p w14:paraId="33AA186F">
            <w:pPr>
              <w:spacing w:line="246" w:lineRule="auto"/>
              <w:rPr>
                <w:rFonts w:ascii="Arial"/>
                <w:kern w:val="0"/>
                <w:sz w:val="20"/>
              </w:rPr>
            </w:pPr>
          </w:p>
          <w:p w14:paraId="4DA37FB1">
            <w:pPr>
              <w:spacing w:line="247" w:lineRule="auto"/>
              <w:rPr>
                <w:rFonts w:ascii="Arial"/>
                <w:kern w:val="0"/>
                <w:sz w:val="20"/>
              </w:rPr>
            </w:pPr>
          </w:p>
          <w:p w14:paraId="5041526D">
            <w:pPr>
              <w:spacing w:line="247" w:lineRule="auto"/>
              <w:rPr>
                <w:rFonts w:ascii="Arial"/>
                <w:kern w:val="0"/>
                <w:sz w:val="20"/>
              </w:rPr>
            </w:pPr>
          </w:p>
          <w:p w14:paraId="0EF7B2D3">
            <w:pPr>
              <w:spacing w:line="247" w:lineRule="auto"/>
              <w:rPr>
                <w:rFonts w:ascii="Arial"/>
                <w:kern w:val="0"/>
                <w:sz w:val="20"/>
              </w:rPr>
            </w:pPr>
          </w:p>
          <w:p w14:paraId="00C9BB72">
            <w:pPr>
              <w:spacing w:line="247" w:lineRule="auto"/>
              <w:rPr>
                <w:rFonts w:ascii="Arial"/>
                <w:kern w:val="0"/>
                <w:sz w:val="20"/>
              </w:rPr>
            </w:pPr>
          </w:p>
          <w:p w14:paraId="1AA10633">
            <w:pPr>
              <w:pStyle w:val="14"/>
              <w:spacing w:before="65" w:line="234" w:lineRule="auto"/>
              <w:ind w:left="446"/>
              <w:rPr>
                <w:kern w:val="0"/>
              </w:rPr>
            </w:pPr>
            <w:r>
              <w:rPr>
                <w:kern w:val="0"/>
              </w:rPr>
              <w:t>无</w:t>
            </w:r>
          </w:p>
        </w:tc>
        <w:tc>
          <w:tcPr>
            <w:tcW w:w="1422" w:type="dxa"/>
          </w:tcPr>
          <w:p w14:paraId="1593FB24">
            <w:pPr>
              <w:spacing w:line="259" w:lineRule="auto"/>
              <w:rPr>
                <w:rFonts w:ascii="Arial"/>
                <w:kern w:val="0"/>
                <w:sz w:val="20"/>
              </w:rPr>
            </w:pPr>
          </w:p>
          <w:p w14:paraId="164F55DD">
            <w:pPr>
              <w:spacing w:line="259" w:lineRule="auto"/>
              <w:rPr>
                <w:rFonts w:ascii="Arial"/>
                <w:kern w:val="0"/>
                <w:sz w:val="20"/>
              </w:rPr>
            </w:pPr>
          </w:p>
          <w:p w14:paraId="161135B9">
            <w:pPr>
              <w:spacing w:line="260" w:lineRule="auto"/>
              <w:rPr>
                <w:rFonts w:ascii="Arial"/>
                <w:kern w:val="0"/>
                <w:sz w:val="20"/>
              </w:rPr>
            </w:pPr>
          </w:p>
          <w:p w14:paraId="3A8949CA">
            <w:pPr>
              <w:spacing w:line="260" w:lineRule="auto"/>
              <w:rPr>
                <w:rFonts w:ascii="Arial"/>
                <w:kern w:val="0"/>
                <w:sz w:val="20"/>
              </w:rPr>
            </w:pPr>
          </w:p>
          <w:p w14:paraId="515E4C74">
            <w:pPr>
              <w:spacing w:line="260" w:lineRule="auto"/>
              <w:rPr>
                <w:rFonts w:ascii="Arial"/>
                <w:kern w:val="0"/>
                <w:sz w:val="20"/>
              </w:rPr>
            </w:pPr>
          </w:p>
          <w:p w14:paraId="1992FE5A">
            <w:pPr>
              <w:spacing w:line="260" w:lineRule="auto"/>
              <w:rPr>
                <w:rFonts w:ascii="Arial"/>
                <w:kern w:val="0"/>
                <w:sz w:val="20"/>
              </w:rPr>
            </w:pPr>
          </w:p>
          <w:p w14:paraId="280C258D">
            <w:pPr>
              <w:spacing w:line="260" w:lineRule="auto"/>
              <w:rPr>
                <w:rFonts w:ascii="Arial"/>
                <w:kern w:val="0"/>
                <w:sz w:val="20"/>
              </w:rPr>
            </w:pPr>
          </w:p>
          <w:p w14:paraId="543DBCA9">
            <w:pPr>
              <w:spacing w:line="260" w:lineRule="auto"/>
              <w:rPr>
                <w:rFonts w:ascii="Arial"/>
                <w:kern w:val="0"/>
                <w:sz w:val="20"/>
              </w:rPr>
            </w:pPr>
          </w:p>
          <w:p w14:paraId="2881F39A">
            <w:pPr>
              <w:spacing w:line="260" w:lineRule="auto"/>
              <w:rPr>
                <w:rFonts w:ascii="Arial"/>
                <w:kern w:val="0"/>
                <w:sz w:val="20"/>
              </w:rPr>
            </w:pPr>
          </w:p>
          <w:p w14:paraId="10E5A36E">
            <w:pPr>
              <w:spacing w:line="260" w:lineRule="auto"/>
              <w:rPr>
                <w:rFonts w:ascii="Arial"/>
                <w:kern w:val="0"/>
                <w:sz w:val="20"/>
              </w:rPr>
            </w:pPr>
          </w:p>
          <w:p w14:paraId="5651CD8E">
            <w:pPr>
              <w:pStyle w:val="14"/>
              <w:spacing w:before="65" w:line="222" w:lineRule="auto"/>
              <w:ind w:left="212"/>
              <w:rPr>
                <w:kern w:val="0"/>
              </w:rPr>
            </w:pPr>
            <w:r>
              <w:rPr>
                <w:spacing w:val="6"/>
                <w:kern w:val="0"/>
              </w:rPr>
              <w:t>节能产品认</w:t>
            </w:r>
          </w:p>
          <w:p w14:paraId="4FC50202">
            <w:pPr>
              <w:pStyle w:val="14"/>
              <w:spacing w:line="221" w:lineRule="auto"/>
              <w:ind w:left="206"/>
              <w:rPr>
                <w:kern w:val="0"/>
              </w:rPr>
            </w:pPr>
            <w:r>
              <w:rPr>
                <w:spacing w:val="7"/>
                <w:kern w:val="0"/>
              </w:rPr>
              <w:t>证证书复印</w:t>
            </w:r>
          </w:p>
          <w:p w14:paraId="00BE0CC3">
            <w:pPr>
              <w:pStyle w:val="14"/>
              <w:spacing w:line="221" w:lineRule="auto"/>
              <w:ind w:left="627"/>
              <w:rPr>
                <w:kern w:val="0"/>
              </w:rPr>
            </w:pPr>
            <w:r>
              <w:rPr>
                <w:kern w:val="0"/>
              </w:rPr>
              <w:t>件</w:t>
            </w:r>
          </w:p>
          <w:p w14:paraId="07E7E401">
            <w:pPr>
              <w:pStyle w:val="14"/>
              <w:spacing w:before="1" w:line="230" w:lineRule="auto"/>
              <w:ind w:left="319"/>
              <w:rPr>
                <w:kern w:val="0"/>
              </w:rPr>
            </w:pPr>
            <w:r>
              <w:rPr>
                <w:spacing w:val="-5"/>
                <w:kern w:val="0"/>
              </w:rPr>
              <w:t>第</w:t>
            </w:r>
            <w:r>
              <w:rPr>
                <w:spacing w:val="-20"/>
                <w:kern w:val="0"/>
              </w:rPr>
              <w:t xml:space="preserve"> </w:t>
            </w:r>
            <w:r>
              <w:rPr>
                <w:spacing w:val="-5"/>
                <w:kern w:val="0"/>
                <w:u w:val="single"/>
              </w:rPr>
              <w:t>128</w:t>
            </w:r>
            <w:r>
              <w:rPr>
                <w:spacing w:val="-48"/>
                <w:kern w:val="0"/>
                <w:u w:val="single"/>
              </w:rPr>
              <w:t xml:space="preserve"> </w:t>
            </w:r>
            <w:r>
              <w:rPr>
                <w:spacing w:val="-76"/>
                <w:kern w:val="0"/>
              </w:rPr>
              <w:t xml:space="preserve"> </w:t>
            </w:r>
            <w:r>
              <w:rPr>
                <w:spacing w:val="-5"/>
                <w:kern w:val="0"/>
              </w:rPr>
              <w:t>页</w:t>
            </w:r>
          </w:p>
        </w:tc>
      </w:tr>
    </w:tbl>
    <w:p w14:paraId="01735276">
      <w:pPr>
        <w:pStyle w:val="3"/>
      </w:pPr>
    </w:p>
    <w:p w14:paraId="739CA072">
      <w:pPr>
        <w:sectPr>
          <w:footerReference r:id="rId57" w:type="default"/>
          <w:pgSz w:w="11906" w:h="16839"/>
          <w:pgMar w:top="1431" w:right="1555" w:bottom="1376" w:left="669" w:header="0" w:footer="1212" w:gutter="0"/>
          <w:cols w:space="720" w:num="1"/>
        </w:sectPr>
      </w:pPr>
    </w:p>
    <w:p w14:paraId="49D762DE">
      <w:pPr>
        <w:spacing w:line="91" w:lineRule="auto"/>
        <w:rPr>
          <w:rFonts w:ascii="Arial"/>
          <w:sz w:val="2"/>
        </w:rPr>
      </w:pPr>
      <w:r>
        <w:drawing>
          <wp:anchor distT="0" distB="0" distL="0" distR="0" simplePos="0" relativeHeight="25172172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0EF0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755" w:type="dxa"/>
          </w:tcPr>
          <w:p w14:paraId="55652A0E">
            <w:pPr>
              <w:rPr>
                <w:rFonts w:ascii="Arial"/>
                <w:kern w:val="0"/>
                <w:sz w:val="20"/>
              </w:rPr>
            </w:pPr>
          </w:p>
        </w:tc>
        <w:tc>
          <w:tcPr>
            <w:tcW w:w="2742" w:type="dxa"/>
          </w:tcPr>
          <w:p w14:paraId="5235CE32">
            <w:pPr>
              <w:rPr>
                <w:rFonts w:ascii="Arial"/>
                <w:kern w:val="0"/>
                <w:sz w:val="20"/>
              </w:rPr>
            </w:pPr>
          </w:p>
        </w:tc>
        <w:tc>
          <w:tcPr>
            <w:tcW w:w="1069" w:type="dxa"/>
          </w:tcPr>
          <w:p w14:paraId="6B681561">
            <w:pPr>
              <w:rPr>
                <w:rFonts w:ascii="Arial"/>
                <w:kern w:val="0"/>
                <w:sz w:val="20"/>
              </w:rPr>
            </w:pPr>
          </w:p>
        </w:tc>
        <w:tc>
          <w:tcPr>
            <w:tcW w:w="1055" w:type="dxa"/>
          </w:tcPr>
          <w:p w14:paraId="5BE02234">
            <w:pPr>
              <w:rPr>
                <w:rFonts w:ascii="Arial"/>
                <w:kern w:val="0"/>
                <w:sz w:val="20"/>
              </w:rPr>
            </w:pPr>
          </w:p>
        </w:tc>
        <w:tc>
          <w:tcPr>
            <w:tcW w:w="1422" w:type="dxa"/>
          </w:tcPr>
          <w:p w14:paraId="52BC1015">
            <w:pPr>
              <w:rPr>
                <w:rFonts w:ascii="Arial"/>
                <w:kern w:val="0"/>
                <w:sz w:val="20"/>
              </w:rPr>
            </w:pPr>
          </w:p>
        </w:tc>
      </w:tr>
    </w:tbl>
    <w:p w14:paraId="6C8654DA">
      <w:pPr>
        <w:spacing w:before="167"/>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318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9043" w:type="dxa"/>
            <w:gridSpan w:val="5"/>
          </w:tcPr>
          <w:p w14:paraId="026CD517">
            <w:pPr>
              <w:pStyle w:val="14"/>
              <w:spacing w:before="34" w:line="232" w:lineRule="auto"/>
              <w:ind w:left="130"/>
              <w:rPr>
                <w:kern w:val="0"/>
              </w:rPr>
            </w:pPr>
            <w:r>
              <w:rPr>
                <w:spacing w:val="3"/>
                <w:kern w:val="0"/>
              </w:rPr>
              <w:t>包号：001</w:t>
            </w:r>
          </w:p>
          <w:p w14:paraId="4B167BFD">
            <w:pPr>
              <w:pStyle w:val="14"/>
              <w:spacing w:before="22" w:line="232" w:lineRule="auto"/>
              <w:ind w:left="144"/>
              <w:rPr>
                <w:kern w:val="0"/>
              </w:rPr>
            </w:pPr>
            <w:r>
              <w:rPr>
                <w:spacing w:val="-5"/>
                <w:kern w:val="0"/>
              </w:rPr>
              <w:t>品</w:t>
            </w:r>
            <w:r>
              <w:rPr>
                <w:spacing w:val="-50"/>
                <w:kern w:val="0"/>
              </w:rPr>
              <w:t xml:space="preserve"> </w:t>
            </w:r>
            <w:r>
              <w:rPr>
                <w:spacing w:val="-5"/>
                <w:kern w:val="0"/>
              </w:rPr>
              <w:t>目号：006</w:t>
            </w:r>
          </w:p>
          <w:p w14:paraId="54D21F0B">
            <w:pPr>
              <w:pStyle w:val="14"/>
              <w:spacing w:before="19" w:line="229" w:lineRule="auto"/>
              <w:ind w:left="123"/>
              <w:rPr>
                <w:kern w:val="0"/>
              </w:rPr>
            </w:pPr>
            <w:r>
              <w:rPr>
                <w:spacing w:val="8"/>
                <w:kern w:val="0"/>
              </w:rPr>
              <w:t>产品名称：移动工作站</w:t>
            </w:r>
          </w:p>
          <w:p w14:paraId="782406FC">
            <w:pPr>
              <w:pStyle w:val="14"/>
              <w:spacing w:before="26" w:line="229" w:lineRule="auto"/>
              <w:ind w:left="121"/>
              <w:rPr>
                <w:kern w:val="0"/>
              </w:rPr>
            </w:pPr>
            <w:r>
              <w:rPr>
                <w:spacing w:val="4"/>
                <w:kern w:val="0"/>
              </w:rPr>
              <w:t>数量：1</w:t>
            </w:r>
            <w:r>
              <w:rPr>
                <w:spacing w:val="-13"/>
                <w:kern w:val="0"/>
              </w:rPr>
              <w:t xml:space="preserve"> </w:t>
            </w:r>
            <w:r>
              <w:rPr>
                <w:spacing w:val="4"/>
                <w:kern w:val="0"/>
              </w:rPr>
              <w:t>台</w:t>
            </w:r>
          </w:p>
          <w:p w14:paraId="3FAA2C84">
            <w:pPr>
              <w:pStyle w:val="14"/>
              <w:spacing w:before="22" w:line="231" w:lineRule="auto"/>
              <w:ind w:left="122"/>
              <w:rPr>
                <w:kern w:val="0"/>
              </w:rPr>
            </w:pPr>
            <w:r>
              <w:rPr>
                <w:spacing w:val="9"/>
                <w:kern w:val="0"/>
              </w:rPr>
              <w:t>是否为经过审批采购的进口产品：否</w:t>
            </w:r>
          </w:p>
          <w:p w14:paraId="47A583BA">
            <w:pPr>
              <w:pStyle w:val="14"/>
              <w:spacing w:before="21" w:line="230" w:lineRule="auto"/>
              <w:ind w:left="122"/>
              <w:rPr>
                <w:kern w:val="0"/>
              </w:rPr>
            </w:pPr>
            <w:r>
              <w:rPr>
                <w:spacing w:val="9"/>
                <w:kern w:val="0"/>
              </w:rPr>
              <w:t>是否是政府强制采购节能产品：否</w:t>
            </w:r>
          </w:p>
          <w:p w14:paraId="4AAB3EF1">
            <w:pPr>
              <w:pStyle w:val="14"/>
              <w:spacing w:before="24" w:line="218" w:lineRule="auto"/>
              <w:ind w:left="122"/>
              <w:rPr>
                <w:kern w:val="0"/>
              </w:rPr>
            </w:pPr>
            <w:r>
              <w:rPr>
                <w:spacing w:val="9"/>
                <w:kern w:val="0"/>
              </w:rPr>
              <w:t>是否为核心产品：否</w:t>
            </w:r>
          </w:p>
        </w:tc>
      </w:tr>
      <w:tr w14:paraId="485E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55" w:type="dxa"/>
          </w:tcPr>
          <w:p w14:paraId="758F694A">
            <w:pPr>
              <w:pStyle w:val="14"/>
              <w:spacing w:before="53" w:line="231" w:lineRule="auto"/>
              <w:ind w:left="654"/>
              <w:rPr>
                <w:kern w:val="0"/>
              </w:rPr>
            </w:pPr>
            <w:r>
              <w:rPr>
                <w:spacing w:val="7"/>
                <w:kern w:val="0"/>
              </w:rPr>
              <w:t>询价通知书要求</w:t>
            </w:r>
          </w:p>
          <w:p w14:paraId="462E65B3">
            <w:pPr>
              <w:pStyle w:val="14"/>
              <w:spacing w:before="83" w:line="308"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165F211A">
            <w:pPr>
              <w:spacing w:line="251" w:lineRule="auto"/>
              <w:rPr>
                <w:rFonts w:ascii="Arial"/>
                <w:kern w:val="0"/>
                <w:sz w:val="20"/>
              </w:rPr>
            </w:pPr>
          </w:p>
          <w:p w14:paraId="1C341CE9">
            <w:pPr>
              <w:spacing w:line="252" w:lineRule="auto"/>
              <w:rPr>
                <w:rFonts w:ascii="Arial"/>
                <w:kern w:val="0"/>
                <w:sz w:val="20"/>
              </w:rPr>
            </w:pPr>
          </w:p>
          <w:p w14:paraId="46E431BE">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60E4A0A2">
            <w:pPr>
              <w:spacing w:line="310" w:lineRule="auto"/>
              <w:rPr>
                <w:rFonts w:ascii="Arial"/>
                <w:kern w:val="0"/>
                <w:sz w:val="20"/>
              </w:rPr>
            </w:pPr>
          </w:p>
          <w:p w14:paraId="5F8766B7">
            <w:pPr>
              <w:spacing w:line="310" w:lineRule="auto"/>
              <w:rPr>
                <w:rFonts w:ascii="Arial"/>
                <w:kern w:val="0"/>
                <w:sz w:val="20"/>
              </w:rPr>
            </w:pPr>
          </w:p>
          <w:p w14:paraId="4EAF11F5">
            <w:pPr>
              <w:pStyle w:val="14"/>
              <w:spacing w:before="65" w:line="231" w:lineRule="auto"/>
              <w:ind w:left="136"/>
              <w:rPr>
                <w:kern w:val="0"/>
              </w:rPr>
            </w:pPr>
            <w:r>
              <w:rPr>
                <w:spacing w:val="5"/>
                <w:kern w:val="0"/>
              </w:rPr>
              <w:t>偏离程度</w:t>
            </w:r>
          </w:p>
        </w:tc>
        <w:tc>
          <w:tcPr>
            <w:tcW w:w="1055" w:type="dxa"/>
          </w:tcPr>
          <w:p w14:paraId="18B62313">
            <w:pPr>
              <w:spacing w:line="310" w:lineRule="auto"/>
              <w:rPr>
                <w:rFonts w:ascii="Arial"/>
                <w:kern w:val="0"/>
                <w:sz w:val="20"/>
              </w:rPr>
            </w:pPr>
          </w:p>
          <w:p w14:paraId="5BF5B346">
            <w:pPr>
              <w:spacing w:line="310" w:lineRule="auto"/>
              <w:rPr>
                <w:rFonts w:ascii="Arial"/>
                <w:kern w:val="0"/>
                <w:sz w:val="20"/>
              </w:rPr>
            </w:pPr>
          </w:p>
          <w:p w14:paraId="125F9212">
            <w:pPr>
              <w:pStyle w:val="14"/>
              <w:spacing w:before="65" w:line="231" w:lineRule="auto"/>
              <w:ind w:left="130"/>
              <w:rPr>
                <w:kern w:val="0"/>
              </w:rPr>
            </w:pPr>
            <w:r>
              <w:rPr>
                <w:spacing w:val="5"/>
                <w:kern w:val="0"/>
              </w:rPr>
              <w:t>偏离说明</w:t>
            </w:r>
          </w:p>
        </w:tc>
        <w:tc>
          <w:tcPr>
            <w:tcW w:w="1422" w:type="dxa"/>
          </w:tcPr>
          <w:p w14:paraId="69AD2CB9">
            <w:pPr>
              <w:spacing w:line="310" w:lineRule="auto"/>
              <w:rPr>
                <w:rFonts w:ascii="Arial"/>
                <w:kern w:val="0"/>
                <w:sz w:val="20"/>
              </w:rPr>
            </w:pPr>
          </w:p>
          <w:p w14:paraId="135BB6D2">
            <w:pPr>
              <w:spacing w:line="310" w:lineRule="auto"/>
              <w:rPr>
                <w:rFonts w:ascii="Arial"/>
                <w:kern w:val="0"/>
                <w:sz w:val="20"/>
              </w:rPr>
            </w:pPr>
          </w:p>
          <w:p w14:paraId="32485D13">
            <w:pPr>
              <w:pStyle w:val="14"/>
              <w:spacing w:before="65" w:line="229" w:lineRule="auto"/>
              <w:ind w:left="309"/>
              <w:rPr>
                <w:kern w:val="0"/>
              </w:rPr>
            </w:pPr>
            <w:r>
              <w:rPr>
                <w:spacing w:val="6"/>
                <w:kern w:val="0"/>
              </w:rPr>
              <w:t>证明资料</w:t>
            </w:r>
          </w:p>
        </w:tc>
      </w:tr>
      <w:tr w14:paraId="45860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5" w:hRule="atLeast"/>
        </w:trPr>
        <w:tc>
          <w:tcPr>
            <w:tcW w:w="2755" w:type="dxa"/>
          </w:tcPr>
          <w:p w14:paraId="55D785CB">
            <w:pPr>
              <w:pStyle w:val="14"/>
              <w:spacing w:before="55" w:line="229" w:lineRule="auto"/>
              <w:ind w:left="119"/>
              <w:rPr>
                <w:kern w:val="0"/>
              </w:rPr>
            </w:pPr>
            <w:r>
              <w:rPr>
                <w:spacing w:val="5"/>
                <w:kern w:val="0"/>
              </w:rPr>
              <w:t>★1、</w:t>
            </w:r>
            <w:r>
              <w:rPr>
                <w:kern w:val="0"/>
              </w:rPr>
              <w:t>CPU</w:t>
            </w:r>
            <w:r>
              <w:rPr>
                <w:spacing w:val="-33"/>
                <w:kern w:val="0"/>
              </w:rPr>
              <w:t xml:space="preserve"> </w:t>
            </w:r>
            <w:r>
              <w:rPr>
                <w:spacing w:val="5"/>
                <w:kern w:val="0"/>
              </w:rPr>
              <w:t>信息：物理核心数</w:t>
            </w:r>
          </w:p>
          <w:p w14:paraId="263CF4BC">
            <w:pPr>
              <w:pStyle w:val="14"/>
              <w:spacing w:before="70" w:line="283" w:lineRule="auto"/>
              <w:ind w:left="119" w:right="106" w:firstLine="225"/>
              <w:rPr>
                <w:kern w:val="0"/>
              </w:rPr>
            </w:pPr>
            <w:r>
              <w:rPr>
                <w:spacing w:val="-3"/>
                <w:kern w:val="0"/>
              </w:rPr>
              <w:t>≥8</w:t>
            </w:r>
            <w:r>
              <w:rPr>
                <w:spacing w:val="-26"/>
                <w:kern w:val="0"/>
              </w:rPr>
              <w:t xml:space="preserve"> </w:t>
            </w:r>
            <w:r>
              <w:rPr>
                <w:spacing w:val="-3"/>
                <w:kern w:val="0"/>
              </w:rPr>
              <w:t>核、CPU</w:t>
            </w:r>
            <w:r>
              <w:rPr>
                <w:spacing w:val="-29"/>
                <w:kern w:val="0"/>
              </w:rPr>
              <w:t xml:space="preserve"> </w:t>
            </w:r>
            <w:r>
              <w:rPr>
                <w:spacing w:val="-3"/>
                <w:kern w:val="0"/>
              </w:rPr>
              <w:t>主频≥2.7GHz</w:t>
            </w:r>
            <w:r>
              <w:rPr>
                <w:kern w:val="0"/>
              </w:rPr>
              <w:t xml:space="preserve"> </w:t>
            </w:r>
            <w:r>
              <w:rPr>
                <w:spacing w:val="1"/>
                <w:kern w:val="0"/>
              </w:rPr>
              <w:t>★2、内存配置容量：≥16</w:t>
            </w:r>
            <w:r>
              <w:rPr>
                <w:kern w:val="0"/>
              </w:rPr>
              <w:t>GB</w:t>
            </w:r>
            <w:r>
              <w:rPr>
                <w:spacing w:val="10"/>
                <w:kern w:val="0"/>
              </w:rPr>
              <w:t xml:space="preserve"> </w:t>
            </w:r>
            <w:r>
              <w:rPr>
                <w:spacing w:val="3"/>
                <w:kern w:val="0"/>
              </w:rPr>
              <w:t>★3、</w:t>
            </w:r>
            <w:r>
              <w:rPr>
                <w:spacing w:val="-48"/>
                <w:kern w:val="0"/>
              </w:rPr>
              <w:t xml:space="preserve"> </w:t>
            </w:r>
            <w:r>
              <w:rPr>
                <w:spacing w:val="3"/>
                <w:kern w:val="0"/>
              </w:rPr>
              <w:t>内存类型：支持</w:t>
            </w:r>
          </w:p>
          <w:p w14:paraId="31957733">
            <w:pPr>
              <w:pStyle w:val="14"/>
              <w:spacing w:before="38" w:line="277" w:lineRule="auto"/>
              <w:ind w:left="123" w:right="176" w:hanging="12"/>
              <w:rPr>
                <w:kern w:val="0"/>
              </w:rPr>
            </w:pPr>
            <w:r>
              <w:rPr>
                <w:kern w:val="0"/>
              </w:rPr>
              <w:t>DDR</w:t>
            </w:r>
            <w:r>
              <w:rPr>
                <w:spacing w:val="11"/>
                <w:kern w:val="0"/>
              </w:rPr>
              <w:t>4/</w:t>
            </w:r>
            <w:r>
              <w:rPr>
                <w:kern w:val="0"/>
              </w:rPr>
              <w:t>LPDDR</w:t>
            </w:r>
            <w:r>
              <w:rPr>
                <w:spacing w:val="11"/>
                <w:kern w:val="0"/>
              </w:rPr>
              <w:t>4/</w:t>
            </w:r>
            <w:r>
              <w:rPr>
                <w:kern w:val="0"/>
              </w:rPr>
              <w:t>LPDDR</w:t>
            </w:r>
            <w:r>
              <w:rPr>
                <w:spacing w:val="11"/>
                <w:kern w:val="0"/>
              </w:rPr>
              <w:t>4X</w:t>
            </w:r>
            <w:r>
              <w:rPr>
                <w:spacing w:val="-28"/>
                <w:kern w:val="0"/>
              </w:rPr>
              <w:t xml:space="preserve"> </w:t>
            </w:r>
            <w:r>
              <w:rPr>
                <w:spacing w:val="11"/>
                <w:kern w:val="0"/>
              </w:rPr>
              <w:t>及以</w:t>
            </w:r>
            <w:r>
              <w:rPr>
                <w:kern w:val="0"/>
              </w:rPr>
              <w:t xml:space="preserve"> </w:t>
            </w:r>
            <w:r>
              <w:rPr>
                <w:spacing w:val="6"/>
                <w:kern w:val="0"/>
              </w:rPr>
              <w:t>上内存类型</w:t>
            </w:r>
          </w:p>
          <w:p w14:paraId="42544BD3">
            <w:pPr>
              <w:pStyle w:val="14"/>
              <w:spacing w:before="35" w:line="228" w:lineRule="auto"/>
              <w:ind w:left="119"/>
              <w:rPr>
                <w:kern w:val="0"/>
              </w:rPr>
            </w:pPr>
            <w:r>
              <w:rPr>
                <w:spacing w:val="1"/>
                <w:kern w:val="0"/>
              </w:rPr>
              <w:t>★4、内存条配置数量（板载</w:t>
            </w:r>
          </w:p>
          <w:p w14:paraId="1CE9A572">
            <w:pPr>
              <w:pStyle w:val="14"/>
              <w:spacing w:before="72" w:line="228" w:lineRule="auto"/>
              <w:ind w:left="147"/>
              <w:rPr>
                <w:kern w:val="0"/>
              </w:rPr>
            </w:pPr>
            <w:r>
              <w:rPr>
                <w:spacing w:val="-1"/>
                <w:kern w:val="0"/>
              </w:rPr>
              <w:t>内存不涉及</w:t>
            </w:r>
            <w:r>
              <w:rPr>
                <w:spacing w:val="-55"/>
                <w:kern w:val="0"/>
              </w:rPr>
              <w:t>）：</w:t>
            </w:r>
            <w:r>
              <w:rPr>
                <w:spacing w:val="-45"/>
                <w:kern w:val="0"/>
              </w:rPr>
              <w:t xml:space="preserve"> </w:t>
            </w:r>
            <w:r>
              <w:rPr>
                <w:spacing w:val="-1"/>
                <w:kern w:val="0"/>
              </w:rPr>
              <w:t>≥2</w:t>
            </w:r>
          </w:p>
          <w:p w14:paraId="197ED3B3">
            <w:pPr>
              <w:pStyle w:val="14"/>
              <w:spacing w:before="73" w:line="288" w:lineRule="auto"/>
              <w:ind w:left="119" w:right="49"/>
              <w:rPr>
                <w:kern w:val="0"/>
              </w:rPr>
            </w:pPr>
            <w:r>
              <w:rPr>
                <w:spacing w:val="1"/>
                <w:kern w:val="0"/>
              </w:rPr>
              <w:t>★5、主板集成模块：集成资</w:t>
            </w:r>
            <w:r>
              <w:rPr>
                <w:spacing w:val="9"/>
                <w:kern w:val="0"/>
              </w:rPr>
              <w:t xml:space="preserve"> </w:t>
            </w:r>
            <w:r>
              <w:rPr>
                <w:spacing w:val="-2"/>
                <w:kern w:val="0"/>
              </w:rPr>
              <w:t>源扩展模块，计算处理模块，</w:t>
            </w:r>
            <w:r>
              <w:rPr>
                <w:spacing w:val="5"/>
                <w:kern w:val="0"/>
              </w:rPr>
              <w:t xml:space="preserve"> </w:t>
            </w:r>
            <w:r>
              <w:rPr>
                <w:spacing w:val="8"/>
                <w:kern w:val="0"/>
              </w:rPr>
              <w:t>音频扩展模块等，主板的互</w:t>
            </w:r>
            <w:r>
              <w:rPr>
                <w:spacing w:val="9"/>
                <w:kern w:val="0"/>
              </w:rPr>
              <w:t xml:space="preserve"> </w:t>
            </w:r>
            <w:r>
              <w:rPr>
                <w:spacing w:val="8"/>
                <w:kern w:val="0"/>
              </w:rPr>
              <w:t>联拓扑可通过处理器或交换</w:t>
            </w:r>
            <w:r>
              <w:rPr>
                <w:spacing w:val="9"/>
                <w:kern w:val="0"/>
              </w:rPr>
              <w:t xml:space="preserve"> </w:t>
            </w:r>
            <w:r>
              <w:rPr>
                <w:spacing w:val="6"/>
                <w:kern w:val="0"/>
              </w:rPr>
              <w:t>电路实现</w:t>
            </w:r>
          </w:p>
          <w:p w14:paraId="2071B67C">
            <w:pPr>
              <w:pStyle w:val="14"/>
              <w:spacing w:before="35" w:line="277" w:lineRule="auto"/>
              <w:ind w:left="126" w:right="107" w:hanging="7"/>
              <w:rPr>
                <w:kern w:val="0"/>
              </w:rPr>
            </w:pPr>
            <w:r>
              <w:rPr>
                <w:spacing w:val="5"/>
                <w:kern w:val="0"/>
              </w:rPr>
              <w:t>★6、主板支持的</w:t>
            </w:r>
            <w:r>
              <w:rPr>
                <w:kern w:val="0"/>
              </w:rPr>
              <w:t>CPU</w:t>
            </w:r>
            <w:r>
              <w:rPr>
                <w:spacing w:val="-33"/>
                <w:kern w:val="0"/>
              </w:rPr>
              <w:t xml:space="preserve"> </w:t>
            </w:r>
            <w:r>
              <w:rPr>
                <w:spacing w:val="5"/>
                <w:kern w:val="0"/>
              </w:rPr>
              <w:t>和内存</w:t>
            </w:r>
            <w:r>
              <w:rPr>
                <w:kern w:val="0"/>
              </w:rPr>
              <w:t xml:space="preserve"> </w:t>
            </w:r>
            <w:r>
              <w:rPr>
                <w:spacing w:val="1"/>
                <w:kern w:val="0"/>
              </w:rPr>
              <w:t>情况：最大支持</w:t>
            </w:r>
            <w:r>
              <w:rPr>
                <w:spacing w:val="-27"/>
                <w:kern w:val="0"/>
              </w:rPr>
              <w:t xml:space="preserve"> </w:t>
            </w:r>
            <w:r>
              <w:rPr>
                <w:spacing w:val="1"/>
                <w:kern w:val="0"/>
              </w:rPr>
              <w:t>32G 内存</w:t>
            </w:r>
          </w:p>
          <w:p w14:paraId="64287AA2">
            <w:pPr>
              <w:pStyle w:val="14"/>
              <w:spacing w:before="38" w:line="263" w:lineRule="auto"/>
              <w:ind w:left="123" w:right="52" w:hanging="3"/>
              <w:rPr>
                <w:kern w:val="0"/>
              </w:rPr>
            </w:pPr>
            <w:r>
              <w:rPr>
                <w:spacing w:val="-4"/>
                <w:kern w:val="0"/>
              </w:rPr>
              <w:t>7、主板内置</w:t>
            </w:r>
            <w:r>
              <w:rPr>
                <w:spacing w:val="-32"/>
                <w:kern w:val="0"/>
              </w:rPr>
              <w:t xml:space="preserve"> </w:t>
            </w:r>
            <w:r>
              <w:rPr>
                <w:spacing w:val="-4"/>
                <w:kern w:val="0"/>
              </w:rPr>
              <w:t>PCle</w:t>
            </w:r>
            <w:r>
              <w:rPr>
                <w:spacing w:val="-33"/>
                <w:kern w:val="0"/>
              </w:rPr>
              <w:t xml:space="preserve"> </w:t>
            </w:r>
            <w:r>
              <w:rPr>
                <w:spacing w:val="-4"/>
                <w:kern w:val="0"/>
              </w:rPr>
              <w:t>插槽数量：</w:t>
            </w:r>
            <w:r>
              <w:rPr>
                <w:kern w:val="0"/>
              </w:rPr>
              <w:t xml:space="preserve"> </w:t>
            </w:r>
            <w:r>
              <w:rPr>
                <w:spacing w:val="4"/>
                <w:kern w:val="0"/>
              </w:rPr>
              <w:t>无要求</w:t>
            </w:r>
          </w:p>
          <w:p w14:paraId="48DEE681">
            <w:pPr>
              <w:pStyle w:val="14"/>
              <w:spacing w:before="70" w:line="261" w:lineRule="auto"/>
              <w:ind w:left="119" w:right="229" w:hanging="3"/>
              <w:rPr>
                <w:kern w:val="0"/>
              </w:rPr>
            </w:pPr>
            <w:r>
              <w:rPr>
                <w:spacing w:val="4"/>
                <w:kern w:val="0"/>
              </w:rPr>
              <w:t>8、特殊孔位接</w:t>
            </w:r>
            <w:r>
              <w:rPr>
                <w:spacing w:val="-46"/>
                <w:kern w:val="0"/>
              </w:rPr>
              <w:t xml:space="preserve"> </w:t>
            </w:r>
            <w:r>
              <w:rPr>
                <w:spacing w:val="4"/>
                <w:kern w:val="0"/>
              </w:rPr>
              <w:t>口：无要求</w:t>
            </w:r>
            <w:r>
              <w:rPr>
                <w:kern w:val="0"/>
              </w:rPr>
              <w:t xml:space="preserve"> </w:t>
            </w:r>
            <w:r>
              <w:rPr>
                <w:spacing w:val="3"/>
                <w:kern w:val="0"/>
              </w:rPr>
              <w:t>★9、主板其他内置接</w:t>
            </w:r>
            <w:r>
              <w:rPr>
                <w:spacing w:val="-46"/>
                <w:kern w:val="0"/>
              </w:rPr>
              <w:t xml:space="preserve"> </w:t>
            </w:r>
            <w:r>
              <w:rPr>
                <w:spacing w:val="3"/>
                <w:kern w:val="0"/>
              </w:rPr>
              <w:t>口：</w:t>
            </w:r>
          </w:p>
          <w:p w14:paraId="33ADCF2A">
            <w:pPr>
              <w:pStyle w:val="14"/>
              <w:spacing w:before="69" w:line="274" w:lineRule="auto"/>
              <w:ind w:left="110" w:right="39"/>
              <w:rPr>
                <w:kern w:val="0"/>
              </w:rPr>
            </w:pPr>
            <w:r>
              <w:rPr>
                <w:kern w:val="0"/>
              </w:rPr>
              <w:t>USB</w:t>
            </w:r>
            <w:r>
              <w:rPr>
                <w:spacing w:val="9"/>
                <w:kern w:val="0"/>
              </w:rPr>
              <w:t xml:space="preserve">3.0 </w:t>
            </w:r>
            <w:r>
              <w:rPr>
                <w:kern w:val="0"/>
              </w:rPr>
              <w:t>Type</w:t>
            </w:r>
            <w:r>
              <w:rPr>
                <w:spacing w:val="9"/>
                <w:kern w:val="0"/>
              </w:rPr>
              <w:t>-℃×2(支持数</w:t>
            </w:r>
            <w:r>
              <w:rPr>
                <w:spacing w:val="3"/>
                <w:kern w:val="0"/>
              </w:rPr>
              <w:t xml:space="preserve">  据传输、充电、转接</w:t>
            </w:r>
            <w:r>
              <w:rPr>
                <w:spacing w:val="-40"/>
                <w:kern w:val="0"/>
              </w:rPr>
              <w:t xml:space="preserve"> </w:t>
            </w:r>
            <w:r>
              <w:rPr>
                <w:kern w:val="0"/>
              </w:rPr>
              <w:t>RJ</w:t>
            </w:r>
            <w:r>
              <w:rPr>
                <w:spacing w:val="3"/>
                <w:kern w:val="0"/>
              </w:rPr>
              <w:t>45)、</w:t>
            </w:r>
            <w:r>
              <w:rPr>
                <w:kern w:val="0"/>
              </w:rPr>
              <w:t xml:space="preserve"> HDMI</w:t>
            </w:r>
            <w:r>
              <w:rPr>
                <w:spacing w:val="8"/>
                <w:kern w:val="0"/>
              </w:rPr>
              <w:t xml:space="preserve"> 输出×</w:t>
            </w:r>
            <w:r>
              <w:rPr>
                <w:spacing w:val="-77"/>
                <w:kern w:val="0"/>
              </w:rPr>
              <w:t xml:space="preserve"> </w:t>
            </w:r>
            <w:r>
              <w:rPr>
                <w:spacing w:val="8"/>
                <w:kern w:val="0"/>
              </w:rPr>
              <w:t>1、</w:t>
            </w:r>
            <w:r>
              <w:rPr>
                <w:kern w:val="0"/>
              </w:rPr>
              <w:t>USB</w:t>
            </w:r>
            <w:r>
              <w:rPr>
                <w:spacing w:val="8"/>
                <w:kern w:val="0"/>
              </w:rPr>
              <w:t>3.0</w:t>
            </w:r>
          </w:p>
          <w:p w14:paraId="7C029C22">
            <w:pPr>
              <w:pStyle w:val="14"/>
              <w:spacing w:before="68" w:line="263" w:lineRule="auto"/>
              <w:ind w:left="123" w:right="107" w:hanging="10"/>
              <w:rPr>
                <w:kern w:val="0"/>
              </w:rPr>
            </w:pPr>
            <w:r>
              <w:rPr>
                <w:kern w:val="0"/>
              </w:rPr>
              <w:t>Type</w:t>
            </w:r>
            <w:r>
              <w:rPr>
                <w:spacing w:val="2"/>
                <w:kern w:val="0"/>
              </w:rPr>
              <w:t>-A×1、3.5</w:t>
            </w:r>
            <w:r>
              <w:rPr>
                <w:kern w:val="0"/>
              </w:rPr>
              <w:t>mm</w:t>
            </w:r>
            <w:r>
              <w:rPr>
                <w:spacing w:val="-20"/>
                <w:kern w:val="0"/>
              </w:rPr>
              <w:t xml:space="preserve"> </w:t>
            </w:r>
            <w:r>
              <w:rPr>
                <w:spacing w:val="2"/>
                <w:kern w:val="0"/>
              </w:rPr>
              <w:t>2</w:t>
            </w:r>
            <w:r>
              <w:rPr>
                <w:spacing w:val="-26"/>
                <w:kern w:val="0"/>
              </w:rPr>
              <w:t xml:space="preserve"> </w:t>
            </w:r>
            <w:r>
              <w:rPr>
                <w:spacing w:val="2"/>
                <w:kern w:val="0"/>
              </w:rPr>
              <w:t>合</w:t>
            </w:r>
            <w:r>
              <w:rPr>
                <w:spacing w:val="-25"/>
                <w:kern w:val="0"/>
              </w:rPr>
              <w:t xml:space="preserve"> </w:t>
            </w:r>
            <w:r>
              <w:rPr>
                <w:spacing w:val="2"/>
                <w:kern w:val="0"/>
              </w:rPr>
              <w:t>1</w:t>
            </w:r>
            <w:r>
              <w:rPr>
                <w:spacing w:val="-25"/>
                <w:kern w:val="0"/>
              </w:rPr>
              <w:t xml:space="preserve"> </w:t>
            </w:r>
            <w:r>
              <w:rPr>
                <w:spacing w:val="2"/>
                <w:kern w:val="0"/>
              </w:rPr>
              <w:t>音</w:t>
            </w:r>
            <w:r>
              <w:rPr>
                <w:kern w:val="0"/>
              </w:rPr>
              <w:t xml:space="preserve"> </w:t>
            </w:r>
            <w:r>
              <w:rPr>
                <w:spacing w:val="-15"/>
                <w:kern w:val="0"/>
              </w:rPr>
              <w:t>频接</w:t>
            </w:r>
            <w:r>
              <w:rPr>
                <w:spacing w:val="-43"/>
                <w:kern w:val="0"/>
              </w:rPr>
              <w:t xml:space="preserve"> </w:t>
            </w:r>
            <w:r>
              <w:rPr>
                <w:spacing w:val="-15"/>
                <w:kern w:val="0"/>
              </w:rPr>
              <w:t>口</w:t>
            </w:r>
            <w:r>
              <w:rPr>
                <w:spacing w:val="-61"/>
                <w:kern w:val="0"/>
              </w:rPr>
              <w:t xml:space="preserve"> </w:t>
            </w:r>
            <w:r>
              <w:rPr>
                <w:spacing w:val="-15"/>
                <w:kern w:val="0"/>
              </w:rPr>
              <w:t>×</w:t>
            </w:r>
            <w:r>
              <w:rPr>
                <w:spacing w:val="-75"/>
                <w:kern w:val="0"/>
              </w:rPr>
              <w:t xml:space="preserve"> </w:t>
            </w:r>
            <w:r>
              <w:rPr>
                <w:spacing w:val="-15"/>
                <w:kern w:val="0"/>
              </w:rPr>
              <w:t>1</w:t>
            </w:r>
          </w:p>
          <w:p w14:paraId="5C995AC8">
            <w:pPr>
              <w:pStyle w:val="14"/>
              <w:spacing w:before="67" w:line="280" w:lineRule="auto"/>
              <w:ind w:left="122" w:right="69" w:hanging="3"/>
              <w:rPr>
                <w:kern w:val="0"/>
              </w:rPr>
            </w:pPr>
            <w:r>
              <w:rPr>
                <w:spacing w:val="8"/>
                <w:kern w:val="0"/>
              </w:rPr>
              <w:t>★10、单内存插槽最大可支</w:t>
            </w:r>
            <w:r>
              <w:rPr>
                <w:spacing w:val="1"/>
                <w:kern w:val="0"/>
              </w:rPr>
              <w:t xml:space="preserve"> </w:t>
            </w:r>
            <w:r>
              <w:rPr>
                <w:spacing w:val="8"/>
                <w:kern w:val="0"/>
              </w:rPr>
              <w:t>持容量（板载内存不涉及</w:t>
            </w:r>
            <w:r>
              <w:rPr>
                <w:spacing w:val="-53"/>
                <w:w w:val="93"/>
                <w:kern w:val="0"/>
              </w:rPr>
              <w:t>）：</w:t>
            </w:r>
            <w:r>
              <w:rPr>
                <w:spacing w:val="1"/>
                <w:kern w:val="0"/>
              </w:rPr>
              <w:t xml:space="preserve"> </w:t>
            </w:r>
            <w:r>
              <w:rPr>
                <w:spacing w:val="4"/>
                <w:kern w:val="0"/>
              </w:rPr>
              <w:t>≥16</w:t>
            </w:r>
            <w:r>
              <w:rPr>
                <w:kern w:val="0"/>
              </w:rPr>
              <w:t>GB</w:t>
            </w:r>
          </w:p>
          <w:p w14:paraId="547E44F3">
            <w:pPr>
              <w:pStyle w:val="14"/>
              <w:spacing w:before="49" w:line="261" w:lineRule="auto"/>
              <w:ind w:left="127" w:right="124" w:hanging="8"/>
              <w:rPr>
                <w:kern w:val="0"/>
              </w:rPr>
            </w:pPr>
            <w:r>
              <w:rPr>
                <w:spacing w:val="4"/>
                <w:kern w:val="0"/>
              </w:rPr>
              <w:t>★11、</w:t>
            </w:r>
            <w:r>
              <w:rPr>
                <w:spacing w:val="-47"/>
                <w:kern w:val="0"/>
              </w:rPr>
              <w:t xml:space="preserve"> </w:t>
            </w:r>
            <w:r>
              <w:rPr>
                <w:spacing w:val="4"/>
                <w:kern w:val="0"/>
              </w:rPr>
              <w:t>内存插槽配时提供的</w:t>
            </w:r>
            <w:r>
              <w:rPr>
                <w:kern w:val="0"/>
              </w:rPr>
              <w:t xml:space="preserve"> </w:t>
            </w:r>
            <w:r>
              <w:rPr>
                <w:spacing w:val="4"/>
                <w:kern w:val="0"/>
              </w:rPr>
              <w:t>最高内存总容量：</w:t>
            </w:r>
            <w:r>
              <w:rPr>
                <w:spacing w:val="-55"/>
                <w:kern w:val="0"/>
              </w:rPr>
              <w:t xml:space="preserve"> </w:t>
            </w:r>
            <w:r>
              <w:rPr>
                <w:spacing w:val="4"/>
                <w:kern w:val="0"/>
              </w:rPr>
              <w:t>≥32</w:t>
            </w:r>
            <w:r>
              <w:rPr>
                <w:kern w:val="0"/>
              </w:rPr>
              <w:t>GB</w:t>
            </w:r>
          </w:p>
        </w:tc>
        <w:tc>
          <w:tcPr>
            <w:tcW w:w="2742" w:type="dxa"/>
          </w:tcPr>
          <w:p w14:paraId="3482E74A">
            <w:pPr>
              <w:pStyle w:val="14"/>
              <w:spacing w:before="54" w:line="278" w:lineRule="auto"/>
              <w:ind w:left="318" w:right="104" w:hanging="203"/>
              <w:rPr>
                <w:kern w:val="0"/>
              </w:rPr>
            </w:pPr>
            <w:r>
              <w:rPr>
                <w:spacing w:val="-8"/>
                <w:kern w:val="0"/>
              </w:rPr>
              <w:t>★ 1 、 CPU</w:t>
            </w:r>
            <w:r>
              <w:rPr>
                <w:spacing w:val="48"/>
                <w:kern w:val="0"/>
              </w:rPr>
              <w:t xml:space="preserve"> </w:t>
            </w:r>
            <w:r>
              <w:rPr>
                <w:spacing w:val="-8"/>
                <w:kern w:val="0"/>
              </w:rPr>
              <w:t>信 息 ：</w:t>
            </w:r>
            <w:r>
              <w:rPr>
                <w:kern w:val="0"/>
              </w:rPr>
              <w:t xml:space="preserve"> </w:t>
            </w:r>
            <w:r>
              <w:rPr>
                <w:spacing w:val="-8"/>
                <w:kern w:val="0"/>
              </w:rPr>
              <w:t>兆 芯</w:t>
            </w:r>
            <w:r>
              <w:rPr>
                <w:kern w:val="0"/>
              </w:rPr>
              <w:t xml:space="preserve"> KX</w:t>
            </w:r>
            <w:r>
              <w:rPr>
                <w:spacing w:val="3"/>
                <w:kern w:val="0"/>
              </w:rPr>
              <w:t>-U6780A ,物理核心数</w:t>
            </w:r>
            <w:r>
              <w:rPr>
                <w:spacing w:val="-33"/>
                <w:kern w:val="0"/>
              </w:rPr>
              <w:t xml:space="preserve"> </w:t>
            </w:r>
            <w:r>
              <w:rPr>
                <w:spacing w:val="3"/>
                <w:kern w:val="0"/>
              </w:rPr>
              <w:t>8</w:t>
            </w:r>
          </w:p>
          <w:p w14:paraId="2815002F">
            <w:pPr>
              <w:pStyle w:val="14"/>
              <w:spacing w:before="36" w:line="231" w:lineRule="auto"/>
              <w:ind w:left="327"/>
              <w:rPr>
                <w:kern w:val="0"/>
              </w:rPr>
            </w:pPr>
            <w:r>
              <w:rPr>
                <w:spacing w:val="5"/>
                <w:kern w:val="0"/>
              </w:rPr>
              <w:t>核、</w:t>
            </w:r>
            <w:r>
              <w:rPr>
                <w:kern w:val="0"/>
              </w:rPr>
              <w:t>CPU</w:t>
            </w:r>
            <w:r>
              <w:rPr>
                <w:spacing w:val="-24"/>
                <w:kern w:val="0"/>
              </w:rPr>
              <w:t xml:space="preserve"> </w:t>
            </w:r>
            <w:r>
              <w:rPr>
                <w:spacing w:val="5"/>
                <w:kern w:val="0"/>
              </w:rPr>
              <w:t>主频</w:t>
            </w:r>
            <w:r>
              <w:rPr>
                <w:spacing w:val="-36"/>
                <w:kern w:val="0"/>
              </w:rPr>
              <w:t xml:space="preserve"> </w:t>
            </w:r>
            <w:r>
              <w:rPr>
                <w:spacing w:val="5"/>
                <w:kern w:val="0"/>
              </w:rPr>
              <w:t>2.7</w:t>
            </w:r>
            <w:r>
              <w:rPr>
                <w:kern w:val="0"/>
              </w:rPr>
              <w:t>GHz</w:t>
            </w:r>
          </w:p>
          <w:p w14:paraId="09AC1738">
            <w:pPr>
              <w:pStyle w:val="14"/>
              <w:spacing w:before="69" w:line="277" w:lineRule="auto"/>
              <w:ind w:left="115" w:right="217"/>
              <w:rPr>
                <w:kern w:val="0"/>
              </w:rPr>
            </w:pPr>
            <w:r>
              <w:rPr>
                <w:spacing w:val="4"/>
                <w:kern w:val="0"/>
              </w:rPr>
              <w:t>★2、</w:t>
            </w:r>
            <w:r>
              <w:rPr>
                <w:spacing w:val="-45"/>
                <w:kern w:val="0"/>
              </w:rPr>
              <w:t xml:space="preserve"> </w:t>
            </w:r>
            <w:r>
              <w:rPr>
                <w:spacing w:val="4"/>
                <w:kern w:val="0"/>
              </w:rPr>
              <w:t>内存配置容量：16</w:t>
            </w:r>
            <w:r>
              <w:rPr>
                <w:kern w:val="0"/>
              </w:rPr>
              <w:t xml:space="preserve">GB </w:t>
            </w:r>
            <w:r>
              <w:rPr>
                <w:spacing w:val="3"/>
                <w:kern w:val="0"/>
              </w:rPr>
              <w:t>★3、</w:t>
            </w:r>
            <w:r>
              <w:rPr>
                <w:spacing w:val="-48"/>
                <w:kern w:val="0"/>
              </w:rPr>
              <w:t xml:space="preserve"> </w:t>
            </w:r>
            <w:r>
              <w:rPr>
                <w:spacing w:val="3"/>
                <w:kern w:val="0"/>
              </w:rPr>
              <w:t>内存类型：支持</w:t>
            </w:r>
          </w:p>
          <w:p w14:paraId="2A1E53ED">
            <w:pPr>
              <w:pStyle w:val="14"/>
              <w:spacing w:before="38" w:line="234" w:lineRule="auto"/>
              <w:ind w:left="106"/>
              <w:rPr>
                <w:kern w:val="0"/>
              </w:rPr>
            </w:pPr>
            <w:r>
              <w:rPr>
                <w:kern w:val="0"/>
              </w:rPr>
              <w:t>DDR</w:t>
            </w:r>
            <w:r>
              <w:rPr>
                <w:spacing w:val="15"/>
                <w:kern w:val="0"/>
              </w:rPr>
              <w:t>4/</w:t>
            </w:r>
            <w:r>
              <w:rPr>
                <w:kern w:val="0"/>
              </w:rPr>
              <w:t>LPDDR</w:t>
            </w:r>
            <w:r>
              <w:rPr>
                <w:spacing w:val="15"/>
                <w:kern w:val="0"/>
              </w:rPr>
              <w:t>4/</w:t>
            </w:r>
            <w:r>
              <w:rPr>
                <w:kern w:val="0"/>
              </w:rPr>
              <w:t>LPDDR</w:t>
            </w:r>
            <w:r>
              <w:rPr>
                <w:spacing w:val="15"/>
                <w:kern w:val="0"/>
              </w:rPr>
              <w:t>4X</w:t>
            </w:r>
          </w:p>
          <w:p w14:paraId="7D27E204">
            <w:pPr>
              <w:pStyle w:val="14"/>
              <w:spacing w:before="63" w:line="277" w:lineRule="auto"/>
              <w:ind w:left="142" w:right="108" w:hanging="27"/>
              <w:rPr>
                <w:kern w:val="0"/>
              </w:rPr>
            </w:pPr>
            <w:r>
              <w:rPr>
                <w:spacing w:val="1"/>
                <w:kern w:val="0"/>
              </w:rPr>
              <w:t>★4、内存条配置数量（板载</w:t>
            </w:r>
            <w:r>
              <w:rPr>
                <w:kern w:val="0"/>
              </w:rPr>
              <w:t xml:space="preserve"> </w:t>
            </w:r>
            <w:r>
              <w:rPr>
                <w:spacing w:val="1"/>
                <w:kern w:val="0"/>
              </w:rPr>
              <w:t>内存不涉及</w:t>
            </w:r>
            <w:r>
              <w:rPr>
                <w:spacing w:val="-36"/>
                <w:kern w:val="0"/>
              </w:rPr>
              <w:t>）：</w:t>
            </w:r>
            <w:r>
              <w:rPr>
                <w:spacing w:val="1"/>
                <w:kern w:val="0"/>
              </w:rPr>
              <w:t>2</w:t>
            </w:r>
          </w:p>
          <w:p w14:paraId="0A45D940">
            <w:pPr>
              <w:pStyle w:val="14"/>
              <w:spacing w:before="39" w:line="288" w:lineRule="auto"/>
              <w:ind w:left="115" w:right="48"/>
              <w:rPr>
                <w:kern w:val="0"/>
              </w:rPr>
            </w:pPr>
            <w:r>
              <w:rPr>
                <w:spacing w:val="1"/>
                <w:kern w:val="0"/>
              </w:rPr>
              <w:t xml:space="preserve">★5、主板集成模块：集成资 </w:t>
            </w:r>
            <w:r>
              <w:rPr>
                <w:spacing w:val="-3"/>
                <w:kern w:val="0"/>
              </w:rPr>
              <w:t>源扩展模块，计算处理模块，</w:t>
            </w:r>
            <w:r>
              <w:rPr>
                <w:spacing w:val="11"/>
                <w:kern w:val="0"/>
              </w:rPr>
              <w:t xml:space="preserve"> </w:t>
            </w:r>
            <w:r>
              <w:rPr>
                <w:spacing w:val="8"/>
                <w:kern w:val="0"/>
              </w:rPr>
              <w:t>音频扩展模块等，主板的互</w:t>
            </w:r>
            <w:r>
              <w:rPr>
                <w:spacing w:val="9"/>
                <w:kern w:val="0"/>
              </w:rPr>
              <w:t xml:space="preserve"> </w:t>
            </w:r>
            <w:r>
              <w:rPr>
                <w:spacing w:val="8"/>
                <w:kern w:val="0"/>
              </w:rPr>
              <w:t>联拓扑可通过处理器或交换</w:t>
            </w:r>
            <w:r>
              <w:rPr>
                <w:spacing w:val="9"/>
                <w:kern w:val="0"/>
              </w:rPr>
              <w:t xml:space="preserve"> </w:t>
            </w:r>
            <w:r>
              <w:rPr>
                <w:spacing w:val="6"/>
                <w:kern w:val="0"/>
              </w:rPr>
              <w:t>电路实现</w:t>
            </w:r>
          </w:p>
          <w:p w14:paraId="17D1D1E7">
            <w:pPr>
              <w:pStyle w:val="14"/>
              <w:spacing w:before="35" w:line="277" w:lineRule="auto"/>
              <w:ind w:left="122" w:right="106" w:hanging="7"/>
              <w:rPr>
                <w:kern w:val="0"/>
              </w:rPr>
            </w:pPr>
            <w:r>
              <w:rPr>
                <w:spacing w:val="4"/>
                <w:kern w:val="0"/>
              </w:rPr>
              <w:t>★6、主板支持的</w:t>
            </w:r>
            <w:r>
              <w:rPr>
                <w:kern w:val="0"/>
              </w:rPr>
              <w:t>CPU</w:t>
            </w:r>
            <w:r>
              <w:rPr>
                <w:spacing w:val="-30"/>
                <w:kern w:val="0"/>
              </w:rPr>
              <w:t xml:space="preserve"> </w:t>
            </w:r>
            <w:r>
              <w:rPr>
                <w:spacing w:val="4"/>
                <w:kern w:val="0"/>
              </w:rPr>
              <w:t>和内存</w:t>
            </w:r>
            <w:r>
              <w:rPr>
                <w:kern w:val="0"/>
              </w:rPr>
              <w:t xml:space="preserve"> 情况：支持</w:t>
            </w:r>
            <w:r>
              <w:rPr>
                <w:spacing w:val="-31"/>
                <w:kern w:val="0"/>
              </w:rPr>
              <w:t xml:space="preserve"> </w:t>
            </w:r>
            <w:r>
              <w:rPr>
                <w:kern w:val="0"/>
              </w:rPr>
              <w:t>32G 内存</w:t>
            </w:r>
          </w:p>
          <w:p w14:paraId="4BBA94BC">
            <w:pPr>
              <w:pStyle w:val="14"/>
              <w:spacing w:before="37" w:line="263" w:lineRule="auto"/>
              <w:ind w:left="118" w:right="51" w:hanging="3"/>
              <w:rPr>
                <w:kern w:val="0"/>
              </w:rPr>
            </w:pPr>
            <w:r>
              <w:rPr>
                <w:spacing w:val="-4"/>
                <w:kern w:val="0"/>
              </w:rPr>
              <w:t>7、主板内置</w:t>
            </w:r>
            <w:r>
              <w:rPr>
                <w:spacing w:val="-39"/>
                <w:kern w:val="0"/>
              </w:rPr>
              <w:t xml:space="preserve"> </w:t>
            </w:r>
            <w:r>
              <w:rPr>
                <w:spacing w:val="-4"/>
                <w:kern w:val="0"/>
              </w:rPr>
              <w:t>PCle</w:t>
            </w:r>
            <w:r>
              <w:rPr>
                <w:spacing w:val="-33"/>
                <w:kern w:val="0"/>
              </w:rPr>
              <w:t xml:space="preserve"> </w:t>
            </w:r>
            <w:r>
              <w:rPr>
                <w:spacing w:val="-4"/>
                <w:kern w:val="0"/>
              </w:rPr>
              <w:t>插槽数量：</w:t>
            </w:r>
            <w:r>
              <w:rPr>
                <w:kern w:val="0"/>
              </w:rPr>
              <w:t xml:space="preserve"> </w:t>
            </w:r>
            <w:r>
              <w:rPr>
                <w:spacing w:val="4"/>
                <w:kern w:val="0"/>
              </w:rPr>
              <w:t>无要求</w:t>
            </w:r>
          </w:p>
          <w:p w14:paraId="7A5C8994">
            <w:pPr>
              <w:pStyle w:val="14"/>
              <w:spacing w:before="70" w:line="261" w:lineRule="auto"/>
              <w:ind w:left="114" w:right="218" w:hanging="3"/>
              <w:rPr>
                <w:kern w:val="0"/>
              </w:rPr>
            </w:pPr>
            <w:r>
              <w:rPr>
                <w:spacing w:val="4"/>
                <w:kern w:val="0"/>
              </w:rPr>
              <w:t>8、特殊孔位接</w:t>
            </w:r>
            <w:r>
              <w:rPr>
                <w:spacing w:val="-43"/>
                <w:kern w:val="0"/>
              </w:rPr>
              <w:t xml:space="preserve"> </w:t>
            </w:r>
            <w:r>
              <w:rPr>
                <w:spacing w:val="4"/>
                <w:kern w:val="0"/>
              </w:rPr>
              <w:t>口：无要求</w:t>
            </w:r>
            <w:r>
              <w:rPr>
                <w:kern w:val="0"/>
              </w:rPr>
              <w:t xml:space="preserve"> </w:t>
            </w:r>
            <w:r>
              <w:rPr>
                <w:spacing w:val="3"/>
                <w:kern w:val="0"/>
              </w:rPr>
              <w:t>★9、主板其他内置接</w:t>
            </w:r>
            <w:r>
              <w:rPr>
                <w:spacing w:val="-43"/>
                <w:kern w:val="0"/>
              </w:rPr>
              <w:t xml:space="preserve"> </w:t>
            </w:r>
            <w:r>
              <w:rPr>
                <w:spacing w:val="3"/>
                <w:kern w:val="0"/>
              </w:rPr>
              <w:t>口：</w:t>
            </w:r>
          </w:p>
          <w:p w14:paraId="55402816">
            <w:pPr>
              <w:pStyle w:val="14"/>
              <w:spacing w:before="70" w:line="274" w:lineRule="auto"/>
              <w:ind w:left="106" w:right="38"/>
              <w:rPr>
                <w:kern w:val="0"/>
              </w:rPr>
            </w:pPr>
            <w:r>
              <w:rPr>
                <w:kern w:val="0"/>
              </w:rPr>
              <w:t>USB</w:t>
            </w:r>
            <w:r>
              <w:rPr>
                <w:spacing w:val="9"/>
                <w:kern w:val="0"/>
              </w:rPr>
              <w:t xml:space="preserve">3.0 </w:t>
            </w:r>
            <w:r>
              <w:rPr>
                <w:kern w:val="0"/>
              </w:rPr>
              <w:t>Type</w:t>
            </w:r>
            <w:r>
              <w:rPr>
                <w:spacing w:val="9"/>
                <w:kern w:val="0"/>
              </w:rPr>
              <w:t>-℃×2(支持数</w:t>
            </w:r>
            <w:r>
              <w:rPr>
                <w:spacing w:val="8"/>
                <w:kern w:val="0"/>
              </w:rPr>
              <w:t xml:space="preserve"> </w:t>
            </w:r>
            <w:r>
              <w:rPr>
                <w:spacing w:val="2"/>
                <w:kern w:val="0"/>
              </w:rPr>
              <w:t>据传输、充电、转接</w:t>
            </w:r>
            <w:r>
              <w:rPr>
                <w:spacing w:val="-35"/>
                <w:kern w:val="0"/>
              </w:rPr>
              <w:t xml:space="preserve"> </w:t>
            </w:r>
            <w:r>
              <w:rPr>
                <w:kern w:val="0"/>
              </w:rPr>
              <w:t>RJ</w:t>
            </w:r>
            <w:r>
              <w:rPr>
                <w:spacing w:val="2"/>
                <w:kern w:val="0"/>
              </w:rPr>
              <w:t>45)、</w:t>
            </w:r>
            <w:r>
              <w:rPr>
                <w:kern w:val="0"/>
              </w:rPr>
              <w:t xml:space="preserve"> HDMI</w:t>
            </w:r>
            <w:r>
              <w:rPr>
                <w:spacing w:val="8"/>
                <w:kern w:val="0"/>
              </w:rPr>
              <w:t xml:space="preserve"> 输出×</w:t>
            </w:r>
            <w:r>
              <w:rPr>
                <w:spacing w:val="-75"/>
                <w:kern w:val="0"/>
              </w:rPr>
              <w:t xml:space="preserve"> </w:t>
            </w:r>
            <w:r>
              <w:rPr>
                <w:spacing w:val="8"/>
                <w:kern w:val="0"/>
              </w:rPr>
              <w:t>1、</w:t>
            </w:r>
            <w:r>
              <w:rPr>
                <w:kern w:val="0"/>
              </w:rPr>
              <w:t>USB</w:t>
            </w:r>
            <w:r>
              <w:rPr>
                <w:spacing w:val="8"/>
                <w:kern w:val="0"/>
              </w:rPr>
              <w:t>3.0</w:t>
            </w:r>
          </w:p>
          <w:p w14:paraId="1B7A378A">
            <w:pPr>
              <w:pStyle w:val="14"/>
              <w:spacing w:before="67" w:line="263" w:lineRule="auto"/>
              <w:ind w:left="118" w:right="106" w:hanging="10"/>
              <w:rPr>
                <w:kern w:val="0"/>
              </w:rPr>
            </w:pPr>
            <w:r>
              <w:rPr>
                <w:kern w:val="0"/>
              </w:rPr>
              <w:t>Type</w:t>
            </w:r>
            <w:r>
              <w:rPr>
                <w:spacing w:val="2"/>
                <w:kern w:val="0"/>
              </w:rPr>
              <w:t>-A×1、3.5</w:t>
            </w:r>
            <w:r>
              <w:rPr>
                <w:kern w:val="0"/>
              </w:rPr>
              <w:t>mm</w:t>
            </w:r>
            <w:r>
              <w:rPr>
                <w:spacing w:val="-27"/>
                <w:kern w:val="0"/>
              </w:rPr>
              <w:t xml:space="preserve"> </w:t>
            </w:r>
            <w:r>
              <w:rPr>
                <w:spacing w:val="2"/>
                <w:kern w:val="0"/>
              </w:rPr>
              <w:t>2</w:t>
            </w:r>
            <w:r>
              <w:rPr>
                <w:spacing w:val="-27"/>
                <w:kern w:val="0"/>
              </w:rPr>
              <w:t xml:space="preserve"> </w:t>
            </w:r>
            <w:r>
              <w:rPr>
                <w:spacing w:val="2"/>
                <w:kern w:val="0"/>
              </w:rPr>
              <w:t>合</w:t>
            </w:r>
            <w:r>
              <w:rPr>
                <w:spacing w:val="-24"/>
                <w:kern w:val="0"/>
              </w:rPr>
              <w:t xml:space="preserve"> </w:t>
            </w:r>
            <w:r>
              <w:rPr>
                <w:spacing w:val="2"/>
                <w:kern w:val="0"/>
              </w:rPr>
              <w:t>1</w:t>
            </w:r>
            <w:r>
              <w:rPr>
                <w:spacing w:val="-25"/>
                <w:kern w:val="0"/>
              </w:rPr>
              <w:t xml:space="preserve"> </w:t>
            </w:r>
            <w:r>
              <w:rPr>
                <w:spacing w:val="2"/>
                <w:kern w:val="0"/>
              </w:rPr>
              <w:t>音</w:t>
            </w:r>
            <w:r>
              <w:rPr>
                <w:kern w:val="0"/>
              </w:rPr>
              <w:t xml:space="preserve"> </w:t>
            </w:r>
            <w:r>
              <w:rPr>
                <w:spacing w:val="-15"/>
                <w:kern w:val="0"/>
              </w:rPr>
              <w:t>频接</w:t>
            </w:r>
            <w:r>
              <w:rPr>
                <w:spacing w:val="-43"/>
                <w:kern w:val="0"/>
              </w:rPr>
              <w:t xml:space="preserve"> </w:t>
            </w:r>
            <w:r>
              <w:rPr>
                <w:spacing w:val="-15"/>
                <w:kern w:val="0"/>
              </w:rPr>
              <w:t>口</w:t>
            </w:r>
            <w:r>
              <w:rPr>
                <w:spacing w:val="-59"/>
                <w:kern w:val="0"/>
              </w:rPr>
              <w:t xml:space="preserve"> </w:t>
            </w:r>
            <w:r>
              <w:rPr>
                <w:spacing w:val="-15"/>
                <w:kern w:val="0"/>
              </w:rPr>
              <w:t>×</w:t>
            </w:r>
            <w:r>
              <w:rPr>
                <w:spacing w:val="-77"/>
                <w:kern w:val="0"/>
              </w:rPr>
              <w:t xml:space="preserve"> </w:t>
            </w:r>
            <w:r>
              <w:rPr>
                <w:spacing w:val="-15"/>
                <w:kern w:val="0"/>
              </w:rPr>
              <w:t>1</w:t>
            </w:r>
          </w:p>
          <w:p w14:paraId="61DF4067">
            <w:pPr>
              <w:pStyle w:val="14"/>
              <w:spacing w:before="69" w:line="228" w:lineRule="auto"/>
              <w:ind w:left="115"/>
              <w:rPr>
                <w:kern w:val="0"/>
              </w:rPr>
            </w:pPr>
            <w:r>
              <w:rPr>
                <w:spacing w:val="8"/>
                <w:kern w:val="0"/>
              </w:rPr>
              <w:t>★10、单内存插槽支持容量</w:t>
            </w:r>
          </w:p>
          <w:p w14:paraId="0305B2BC">
            <w:pPr>
              <w:pStyle w:val="14"/>
              <w:spacing w:before="72" w:line="283" w:lineRule="auto"/>
              <w:ind w:left="115" w:right="115" w:firstLine="6"/>
              <w:rPr>
                <w:kern w:val="0"/>
              </w:rPr>
            </w:pPr>
            <w:r>
              <w:rPr>
                <w:spacing w:val="5"/>
                <w:kern w:val="0"/>
              </w:rPr>
              <w:t>（板载内存不涉及</w:t>
            </w:r>
            <w:r>
              <w:rPr>
                <w:spacing w:val="-52"/>
                <w:kern w:val="0"/>
              </w:rPr>
              <w:t>）：</w:t>
            </w:r>
            <w:r>
              <w:rPr>
                <w:spacing w:val="-50"/>
                <w:kern w:val="0"/>
              </w:rPr>
              <w:t xml:space="preserve"> </w:t>
            </w:r>
            <w:r>
              <w:rPr>
                <w:spacing w:val="5"/>
                <w:kern w:val="0"/>
              </w:rPr>
              <w:t>16</w:t>
            </w:r>
            <w:r>
              <w:rPr>
                <w:kern w:val="0"/>
              </w:rPr>
              <w:t xml:space="preserve">GB  </w:t>
            </w:r>
            <w:r>
              <w:rPr>
                <w:spacing w:val="4"/>
                <w:kern w:val="0"/>
              </w:rPr>
              <w:t>★11、</w:t>
            </w:r>
            <w:r>
              <w:rPr>
                <w:spacing w:val="-47"/>
                <w:kern w:val="0"/>
              </w:rPr>
              <w:t xml:space="preserve"> </w:t>
            </w:r>
            <w:r>
              <w:rPr>
                <w:spacing w:val="4"/>
                <w:kern w:val="0"/>
              </w:rPr>
              <w:t>内存插槽配时提供的</w:t>
            </w:r>
            <w:r>
              <w:rPr>
                <w:kern w:val="0"/>
              </w:rPr>
              <w:t xml:space="preserve"> </w:t>
            </w:r>
            <w:r>
              <w:rPr>
                <w:spacing w:val="8"/>
                <w:kern w:val="0"/>
              </w:rPr>
              <w:t>最高内存总容量：32</w:t>
            </w:r>
            <w:r>
              <w:rPr>
                <w:kern w:val="0"/>
              </w:rPr>
              <w:t>GB</w:t>
            </w:r>
          </w:p>
          <w:p w14:paraId="0C00F701">
            <w:pPr>
              <w:pStyle w:val="14"/>
              <w:spacing w:before="37" w:line="232" w:lineRule="auto"/>
              <w:ind w:left="115"/>
              <w:rPr>
                <w:kern w:val="0"/>
              </w:rPr>
            </w:pPr>
            <w:r>
              <w:rPr>
                <w:spacing w:val="3"/>
                <w:kern w:val="0"/>
              </w:rPr>
              <w:t>★12、</w:t>
            </w:r>
            <w:r>
              <w:rPr>
                <w:spacing w:val="-53"/>
                <w:kern w:val="0"/>
              </w:rPr>
              <w:t xml:space="preserve"> </w:t>
            </w:r>
            <w:r>
              <w:rPr>
                <w:spacing w:val="3"/>
                <w:kern w:val="0"/>
              </w:rPr>
              <w:t>固态盘数量：1</w:t>
            </w:r>
            <w:r>
              <w:rPr>
                <w:spacing w:val="-34"/>
                <w:kern w:val="0"/>
              </w:rPr>
              <w:t xml:space="preserve"> </w:t>
            </w:r>
            <w:r>
              <w:rPr>
                <w:spacing w:val="3"/>
                <w:kern w:val="0"/>
              </w:rPr>
              <w:t>个</w:t>
            </w:r>
          </w:p>
        </w:tc>
        <w:tc>
          <w:tcPr>
            <w:tcW w:w="1069" w:type="dxa"/>
          </w:tcPr>
          <w:p w14:paraId="5FACEFD8">
            <w:pPr>
              <w:spacing w:line="245" w:lineRule="auto"/>
              <w:rPr>
                <w:rFonts w:ascii="Arial"/>
                <w:kern w:val="0"/>
                <w:sz w:val="20"/>
              </w:rPr>
            </w:pPr>
          </w:p>
          <w:p w14:paraId="5ED36C7C">
            <w:pPr>
              <w:spacing w:line="245" w:lineRule="auto"/>
              <w:rPr>
                <w:rFonts w:ascii="Arial"/>
                <w:kern w:val="0"/>
                <w:sz w:val="20"/>
              </w:rPr>
            </w:pPr>
          </w:p>
          <w:p w14:paraId="3FA67BF1">
            <w:pPr>
              <w:spacing w:line="246" w:lineRule="auto"/>
              <w:rPr>
                <w:rFonts w:ascii="Arial"/>
                <w:kern w:val="0"/>
                <w:sz w:val="20"/>
              </w:rPr>
            </w:pPr>
          </w:p>
          <w:p w14:paraId="35CB9533">
            <w:pPr>
              <w:spacing w:line="246" w:lineRule="auto"/>
              <w:rPr>
                <w:rFonts w:ascii="Arial"/>
                <w:kern w:val="0"/>
                <w:sz w:val="20"/>
              </w:rPr>
            </w:pPr>
          </w:p>
          <w:p w14:paraId="77D89766">
            <w:pPr>
              <w:spacing w:line="246" w:lineRule="auto"/>
              <w:rPr>
                <w:rFonts w:ascii="Arial"/>
                <w:kern w:val="0"/>
                <w:sz w:val="20"/>
              </w:rPr>
            </w:pPr>
          </w:p>
          <w:p w14:paraId="125B8369">
            <w:pPr>
              <w:spacing w:line="246" w:lineRule="auto"/>
              <w:rPr>
                <w:rFonts w:ascii="Arial"/>
                <w:kern w:val="0"/>
                <w:sz w:val="20"/>
              </w:rPr>
            </w:pPr>
          </w:p>
          <w:p w14:paraId="1CDD00F9">
            <w:pPr>
              <w:spacing w:line="246" w:lineRule="auto"/>
              <w:rPr>
                <w:rFonts w:ascii="Arial"/>
                <w:kern w:val="0"/>
                <w:sz w:val="20"/>
              </w:rPr>
            </w:pPr>
          </w:p>
          <w:p w14:paraId="327B795E">
            <w:pPr>
              <w:spacing w:line="246" w:lineRule="auto"/>
              <w:rPr>
                <w:rFonts w:ascii="Arial"/>
                <w:kern w:val="0"/>
                <w:sz w:val="20"/>
              </w:rPr>
            </w:pPr>
          </w:p>
          <w:p w14:paraId="36A97AB2">
            <w:pPr>
              <w:spacing w:line="246" w:lineRule="auto"/>
              <w:rPr>
                <w:rFonts w:ascii="Arial"/>
                <w:kern w:val="0"/>
                <w:sz w:val="20"/>
              </w:rPr>
            </w:pPr>
          </w:p>
          <w:p w14:paraId="61B4B9B5">
            <w:pPr>
              <w:spacing w:line="246" w:lineRule="auto"/>
              <w:rPr>
                <w:rFonts w:ascii="Arial"/>
                <w:kern w:val="0"/>
                <w:sz w:val="20"/>
              </w:rPr>
            </w:pPr>
          </w:p>
          <w:p w14:paraId="608E18ED">
            <w:pPr>
              <w:spacing w:line="246" w:lineRule="auto"/>
              <w:rPr>
                <w:rFonts w:ascii="Arial"/>
                <w:kern w:val="0"/>
                <w:sz w:val="20"/>
              </w:rPr>
            </w:pPr>
          </w:p>
          <w:p w14:paraId="63D838E2">
            <w:pPr>
              <w:spacing w:line="246" w:lineRule="auto"/>
              <w:rPr>
                <w:rFonts w:ascii="Arial"/>
                <w:kern w:val="0"/>
                <w:sz w:val="20"/>
              </w:rPr>
            </w:pPr>
          </w:p>
          <w:p w14:paraId="7793ECDB">
            <w:pPr>
              <w:spacing w:line="246" w:lineRule="auto"/>
              <w:rPr>
                <w:rFonts w:ascii="Arial"/>
                <w:kern w:val="0"/>
                <w:sz w:val="20"/>
              </w:rPr>
            </w:pPr>
          </w:p>
          <w:p w14:paraId="224B9607">
            <w:pPr>
              <w:spacing w:line="246" w:lineRule="auto"/>
              <w:rPr>
                <w:rFonts w:ascii="Arial"/>
                <w:kern w:val="0"/>
                <w:sz w:val="20"/>
              </w:rPr>
            </w:pPr>
          </w:p>
          <w:p w14:paraId="790E4BBD">
            <w:pPr>
              <w:spacing w:line="246" w:lineRule="auto"/>
              <w:rPr>
                <w:rFonts w:ascii="Arial"/>
                <w:kern w:val="0"/>
                <w:sz w:val="20"/>
              </w:rPr>
            </w:pPr>
          </w:p>
          <w:p w14:paraId="7F9ECB40">
            <w:pPr>
              <w:spacing w:line="246" w:lineRule="auto"/>
              <w:rPr>
                <w:rFonts w:ascii="Arial"/>
                <w:kern w:val="0"/>
                <w:sz w:val="20"/>
              </w:rPr>
            </w:pPr>
          </w:p>
          <w:p w14:paraId="4B524371">
            <w:pPr>
              <w:spacing w:line="246" w:lineRule="auto"/>
              <w:rPr>
                <w:rFonts w:ascii="Arial"/>
                <w:kern w:val="0"/>
                <w:sz w:val="20"/>
              </w:rPr>
            </w:pPr>
          </w:p>
          <w:p w14:paraId="3625F9DE">
            <w:pPr>
              <w:spacing w:line="246" w:lineRule="auto"/>
              <w:rPr>
                <w:rFonts w:ascii="Arial"/>
                <w:kern w:val="0"/>
                <w:sz w:val="20"/>
              </w:rPr>
            </w:pPr>
          </w:p>
          <w:p w14:paraId="6F6900F8">
            <w:pPr>
              <w:pStyle w:val="14"/>
              <w:spacing w:before="65" w:line="231" w:lineRule="auto"/>
              <w:ind w:left="243"/>
              <w:rPr>
                <w:kern w:val="0"/>
              </w:rPr>
            </w:pPr>
            <w:r>
              <w:rPr>
                <w:spacing w:val="4"/>
                <w:kern w:val="0"/>
              </w:rPr>
              <w:t>无偏离</w:t>
            </w:r>
          </w:p>
        </w:tc>
        <w:tc>
          <w:tcPr>
            <w:tcW w:w="1055" w:type="dxa"/>
          </w:tcPr>
          <w:p w14:paraId="4E863E78">
            <w:pPr>
              <w:spacing w:line="245" w:lineRule="auto"/>
              <w:rPr>
                <w:rFonts w:ascii="Arial"/>
                <w:kern w:val="0"/>
                <w:sz w:val="20"/>
              </w:rPr>
            </w:pPr>
          </w:p>
          <w:p w14:paraId="54D8F943">
            <w:pPr>
              <w:spacing w:line="245" w:lineRule="auto"/>
              <w:rPr>
                <w:rFonts w:ascii="Arial"/>
                <w:kern w:val="0"/>
                <w:sz w:val="20"/>
              </w:rPr>
            </w:pPr>
          </w:p>
          <w:p w14:paraId="6B70CCD5">
            <w:pPr>
              <w:spacing w:line="246" w:lineRule="auto"/>
              <w:rPr>
                <w:rFonts w:ascii="Arial"/>
                <w:kern w:val="0"/>
                <w:sz w:val="20"/>
              </w:rPr>
            </w:pPr>
          </w:p>
          <w:p w14:paraId="599482DB">
            <w:pPr>
              <w:spacing w:line="246" w:lineRule="auto"/>
              <w:rPr>
                <w:rFonts w:ascii="Arial"/>
                <w:kern w:val="0"/>
                <w:sz w:val="20"/>
              </w:rPr>
            </w:pPr>
          </w:p>
          <w:p w14:paraId="01A97EF1">
            <w:pPr>
              <w:spacing w:line="246" w:lineRule="auto"/>
              <w:rPr>
                <w:rFonts w:ascii="Arial"/>
                <w:kern w:val="0"/>
                <w:sz w:val="20"/>
              </w:rPr>
            </w:pPr>
          </w:p>
          <w:p w14:paraId="61D4DC64">
            <w:pPr>
              <w:spacing w:line="246" w:lineRule="auto"/>
              <w:rPr>
                <w:rFonts w:ascii="Arial"/>
                <w:kern w:val="0"/>
                <w:sz w:val="20"/>
              </w:rPr>
            </w:pPr>
          </w:p>
          <w:p w14:paraId="4820A4FB">
            <w:pPr>
              <w:spacing w:line="246" w:lineRule="auto"/>
              <w:rPr>
                <w:rFonts w:ascii="Arial"/>
                <w:kern w:val="0"/>
                <w:sz w:val="20"/>
              </w:rPr>
            </w:pPr>
          </w:p>
          <w:p w14:paraId="54E55264">
            <w:pPr>
              <w:spacing w:line="246" w:lineRule="auto"/>
              <w:rPr>
                <w:rFonts w:ascii="Arial"/>
                <w:kern w:val="0"/>
                <w:sz w:val="20"/>
              </w:rPr>
            </w:pPr>
          </w:p>
          <w:p w14:paraId="2B7B5F47">
            <w:pPr>
              <w:spacing w:line="246" w:lineRule="auto"/>
              <w:rPr>
                <w:rFonts w:ascii="Arial"/>
                <w:kern w:val="0"/>
                <w:sz w:val="20"/>
              </w:rPr>
            </w:pPr>
          </w:p>
          <w:p w14:paraId="198D1EAE">
            <w:pPr>
              <w:spacing w:line="246" w:lineRule="auto"/>
              <w:rPr>
                <w:rFonts w:ascii="Arial"/>
                <w:kern w:val="0"/>
                <w:sz w:val="20"/>
              </w:rPr>
            </w:pPr>
          </w:p>
          <w:p w14:paraId="16CC3629">
            <w:pPr>
              <w:spacing w:line="246" w:lineRule="auto"/>
              <w:rPr>
                <w:rFonts w:ascii="Arial"/>
                <w:kern w:val="0"/>
                <w:sz w:val="20"/>
              </w:rPr>
            </w:pPr>
          </w:p>
          <w:p w14:paraId="747F305C">
            <w:pPr>
              <w:spacing w:line="246" w:lineRule="auto"/>
              <w:rPr>
                <w:rFonts w:ascii="Arial"/>
                <w:kern w:val="0"/>
                <w:sz w:val="20"/>
              </w:rPr>
            </w:pPr>
          </w:p>
          <w:p w14:paraId="64523F68">
            <w:pPr>
              <w:spacing w:line="246" w:lineRule="auto"/>
              <w:rPr>
                <w:rFonts w:ascii="Arial"/>
                <w:kern w:val="0"/>
                <w:sz w:val="20"/>
              </w:rPr>
            </w:pPr>
          </w:p>
          <w:p w14:paraId="1F9B49F0">
            <w:pPr>
              <w:spacing w:line="246" w:lineRule="auto"/>
              <w:rPr>
                <w:rFonts w:ascii="Arial"/>
                <w:kern w:val="0"/>
                <w:sz w:val="20"/>
              </w:rPr>
            </w:pPr>
          </w:p>
          <w:p w14:paraId="783A11BE">
            <w:pPr>
              <w:spacing w:line="246" w:lineRule="auto"/>
              <w:rPr>
                <w:rFonts w:ascii="Arial"/>
                <w:kern w:val="0"/>
                <w:sz w:val="20"/>
              </w:rPr>
            </w:pPr>
          </w:p>
          <w:p w14:paraId="301F508D">
            <w:pPr>
              <w:spacing w:line="246" w:lineRule="auto"/>
              <w:rPr>
                <w:rFonts w:ascii="Arial"/>
                <w:kern w:val="0"/>
                <w:sz w:val="20"/>
              </w:rPr>
            </w:pPr>
          </w:p>
          <w:p w14:paraId="3F2E5A7E">
            <w:pPr>
              <w:spacing w:line="246" w:lineRule="auto"/>
              <w:rPr>
                <w:rFonts w:ascii="Arial"/>
                <w:kern w:val="0"/>
                <w:sz w:val="20"/>
              </w:rPr>
            </w:pPr>
          </w:p>
          <w:p w14:paraId="011F9487">
            <w:pPr>
              <w:spacing w:line="246" w:lineRule="auto"/>
              <w:rPr>
                <w:rFonts w:ascii="Arial"/>
                <w:kern w:val="0"/>
                <w:sz w:val="20"/>
              </w:rPr>
            </w:pPr>
          </w:p>
          <w:p w14:paraId="30C2A886">
            <w:pPr>
              <w:pStyle w:val="14"/>
              <w:spacing w:before="65" w:line="234" w:lineRule="auto"/>
              <w:ind w:left="446"/>
              <w:rPr>
                <w:kern w:val="0"/>
              </w:rPr>
            </w:pPr>
            <w:r>
              <w:rPr>
                <w:kern w:val="0"/>
              </w:rPr>
              <w:t>无</w:t>
            </w:r>
          </w:p>
        </w:tc>
        <w:tc>
          <w:tcPr>
            <w:tcW w:w="1422" w:type="dxa"/>
          </w:tcPr>
          <w:p w14:paraId="64467A22">
            <w:pPr>
              <w:spacing w:line="249" w:lineRule="auto"/>
              <w:rPr>
                <w:rFonts w:ascii="Arial"/>
                <w:kern w:val="0"/>
                <w:sz w:val="20"/>
              </w:rPr>
            </w:pPr>
          </w:p>
          <w:p w14:paraId="5986009A">
            <w:pPr>
              <w:spacing w:line="249" w:lineRule="auto"/>
              <w:rPr>
                <w:rFonts w:ascii="Arial"/>
                <w:kern w:val="0"/>
                <w:sz w:val="20"/>
              </w:rPr>
            </w:pPr>
          </w:p>
          <w:p w14:paraId="0B0BDCDF">
            <w:pPr>
              <w:spacing w:line="249" w:lineRule="auto"/>
              <w:rPr>
                <w:rFonts w:ascii="Arial"/>
                <w:kern w:val="0"/>
                <w:sz w:val="20"/>
              </w:rPr>
            </w:pPr>
          </w:p>
          <w:p w14:paraId="6014BC26">
            <w:pPr>
              <w:spacing w:line="249" w:lineRule="auto"/>
              <w:rPr>
                <w:rFonts w:ascii="Arial"/>
                <w:kern w:val="0"/>
                <w:sz w:val="20"/>
              </w:rPr>
            </w:pPr>
          </w:p>
          <w:p w14:paraId="6960EEAF">
            <w:pPr>
              <w:spacing w:line="249" w:lineRule="auto"/>
              <w:rPr>
                <w:rFonts w:ascii="Arial"/>
                <w:kern w:val="0"/>
                <w:sz w:val="20"/>
              </w:rPr>
            </w:pPr>
          </w:p>
          <w:p w14:paraId="20D283A2">
            <w:pPr>
              <w:spacing w:line="249" w:lineRule="auto"/>
              <w:rPr>
                <w:rFonts w:ascii="Arial"/>
                <w:kern w:val="0"/>
                <w:sz w:val="20"/>
              </w:rPr>
            </w:pPr>
          </w:p>
          <w:p w14:paraId="6E37F862">
            <w:pPr>
              <w:spacing w:line="250" w:lineRule="auto"/>
              <w:rPr>
                <w:rFonts w:ascii="Arial"/>
                <w:kern w:val="0"/>
                <w:sz w:val="20"/>
              </w:rPr>
            </w:pPr>
          </w:p>
          <w:p w14:paraId="4BA33E6B">
            <w:pPr>
              <w:spacing w:line="250" w:lineRule="auto"/>
              <w:rPr>
                <w:rFonts w:ascii="Arial"/>
                <w:kern w:val="0"/>
                <w:sz w:val="20"/>
              </w:rPr>
            </w:pPr>
          </w:p>
          <w:p w14:paraId="555AC678">
            <w:pPr>
              <w:spacing w:line="250" w:lineRule="auto"/>
              <w:rPr>
                <w:rFonts w:ascii="Arial"/>
                <w:kern w:val="0"/>
                <w:sz w:val="20"/>
              </w:rPr>
            </w:pPr>
          </w:p>
          <w:p w14:paraId="4608CC27">
            <w:pPr>
              <w:spacing w:line="250" w:lineRule="auto"/>
              <w:rPr>
                <w:rFonts w:ascii="Arial"/>
                <w:kern w:val="0"/>
                <w:sz w:val="20"/>
              </w:rPr>
            </w:pPr>
          </w:p>
          <w:p w14:paraId="7D135898">
            <w:pPr>
              <w:spacing w:line="250" w:lineRule="auto"/>
              <w:rPr>
                <w:rFonts w:ascii="Arial"/>
                <w:kern w:val="0"/>
                <w:sz w:val="20"/>
              </w:rPr>
            </w:pPr>
          </w:p>
          <w:p w14:paraId="28A4DCC7">
            <w:pPr>
              <w:spacing w:line="250" w:lineRule="auto"/>
              <w:rPr>
                <w:rFonts w:ascii="Arial"/>
                <w:kern w:val="0"/>
                <w:sz w:val="20"/>
              </w:rPr>
            </w:pPr>
          </w:p>
          <w:p w14:paraId="2B9B273E">
            <w:pPr>
              <w:spacing w:line="250" w:lineRule="auto"/>
              <w:rPr>
                <w:rFonts w:ascii="Arial"/>
                <w:kern w:val="0"/>
                <w:sz w:val="20"/>
              </w:rPr>
            </w:pPr>
          </w:p>
          <w:p w14:paraId="4981DB8A">
            <w:pPr>
              <w:spacing w:line="250" w:lineRule="auto"/>
              <w:rPr>
                <w:rFonts w:ascii="Arial"/>
                <w:kern w:val="0"/>
                <w:sz w:val="20"/>
              </w:rPr>
            </w:pPr>
          </w:p>
          <w:p w14:paraId="0857BB68">
            <w:pPr>
              <w:spacing w:line="250" w:lineRule="auto"/>
              <w:rPr>
                <w:rFonts w:ascii="Arial"/>
                <w:kern w:val="0"/>
                <w:sz w:val="20"/>
              </w:rPr>
            </w:pPr>
          </w:p>
          <w:p w14:paraId="5992A7EF">
            <w:pPr>
              <w:spacing w:line="250" w:lineRule="auto"/>
              <w:rPr>
                <w:rFonts w:ascii="Arial"/>
                <w:kern w:val="0"/>
                <w:sz w:val="20"/>
              </w:rPr>
            </w:pPr>
          </w:p>
          <w:p w14:paraId="319911D5">
            <w:pPr>
              <w:pStyle w:val="14"/>
              <w:spacing w:before="65" w:line="278" w:lineRule="auto"/>
              <w:ind w:left="120" w:right="109"/>
              <w:rPr>
                <w:kern w:val="0"/>
              </w:rPr>
            </w:pPr>
            <w:r>
              <w:rPr>
                <w:spacing w:val="37"/>
                <w:kern w:val="0"/>
              </w:rPr>
              <w:t>满足采购文</w:t>
            </w:r>
            <w:r>
              <w:rPr>
                <w:kern w:val="0"/>
              </w:rPr>
              <w:t xml:space="preserve"> </w:t>
            </w:r>
            <w:r>
              <w:rPr>
                <w:spacing w:val="37"/>
                <w:kern w:val="0"/>
              </w:rPr>
              <w:t>件要求承诺</w:t>
            </w:r>
          </w:p>
          <w:p w14:paraId="11E9C08C">
            <w:pPr>
              <w:pStyle w:val="14"/>
              <w:spacing w:before="34" w:line="232" w:lineRule="auto"/>
              <w:ind w:left="139"/>
              <w:rPr>
                <w:kern w:val="0"/>
              </w:rPr>
            </w:pPr>
            <w:r>
              <w:rPr>
                <w:kern w:val="0"/>
              </w:rPr>
              <w:t>函</w:t>
            </w:r>
          </w:p>
          <w:p w14:paraId="6E8805B1">
            <w:pPr>
              <w:pStyle w:val="14"/>
              <w:spacing w:before="24" w:line="231" w:lineRule="auto"/>
              <w:ind w:left="319"/>
              <w:rPr>
                <w:kern w:val="0"/>
              </w:rPr>
            </w:pPr>
            <w:r>
              <w:rPr>
                <w:spacing w:val="-5"/>
                <w:kern w:val="0"/>
              </w:rPr>
              <w:t>第</w:t>
            </w:r>
            <w:r>
              <w:rPr>
                <w:spacing w:val="-20"/>
                <w:kern w:val="0"/>
              </w:rPr>
              <w:t xml:space="preserve"> </w:t>
            </w:r>
            <w:r>
              <w:rPr>
                <w:spacing w:val="-5"/>
                <w:kern w:val="0"/>
                <w:u w:val="single"/>
              </w:rPr>
              <w:t>136</w:t>
            </w:r>
            <w:r>
              <w:rPr>
                <w:spacing w:val="-48"/>
                <w:kern w:val="0"/>
                <w:u w:val="single"/>
              </w:rPr>
              <w:t xml:space="preserve"> </w:t>
            </w:r>
            <w:r>
              <w:rPr>
                <w:spacing w:val="-76"/>
                <w:kern w:val="0"/>
              </w:rPr>
              <w:t xml:space="preserve"> </w:t>
            </w:r>
            <w:r>
              <w:rPr>
                <w:spacing w:val="-5"/>
                <w:kern w:val="0"/>
              </w:rPr>
              <w:t>页</w:t>
            </w:r>
          </w:p>
        </w:tc>
      </w:tr>
    </w:tbl>
    <w:p w14:paraId="0CEB5506">
      <w:pPr>
        <w:pStyle w:val="3"/>
        <w:spacing w:line="207" w:lineRule="exact"/>
        <w:rPr>
          <w:sz w:val="18"/>
        </w:rPr>
      </w:pPr>
    </w:p>
    <w:p w14:paraId="505E6B84">
      <w:pPr>
        <w:spacing w:line="207" w:lineRule="exact"/>
        <w:rPr>
          <w:sz w:val="18"/>
          <w:szCs w:val="18"/>
        </w:rPr>
        <w:sectPr>
          <w:footerReference r:id="rId58" w:type="default"/>
          <w:pgSz w:w="11906" w:h="16839"/>
          <w:pgMar w:top="1431" w:right="1555" w:bottom="1378" w:left="669" w:header="0" w:footer="1212" w:gutter="0"/>
          <w:cols w:space="720" w:num="1"/>
        </w:sectPr>
      </w:pPr>
    </w:p>
    <w:p w14:paraId="08665724">
      <w:pPr>
        <w:spacing w:line="91" w:lineRule="auto"/>
        <w:rPr>
          <w:rFonts w:ascii="Arial"/>
          <w:sz w:val="2"/>
        </w:rPr>
      </w:pPr>
      <w:r>
        <w:drawing>
          <wp:anchor distT="0" distB="0" distL="0" distR="0" simplePos="0" relativeHeight="25172275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8187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724" w:hRule="atLeast"/>
        </w:trPr>
        <w:tc>
          <w:tcPr>
            <w:tcW w:w="2755" w:type="dxa"/>
          </w:tcPr>
          <w:p w14:paraId="258C4CD2">
            <w:pPr>
              <w:pStyle w:val="14"/>
              <w:spacing w:before="60" w:line="283" w:lineRule="auto"/>
              <w:ind w:left="119" w:right="122"/>
              <w:rPr>
                <w:kern w:val="0"/>
              </w:rPr>
            </w:pPr>
            <w:r>
              <w:rPr>
                <w:kern w:val="0"/>
              </w:rPr>
              <w:t>★12、</w:t>
            </w:r>
            <w:r>
              <w:rPr>
                <w:spacing w:val="-54"/>
                <w:kern w:val="0"/>
              </w:rPr>
              <w:t xml:space="preserve"> </w:t>
            </w:r>
            <w:r>
              <w:rPr>
                <w:kern w:val="0"/>
              </w:rPr>
              <w:t>固态盘数量：</w:t>
            </w:r>
            <w:r>
              <w:rPr>
                <w:spacing w:val="-60"/>
                <w:kern w:val="0"/>
              </w:rPr>
              <w:t xml:space="preserve"> </w:t>
            </w:r>
            <w:r>
              <w:rPr>
                <w:kern w:val="0"/>
              </w:rPr>
              <w:t>≥1</w:t>
            </w:r>
            <w:r>
              <w:rPr>
                <w:spacing w:val="-34"/>
                <w:kern w:val="0"/>
              </w:rPr>
              <w:t xml:space="preserve"> </w:t>
            </w:r>
            <w:r>
              <w:rPr>
                <w:kern w:val="0"/>
              </w:rPr>
              <w:t xml:space="preserve">个 </w:t>
            </w:r>
            <w:r>
              <w:rPr>
                <w:spacing w:val="1"/>
                <w:kern w:val="0"/>
              </w:rPr>
              <w:t>★13、</w:t>
            </w:r>
            <w:r>
              <w:rPr>
                <w:spacing w:val="-48"/>
                <w:kern w:val="0"/>
              </w:rPr>
              <w:t xml:space="preserve"> </w:t>
            </w:r>
            <w:r>
              <w:rPr>
                <w:spacing w:val="1"/>
                <w:kern w:val="0"/>
              </w:rPr>
              <w:t>固态存储容量：</w:t>
            </w:r>
            <w:r>
              <w:rPr>
                <w:spacing w:val="-60"/>
                <w:kern w:val="0"/>
              </w:rPr>
              <w:t xml:space="preserve"> </w:t>
            </w:r>
            <w:r>
              <w:rPr>
                <w:spacing w:val="1"/>
                <w:kern w:val="0"/>
              </w:rPr>
              <w:t>≥2T</w:t>
            </w:r>
            <w:r>
              <w:rPr>
                <w:kern w:val="0"/>
              </w:rPr>
              <w:t xml:space="preserve"> </w:t>
            </w:r>
            <w:r>
              <w:rPr>
                <w:spacing w:val="8"/>
                <w:kern w:val="0"/>
              </w:rPr>
              <w:t>★14、机械硬盘数量：无</w:t>
            </w:r>
          </w:p>
          <w:p w14:paraId="49CC109A">
            <w:pPr>
              <w:pStyle w:val="14"/>
              <w:spacing w:before="35" w:line="277" w:lineRule="auto"/>
              <w:ind w:left="119" w:right="124"/>
              <w:rPr>
                <w:kern w:val="0"/>
              </w:rPr>
            </w:pPr>
            <w:r>
              <w:rPr>
                <w:spacing w:val="8"/>
                <w:kern w:val="0"/>
              </w:rPr>
              <w:t>★15、机械硬盘总容量：无</w:t>
            </w:r>
            <w:r>
              <w:rPr>
                <w:spacing w:val="1"/>
                <w:kern w:val="0"/>
              </w:rPr>
              <w:t xml:space="preserve"> </w:t>
            </w:r>
            <w:r>
              <w:rPr>
                <w:spacing w:val="8"/>
                <w:kern w:val="0"/>
              </w:rPr>
              <w:t>★16、机械硬盘转速：无</w:t>
            </w:r>
          </w:p>
          <w:p w14:paraId="6970BC7A">
            <w:pPr>
              <w:pStyle w:val="14"/>
              <w:spacing w:before="40" w:line="278" w:lineRule="auto"/>
              <w:ind w:left="126" w:right="107" w:firstLine="4"/>
              <w:rPr>
                <w:kern w:val="0"/>
              </w:rPr>
            </w:pPr>
            <w:r>
              <w:rPr>
                <w:spacing w:val="8"/>
                <w:kern w:val="0"/>
              </w:rPr>
              <w:t>17、机械硬盘接口协议：无</w:t>
            </w:r>
            <w:r>
              <w:rPr>
                <w:spacing w:val="6"/>
                <w:kern w:val="0"/>
              </w:rPr>
              <w:t xml:space="preserve"> </w:t>
            </w:r>
            <w:r>
              <w:rPr>
                <w:spacing w:val="-1"/>
                <w:kern w:val="0"/>
              </w:rPr>
              <w:t>要求</w:t>
            </w:r>
          </w:p>
          <w:p w14:paraId="394A53C3">
            <w:pPr>
              <w:pStyle w:val="14"/>
              <w:spacing w:before="35" w:line="229" w:lineRule="auto"/>
              <w:ind w:left="130"/>
              <w:rPr>
                <w:kern w:val="0"/>
              </w:rPr>
            </w:pPr>
            <w:r>
              <w:rPr>
                <w:spacing w:val="7"/>
                <w:kern w:val="0"/>
              </w:rPr>
              <w:t>18、机械硬盘形态：无要求</w:t>
            </w:r>
          </w:p>
          <w:p w14:paraId="420863B5">
            <w:pPr>
              <w:pStyle w:val="14"/>
              <w:spacing w:before="69" w:line="262" w:lineRule="auto"/>
              <w:ind w:left="126" w:right="107" w:firstLine="4"/>
              <w:rPr>
                <w:kern w:val="0"/>
              </w:rPr>
            </w:pPr>
            <w:r>
              <w:rPr>
                <w:spacing w:val="5"/>
                <w:kern w:val="0"/>
              </w:rPr>
              <w:t>19、</w:t>
            </w:r>
            <w:r>
              <w:rPr>
                <w:spacing w:val="-55"/>
                <w:kern w:val="0"/>
              </w:rPr>
              <w:t xml:space="preserve"> </w:t>
            </w:r>
            <w:r>
              <w:rPr>
                <w:spacing w:val="5"/>
                <w:kern w:val="0"/>
              </w:rPr>
              <w:t>固态存储接口协议：无</w:t>
            </w:r>
            <w:r>
              <w:rPr>
                <w:kern w:val="0"/>
              </w:rPr>
              <w:t xml:space="preserve"> </w:t>
            </w:r>
            <w:r>
              <w:rPr>
                <w:spacing w:val="-1"/>
                <w:kern w:val="0"/>
              </w:rPr>
              <w:t>要求</w:t>
            </w:r>
          </w:p>
          <w:p w14:paraId="54AC50E1">
            <w:pPr>
              <w:pStyle w:val="14"/>
              <w:spacing w:before="69" w:line="228" w:lineRule="auto"/>
              <w:ind w:left="119"/>
              <w:rPr>
                <w:kern w:val="0"/>
              </w:rPr>
            </w:pPr>
            <w:r>
              <w:rPr>
                <w:spacing w:val="4"/>
                <w:kern w:val="0"/>
              </w:rPr>
              <w:t>★20、</w:t>
            </w:r>
            <w:r>
              <w:rPr>
                <w:spacing w:val="-53"/>
                <w:kern w:val="0"/>
              </w:rPr>
              <w:t xml:space="preserve"> </w:t>
            </w:r>
            <w:r>
              <w:rPr>
                <w:spacing w:val="4"/>
                <w:kern w:val="0"/>
              </w:rPr>
              <w:t>固态存储形态：M.2</w:t>
            </w:r>
          </w:p>
          <w:p w14:paraId="7F2330BC">
            <w:pPr>
              <w:pStyle w:val="14"/>
              <w:spacing w:before="72" w:line="228" w:lineRule="auto"/>
              <w:ind w:left="118"/>
              <w:rPr>
                <w:kern w:val="0"/>
              </w:rPr>
            </w:pPr>
            <w:r>
              <w:rPr>
                <w:spacing w:val="8"/>
                <w:kern w:val="0"/>
              </w:rPr>
              <w:t>21、存储设备扩展盘位：无</w:t>
            </w:r>
          </w:p>
          <w:p w14:paraId="23094735">
            <w:pPr>
              <w:pStyle w:val="14"/>
              <w:spacing w:before="72" w:line="231" w:lineRule="auto"/>
              <w:ind w:left="126"/>
              <w:rPr>
                <w:kern w:val="0"/>
              </w:rPr>
            </w:pPr>
            <w:r>
              <w:rPr>
                <w:spacing w:val="-1"/>
                <w:kern w:val="0"/>
              </w:rPr>
              <w:t>要求</w:t>
            </w:r>
          </w:p>
          <w:p w14:paraId="632D597A">
            <w:pPr>
              <w:pStyle w:val="14"/>
              <w:spacing w:before="69" w:line="289" w:lineRule="auto"/>
              <w:ind w:left="123" w:right="124" w:hanging="4"/>
              <w:rPr>
                <w:kern w:val="0"/>
              </w:rPr>
            </w:pPr>
            <w:r>
              <w:rPr>
                <w:spacing w:val="8"/>
                <w:kern w:val="0"/>
              </w:rPr>
              <w:t>★22、存储设备其他参数要</w:t>
            </w:r>
            <w:r>
              <w:rPr>
                <w:spacing w:val="1"/>
                <w:kern w:val="0"/>
              </w:rPr>
              <w:t xml:space="preserve"> </w:t>
            </w:r>
            <w:r>
              <w:rPr>
                <w:spacing w:val="3"/>
                <w:kern w:val="0"/>
              </w:rPr>
              <w:t>求：</w:t>
            </w:r>
            <w:r>
              <w:rPr>
                <w:spacing w:val="-49"/>
                <w:kern w:val="0"/>
              </w:rPr>
              <w:t xml:space="preserve"> </w:t>
            </w:r>
            <w:r>
              <w:rPr>
                <w:spacing w:val="3"/>
                <w:kern w:val="0"/>
              </w:rPr>
              <w:t>固态硬盘应符合</w:t>
            </w:r>
            <w:r>
              <w:rPr>
                <w:spacing w:val="-39"/>
                <w:kern w:val="0"/>
              </w:rPr>
              <w:t xml:space="preserve"> </w:t>
            </w:r>
            <w:r>
              <w:rPr>
                <w:kern w:val="0"/>
              </w:rPr>
              <w:t>SJ</w:t>
            </w:r>
            <w:r>
              <w:rPr>
                <w:spacing w:val="3"/>
                <w:kern w:val="0"/>
              </w:rPr>
              <w:t>/T</w:t>
            </w:r>
            <w:r>
              <w:rPr>
                <w:kern w:val="0"/>
              </w:rPr>
              <w:t xml:space="preserve">  </w:t>
            </w:r>
            <w:r>
              <w:rPr>
                <w:spacing w:val="5"/>
                <w:kern w:val="0"/>
              </w:rPr>
              <w:t>11654</w:t>
            </w:r>
            <w:r>
              <w:rPr>
                <w:spacing w:val="-23"/>
                <w:kern w:val="0"/>
              </w:rPr>
              <w:t xml:space="preserve"> </w:t>
            </w:r>
            <w:r>
              <w:rPr>
                <w:spacing w:val="5"/>
                <w:kern w:val="0"/>
              </w:rPr>
              <w:t>相关规定，机械硬盘</w:t>
            </w:r>
            <w:r>
              <w:rPr>
                <w:kern w:val="0"/>
              </w:rPr>
              <w:t xml:space="preserve"> </w:t>
            </w:r>
            <w:r>
              <w:rPr>
                <w:spacing w:val="6"/>
                <w:kern w:val="0"/>
              </w:rPr>
              <w:t>准备时间应不大于</w:t>
            </w:r>
            <w:r>
              <w:rPr>
                <w:spacing w:val="-31"/>
                <w:kern w:val="0"/>
              </w:rPr>
              <w:t xml:space="preserve"> </w:t>
            </w:r>
            <w:r>
              <w:rPr>
                <w:spacing w:val="6"/>
                <w:kern w:val="0"/>
              </w:rPr>
              <w:t>30s；侧</w:t>
            </w:r>
            <w:r>
              <w:rPr>
                <w:kern w:val="0"/>
              </w:rPr>
              <w:t xml:space="preserve"> </w:t>
            </w:r>
            <w:r>
              <w:rPr>
                <w:spacing w:val="6"/>
                <w:kern w:val="0"/>
              </w:rPr>
              <w:t>面固定螺丝孔数量可为</w:t>
            </w:r>
            <w:r>
              <w:rPr>
                <w:spacing w:val="-40"/>
                <w:kern w:val="0"/>
              </w:rPr>
              <w:t xml:space="preserve"> </w:t>
            </w:r>
            <w:r>
              <w:rPr>
                <w:spacing w:val="6"/>
                <w:kern w:val="0"/>
              </w:rPr>
              <w:t>4</w:t>
            </w:r>
            <w:r>
              <w:rPr>
                <w:spacing w:val="-32"/>
                <w:kern w:val="0"/>
              </w:rPr>
              <w:t xml:space="preserve"> </w:t>
            </w:r>
            <w:r>
              <w:rPr>
                <w:spacing w:val="6"/>
                <w:kern w:val="0"/>
              </w:rPr>
              <w:t>孔</w:t>
            </w:r>
            <w:r>
              <w:rPr>
                <w:kern w:val="0"/>
              </w:rPr>
              <w:t xml:space="preserve"> </w:t>
            </w:r>
            <w:r>
              <w:rPr>
                <w:spacing w:val="5"/>
                <w:kern w:val="0"/>
              </w:rPr>
              <w:t>或</w:t>
            </w:r>
            <w:r>
              <w:rPr>
                <w:spacing w:val="-37"/>
                <w:kern w:val="0"/>
              </w:rPr>
              <w:t xml:space="preserve"> </w:t>
            </w:r>
            <w:r>
              <w:rPr>
                <w:spacing w:val="5"/>
                <w:kern w:val="0"/>
              </w:rPr>
              <w:t>6</w:t>
            </w:r>
            <w:r>
              <w:rPr>
                <w:spacing w:val="-32"/>
                <w:kern w:val="0"/>
              </w:rPr>
              <w:t xml:space="preserve"> </w:t>
            </w:r>
            <w:r>
              <w:rPr>
                <w:spacing w:val="5"/>
                <w:kern w:val="0"/>
              </w:rPr>
              <w:t>孔,其他参数应符合</w:t>
            </w:r>
          </w:p>
          <w:p w14:paraId="6EE2AD8E">
            <w:pPr>
              <w:pStyle w:val="14"/>
              <w:spacing w:before="37" w:line="278" w:lineRule="auto"/>
              <w:ind w:left="119" w:right="491" w:hanging="6"/>
              <w:rPr>
                <w:kern w:val="0"/>
              </w:rPr>
            </w:pPr>
            <w:r>
              <w:rPr>
                <w:kern w:val="0"/>
              </w:rPr>
              <w:t>GB</w:t>
            </w:r>
            <w:r>
              <w:rPr>
                <w:spacing w:val="3"/>
                <w:kern w:val="0"/>
              </w:rPr>
              <w:t>/T</w:t>
            </w:r>
            <w:r>
              <w:rPr>
                <w:spacing w:val="31"/>
                <w:kern w:val="0"/>
              </w:rPr>
              <w:t xml:space="preserve"> </w:t>
            </w:r>
            <w:r>
              <w:rPr>
                <w:spacing w:val="3"/>
                <w:kern w:val="0"/>
              </w:rPr>
              <w:t>12628</w:t>
            </w:r>
            <w:r>
              <w:rPr>
                <w:spacing w:val="-23"/>
                <w:kern w:val="0"/>
              </w:rPr>
              <w:t xml:space="preserve"> </w:t>
            </w:r>
            <w:r>
              <w:rPr>
                <w:spacing w:val="3"/>
                <w:kern w:val="0"/>
              </w:rPr>
              <w:t>的相关规定</w:t>
            </w:r>
            <w:r>
              <w:rPr>
                <w:kern w:val="0"/>
              </w:rPr>
              <w:t xml:space="preserve"> </w:t>
            </w:r>
            <w:r>
              <w:rPr>
                <w:spacing w:val="7"/>
                <w:kern w:val="0"/>
              </w:rPr>
              <w:t>★23、显卡类型：集显</w:t>
            </w:r>
          </w:p>
          <w:p w14:paraId="70D4D04D">
            <w:pPr>
              <w:pStyle w:val="14"/>
              <w:spacing w:before="34" w:line="280" w:lineRule="auto"/>
              <w:ind w:left="123" w:right="175" w:hanging="4"/>
              <w:rPr>
                <w:kern w:val="0"/>
              </w:rPr>
            </w:pPr>
            <w:r>
              <w:rPr>
                <w:spacing w:val="4"/>
                <w:kern w:val="0"/>
              </w:rPr>
              <w:t>★24、独立显卡显存类型：</w:t>
            </w:r>
            <w:r>
              <w:rPr>
                <w:spacing w:val="2"/>
                <w:kern w:val="0"/>
              </w:rPr>
              <w:t xml:space="preserve"> </w:t>
            </w:r>
            <w:r>
              <w:rPr>
                <w:kern w:val="0"/>
              </w:rPr>
              <w:t>无</w:t>
            </w:r>
          </w:p>
          <w:p w14:paraId="4C790D2C">
            <w:pPr>
              <w:pStyle w:val="14"/>
              <w:spacing w:before="31" w:line="280" w:lineRule="auto"/>
              <w:ind w:left="123" w:right="175" w:hanging="4"/>
              <w:rPr>
                <w:kern w:val="0"/>
              </w:rPr>
            </w:pPr>
            <w:r>
              <w:rPr>
                <w:spacing w:val="4"/>
                <w:kern w:val="0"/>
              </w:rPr>
              <w:t>★25、独立显卡显存位宽：</w:t>
            </w:r>
            <w:r>
              <w:rPr>
                <w:spacing w:val="2"/>
                <w:kern w:val="0"/>
              </w:rPr>
              <w:t xml:space="preserve"> </w:t>
            </w:r>
            <w:r>
              <w:rPr>
                <w:kern w:val="0"/>
              </w:rPr>
              <w:t>无</w:t>
            </w:r>
          </w:p>
          <w:p w14:paraId="54E8F743">
            <w:pPr>
              <w:pStyle w:val="14"/>
              <w:spacing w:before="32" w:line="280" w:lineRule="auto"/>
              <w:ind w:left="123" w:right="158" w:hanging="4"/>
              <w:rPr>
                <w:kern w:val="0"/>
              </w:rPr>
            </w:pPr>
            <w:r>
              <w:rPr>
                <w:spacing w:val="5"/>
                <w:kern w:val="0"/>
              </w:rPr>
              <w:t xml:space="preserve">★26、独立显卡显存容量： </w:t>
            </w:r>
            <w:r>
              <w:rPr>
                <w:kern w:val="0"/>
              </w:rPr>
              <w:t>无</w:t>
            </w:r>
          </w:p>
          <w:p w14:paraId="3C4EF603">
            <w:pPr>
              <w:pStyle w:val="14"/>
              <w:spacing w:before="33" w:line="278" w:lineRule="auto"/>
              <w:ind w:left="126" w:right="107" w:hanging="8"/>
              <w:rPr>
                <w:kern w:val="0"/>
              </w:rPr>
            </w:pPr>
            <w:r>
              <w:rPr>
                <w:spacing w:val="9"/>
                <w:kern w:val="0"/>
              </w:rPr>
              <w:t>27、独立显卡接口协议：无</w:t>
            </w:r>
            <w:r>
              <w:rPr>
                <w:spacing w:val="6"/>
                <w:kern w:val="0"/>
              </w:rPr>
              <w:t xml:space="preserve"> </w:t>
            </w:r>
            <w:r>
              <w:rPr>
                <w:spacing w:val="-1"/>
                <w:kern w:val="0"/>
              </w:rPr>
              <w:t>要求</w:t>
            </w:r>
          </w:p>
          <w:p w14:paraId="3C41C133">
            <w:pPr>
              <w:pStyle w:val="14"/>
              <w:spacing w:before="34" w:line="288" w:lineRule="auto"/>
              <w:ind w:left="130" w:right="124" w:hanging="11"/>
              <w:rPr>
                <w:kern w:val="0"/>
              </w:rPr>
            </w:pPr>
            <w:r>
              <w:rPr>
                <w:spacing w:val="8"/>
                <w:kern w:val="0"/>
              </w:rPr>
              <w:t>★28、显示屏屏占比：宽屏</w:t>
            </w:r>
            <w:r>
              <w:rPr>
                <w:spacing w:val="1"/>
                <w:kern w:val="0"/>
              </w:rPr>
              <w:t xml:space="preserve"> </w:t>
            </w:r>
            <w:r>
              <w:rPr>
                <w:kern w:val="0"/>
              </w:rPr>
              <w:t>16:10</w:t>
            </w:r>
          </w:p>
          <w:p w14:paraId="7C8ACB5F">
            <w:pPr>
              <w:pStyle w:val="14"/>
              <w:spacing w:before="15" w:line="288" w:lineRule="auto"/>
              <w:ind w:left="118" w:right="107" w:firstLine="1"/>
              <w:rPr>
                <w:kern w:val="0"/>
              </w:rPr>
            </w:pPr>
            <w:r>
              <w:rPr>
                <w:spacing w:val="6"/>
                <w:kern w:val="0"/>
              </w:rPr>
              <w:t>★29</w:t>
            </w:r>
            <w:r>
              <w:rPr>
                <w:spacing w:val="-56"/>
                <w:kern w:val="0"/>
              </w:rPr>
              <w:t xml:space="preserve"> </w:t>
            </w:r>
            <w:r>
              <w:rPr>
                <w:spacing w:val="6"/>
                <w:kern w:val="0"/>
              </w:rPr>
              <w:t>、显示屏分辨率</w:t>
            </w:r>
            <w:r>
              <w:rPr>
                <w:spacing w:val="59"/>
                <w:kern w:val="0"/>
              </w:rPr>
              <w:t xml:space="preserve"> </w:t>
            </w:r>
            <w:r>
              <w:rPr>
                <w:spacing w:val="6"/>
                <w:kern w:val="0"/>
              </w:rPr>
              <w:t>：</w:t>
            </w:r>
            <w:r>
              <w:rPr>
                <w:spacing w:val="-53"/>
                <w:kern w:val="0"/>
              </w:rPr>
              <w:t xml:space="preserve"> </w:t>
            </w:r>
            <w:r>
              <w:rPr>
                <w:spacing w:val="6"/>
                <w:kern w:val="0"/>
              </w:rPr>
              <w:t>≥</w:t>
            </w:r>
            <w:r>
              <w:rPr>
                <w:kern w:val="0"/>
              </w:rPr>
              <w:t xml:space="preserve"> </w:t>
            </w:r>
            <w:r>
              <w:rPr>
                <w:spacing w:val="3"/>
                <w:kern w:val="0"/>
              </w:rPr>
              <w:t>2240*1400</w:t>
            </w:r>
          </w:p>
          <w:p w14:paraId="527F7A20">
            <w:pPr>
              <w:pStyle w:val="14"/>
              <w:spacing w:before="12" w:line="263" w:lineRule="auto"/>
              <w:ind w:left="127" w:right="107" w:hanging="8"/>
              <w:rPr>
                <w:kern w:val="0"/>
              </w:rPr>
            </w:pPr>
            <w:r>
              <w:rPr>
                <w:spacing w:val="9"/>
                <w:kern w:val="0"/>
              </w:rPr>
              <w:t>30、显示屏像素密度：无要</w:t>
            </w:r>
            <w:r>
              <w:rPr>
                <w:spacing w:val="4"/>
                <w:kern w:val="0"/>
              </w:rPr>
              <w:t xml:space="preserve"> </w:t>
            </w:r>
            <w:r>
              <w:rPr>
                <w:kern w:val="0"/>
              </w:rPr>
              <w:t>求</w:t>
            </w:r>
          </w:p>
          <w:p w14:paraId="304C3794">
            <w:pPr>
              <w:pStyle w:val="14"/>
              <w:spacing w:before="68" w:line="263" w:lineRule="auto"/>
              <w:ind w:left="127" w:right="107" w:hanging="8"/>
              <w:rPr>
                <w:kern w:val="0"/>
              </w:rPr>
            </w:pPr>
            <w:r>
              <w:rPr>
                <w:spacing w:val="9"/>
                <w:kern w:val="0"/>
              </w:rPr>
              <w:t>31、显示屏可视角度：无要</w:t>
            </w:r>
            <w:r>
              <w:rPr>
                <w:spacing w:val="4"/>
                <w:kern w:val="0"/>
              </w:rPr>
              <w:t xml:space="preserve"> </w:t>
            </w:r>
            <w:r>
              <w:rPr>
                <w:kern w:val="0"/>
              </w:rPr>
              <w:t>求</w:t>
            </w:r>
          </w:p>
          <w:p w14:paraId="4C27225C">
            <w:pPr>
              <w:pStyle w:val="14"/>
              <w:spacing w:before="69" w:line="290" w:lineRule="auto"/>
              <w:ind w:left="119" w:right="109"/>
              <w:rPr>
                <w:kern w:val="0"/>
              </w:rPr>
            </w:pPr>
            <w:r>
              <w:rPr>
                <w:spacing w:val="3"/>
                <w:kern w:val="0"/>
              </w:rPr>
              <w:t>★32、显示屏尺寸：14</w:t>
            </w:r>
            <w:r>
              <w:rPr>
                <w:spacing w:val="-23"/>
                <w:kern w:val="0"/>
              </w:rPr>
              <w:t xml:space="preserve"> </w:t>
            </w:r>
            <w:r>
              <w:rPr>
                <w:spacing w:val="3"/>
                <w:kern w:val="0"/>
              </w:rPr>
              <w:t>英寸</w:t>
            </w:r>
            <w:r>
              <w:rPr>
                <w:kern w:val="0"/>
              </w:rPr>
              <w:t xml:space="preserve"> </w:t>
            </w:r>
            <w:r>
              <w:rPr>
                <w:spacing w:val="13"/>
                <w:kern w:val="0"/>
              </w:rPr>
              <w:t>★33</w:t>
            </w:r>
            <w:r>
              <w:rPr>
                <w:spacing w:val="-36"/>
                <w:kern w:val="0"/>
              </w:rPr>
              <w:t xml:space="preserve"> </w:t>
            </w:r>
            <w:r>
              <w:rPr>
                <w:spacing w:val="13"/>
                <w:kern w:val="0"/>
              </w:rPr>
              <w:t>、</w:t>
            </w:r>
            <w:r>
              <w:rPr>
                <w:spacing w:val="-50"/>
                <w:kern w:val="0"/>
              </w:rPr>
              <w:t xml:space="preserve"> </w:t>
            </w:r>
            <w:r>
              <w:rPr>
                <w:spacing w:val="13"/>
                <w:kern w:val="0"/>
              </w:rPr>
              <w:t>显示屏屏幕比例：</w:t>
            </w:r>
            <w:r>
              <w:rPr>
                <w:kern w:val="0"/>
              </w:rPr>
              <w:t xml:space="preserve"> </w:t>
            </w:r>
            <w:r>
              <w:rPr>
                <w:spacing w:val="2"/>
                <w:kern w:val="0"/>
              </w:rPr>
              <w:t>16:10</w:t>
            </w:r>
          </w:p>
          <w:p w14:paraId="3BCB73ED">
            <w:pPr>
              <w:pStyle w:val="14"/>
              <w:spacing w:before="16" w:line="282" w:lineRule="auto"/>
              <w:ind w:left="124" w:right="107" w:hanging="5"/>
              <w:rPr>
                <w:kern w:val="0"/>
              </w:rPr>
            </w:pPr>
            <w:r>
              <w:rPr>
                <w:spacing w:val="9"/>
                <w:kern w:val="0"/>
              </w:rPr>
              <w:t>★34、显示器外观颜色：黑</w:t>
            </w:r>
            <w:r>
              <w:rPr>
                <w:spacing w:val="5"/>
                <w:kern w:val="0"/>
              </w:rPr>
              <w:t xml:space="preserve"> </w:t>
            </w:r>
            <w:r>
              <w:rPr>
                <w:kern w:val="0"/>
              </w:rPr>
              <w:t>色</w:t>
            </w:r>
          </w:p>
          <w:p w14:paraId="0006D7D6">
            <w:pPr>
              <w:pStyle w:val="14"/>
              <w:spacing w:before="27" w:line="232" w:lineRule="auto"/>
              <w:ind w:left="119"/>
              <w:rPr>
                <w:kern w:val="0"/>
              </w:rPr>
            </w:pPr>
            <w:r>
              <w:rPr>
                <w:spacing w:val="8"/>
                <w:kern w:val="0"/>
              </w:rPr>
              <w:t>★35、显示屏防蓝光：无</w:t>
            </w:r>
          </w:p>
        </w:tc>
        <w:tc>
          <w:tcPr>
            <w:tcW w:w="2742" w:type="dxa"/>
          </w:tcPr>
          <w:p w14:paraId="4247E1F5">
            <w:pPr>
              <w:pStyle w:val="14"/>
              <w:spacing w:before="58" w:line="228" w:lineRule="auto"/>
              <w:ind w:left="115"/>
              <w:rPr>
                <w:kern w:val="0"/>
              </w:rPr>
            </w:pPr>
            <w:r>
              <w:rPr>
                <w:spacing w:val="4"/>
                <w:kern w:val="0"/>
              </w:rPr>
              <w:t>★13、</w:t>
            </w:r>
            <w:r>
              <w:rPr>
                <w:spacing w:val="-55"/>
                <w:kern w:val="0"/>
              </w:rPr>
              <w:t xml:space="preserve"> </w:t>
            </w:r>
            <w:r>
              <w:rPr>
                <w:spacing w:val="4"/>
                <w:kern w:val="0"/>
              </w:rPr>
              <w:t>固态存储容量：2T</w:t>
            </w:r>
          </w:p>
          <w:p w14:paraId="648F5B2E">
            <w:pPr>
              <w:pStyle w:val="14"/>
              <w:spacing w:before="72" w:line="229" w:lineRule="auto"/>
              <w:ind w:left="115"/>
              <w:rPr>
                <w:kern w:val="0"/>
              </w:rPr>
            </w:pPr>
            <w:r>
              <w:rPr>
                <w:spacing w:val="8"/>
                <w:kern w:val="0"/>
              </w:rPr>
              <w:t>★14、机械硬盘数量：无</w:t>
            </w:r>
          </w:p>
          <w:p w14:paraId="509062D4">
            <w:pPr>
              <w:pStyle w:val="14"/>
              <w:spacing w:before="70" w:line="277" w:lineRule="auto"/>
              <w:ind w:left="115" w:right="115"/>
              <w:rPr>
                <w:kern w:val="0"/>
              </w:rPr>
            </w:pPr>
            <w:r>
              <w:rPr>
                <w:spacing w:val="8"/>
                <w:kern w:val="0"/>
              </w:rPr>
              <w:t>★15、机械硬盘总容量：无</w:t>
            </w:r>
            <w:r>
              <w:rPr>
                <w:spacing w:val="1"/>
                <w:kern w:val="0"/>
              </w:rPr>
              <w:t xml:space="preserve"> </w:t>
            </w:r>
            <w:r>
              <w:rPr>
                <w:spacing w:val="8"/>
                <w:kern w:val="0"/>
              </w:rPr>
              <w:t>★16、机械硬盘转速：无</w:t>
            </w:r>
          </w:p>
          <w:p w14:paraId="1704D143">
            <w:pPr>
              <w:pStyle w:val="14"/>
              <w:spacing w:before="37" w:line="279" w:lineRule="auto"/>
              <w:ind w:left="121" w:right="106" w:firstLine="4"/>
              <w:rPr>
                <w:kern w:val="0"/>
              </w:rPr>
            </w:pPr>
            <w:r>
              <w:rPr>
                <w:spacing w:val="8"/>
                <w:kern w:val="0"/>
              </w:rPr>
              <w:t>17、机械硬盘接口协议：无</w:t>
            </w:r>
            <w:r>
              <w:rPr>
                <w:kern w:val="0"/>
              </w:rPr>
              <w:t xml:space="preserve"> </w:t>
            </w:r>
            <w:r>
              <w:rPr>
                <w:spacing w:val="-1"/>
                <w:kern w:val="0"/>
              </w:rPr>
              <w:t>要求</w:t>
            </w:r>
          </w:p>
          <w:p w14:paraId="7D5240EB">
            <w:pPr>
              <w:pStyle w:val="14"/>
              <w:spacing w:before="35" w:line="229" w:lineRule="auto"/>
              <w:ind w:left="126"/>
              <w:rPr>
                <w:kern w:val="0"/>
              </w:rPr>
            </w:pPr>
            <w:r>
              <w:rPr>
                <w:spacing w:val="7"/>
                <w:kern w:val="0"/>
              </w:rPr>
              <w:t>18、机械硬盘形态：无要求</w:t>
            </w:r>
          </w:p>
          <w:p w14:paraId="49A8C6A2">
            <w:pPr>
              <w:pStyle w:val="14"/>
              <w:spacing w:before="70" w:line="263" w:lineRule="auto"/>
              <w:ind w:left="121" w:right="106" w:firstLine="4"/>
              <w:rPr>
                <w:kern w:val="0"/>
              </w:rPr>
            </w:pPr>
            <w:r>
              <w:rPr>
                <w:spacing w:val="4"/>
                <w:kern w:val="0"/>
              </w:rPr>
              <w:t>19、</w:t>
            </w:r>
            <w:r>
              <w:rPr>
                <w:spacing w:val="-49"/>
                <w:kern w:val="0"/>
              </w:rPr>
              <w:t xml:space="preserve"> </w:t>
            </w:r>
            <w:r>
              <w:rPr>
                <w:spacing w:val="4"/>
                <w:kern w:val="0"/>
              </w:rPr>
              <w:t>固态存储接口协议：无</w:t>
            </w:r>
            <w:r>
              <w:rPr>
                <w:kern w:val="0"/>
              </w:rPr>
              <w:t xml:space="preserve"> </w:t>
            </w:r>
            <w:r>
              <w:rPr>
                <w:spacing w:val="-1"/>
                <w:kern w:val="0"/>
              </w:rPr>
              <w:t>要求</w:t>
            </w:r>
          </w:p>
          <w:p w14:paraId="7C3F1DD2">
            <w:pPr>
              <w:pStyle w:val="14"/>
              <w:spacing w:before="67" w:line="228" w:lineRule="auto"/>
              <w:ind w:left="115"/>
              <w:rPr>
                <w:kern w:val="0"/>
              </w:rPr>
            </w:pPr>
            <w:r>
              <w:rPr>
                <w:spacing w:val="4"/>
                <w:kern w:val="0"/>
              </w:rPr>
              <w:t>★20、</w:t>
            </w:r>
            <w:r>
              <w:rPr>
                <w:spacing w:val="-53"/>
                <w:kern w:val="0"/>
              </w:rPr>
              <w:t xml:space="preserve"> </w:t>
            </w:r>
            <w:r>
              <w:rPr>
                <w:spacing w:val="4"/>
                <w:kern w:val="0"/>
              </w:rPr>
              <w:t>固态存储形态：M.2</w:t>
            </w:r>
          </w:p>
          <w:p w14:paraId="29796771">
            <w:pPr>
              <w:pStyle w:val="14"/>
              <w:spacing w:before="72" w:line="263" w:lineRule="auto"/>
              <w:ind w:left="121" w:right="113" w:hanging="8"/>
              <w:rPr>
                <w:kern w:val="0"/>
              </w:rPr>
            </w:pPr>
            <w:r>
              <w:rPr>
                <w:spacing w:val="8"/>
                <w:kern w:val="0"/>
              </w:rPr>
              <w:t>21、存储设备扩展盘位：无</w:t>
            </w:r>
            <w:r>
              <w:rPr>
                <w:spacing w:val="5"/>
                <w:kern w:val="0"/>
              </w:rPr>
              <w:t xml:space="preserve"> </w:t>
            </w:r>
            <w:r>
              <w:rPr>
                <w:spacing w:val="-1"/>
                <w:kern w:val="0"/>
              </w:rPr>
              <w:t>要求</w:t>
            </w:r>
          </w:p>
          <w:p w14:paraId="42CA58C5">
            <w:pPr>
              <w:pStyle w:val="14"/>
              <w:spacing w:before="72" w:line="285" w:lineRule="auto"/>
              <w:ind w:left="118" w:right="104" w:hanging="3"/>
              <w:rPr>
                <w:kern w:val="0"/>
              </w:rPr>
            </w:pPr>
            <w:r>
              <w:rPr>
                <w:spacing w:val="8"/>
                <w:kern w:val="0"/>
              </w:rPr>
              <w:t>★22、存储设备其他参数要</w:t>
            </w:r>
            <w:r>
              <w:rPr>
                <w:spacing w:val="1"/>
                <w:kern w:val="0"/>
              </w:rPr>
              <w:t xml:space="preserve"> </w:t>
            </w:r>
            <w:r>
              <w:rPr>
                <w:spacing w:val="3"/>
                <w:kern w:val="0"/>
              </w:rPr>
              <w:t>求：</w:t>
            </w:r>
            <w:r>
              <w:rPr>
                <w:spacing w:val="-50"/>
                <w:kern w:val="0"/>
              </w:rPr>
              <w:t xml:space="preserve"> </w:t>
            </w:r>
            <w:r>
              <w:rPr>
                <w:spacing w:val="3"/>
                <w:kern w:val="0"/>
              </w:rPr>
              <w:t>固态硬盘应符合</w:t>
            </w:r>
            <w:r>
              <w:rPr>
                <w:spacing w:val="-37"/>
                <w:kern w:val="0"/>
              </w:rPr>
              <w:t xml:space="preserve"> </w:t>
            </w:r>
            <w:r>
              <w:rPr>
                <w:kern w:val="0"/>
              </w:rPr>
              <w:t>SJ</w:t>
            </w:r>
            <w:r>
              <w:rPr>
                <w:spacing w:val="3"/>
                <w:kern w:val="0"/>
              </w:rPr>
              <w:t>/T</w:t>
            </w:r>
            <w:r>
              <w:rPr>
                <w:kern w:val="0"/>
              </w:rPr>
              <w:t xml:space="preserve">  </w:t>
            </w:r>
            <w:r>
              <w:rPr>
                <w:spacing w:val="5"/>
                <w:kern w:val="0"/>
              </w:rPr>
              <w:t>11654</w:t>
            </w:r>
            <w:r>
              <w:rPr>
                <w:spacing w:val="-20"/>
                <w:kern w:val="0"/>
              </w:rPr>
              <w:t xml:space="preserve"> </w:t>
            </w:r>
            <w:r>
              <w:rPr>
                <w:spacing w:val="5"/>
                <w:kern w:val="0"/>
              </w:rPr>
              <w:t>相关规定，机械硬盘</w:t>
            </w:r>
            <w:r>
              <w:rPr>
                <w:kern w:val="0"/>
              </w:rPr>
              <w:t xml:space="preserve"> </w:t>
            </w:r>
            <w:r>
              <w:rPr>
                <w:spacing w:val="6"/>
                <w:kern w:val="0"/>
              </w:rPr>
              <w:t>准备时间</w:t>
            </w:r>
            <w:r>
              <w:rPr>
                <w:spacing w:val="-30"/>
                <w:kern w:val="0"/>
              </w:rPr>
              <w:t xml:space="preserve"> </w:t>
            </w:r>
            <w:r>
              <w:rPr>
                <w:spacing w:val="6"/>
                <w:kern w:val="0"/>
              </w:rPr>
              <w:t>30s；侧面固定螺</w:t>
            </w:r>
            <w:r>
              <w:rPr>
                <w:kern w:val="0"/>
              </w:rPr>
              <w:t xml:space="preserve"> </w:t>
            </w:r>
            <w:r>
              <w:rPr>
                <w:spacing w:val="3"/>
                <w:kern w:val="0"/>
              </w:rPr>
              <w:t>丝孔数量可为</w:t>
            </w:r>
            <w:r>
              <w:rPr>
                <w:spacing w:val="-34"/>
                <w:kern w:val="0"/>
              </w:rPr>
              <w:t xml:space="preserve"> </w:t>
            </w:r>
            <w:r>
              <w:rPr>
                <w:spacing w:val="3"/>
                <w:kern w:val="0"/>
              </w:rPr>
              <w:t>4</w:t>
            </w:r>
            <w:r>
              <w:rPr>
                <w:spacing w:val="-33"/>
                <w:kern w:val="0"/>
              </w:rPr>
              <w:t xml:space="preserve"> </w:t>
            </w:r>
            <w:r>
              <w:rPr>
                <w:spacing w:val="3"/>
                <w:kern w:val="0"/>
              </w:rPr>
              <w:t>孔或</w:t>
            </w:r>
            <w:r>
              <w:rPr>
                <w:spacing w:val="-36"/>
                <w:kern w:val="0"/>
              </w:rPr>
              <w:t xml:space="preserve"> </w:t>
            </w:r>
            <w:r>
              <w:rPr>
                <w:spacing w:val="3"/>
                <w:kern w:val="0"/>
              </w:rPr>
              <w:t>6</w:t>
            </w:r>
            <w:r>
              <w:rPr>
                <w:spacing w:val="-34"/>
                <w:kern w:val="0"/>
              </w:rPr>
              <w:t xml:space="preserve"> </w:t>
            </w:r>
            <w:r>
              <w:rPr>
                <w:spacing w:val="3"/>
                <w:kern w:val="0"/>
              </w:rPr>
              <w:t>孔,</w:t>
            </w:r>
            <w:r>
              <w:rPr>
                <w:kern w:val="0"/>
              </w:rPr>
              <w:t xml:space="preserve">  </w:t>
            </w:r>
            <w:r>
              <w:rPr>
                <w:spacing w:val="4"/>
                <w:kern w:val="0"/>
              </w:rPr>
              <w:t>其他参数应符合</w:t>
            </w:r>
            <w:r>
              <w:rPr>
                <w:spacing w:val="-28"/>
                <w:kern w:val="0"/>
              </w:rPr>
              <w:t xml:space="preserve"> </w:t>
            </w:r>
            <w:r>
              <w:rPr>
                <w:kern w:val="0"/>
              </w:rPr>
              <w:t>GB</w:t>
            </w:r>
            <w:r>
              <w:rPr>
                <w:spacing w:val="4"/>
                <w:kern w:val="0"/>
              </w:rPr>
              <w:t>/T</w:t>
            </w:r>
            <w:r>
              <w:rPr>
                <w:spacing w:val="-16"/>
                <w:kern w:val="0"/>
              </w:rPr>
              <w:t xml:space="preserve"> </w:t>
            </w:r>
            <w:r>
              <w:rPr>
                <w:spacing w:val="4"/>
                <w:kern w:val="0"/>
              </w:rPr>
              <w:t>12628</w:t>
            </w:r>
            <w:r>
              <w:rPr>
                <w:kern w:val="0"/>
              </w:rPr>
              <w:t xml:space="preserve"> </w:t>
            </w:r>
            <w:r>
              <w:rPr>
                <w:spacing w:val="6"/>
                <w:kern w:val="0"/>
              </w:rPr>
              <w:t>的相关规定</w:t>
            </w:r>
          </w:p>
          <w:p w14:paraId="14F50EA5">
            <w:pPr>
              <w:pStyle w:val="14"/>
              <w:spacing w:before="70" w:line="230" w:lineRule="auto"/>
              <w:ind w:left="115"/>
              <w:rPr>
                <w:kern w:val="0"/>
              </w:rPr>
            </w:pPr>
            <w:r>
              <w:rPr>
                <w:spacing w:val="7"/>
                <w:kern w:val="0"/>
              </w:rPr>
              <w:t>★23、显卡类型：集显</w:t>
            </w:r>
          </w:p>
          <w:p w14:paraId="2699E737">
            <w:pPr>
              <w:pStyle w:val="14"/>
              <w:spacing w:before="70" w:line="263" w:lineRule="auto"/>
              <w:ind w:left="119" w:right="166" w:hanging="4"/>
              <w:rPr>
                <w:kern w:val="0"/>
              </w:rPr>
            </w:pPr>
            <w:r>
              <w:rPr>
                <w:spacing w:val="4"/>
                <w:kern w:val="0"/>
              </w:rPr>
              <w:t>★24、独立显卡显存类型：</w:t>
            </w:r>
            <w:r>
              <w:rPr>
                <w:spacing w:val="2"/>
                <w:kern w:val="0"/>
              </w:rPr>
              <w:t xml:space="preserve"> </w:t>
            </w:r>
            <w:r>
              <w:rPr>
                <w:kern w:val="0"/>
              </w:rPr>
              <w:t>无</w:t>
            </w:r>
          </w:p>
          <w:p w14:paraId="12991DD5">
            <w:pPr>
              <w:pStyle w:val="14"/>
              <w:spacing w:before="67" w:line="264" w:lineRule="auto"/>
              <w:ind w:left="119" w:right="166" w:hanging="4"/>
              <w:rPr>
                <w:kern w:val="0"/>
              </w:rPr>
            </w:pPr>
            <w:r>
              <w:rPr>
                <w:spacing w:val="4"/>
                <w:kern w:val="0"/>
              </w:rPr>
              <w:t>★25、独立显卡显存位宽：</w:t>
            </w:r>
            <w:r>
              <w:rPr>
                <w:spacing w:val="2"/>
                <w:kern w:val="0"/>
              </w:rPr>
              <w:t xml:space="preserve"> </w:t>
            </w:r>
            <w:r>
              <w:rPr>
                <w:kern w:val="0"/>
              </w:rPr>
              <w:t>无</w:t>
            </w:r>
          </w:p>
          <w:p w14:paraId="05650E88">
            <w:pPr>
              <w:pStyle w:val="14"/>
              <w:spacing w:before="66" w:line="264" w:lineRule="auto"/>
              <w:ind w:left="119" w:right="157" w:hanging="4"/>
              <w:rPr>
                <w:kern w:val="0"/>
              </w:rPr>
            </w:pPr>
            <w:r>
              <w:rPr>
                <w:spacing w:val="4"/>
                <w:kern w:val="0"/>
              </w:rPr>
              <w:t>★26、独立显卡显存容量：</w:t>
            </w:r>
            <w:r>
              <w:rPr>
                <w:spacing w:val="11"/>
                <w:kern w:val="0"/>
              </w:rPr>
              <w:t xml:space="preserve"> </w:t>
            </w:r>
            <w:r>
              <w:rPr>
                <w:kern w:val="0"/>
              </w:rPr>
              <w:t>无</w:t>
            </w:r>
          </w:p>
          <w:p w14:paraId="41C07E0D">
            <w:pPr>
              <w:pStyle w:val="14"/>
              <w:spacing w:before="65" w:line="263" w:lineRule="auto"/>
              <w:ind w:left="121" w:right="106" w:hanging="8"/>
              <w:rPr>
                <w:kern w:val="0"/>
              </w:rPr>
            </w:pPr>
            <w:r>
              <w:rPr>
                <w:spacing w:val="9"/>
                <w:kern w:val="0"/>
              </w:rPr>
              <w:t>27、独立显卡接口协议：无</w:t>
            </w:r>
            <w:r>
              <w:rPr>
                <w:kern w:val="0"/>
              </w:rPr>
              <w:t xml:space="preserve"> </w:t>
            </w:r>
            <w:r>
              <w:rPr>
                <w:spacing w:val="-1"/>
                <w:kern w:val="0"/>
              </w:rPr>
              <w:t>要求</w:t>
            </w:r>
          </w:p>
          <w:p w14:paraId="14159320">
            <w:pPr>
              <w:pStyle w:val="14"/>
              <w:spacing w:before="71" w:line="287" w:lineRule="auto"/>
              <w:ind w:left="126" w:right="113" w:hanging="11"/>
              <w:rPr>
                <w:kern w:val="0"/>
              </w:rPr>
            </w:pPr>
            <w:r>
              <w:rPr>
                <w:spacing w:val="8"/>
                <w:kern w:val="0"/>
              </w:rPr>
              <w:t>★28、显示屏屏占比：宽屏</w:t>
            </w:r>
            <w:r>
              <w:rPr>
                <w:spacing w:val="3"/>
                <w:kern w:val="0"/>
              </w:rPr>
              <w:t xml:space="preserve"> </w:t>
            </w:r>
            <w:r>
              <w:rPr>
                <w:kern w:val="0"/>
              </w:rPr>
              <w:t>16:10</w:t>
            </w:r>
          </w:p>
          <w:p w14:paraId="0AEE1008">
            <w:pPr>
              <w:pStyle w:val="14"/>
              <w:spacing w:before="15" w:line="288" w:lineRule="auto"/>
              <w:ind w:left="113" w:right="157" w:firstLine="1"/>
              <w:rPr>
                <w:kern w:val="0"/>
              </w:rPr>
            </w:pPr>
            <w:r>
              <w:rPr>
                <w:spacing w:val="-12"/>
                <w:kern w:val="0"/>
              </w:rPr>
              <w:t>★</w:t>
            </w:r>
            <w:r>
              <w:rPr>
                <w:spacing w:val="-51"/>
                <w:kern w:val="0"/>
              </w:rPr>
              <w:t xml:space="preserve"> </w:t>
            </w:r>
            <w:r>
              <w:rPr>
                <w:spacing w:val="-12"/>
                <w:kern w:val="0"/>
              </w:rPr>
              <w:t>29</w:t>
            </w:r>
            <w:r>
              <w:rPr>
                <w:spacing w:val="-38"/>
                <w:kern w:val="0"/>
              </w:rPr>
              <w:t xml:space="preserve"> </w:t>
            </w:r>
            <w:r>
              <w:rPr>
                <w:spacing w:val="-12"/>
                <w:kern w:val="0"/>
              </w:rPr>
              <w:t>、</w:t>
            </w:r>
            <w:r>
              <w:rPr>
                <w:spacing w:val="-40"/>
                <w:kern w:val="0"/>
              </w:rPr>
              <w:t xml:space="preserve"> </w:t>
            </w:r>
            <w:r>
              <w:rPr>
                <w:spacing w:val="-12"/>
                <w:kern w:val="0"/>
              </w:rPr>
              <w:t>显</w:t>
            </w:r>
            <w:r>
              <w:rPr>
                <w:spacing w:val="-52"/>
                <w:kern w:val="0"/>
              </w:rPr>
              <w:t xml:space="preserve"> </w:t>
            </w:r>
            <w:r>
              <w:rPr>
                <w:spacing w:val="-12"/>
                <w:kern w:val="0"/>
              </w:rPr>
              <w:t>示</w:t>
            </w:r>
            <w:r>
              <w:rPr>
                <w:spacing w:val="-48"/>
                <w:kern w:val="0"/>
              </w:rPr>
              <w:t xml:space="preserve"> </w:t>
            </w:r>
            <w:r>
              <w:rPr>
                <w:spacing w:val="-12"/>
                <w:kern w:val="0"/>
              </w:rPr>
              <w:t>屏</w:t>
            </w:r>
            <w:r>
              <w:rPr>
                <w:spacing w:val="-50"/>
                <w:kern w:val="0"/>
              </w:rPr>
              <w:t xml:space="preserve"> </w:t>
            </w:r>
            <w:r>
              <w:rPr>
                <w:spacing w:val="-12"/>
                <w:kern w:val="0"/>
              </w:rPr>
              <w:t>分</w:t>
            </w:r>
            <w:r>
              <w:rPr>
                <w:spacing w:val="-51"/>
                <w:kern w:val="0"/>
              </w:rPr>
              <w:t xml:space="preserve"> </w:t>
            </w:r>
            <w:r>
              <w:rPr>
                <w:spacing w:val="-12"/>
                <w:kern w:val="0"/>
              </w:rPr>
              <w:t>辨</w:t>
            </w:r>
            <w:r>
              <w:rPr>
                <w:spacing w:val="-49"/>
                <w:kern w:val="0"/>
              </w:rPr>
              <w:t xml:space="preserve"> </w:t>
            </w:r>
            <w:r>
              <w:rPr>
                <w:spacing w:val="-12"/>
                <w:kern w:val="0"/>
              </w:rPr>
              <w:t>率</w:t>
            </w:r>
            <w:r>
              <w:rPr>
                <w:spacing w:val="74"/>
                <w:kern w:val="0"/>
              </w:rPr>
              <w:t xml:space="preserve"> </w:t>
            </w:r>
            <w:r>
              <w:rPr>
                <w:spacing w:val="-12"/>
                <w:kern w:val="0"/>
              </w:rPr>
              <w:t>：</w:t>
            </w:r>
            <w:r>
              <w:rPr>
                <w:kern w:val="0"/>
              </w:rPr>
              <w:t xml:space="preserve"> </w:t>
            </w:r>
            <w:r>
              <w:rPr>
                <w:spacing w:val="3"/>
                <w:kern w:val="0"/>
              </w:rPr>
              <w:t>2240*1400</w:t>
            </w:r>
          </w:p>
          <w:p w14:paraId="0124F199">
            <w:pPr>
              <w:pStyle w:val="14"/>
              <w:spacing w:before="14" w:line="262" w:lineRule="auto"/>
              <w:ind w:left="123" w:right="106" w:hanging="8"/>
              <w:rPr>
                <w:kern w:val="0"/>
              </w:rPr>
            </w:pPr>
            <w:r>
              <w:rPr>
                <w:spacing w:val="8"/>
                <w:kern w:val="0"/>
              </w:rPr>
              <w:t>30、显示屏像素密度：无要</w:t>
            </w:r>
            <w:r>
              <w:rPr>
                <w:spacing w:val="10"/>
                <w:kern w:val="0"/>
              </w:rPr>
              <w:t xml:space="preserve"> </w:t>
            </w:r>
            <w:r>
              <w:rPr>
                <w:kern w:val="0"/>
              </w:rPr>
              <w:t>求</w:t>
            </w:r>
          </w:p>
          <w:p w14:paraId="79EA0393">
            <w:pPr>
              <w:pStyle w:val="14"/>
              <w:spacing w:before="68" w:line="263" w:lineRule="auto"/>
              <w:ind w:left="123" w:right="106" w:hanging="8"/>
              <w:rPr>
                <w:kern w:val="0"/>
              </w:rPr>
            </w:pPr>
            <w:r>
              <w:rPr>
                <w:spacing w:val="8"/>
                <w:kern w:val="0"/>
              </w:rPr>
              <w:t>31、显示屏可视角度：无要</w:t>
            </w:r>
            <w:r>
              <w:rPr>
                <w:spacing w:val="10"/>
                <w:kern w:val="0"/>
              </w:rPr>
              <w:t xml:space="preserve"> </w:t>
            </w:r>
            <w:r>
              <w:rPr>
                <w:kern w:val="0"/>
              </w:rPr>
              <w:t>求</w:t>
            </w:r>
          </w:p>
          <w:p w14:paraId="0ED4F96F">
            <w:pPr>
              <w:pStyle w:val="14"/>
              <w:spacing w:before="69" w:line="290" w:lineRule="auto"/>
              <w:ind w:left="115" w:right="108"/>
              <w:rPr>
                <w:kern w:val="0"/>
              </w:rPr>
            </w:pPr>
            <w:r>
              <w:rPr>
                <w:spacing w:val="3"/>
                <w:kern w:val="0"/>
              </w:rPr>
              <w:t>★32、显示屏尺寸：14</w:t>
            </w:r>
            <w:r>
              <w:rPr>
                <w:spacing w:val="-30"/>
                <w:kern w:val="0"/>
              </w:rPr>
              <w:t xml:space="preserve"> </w:t>
            </w:r>
            <w:r>
              <w:rPr>
                <w:spacing w:val="3"/>
                <w:kern w:val="0"/>
              </w:rPr>
              <w:t>英寸</w:t>
            </w:r>
            <w:r>
              <w:rPr>
                <w:kern w:val="0"/>
              </w:rPr>
              <w:t xml:space="preserve"> </w:t>
            </w:r>
            <w:r>
              <w:rPr>
                <w:spacing w:val="13"/>
                <w:kern w:val="0"/>
              </w:rPr>
              <w:t>★33</w:t>
            </w:r>
            <w:r>
              <w:rPr>
                <w:spacing w:val="-45"/>
                <w:kern w:val="0"/>
              </w:rPr>
              <w:t xml:space="preserve"> </w:t>
            </w:r>
            <w:r>
              <w:rPr>
                <w:spacing w:val="13"/>
                <w:kern w:val="0"/>
              </w:rPr>
              <w:t>、</w:t>
            </w:r>
            <w:r>
              <w:rPr>
                <w:spacing w:val="-50"/>
                <w:kern w:val="0"/>
              </w:rPr>
              <w:t xml:space="preserve"> </w:t>
            </w:r>
            <w:r>
              <w:rPr>
                <w:spacing w:val="13"/>
                <w:kern w:val="0"/>
              </w:rPr>
              <w:t>显示屏屏幕比例：</w:t>
            </w:r>
            <w:r>
              <w:rPr>
                <w:kern w:val="0"/>
              </w:rPr>
              <w:t xml:space="preserve"> </w:t>
            </w:r>
            <w:r>
              <w:rPr>
                <w:spacing w:val="2"/>
                <w:kern w:val="0"/>
              </w:rPr>
              <w:t>16:10</w:t>
            </w:r>
          </w:p>
          <w:p w14:paraId="24B6EBB8">
            <w:pPr>
              <w:pStyle w:val="14"/>
              <w:spacing w:before="15" w:line="232" w:lineRule="auto"/>
              <w:ind w:left="115"/>
              <w:rPr>
                <w:kern w:val="0"/>
              </w:rPr>
            </w:pPr>
            <w:r>
              <w:rPr>
                <w:spacing w:val="9"/>
                <w:kern w:val="0"/>
              </w:rPr>
              <w:t>★34、显示器外观颜色：黑</w:t>
            </w:r>
          </w:p>
          <w:p w14:paraId="27694C65">
            <w:pPr>
              <w:pStyle w:val="14"/>
              <w:spacing w:before="68" w:line="238" w:lineRule="auto"/>
              <w:ind w:left="120"/>
              <w:rPr>
                <w:kern w:val="0"/>
              </w:rPr>
            </w:pPr>
            <w:r>
              <w:rPr>
                <w:kern w:val="0"/>
              </w:rPr>
              <w:t>色</w:t>
            </w:r>
          </w:p>
          <w:p w14:paraId="54FEFF10">
            <w:pPr>
              <w:pStyle w:val="14"/>
              <w:spacing w:before="63" w:line="265" w:lineRule="auto"/>
              <w:ind w:left="115" w:right="324"/>
              <w:rPr>
                <w:kern w:val="0"/>
              </w:rPr>
            </w:pPr>
            <w:r>
              <w:rPr>
                <w:spacing w:val="8"/>
                <w:kern w:val="0"/>
              </w:rPr>
              <w:t>★35、显示屏防蓝光：无</w:t>
            </w:r>
            <w:r>
              <w:rPr>
                <w:kern w:val="0"/>
              </w:rPr>
              <w:t xml:space="preserve"> </w:t>
            </w:r>
            <w:r>
              <w:rPr>
                <w:spacing w:val="8"/>
                <w:kern w:val="0"/>
              </w:rPr>
              <w:t>★36、显示屏低频闪：无</w:t>
            </w:r>
          </w:p>
        </w:tc>
        <w:tc>
          <w:tcPr>
            <w:tcW w:w="1069" w:type="dxa"/>
          </w:tcPr>
          <w:p w14:paraId="1741D298">
            <w:pPr>
              <w:rPr>
                <w:rFonts w:ascii="Arial"/>
                <w:kern w:val="0"/>
                <w:sz w:val="20"/>
              </w:rPr>
            </w:pPr>
          </w:p>
        </w:tc>
        <w:tc>
          <w:tcPr>
            <w:tcW w:w="1055" w:type="dxa"/>
          </w:tcPr>
          <w:p w14:paraId="167CA994">
            <w:pPr>
              <w:rPr>
                <w:rFonts w:ascii="Arial"/>
                <w:kern w:val="0"/>
                <w:sz w:val="20"/>
              </w:rPr>
            </w:pPr>
          </w:p>
        </w:tc>
        <w:tc>
          <w:tcPr>
            <w:tcW w:w="1422" w:type="dxa"/>
          </w:tcPr>
          <w:p w14:paraId="0F990041">
            <w:pPr>
              <w:rPr>
                <w:rFonts w:ascii="Arial"/>
                <w:kern w:val="0"/>
                <w:sz w:val="20"/>
              </w:rPr>
            </w:pPr>
          </w:p>
        </w:tc>
      </w:tr>
    </w:tbl>
    <w:p w14:paraId="44C57AD3">
      <w:pPr>
        <w:pStyle w:val="3"/>
      </w:pPr>
    </w:p>
    <w:p w14:paraId="2D0374F0">
      <w:pPr>
        <w:sectPr>
          <w:footerReference r:id="rId59" w:type="default"/>
          <w:pgSz w:w="11906" w:h="16839"/>
          <w:pgMar w:top="1431" w:right="1555" w:bottom="1376" w:left="669" w:header="0" w:footer="1212" w:gutter="0"/>
          <w:cols w:space="720" w:num="1"/>
        </w:sectPr>
      </w:pPr>
    </w:p>
    <w:p w14:paraId="39BBCE94">
      <w:pPr>
        <w:spacing w:line="91" w:lineRule="auto"/>
        <w:rPr>
          <w:rFonts w:ascii="Arial"/>
          <w:sz w:val="2"/>
        </w:rPr>
      </w:pPr>
      <w:r>
        <w:drawing>
          <wp:anchor distT="0" distB="0" distL="0" distR="0" simplePos="0" relativeHeight="25172377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A47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922A51F">
            <w:pPr>
              <w:pStyle w:val="14"/>
              <w:spacing w:before="58" w:line="279" w:lineRule="auto"/>
              <w:ind w:left="119" w:right="332"/>
              <w:rPr>
                <w:kern w:val="0"/>
              </w:rPr>
            </w:pPr>
            <w:r>
              <w:rPr>
                <w:spacing w:val="8"/>
                <w:kern w:val="0"/>
              </w:rPr>
              <w:t>★36、显示屏低频闪：无</w:t>
            </w:r>
            <w:r>
              <w:rPr>
                <w:kern w:val="0"/>
              </w:rPr>
              <w:t xml:space="preserve"> </w:t>
            </w:r>
            <w:r>
              <w:rPr>
                <w:spacing w:val="8"/>
                <w:kern w:val="0"/>
              </w:rPr>
              <w:t>★37、显示屏防炫目：无</w:t>
            </w:r>
          </w:p>
          <w:p w14:paraId="0F16925C">
            <w:pPr>
              <w:pStyle w:val="14"/>
              <w:spacing w:before="34" w:line="231" w:lineRule="auto"/>
              <w:ind w:left="119"/>
              <w:rPr>
                <w:kern w:val="0"/>
              </w:rPr>
            </w:pPr>
            <w:r>
              <w:rPr>
                <w:spacing w:val="7"/>
                <w:kern w:val="0"/>
              </w:rPr>
              <w:t>38、传声器数量：无要求</w:t>
            </w:r>
          </w:p>
          <w:p w14:paraId="18CD71C3">
            <w:pPr>
              <w:pStyle w:val="14"/>
              <w:spacing w:before="68" w:line="263" w:lineRule="auto"/>
              <w:ind w:left="119" w:right="335"/>
              <w:rPr>
                <w:kern w:val="0"/>
              </w:rPr>
            </w:pPr>
            <w:r>
              <w:rPr>
                <w:spacing w:val="7"/>
                <w:kern w:val="0"/>
              </w:rPr>
              <w:t>39、扬声器数量：无要求</w:t>
            </w:r>
            <w:r>
              <w:rPr>
                <w:spacing w:val="10"/>
                <w:kern w:val="0"/>
              </w:rPr>
              <w:t xml:space="preserve"> </w:t>
            </w:r>
            <w:r>
              <w:rPr>
                <w:spacing w:val="4"/>
                <w:kern w:val="0"/>
              </w:rPr>
              <w:t>★40、</w:t>
            </w:r>
            <w:r>
              <w:rPr>
                <w:spacing w:val="-50"/>
                <w:kern w:val="0"/>
              </w:rPr>
              <w:t xml:space="preserve"> </w:t>
            </w:r>
            <w:r>
              <w:rPr>
                <w:spacing w:val="4"/>
                <w:kern w:val="0"/>
              </w:rPr>
              <w:t>鼠标数量：1</w:t>
            </w:r>
          </w:p>
          <w:p w14:paraId="7F938E45">
            <w:pPr>
              <w:pStyle w:val="14"/>
              <w:spacing w:before="69" w:line="262" w:lineRule="auto"/>
              <w:ind w:left="119" w:right="544"/>
              <w:rPr>
                <w:kern w:val="0"/>
              </w:rPr>
            </w:pPr>
            <w:r>
              <w:rPr>
                <w:spacing w:val="7"/>
                <w:kern w:val="0"/>
              </w:rPr>
              <w:t>★41、键盘数量：集成</w:t>
            </w:r>
            <w:r>
              <w:rPr>
                <w:spacing w:val="8"/>
                <w:kern w:val="0"/>
              </w:rPr>
              <w:t xml:space="preserve"> </w:t>
            </w:r>
            <w:r>
              <w:rPr>
                <w:spacing w:val="9"/>
                <w:kern w:val="0"/>
              </w:rPr>
              <w:t>★42、摄像头数量：1</w:t>
            </w:r>
          </w:p>
          <w:p w14:paraId="3B21EF72">
            <w:pPr>
              <w:pStyle w:val="14"/>
              <w:spacing w:before="69" w:line="231" w:lineRule="auto"/>
              <w:ind w:left="114"/>
              <w:rPr>
                <w:kern w:val="0"/>
              </w:rPr>
            </w:pPr>
            <w:r>
              <w:rPr>
                <w:spacing w:val="8"/>
                <w:kern w:val="0"/>
              </w:rPr>
              <w:t>43、光驱数量：无要求</w:t>
            </w:r>
          </w:p>
          <w:p w14:paraId="3B1FB421">
            <w:pPr>
              <w:pStyle w:val="14"/>
              <w:spacing w:before="70" w:line="261" w:lineRule="auto"/>
              <w:ind w:left="119" w:right="226"/>
              <w:rPr>
                <w:kern w:val="0"/>
              </w:rPr>
            </w:pPr>
            <w:r>
              <w:rPr>
                <w:spacing w:val="7"/>
                <w:kern w:val="0"/>
              </w:rPr>
              <w:t>★44、键盘按键数目：104</w:t>
            </w:r>
            <w:r>
              <w:rPr>
                <w:spacing w:val="5"/>
                <w:kern w:val="0"/>
              </w:rPr>
              <w:t xml:space="preserve"> </w:t>
            </w:r>
            <w:r>
              <w:rPr>
                <w:spacing w:val="7"/>
                <w:kern w:val="0"/>
              </w:rPr>
              <w:t>★45、摄像头像素：720P</w:t>
            </w:r>
          </w:p>
          <w:p w14:paraId="21D09BE7">
            <w:pPr>
              <w:pStyle w:val="14"/>
              <w:spacing w:before="70" w:line="230" w:lineRule="auto"/>
              <w:ind w:left="119"/>
              <w:rPr>
                <w:kern w:val="0"/>
              </w:rPr>
            </w:pPr>
            <w:r>
              <w:rPr>
                <w:spacing w:val="7"/>
                <w:kern w:val="0"/>
              </w:rPr>
              <w:t>★46、摄像头分辨率：</w:t>
            </w:r>
          </w:p>
          <w:p w14:paraId="2AEAF9AB">
            <w:pPr>
              <w:pStyle w:val="14"/>
              <w:spacing w:before="70" w:line="263" w:lineRule="auto"/>
              <w:ind w:left="122" w:right="106" w:hanging="3"/>
              <w:rPr>
                <w:kern w:val="0"/>
              </w:rPr>
            </w:pPr>
            <w:r>
              <w:rPr>
                <w:spacing w:val="4"/>
                <w:kern w:val="0"/>
              </w:rPr>
              <w:t>★47、扬声器功率：内置</w:t>
            </w:r>
            <w:r>
              <w:rPr>
                <w:spacing w:val="-33"/>
                <w:kern w:val="0"/>
              </w:rPr>
              <w:t xml:space="preserve"> </w:t>
            </w:r>
            <w:r>
              <w:rPr>
                <w:spacing w:val="4"/>
                <w:kern w:val="0"/>
              </w:rPr>
              <w:t>2W</w:t>
            </w:r>
            <w:r>
              <w:rPr>
                <w:kern w:val="0"/>
              </w:rPr>
              <w:t xml:space="preserve"> </w:t>
            </w:r>
            <w:r>
              <w:rPr>
                <w:spacing w:val="5"/>
                <w:kern w:val="0"/>
              </w:rPr>
              <w:t>扬声器×2</w:t>
            </w:r>
          </w:p>
          <w:p w14:paraId="36D104FA">
            <w:pPr>
              <w:pStyle w:val="14"/>
              <w:spacing w:before="69" w:line="263" w:lineRule="auto"/>
              <w:ind w:left="121" w:right="107" w:hanging="2"/>
              <w:rPr>
                <w:kern w:val="0"/>
              </w:rPr>
            </w:pPr>
            <w:r>
              <w:rPr>
                <w:spacing w:val="9"/>
                <w:kern w:val="0"/>
              </w:rPr>
              <w:t>★48、扬声器频率范围：不</w:t>
            </w:r>
            <w:r>
              <w:rPr>
                <w:spacing w:val="5"/>
                <w:kern w:val="0"/>
              </w:rPr>
              <w:t xml:space="preserve"> </w:t>
            </w:r>
            <w:r>
              <w:rPr>
                <w:spacing w:val="7"/>
                <w:kern w:val="0"/>
              </w:rPr>
              <w:t>低于（100</w:t>
            </w:r>
            <w:r>
              <w:rPr>
                <w:kern w:val="0"/>
              </w:rPr>
              <w:t>Hz</w:t>
            </w:r>
            <w:r>
              <w:rPr>
                <w:spacing w:val="7"/>
                <w:kern w:val="0"/>
              </w:rPr>
              <w:t>-8</w:t>
            </w:r>
            <w:r>
              <w:rPr>
                <w:kern w:val="0"/>
              </w:rPr>
              <w:t>kHz</w:t>
            </w:r>
            <w:r>
              <w:rPr>
                <w:spacing w:val="7"/>
                <w:kern w:val="0"/>
              </w:rPr>
              <w:t>）</w:t>
            </w:r>
          </w:p>
          <w:p w14:paraId="5C805D56">
            <w:pPr>
              <w:pStyle w:val="14"/>
              <w:spacing w:before="68" w:line="263" w:lineRule="auto"/>
              <w:ind w:left="125" w:right="124" w:hanging="11"/>
              <w:rPr>
                <w:kern w:val="0"/>
              </w:rPr>
            </w:pPr>
            <w:r>
              <w:rPr>
                <w:spacing w:val="8"/>
                <w:kern w:val="0"/>
              </w:rPr>
              <w:t>49、扬声器总谐波失真：无</w:t>
            </w:r>
            <w:r>
              <w:rPr>
                <w:spacing w:val="6"/>
                <w:kern w:val="0"/>
              </w:rPr>
              <w:t xml:space="preserve"> </w:t>
            </w:r>
            <w:r>
              <w:rPr>
                <w:spacing w:val="-1"/>
                <w:kern w:val="0"/>
              </w:rPr>
              <w:t>要求</w:t>
            </w:r>
          </w:p>
          <w:p w14:paraId="1EE1C3CA">
            <w:pPr>
              <w:pStyle w:val="14"/>
              <w:spacing w:before="68" w:line="263" w:lineRule="auto"/>
              <w:ind w:left="125" w:right="124" w:hanging="6"/>
              <w:rPr>
                <w:kern w:val="0"/>
              </w:rPr>
            </w:pPr>
            <w:r>
              <w:rPr>
                <w:spacing w:val="8"/>
                <w:kern w:val="0"/>
              </w:rPr>
              <w:t>50、扬声器最大声压级：无</w:t>
            </w:r>
            <w:r>
              <w:rPr>
                <w:spacing w:val="1"/>
                <w:kern w:val="0"/>
              </w:rPr>
              <w:t xml:space="preserve"> </w:t>
            </w:r>
            <w:r>
              <w:rPr>
                <w:spacing w:val="-1"/>
                <w:kern w:val="0"/>
              </w:rPr>
              <w:t>要求</w:t>
            </w:r>
          </w:p>
          <w:p w14:paraId="57CB6F47">
            <w:pPr>
              <w:pStyle w:val="14"/>
              <w:spacing w:before="68" w:line="280" w:lineRule="auto"/>
              <w:ind w:left="124" w:right="124" w:hanging="5"/>
              <w:rPr>
                <w:kern w:val="0"/>
              </w:rPr>
            </w:pPr>
            <w:r>
              <w:rPr>
                <w:spacing w:val="8"/>
                <w:kern w:val="0"/>
              </w:rPr>
              <w:t>★51、键盘连接方式：有线</w:t>
            </w:r>
            <w:r>
              <w:rPr>
                <w:spacing w:val="1"/>
                <w:kern w:val="0"/>
              </w:rPr>
              <w:t xml:space="preserve"> </w:t>
            </w:r>
            <w:r>
              <w:rPr>
                <w:spacing w:val="3"/>
                <w:kern w:val="0"/>
              </w:rPr>
              <w:t>或无线</w:t>
            </w:r>
          </w:p>
          <w:p w14:paraId="6681AC4B">
            <w:pPr>
              <w:pStyle w:val="14"/>
              <w:spacing w:before="32" w:line="287" w:lineRule="auto"/>
              <w:ind w:left="118" w:right="1015" w:firstLine="1"/>
              <w:rPr>
                <w:kern w:val="0"/>
              </w:rPr>
            </w:pPr>
            <w:r>
              <w:rPr>
                <w:spacing w:val="1"/>
                <w:kern w:val="0"/>
              </w:rPr>
              <w:t>★52、键盘键程：</w:t>
            </w:r>
            <w:r>
              <w:rPr>
                <w:spacing w:val="5"/>
                <w:kern w:val="0"/>
              </w:rPr>
              <w:t xml:space="preserve"> </w:t>
            </w:r>
            <w:r>
              <w:rPr>
                <w:spacing w:val="6"/>
                <w:kern w:val="0"/>
              </w:rPr>
              <w:t>2.3</w:t>
            </w:r>
            <w:r>
              <w:rPr>
                <w:kern w:val="0"/>
              </w:rPr>
              <w:t>mm</w:t>
            </w:r>
            <w:r>
              <w:rPr>
                <w:spacing w:val="6"/>
                <w:kern w:val="0"/>
              </w:rPr>
              <w:t>-4.0</w:t>
            </w:r>
            <w:r>
              <w:rPr>
                <w:kern w:val="0"/>
              </w:rPr>
              <w:t>mm</w:t>
            </w:r>
          </w:p>
          <w:p w14:paraId="3FADBE04">
            <w:pPr>
              <w:pStyle w:val="14"/>
              <w:spacing w:before="16" w:line="279" w:lineRule="auto"/>
              <w:ind w:left="117" w:right="332" w:firstLine="2"/>
              <w:rPr>
                <w:kern w:val="0"/>
              </w:rPr>
            </w:pPr>
            <w:r>
              <w:rPr>
                <w:spacing w:val="8"/>
                <w:kern w:val="0"/>
              </w:rPr>
              <w:t>★53、键盘按键压力：在</w:t>
            </w:r>
            <w:r>
              <w:rPr>
                <w:kern w:val="0"/>
              </w:rPr>
              <w:t xml:space="preserve"> </w:t>
            </w:r>
            <w:r>
              <w:rPr>
                <w:spacing w:val="4"/>
                <w:kern w:val="0"/>
              </w:rPr>
              <w:t>0.54N(±0.14N)</w:t>
            </w:r>
          </w:p>
          <w:p w14:paraId="55B519F6">
            <w:pPr>
              <w:pStyle w:val="14"/>
              <w:spacing w:before="32" w:line="280" w:lineRule="auto"/>
              <w:ind w:left="119" w:right="124"/>
              <w:rPr>
                <w:kern w:val="0"/>
              </w:rPr>
            </w:pPr>
            <w:r>
              <w:rPr>
                <w:spacing w:val="8"/>
                <w:kern w:val="0"/>
              </w:rPr>
              <w:t>★54、有线键盘连接线：无</w:t>
            </w:r>
            <w:r>
              <w:rPr>
                <w:spacing w:val="1"/>
                <w:kern w:val="0"/>
              </w:rPr>
              <w:t xml:space="preserve"> </w:t>
            </w:r>
            <w:r>
              <w:rPr>
                <w:spacing w:val="8"/>
                <w:kern w:val="0"/>
              </w:rPr>
              <w:t>★55、键盘颜色：无</w:t>
            </w:r>
          </w:p>
          <w:p w14:paraId="6F33B8B2">
            <w:pPr>
              <w:pStyle w:val="14"/>
              <w:spacing w:before="31" w:line="285" w:lineRule="auto"/>
              <w:ind w:left="119" w:right="124"/>
              <w:rPr>
                <w:kern w:val="0"/>
              </w:rPr>
            </w:pPr>
            <w:r>
              <w:rPr>
                <w:spacing w:val="8"/>
                <w:kern w:val="0"/>
              </w:rPr>
              <w:t>★56、键盘其他要求：无：</w:t>
            </w:r>
            <w:r>
              <w:rPr>
                <w:spacing w:val="1"/>
                <w:kern w:val="0"/>
              </w:rPr>
              <w:t xml:space="preserve"> </w:t>
            </w:r>
            <w:r>
              <w:rPr>
                <w:spacing w:val="4"/>
                <w:kern w:val="0"/>
              </w:rPr>
              <w:t>★57、</w:t>
            </w:r>
            <w:r>
              <w:rPr>
                <w:spacing w:val="-47"/>
                <w:kern w:val="0"/>
              </w:rPr>
              <w:t xml:space="preserve"> </w:t>
            </w:r>
            <w:r>
              <w:rPr>
                <w:spacing w:val="4"/>
                <w:kern w:val="0"/>
              </w:rPr>
              <w:t>鼠标连接方式：有线</w:t>
            </w:r>
            <w:r>
              <w:rPr>
                <w:kern w:val="0"/>
              </w:rPr>
              <w:t xml:space="preserve"> </w:t>
            </w:r>
            <w:r>
              <w:rPr>
                <w:spacing w:val="5"/>
                <w:kern w:val="0"/>
              </w:rPr>
              <w:t>或无线</w:t>
            </w:r>
          </w:p>
          <w:p w14:paraId="3B07B230">
            <w:pPr>
              <w:pStyle w:val="14"/>
              <w:spacing w:before="32" w:line="282" w:lineRule="auto"/>
              <w:ind w:left="116" w:right="124" w:firstLine="3"/>
              <w:rPr>
                <w:kern w:val="0"/>
              </w:rPr>
            </w:pPr>
            <w:r>
              <w:rPr>
                <w:spacing w:val="8"/>
                <w:kern w:val="0"/>
              </w:rPr>
              <w:t>★58、有线鼠标连接线：无</w:t>
            </w:r>
            <w:r>
              <w:rPr>
                <w:spacing w:val="1"/>
                <w:kern w:val="0"/>
              </w:rPr>
              <w:t xml:space="preserve"> </w:t>
            </w:r>
            <w:r>
              <w:rPr>
                <w:spacing w:val="-2"/>
                <w:kern w:val="0"/>
              </w:rPr>
              <w:t>★</w:t>
            </w:r>
            <w:r>
              <w:rPr>
                <w:spacing w:val="-57"/>
                <w:kern w:val="0"/>
              </w:rPr>
              <w:t xml:space="preserve"> </w:t>
            </w:r>
            <w:r>
              <w:rPr>
                <w:spacing w:val="-2"/>
                <w:kern w:val="0"/>
              </w:rPr>
              <w:t>59</w:t>
            </w:r>
            <w:r>
              <w:rPr>
                <w:spacing w:val="-46"/>
                <w:kern w:val="0"/>
              </w:rPr>
              <w:t xml:space="preserve"> </w:t>
            </w:r>
            <w:r>
              <w:rPr>
                <w:spacing w:val="-2"/>
                <w:kern w:val="0"/>
              </w:rPr>
              <w:t>、</w:t>
            </w:r>
            <w:r>
              <w:rPr>
                <w:spacing w:val="-29"/>
                <w:kern w:val="0"/>
              </w:rPr>
              <w:t xml:space="preserve"> </w:t>
            </w:r>
            <w:r>
              <w:rPr>
                <w:spacing w:val="-2"/>
                <w:kern w:val="0"/>
              </w:rPr>
              <w:t>鼠标</w:t>
            </w:r>
            <w:r>
              <w:rPr>
                <w:spacing w:val="-20"/>
                <w:kern w:val="0"/>
              </w:rPr>
              <w:t xml:space="preserve"> </w:t>
            </w:r>
            <w:r>
              <w:rPr>
                <w:spacing w:val="-2"/>
                <w:kern w:val="0"/>
              </w:rPr>
              <w:t>DPI 分</w:t>
            </w:r>
            <w:r>
              <w:rPr>
                <w:spacing w:val="-59"/>
                <w:kern w:val="0"/>
              </w:rPr>
              <w:t xml:space="preserve"> </w:t>
            </w:r>
            <w:r>
              <w:rPr>
                <w:spacing w:val="-2"/>
                <w:kern w:val="0"/>
              </w:rPr>
              <w:t>辨</w:t>
            </w:r>
            <w:r>
              <w:rPr>
                <w:spacing w:val="-53"/>
                <w:kern w:val="0"/>
              </w:rPr>
              <w:t xml:space="preserve"> </w:t>
            </w:r>
            <w:r>
              <w:rPr>
                <w:spacing w:val="-2"/>
                <w:kern w:val="0"/>
              </w:rPr>
              <w:t>率：</w:t>
            </w:r>
            <w:r>
              <w:rPr>
                <w:kern w:val="0"/>
              </w:rPr>
              <w:t xml:space="preserve"> </w:t>
            </w:r>
            <w:r>
              <w:rPr>
                <w:spacing w:val="4"/>
                <w:kern w:val="0"/>
              </w:rPr>
              <w:t>800-1600</w:t>
            </w:r>
          </w:p>
          <w:p w14:paraId="3AFD2FD3">
            <w:pPr>
              <w:pStyle w:val="14"/>
              <w:spacing w:before="40" w:line="231" w:lineRule="auto"/>
              <w:ind w:left="117"/>
              <w:rPr>
                <w:kern w:val="0"/>
              </w:rPr>
            </w:pPr>
            <w:r>
              <w:rPr>
                <w:spacing w:val="4"/>
                <w:kern w:val="0"/>
              </w:rPr>
              <w:t>60、</w:t>
            </w:r>
            <w:r>
              <w:rPr>
                <w:spacing w:val="-56"/>
                <w:kern w:val="0"/>
              </w:rPr>
              <w:t xml:space="preserve"> </w:t>
            </w:r>
            <w:r>
              <w:rPr>
                <w:spacing w:val="4"/>
                <w:kern w:val="0"/>
              </w:rPr>
              <w:t>鼠标颜色：无要求</w:t>
            </w:r>
          </w:p>
          <w:p w14:paraId="3086B549">
            <w:pPr>
              <w:pStyle w:val="14"/>
              <w:spacing w:before="69" w:line="230" w:lineRule="auto"/>
              <w:ind w:left="119"/>
              <w:rPr>
                <w:kern w:val="0"/>
              </w:rPr>
            </w:pPr>
            <w:r>
              <w:rPr>
                <w:spacing w:val="5"/>
                <w:kern w:val="0"/>
              </w:rPr>
              <w:t>★61、</w:t>
            </w:r>
            <w:r>
              <w:rPr>
                <w:spacing w:val="-56"/>
                <w:kern w:val="0"/>
              </w:rPr>
              <w:t xml:space="preserve"> </w:t>
            </w:r>
            <w:r>
              <w:rPr>
                <w:spacing w:val="5"/>
                <w:kern w:val="0"/>
              </w:rPr>
              <w:t>鼠标其他要求：无</w:t>
            </w:r>
          </w:p>
          <w:p w14:paraId="2786D7AC">
            <w:pPr>
              <w:pStyle w:val="14"/>
              <w:spacing w:before="70" w:line="231" w:lineRule="auto"/>
              <w:ind w:left="117"/>
              <w:rPr>
                <w:kern w:val="0"/>
              </w:rPr>
            </w:pPr>
            <w:r>
              <w:rPr>
                <w:spacing w:val="3"/>
                <w:kern w:val="0"/>
              </w:rPr>
              <w:t>62、</w:t>
            </w:r>
            <w:r>
              <w:rPr>
                <w:spacing w:val="-46"/>
                <w:kern w:val="0"/>
              </w:rPr>
              <w:t xml:space="preserve"> </w:t>
            </w:r>
            <w:r>
              <w:rPr>
                <w:spacing w:val="3"/>
                <w:kern w:val="0"/>
              </w:rPr>
              <w:t>内置光驱：无要求</w:t>
            </w:r>
          </w:p>
          <w:p w14:paraId="0DFE4049">
            <w:pPr>
              <w:pStyle w:val="14"/>
              <w:spacing w:before="69" w:line="231" w:lineRule="auto"/>
              <w:ind w:left="119"/>
              <w:rPr>
                <w:kern w:val="0"/>
              </w:rPr>
            </w:pPr>
            <w:r>
              <w:rPr>
                <w:spacing w:val="4"/>
                <w:kern w:val="0"/>
              </w:rPr>
              <w:t>★63、有线网卡数量：</w:t>
            </w:r>
            <w:r>
              <w:rPr>
                <w:spacing w:val="-52"/>
                <w:kern w:val="0"/>
              </w:rPr>
              <w:t xml:space="preserve"> </w:t>
            </w:r>
            <w:r>
              <w:rPr>
                <w:spacing w:val="4"/>
                <w:kern w:val="0"/>
              </w:rPr>
              <w:t>≥1</w:t>
            </w:r>
          </w:p>
          <w:p w14:paraId="2EF0EB5B">
            <w:pPr>
              <w:pStyle w:val="14"/>
              <w:spacing w:before="68" w:line="263" w:lineRule="auto"/>
              <w:ind w:left="124" w:right="158" w:hanging="7"/>
              <w:rPr>
                <w:kern w:val="0"/>
              </w:rPr>
            </w:pPr>
            <w:r>
              <w:rPr>
                <w:spacing w:val="5"/>
                <w:kern w:val="0"/>
              </w:rPr>
              <w:t>64、无线网卡及天线数量：</w:t>
            </w:r>
            <w:r>
              <w:rPr>
                <w:spacing w:val="8"/>
                <w:kern w:val="0"/>
              </w:rPr>
              <w:t xml:space="preserve"> </w:t>
            </w:r>
            <w:r>
              <w:rPr>
                <w:spacing w:val="4"/>
                <w:kern w:val="0"/>
              </w:rPr>
              <w:t>无要求</w:t>
            </w:r>
          </w:p>
          <w:p w14:paraId="43A49125">
            <w:pPr>
              <w:pStyle w:val="14"/>
              <w:spacing w:before="69" w:line="263" w:lineRule="auto"/>
              <w:ind w:left="124" w:right="158" w:hanging="7"/>
              <w:rPr>
                <w:kern w:val="0"/>
              </w:rPr>
            </w:pPr>
            <w:r>
              <w:rPr>
                <w:spacing w:val="5"/>
                <w:kern w:val="0"/>
              </w:rPr>
              <w:t>65、单天线网卡天线数量：</w:t>
            </w:r>
            <w:r>
              <w:rPr>
                <w:spacing w:val="8"/>
                <w:kern w:val="0"/>
              </w:rPr>
              <w:t xml:space="preserve"> </w:t>
            </w:r>
            <w:r>
              <w:rPr>
                <w:spacing w:val="4"/>
                <w:kern w:val="0"/>
              </w:rPr>
              <w:t>无要求</w:t>
            </w:r>
          </w:p>
          <w:p w14:paraId="16722FEF">
            <w:pPr>
              <w:pStyle w:val="14"/>
              <w:spacing w:before="68" w:line="232" w:lineRule="auto"/>
              <w:ind w:left="119"/>
              <w:rPr>
                <w:kern w:val="0"/>
              </w:rPr>
            </w:pPr>
            <w:r>
              <w:rPr>
                <w:spacing w:val="3"/>
                <w:kern w:val="0"/>
              </w:rPr>
              <w:t>★66、</w:t>
            </w:r>
            <w:r>
              <w:rPr>
                <w:kern w:val="0"/>
              </w:rPr>
              <w:t>USB</w:t>
            </w:r>
            <w:r>
              <w:rPr>
                <w:spacing w:val="-28"/>
                <w:kern w:val="0"/>
              </w:rPr>
              <w:t xml:space="preserve"> </w:t>
            </w:r>
            <w:r>
              <w:rPr>
                <w:spacing w:val="3"/>
                <w:kern w:val="0"/>
              </w:rPr>
              <w:t>接口数量：</w:t>
            </w:r>
            <w:r>
              <w:rPr>
                <w:spacing w:val="-57"/>
                <w:kern w:val="0"/>
              </w:rPr>
              <w:t xml:space="preserve"> </w:t>
            </w:r>
            <w:r>
              <w:rPr>
                <w:spacing w:val="3"/>
                <w:kern w:val="0"/>
              </w:rPr>
              <w:t>≥2</w:t>
            </w:r>
          </w:p>
          <w:p w14:paraId="5BF9F663">
            <w:pPr>
              <w:pStyle w:val="14"/>
              <w:spacing w:before="69" w:line="231" w:lineRule="auto"/>
              <w:ind w:left="117"/>
              <w:rPr>
                <w:kern w:val="0"/>
              </w:rPr>
            </w:pPr>
            <w:r>
              <w:rPr>
                <w:spacing w:val="14"/>
                <w:kern w:val="0"/>
              </w:rPr>
              <w:t>67、</w:t>
            </w:r>
            <w:r>
              <w:rPr>
                <w:kern w:val="0"/>
              </w:rPr>
              <w:t>USB</w:t>
            </w:r>
            <w:r>
              <w:rPr>
                <w:spacing w:val="-25"/>
                <w:kern w:val="0"/>
              </w:rPr>
              <w:t xml:space="preserve"> </w:t>
            </w:r>
            <w:r>
              <w:rPr>
                <w:spacing w:val="14"/>
                <w:kern w:val="0"/>
              </w:rPr>
              <w:t>母座接口要求：无</w:t>
            </w:r>
          </w:p>
        </w:tc>
        <w:tc>
          <w:tcPr>
            <w:tcW w:w="2742" w:type="dxa"/>
          </w:tcPr>
          <w:p w14:paraId="5D1665D0">
            <w:pPr>
              <w:pStyle w:val="14"/>
              <w:spacing w:before="58" w:line="232" w:lineRule="auto"/>
              <w:ind w:left="115"/>
              <w:rPr>
                <w:kern w:val="0"/>
              </w:rPr>
            </w:pPr>
            <w:r>
              <w:rPr>
                <w:spacing w:val="8"/>
                <w:kern w:val="0"/>
              </w:rPr>
              <w:t>★37、显示屏防炫目：无</w:t>
            </w:r>
          </w:p>
          <w:p w14:paraId="46BE7BB5">
            <w:pPr>
              <w:pStyle w:val="14"/>
              <w:spacing w:before="68" w:line="231" w:lineRule="auto"/>
              <w:ind w:left="115"/>
              <w:rPr>
                <w:kern w:val="0"/>
              </w:rPr>
            </w:pPr>
            <w:r>
              <w:rPr>
                <w:spacing w:val="8"/>
                <w:kern w:val="0"/>
              </w:rPr>
              <w:t>38、传声器数量：无要求</w:t>
            </w:r>
          </w:p>
          <w:p w14:paraId="4BB3FD3A">
            <w:pPr>
              <w:pStyle w:val="14"/>
              <w:spacing w:before="68" w:line="263" w:lineRule="auto"/>
              <w:ind w:left="115" w:right="324"/>
              <w:rPr>
                <w:kern w:val="0"/>
              </w:rPr>
            </w:pPr>
            <w:r>
              <w:rPr>
                <w:spacing w:val="8"/>
                <w:kern w:val="0"/>
              </w:rPr>
              <w:t>39、扬声器数量：无要求</w:t>
            </w:r>
            <w:r>
              <w:rPr>
                <w:kern w:val="0"/>
              </w:rPr>
              <w:t xml:space="preserve"> </w:t>
            </w:r>
            <w:r>
              <w:rPr>
                <w:spacing w:val="4"/>
                <w:kern w:val="0"/>
              </w:rPr>
              <w:t>★40、</w:t>
            </w:r>
            <w:r>
              <w:rPr>
                <w:spacing w:val="-50"/>
                <w:kern w:val="0"/>
              </w:rPr>
              <w:t xml:space="preserve"> </w:t>
            </w:r>
            <w:r>
              <w:rPr>
                <w:spacing w:val="4"/>
                <w:kern w:val="0"/>
              </w:rPr>
              <w:t>鼠标数量：1</w:t>
            </w:r>
          </w:p>
          <w:p w14:paraId="70FA2006">
            <w:pPr>
              <w:pStyle w:val="14"/>
              <w:spacing w:before="69" w:line="262" w:lineRule="auto"/>
              <w:ind w:left="115" w:right="535"/>
              <w:rPr>
                <w:kern w:val="0"/>
              </w:rPr>
            </w:pPr>
            <w:r>
              <w:rPr>
                <w:spacing w:val="7"/>
                <w:kern w:val="0"/>
              </w:rPr>
              <w:t>★41、键盘数量：集成</w:t>
            </w:r>
            <w:r>
              <w:rPr>
                <w:spacing w:val="8"/>
                <w:kern w:val="0"/>
              </w:rPr>
              <w:t xml:space="preserve"> </w:t>
            </w:r>
            <w:r>
              <w:rPr>
                <w:spacing w:val="9"/>
                <w:kern w:val="0"/>
              </w:rPr>
              <w:t>★42、摄像头数量：1</w:t>
            </w:r>
          </w:p>
          <w:p w14:paraId="67038055">
            <w:pPr>
              <w:pStyle w:val="14"/>
              <w:spacing w:before="69" w:line="231" w:lineRule="auto"/>
              <w:ind w:left="110"/>
              <w:rPr>
                <w:kern w:val="0"/>
              </w:rPr>
            </w:pPr>
            <w:r>
              <w:rPr>
                <w:spacing w:val="8"/>
                <w:kern w:val="0"/>
              </w:rPr>
              <w:t>43、光驱数量：无要求</w:t>
            </w:r>
          </w:p>
          <w:p w14:paraId="1F21792F">
            <w:pPr>
              <w:pStyle w:val="14"/>
              <w:spacing w:before="70" w:line="262" w:lineRule="auto"/>
              <w:ind w:left="115" w:right="217"/>
              <w:rPr>
                <w:kern w:val="0"/>
              </w:rPr>
            </w:pPr>
            <w:r>
              <w:rPr>
                <w:spacing w:val="7"/>
                <w:kern w:val="0"/>
              </w:rPr>
              <w:t>★44、键盘按键数目：104</w:t>
            </w:r>
            <w:r>
              <w:rPr>
                <w:spacing w:val="5"/>
                <w:kern w:val="0"/>
              </w:rPr>
              <w:t xml:space="preserve"> </w:t>
            </w:r>
            <w:r>
              <w:rPr>
                <w:spacing w:val="7"/>
                <w:kern w:val="0"/>
              </w:rPr>
              <w:t>★45、摄像头像素：720P</w:t>
            </w:r>
          </w:p>
          <w:p w14:paraId="2DB6D99A">
            <w:pPr>
              <w:pStyle w:val="14"/>
              <w:spacing w:before="68" w:line="230" w:lineRule="auto"/>
              <w:ind w:left="115"/>
              <w:rPr>
                <w:kern w:val="0"/>
              </w:rPr>
            </w:pPr>
            <w:r>
              <w:rPr>
                <w:spacing w:val="7"/>
                <w:kern w:val="0"/>
              </w:rPr>
              <w:t>★46、摄像头分辨率：</w:t>
            </w:r>
          </w:p>
          <w:p w14:paraId="6758B2BA">
            <w:pPr>
              <w:pStyle w:val="14"/>
              <w:spacing w:before="70" w:line="263" w:lineRule="auto"/>
              <w:ind w:left="118" w:right="104" w:hanging="3"/>
              <w:rPr>
                <w:kern w:val="0"/>
              </w:rPr>
            </w:pPr>
            <w:r>
              <w:rPr>
                <w:spacing w:val="3"/>
                <w:kern w:val="0"/>
              </w:rPr>
              <w:t>★47、扬声器功率：内置</w:t>
            </w:r>
            <w:r>
              <w:rPr>
                <w:spacing w:val="-26"/>
                <w:kern w:val="0"/>
              </w:rPr>
              <w:t xml:space="preserve"> </w:t>
            </w:r>
            <w:r>
              <w:rPr>
                <w:spacing w:val="3"/>
                <w:kern w:val="0"/>
              </w:rPr>
              <w:t>2W</w:t>
            </w:r>
            <w:r>
              <w:rPr>
                <w:kern w:val="0"/>
              </w:rPr>
              <w:t xml:space="preserve"> </w:t>
            </w:r>
            <w:r>
              <w:rPr>
                <w:spacing w:val="5"/>
                <w:kern w:val="0"/>
              </w:rPr>
              <w:t>扬声器×2</w:t>
            </w:r>
          </w:p>
          <w:p w14:paraId="21D5F794">
            <w:pPr>
              <w:pStyle w:val="14"/>
              <w:spacing w:before="69" w:line="285" w:lineRule="auto"/>
              <w:ind w:left="121" w:right="51" w:hanging="6"/>
              <w:rPr>
                <w:kern w:val="0"/>
              </w:rPr>
            </w:pPr>
            <w:r>
              <w:rPr>
                <w:spacing w:val="-5"/>
                <w:kern w:val="0"/>
              </w:rPr>
              <w:t>★</w:t>
            </w:r>
            <w:r>
              <w:rPr>
                <w:spacing w:val="-51"/>
                <w:kern w:val="0"/>
              </w:rPr>
              <w:t xml:space="preserve"> </w:t>
            </w:r>
            <w:r>
              <w:rPr>
                <w:spacing w:val="-5"/>
                <w:kern w:val="0"/>
              </w:rPr>
              <w:t>48</w:t>
            </w:r>
            <w:r>
              <w:rPr>
                <w:spacing w:val="-38"/>
                <w:kern w:val="0"/>
              </w:rPr>
              <w:t xml:space="preserve"> </w:t>
            </w:r>
            <w:r>
              <w:rPr>
                <w:spacing w:val="-5"/>
                <w:kern w:val="0"/>
              </w:rPr>
              <w:t>、</w:t>
            </w:r>
            <w:r>
              <w:rPr>
                <w:spacing w:val="-46"/>
                <w:kern w:val="0"/>
              </w:rPr>
              <w:t xml:space="preserve"> </w:t>
            </w:r>
            <w:r>
              <w:rPr>
                <w:spacing w:val="-5"/>
                <w:kern w:val="0"/>
              </w:rPr>
              <w:t>扬</w:t>
            </w:r>
            <w:r>
              <w:rPr>
                <w:spacing w:val="-54"/>
                <w:kern w:val="0"/>
              </w:rPr>
              <w:t xml:space="preserve"> </w:t>
            </w:r>
            <w:r>
              <w:rPr>
                <w:spacing w:val="-5"/>
                <w:kern w:val="0"/>
              </w:rPr>
              <w:t>声</w:t>
            </w:r>
            <w:r>
              <w:rPr>
                <w:spacing w:val="-53"/>
                <w:kern w:val="0"/>
              </w:rPr>
              <w:t xml:space="preserve"> </w:t>
            </w:r>
            <w:r>
              <w:rPr>
                <w:spacing w:val="-5"/>
                <w:kern w:val="0"/>
              </w:rPr>
              <w:t>器</w:t>
            </w:r>
            <w:r>
              <w:rPr>
                <w:spacing w:val="-51"/>
                <w:kern w:val="0"/>
              </w:rPr>
              <w:t xml:space="preserve"> </w:t>
            </w:r>
            <w:r>
              <w:rPr>
                <w:spacing w:val="-5"/>
                <w:kern w:val="0"/>
              </w:rPr>
              <w:t>频</w:t>
            </w:r>
            <w:r>
              <w:rPr>
                <w:spacing w:val="-47"/>
                <w:kern w:val="0"/>
              </w:rPr>
              <w:t xml:space="preserve"> </w:t>
            </w:r>
            <w:r>
              <w:rPr>
                <w:spacing w:val="-5"/>
                <w:kern w:val="0"/>
              </w:rPr>
              <w:t>率范</w:t>
            </w:r>
            <w:r>
              <w:rPr>
                <w:spacing w:val="-31"/>
                <w:kern w:val="0"/>
              </w:rPr>
              <w:t xml:space="preserve"> </w:t>
            </w:r>
            <w:r>
              <w:rPr>
                <w:spacing w:val="-5"/>
                <w:kern w:val="0"/>
              </w:rPr>
              <w:t>围：</w:t>
            </w:r>
            <w:r>
              <w:rPr>
                <w:kern w:val="0"/>
              </w:rPr>
              <w:t xml:space="preserve"> </w:t>
            </w:r>
            <w:r>
              <w:rPr>
                <w:spacing w:val="6"/>
                <w:kern w:val="0"/>
              </w:rPr>
              <w:t>（100</w:t>
            </w:r>
            <w:r>
              <w:rPr>
                <w:kern w:val="0"/>
              </w:rPr>
              <w:t>Hz</w:t>
            </w:r>
            <w:r>
              <w:rPr>
                <w:spacing w:val="6"/>
                <w:kern w:val="0"/>
              </w:rPr>
              <w:t>-8</w:t>
            </w:r>
            <w:r>
              <w:rPr>
                <w:kern w:val="0"/>
              </w:rPr>
              <w:t>kHz</w:t>
            </w:r>
            <w:r>
              <w:rPr>
                <w:spacing w:val="6"/>
                <w:kern w:val="0"/>
              </w:rPr>
              <w:t>）</w:t>
            </w:r>
          </w:p>
          <w:p w14:paraId="70576B35">
            <w:pPr>
              <w:pStyle w:val="14"/>
              <w:spacing w:before="20" w:line="263" w:lineRule="auto"/>
              <w:ind w:left="121" w:right="113" w:hanging="11"/>
              <w:rPr>
                <w:kern w:val="0"/>
              </w:rPr>
            </w:pPr>
            <w:r>
              <w:rPr>
                <w:spacing w:val="8"/>
                <w:kern w:val="0"/>
              </w:rPr>
              <w:t xml:space="preserve">49、扬声器总谐波失真：无 </w:t>
            </w:r>
            <w:r>
              <w:rPr>
                <w:spacing w:val="-1"/>
                <w:kern w:val="0"/>
              </w:rPr>
              <w:t>要求</w:t>
            </w:r>
          </w:p>
          <w:p w14:paraId="5D087AAC">
            <w:pPr>
              <w:pStyle w:val="14"/>
              <w:spacing w:before="68" w:line="263" w:lineRule="auto"/>
              <w:ind w:left="121" w:right="113" w:hanging="6"/>
              <w:rPr>
                <w:kern w:val="0"/>
              </w:rPr>
            </w:pPr>
            <w:r>
              <w:rPr>
                <w:spacing w:val="8"/>
                <w:kern w:val="0"/>
              </w:rPr>
              <w:t>50、扬声器最大声压级：无</w:t>
            </w:r>
            <w:r>
              <w:rPr>
                <w:spacing w:val="3"/>
                <w:kern w:val="0"/>
              </w:rPr>
              <w:t xml:space="preserve"> </w:t>
            </w:r>
            <w:r>
              <w:rPr>
                <w:spacing w:val="-1"/>
                <w:kern w:val="0"/>
              </w:rPr>
              <w:t>要求</w:t>
            </w:r>
          </w:p>
          <w:p w14:paraId="2EBF1171">
            <w:pPr>
              <w:pStyle w:val="14"/>
              <w:spacing w:before="68" w:line="280" w:lineRule="auto"/>
              <w:ind w:left="120" w:right="115" w:hanging="5"/>
              <w:rPr>
                <w:kern w:val="0"/>
              </w:rPr>
            </w:pPr>
            <w:r>
              <w:rPr>
                <w:spacing w:val="8"/>
                <w:kern w:val="0"/>
              </w:rPr>
              <w:t>★51、键盘连接方式：有线</w:t>
            </w:r>
            <w:r>
              <w:rPr>
                <w:spacing w:val="1"/>
                <w:kern w:val="0"/>
              </w:rPr>
              <w:t xml:space="preserve"> </w:t>
            </w:r>
            <w:r>
              <w:rPr>
                <w:spacing w:val="3"/>
                <w:kern w:val="0"/>
              </w:rPr>
              <w:t>或无线</w:t>
            </w:r>
          </w:p>
          <w:p w14:paraId="2FE8E85F">
            <w:pPr>
              <w:pStyle w:val="14"/>
              <w:spacing w:before="34" w:line="285" w:lineRule="auto"/>
              <w:ind w:left="113" w:right="1006" w:firstLine="1"/>
              <w:rPr>
                <w:kern w:val="0"/>
              </w:rPr>
            </w:pPr>
            <w:r>
              <w:rPr>
                <w:spacing w:val="1"/>
                <w:kern w:val="0"/>
              </w:rPr>
              <w:t>★52、键盘键程：</w:t>
            </w:r>
            <w:r>
              <w:rPr>
                <w:spacing w:val="5"/>
                <w:kern w:val="0"/>
              </w:rPr>
              <w:t xml:space="preserve"> </w:t>
            </w:r>
            <w:r>
              <w:rPr>
                <w:spacing w:val="6"/>
                <w:kern w:val="0"/>
              </w:rPr>
              <w:t>2.3</w:t>
            </w:r>
            <w:r>
              <w:rPr>
                <w:kern w:val="0"/>
              </w:rPr>
              <w:t>mm</w:t>
            </w:r>
            <w:r>
              <w:rPr>
                <w:spacing w:val="6"/>
                <w:kern w:val="0"/>
              </w:rPr>
              <w:t>-4.0</w:t>
            </w:r>
            <w:r>
              <w:rPr>
                <w:kern w:val="0"/>
              </w:rPr>
              <w:t>mm</w:t>
            </w:r>
          </w:p>
          <w:p w14:paraId="45EA4C3A">
            <w:pPr>
              <w:pStyle w:val="14"/>
              <w:spacing w:before="18" w:line="279" w:lineRule="auto"/>
              <w:ind w:left="112" w:right="324" w:firstLine="2"/>
              <w:rPr>
                <w:kern w:val="0"/>
              </w:rPr>
            </w:pPr>
            <w:r>
              <w:rPr>
                <w:spacing w:val="8"/>
                <w:kern w:val="0"/>
              </w:rPr>
              <w:t>★53、键盘按键压力：在</w:t>
            </w:r>
            <w:r>
              <w:rPr>
                <w:kern w:val="0"/>
              </w:rPr>
              <w:t xml:space="preserve"> </w:t>
            </w:r>
            <w:r>
              <w:rPr>
                <w:spacing w:val="4"/>
                <w:kern w:val="0"/>
              </w:rPr>
              <w:t>0.54N(±0.14N)</w:t>
            </w:r>
          </w:p>
          <w:p w14:paraId="3FB6BE72">
            <w:pPr>
              <w:pStyle w:val="14"/>
              <w:spacing w:before="33" w:line="231" w:lineRule="auto"/>
              <w:ind w:left="115"/>
              <w:rPr>
                <w:kern w:val="0"/>
              </w:rPr>
            </w:pPr>
            <w:r>
              <w:rPr>
                <w:spacing w:val="8"/>
                <w:kern w:val="0"/>
              </w:rPr>
              <w:t>★54、有线键盘连接线：无</w:t>
            </w:r>
          </w:p>
          <w:p w14:paraId="52A2D1CB">
            <w:pPr>
              <w:pStyle w:val="14"/>
              <w:spacing w:before="69" w:line="233" w:lineRule="auto"/>
              <w:ind w:left="115"/>
              <w:rPr>
                <w:kern w:val="0"/>
              </w:rPr>
            </w:pPr>
            <w:r>
              <w:rPr>
                <w:spacing w:val="8"/>
                <w:kern w:val="0"/>
              </w:rPr>
              <w:t>★55、键盘颜色：无</w:t>
            </w:r>
          </w:p>
          <w:p w14:paraId="4A18BA8C">
            <w:pPr>
              <w:pStyle w:val="14"/>
              <w:spacing w:before="69" w:line="285" w:lineRule="auto"/>
              <w:ind w:left="111" w:right="115" w:firstLine="3"/>
              <w:rPr>
                <w:kern w:val="0"/>
              </w:rPr>
            </w:pPr>
            <w:r>
              <w:rPr>
                <w:spacing w:val="8"/>
                <w:kern w:val="0"/>
              </w:rPr>
              <w:t>★56、键盘其他要求：无：</w:t>
            </w:r>
            <w:r>
              <w:rPr>
                <w:spacing w:val="1"/>
                <w:kern w:val="0"/>
              </w:rPr>
              <w:t xml:space="preserve"> </w:t>
            </w:r>
            <w:r>
              <w:rPr>
                <w:spacing w:val="5"/>
                <w:kern w:val="0"/>
              </w:rPr>
              <w:t>★57、</w:t>
            </w:r>
            <w:r>
              <w:rPr>
                <w:spacing w:val="-56"/>
                <w:kern w:val="0"/>
              </w:rPr>
              <w:t xml:space="preserve"> </w:t>
            </w:r>
            <w:r>
              <w:rPr>
                <w:spacing w:val="5"/>
                <w:kern w:val="0"/>
              </w:rPr>
              <w:t>鼠标连接方式：有线</w:t>
            </w:r>
            <w:r>
              <w:rPr>
                <w:kern w:val="0"/>
              </w:rPr>
              <w:t xml:space="preserve"> </w:t>
            </w:r>
            <w:r>
              <w:rPr>
                <w:spacing w:val="8"/>
                <w:kern w:val="0"/>
              </w:rPr>
              <w:t>★58、有线鼠标连接线：无</w:t>
            </w:r>
            <w:r>
              <w:rPr>
                <w:spacing w:val="4"/>
                <w:kern w:val="0"/>
              </w:rPr>
              <w:t xml:space="preserve"> </w:t>
            </w:r>
            <w:r>
              <w:rPr>
                <w:spacing w:val="2"/>
                <w:kern w:val="0"/>
              </w:rPr>
              <w:t>★</w:t>
            </w:r>
            <w:r>
              <w:rPr>
                <w:spacing w:val="-61"/>
                <w:kern w:val="0"/>
              </w:rPr>
              <w:t xml:space="preserve"> </w:t>
            </w:r>
            <w:r>
              <w:rPr>
                <w:spacing w:val="2"/>
                <w:kern w:val="0"/>
              </w:rPr>
              <w:t>59</w:t>
            </w:r>
            <w:r>
              <w:rPr>
                <w:spacing w:val="-47"/>
                <w:kern w:val="0"/>
              </w:rPr>
              <w:t xml:space="preserve"> </w:t>
            </w:r>
            <w:r>
              <w:rPr>
                <w:spacing w:val="2"/>
                <w:kern w:val="0"/>
              </w:rPr>
              <w:t>、</w:t>
            </w:r>
            <w:r>
              <w:rPr>
                <w:spacing w:val="-30"/>
                <w:kern w:val="0"/>
              </w:rPr>
              <w:t xml:space="preserve"> </w:t>
            </w:r>
            <w:r>
              <w:rPr>
                <w:spacing w:val="2"/>
                <w:kern w:val="0"/>
              </w:rPr>
              <w:t>鼠标</w:t>
            </w:r>
            <w:r>
              <w:rPr>
                <w:spacing w:val="-18"/>
                <w:kern w:val="0"/>
              </w:rPr>
              <w:t xml:space="preserve"> </w:t>
            </w:r>
            <w:r>
              <w:rPr>
                <w:kern w:val="0"/>
              </w:rPr>
              <w:t>DPI</w:t>
            </w:r>
            <w:r>
              <w:rPr>
                <w:spacing w:val="2"/>
                <w:kern w:val="0"/>
              </w:rPr>
              <w:t xml:space="preserve"> 分</w:t>
            </w:r>
            <w:r>
              <w:rPr>
                <w:spacing w:val="-58"/>
                <w:kern w:val="0"/>
              </w:rPr>
              <w:t xml:space="preserve"> </w:t>
            </w:r>
            <w:r>
              <w:rPr>
                <w:spacing w:val="2"/>
                <w:kern w:val="0"/>
              </w:rPr>
              <w:t>辨率：</w:t>
            </w:r>
            <w:r>
              <w:rPr>
                <w:kern w:val="0"/>
              </w:rPr>
              <w:t xml:space="preserve"> </w:t>
            </w:r>
            <w:r>
              <w:rPr>
                <w:spacing w:val="4"/>
                <w:kern w:val="0"/>
              </w:rPr>
              <w:t>800-1600</w:t>
            </w:r>
          </w:p>
          <w:p w14:paraId="1F54832B">
            <w:pPr>
              <w:pStyle w:val="14"/>
              <w:spacing w:before="50" w:line="231" w:lineRule="auto"/>
              <w:ind w:left="112"/>
              <w:rPr>
                <w:kern w:val="0"/>
              </w:rPr>
            </w:pPr>
            <w:r>
              <w:rPr>
                <w:spacing w:val="4"/>
                <w:kern w:val="0"/>
              </w:rPr>
              <w:t>60、</w:t>
            </w:r>
            <w:r>
              <w:rPr>
                <w:spacing w:val="-54"/>
                <w:kern w:val="0"/>
              </w:rPr>
              <w:t xml:space="preserve"> </w:t>
            </w:r>
            <w:r>
              <w:rPr>
                <w:spacing w:val="4"/>
                <w:kern w:val="0"/>
              </w:rPr>
              <w:t>鼠标颜色：无要求</w:t>
            </w:r>
          </w:p>
          <w:p w14:paraId="4D4264DB">
            <w:pPr>
              <w:pStyle w:val="14"/>
              <w:spacing w:before="70" w:line="230" w:lineRule="auto"/>
              <w:ind w:left="115"/>
              <w:rPr>
                <w:kern w:val="0"/>
              </w:rPr>
            </w:pPr>
            <w:r>
              <w:rPr>
                <w:spacing w:val="5"/>
                <w:kern w:val="0"/>
              </w:rPr>
              <w:t>★61、</w:t>
            </w:r>
            <w:r>
              <w:rPr>
                <w:spacing w:val="-56"/>
                <w:kern w:val="0"/>
              </w:rPr>
              <w:t xml:space="preserve"> </w:t>
            </w:r>
            <w:r>
              <w:rPr>
                <w:spacing w:val="5"/>
                <w:kern w:val="0"/>
              </w:rPr>
              <w:t>鼠标其他要求：无</w:t>
            </w:r>
          </w:p>
          <w:p w14:paraId="641551AB">
            <w:pPr>
              <w:pStyle w:val="14"/>
              <w:spacing w:before="67" w:line="263" w:lineRule="auto"/>
              <w:ind w:left="114" w:right="428" w:hanging="2"/>
              <w:rPr>
                <w:kern w:val="0"/>
              </w:rPr>
            </w:pPr>
            <w:r>
              <w:rPr>
                <w:spacing w:val="4"/>
                <w:kern w:val="0"/>
              </w:rPr>
              <w:t>62、</w:t>
            </w:r>
            <w:r>
              <w:rPr>
                <w:spacing w:val="-54"/>
                <w:kern w:val="0"/>
              </w:rPr>
              <w:t xml:space="preserve"> </w:t>
            </w:r>
            <w:r>
              <w:rPr>
                <w:spacing w:val="4"/>
                <w:kern w:val="0"/>
              </w:rPr>
              <w:t>内置光驱：无要求</w:t>
            </w:r>
            <w:r>
              <w:rPr>
                <w:kern w:val="0"/>
              </w:rPr>
              <w:t xml:space="preserve">  </w:t>
            </w:r>
            <w:r>
              <w:rPr>
                <w:spacing w:val="7"/>
                <w:kern w:val="0"/>
              </w:rPr>
              <w:t>★63、有线网卡数量：1</w:t>
            </w:r>
          </w:p>
          <w:p w14:paraId="01F161A2">
            <w:pPr>
              <w:pStyle w:val="14"/>
              <w:spacing w:before="68" w:line="263" w:lineRule="auto"/>
              <w:ind w:left="119" w:right="157" w:hanging="7"/>
              <w:rPr>
                <w:kern w:val="0"/>
              </w:rPr>
            </w:pPr>
            <w:r>
              <w:rPr>
                <w:spacing w:val="5"/>
                <w:kern w:val="0"/>
              </w:rPr>
              <w:t>64、无线网卡及天线数量：</w:t>
            </w:r>
            <w:r>
              <w:rPr>
                <w:spacing w:val="1"/>
                <w:kern w:val="0"/>
              </w:rPr>
              <w:t xml:space="preserve"> </w:t>
            </w:r>
            <w:r>
              <w:rPr>
                <w:spacing w:val="4"/>
                <w:kern w:val="0"/>
              </w:rPr>
              <w:t>无要求</w:t>
            </w:r>
          </w:p>
          <w:p w14:paraId="1D79019F">
            <w:pPr>
              <w:pStyle w:val="14"/>
              <w:spacing w:before="69" w:line="263" w:lineRule="auto"/>
              <w:ind w:left="119" w:right="157" w:hanging="7"/>
              <w:rPr>
                <w:kern w:val="0"/>
              </w:rPr>
            </w:pPr>
            <w:r>
              <w:rPr>
                <w:spacing w:val="5"/>
                <w:kern w:val="0"/>
              </w:rPr>
              <w:t>65、单天线网卡天线数量：</w:t>
            </w:r>
            <w:r>
              <w:rPr>
                <w:spacing w:val="1"/>
                <w:kern w:val="0"/>
              </w:rPr>
              <w:t xml:space="preserve"> </w:t>
            </w:r>
            <w:r>
              <w:rPr>
                <w:spacing w:val="4"/>
                <w:kern w:val="0"/>
              </w:rPr>
              <w:t>无要求</w:t>
            </w:r>
          </w:p>
          <w:p w14:paraId="307DF50F">
            <w:pPr>
              <w:pStyle w:val="14"/>
              <w:spacing w:before="68" w:line="232" w:lineRule="auto"/>
              <w:ind w:left="115"/>
              <w:rPr>
                <w:kern w:val="0"/>
              </w:rPr>
            </w:pPr>
            <w:r>
              <w:rPr>
                <w:spacing w:val="7"/>
                <w:kern w:val="0"/>
              </w:rPr>
              <w:t>★66、</w:t>
            </w:r>
            <w:r>
              <w:rPr>
                <w:kern w:val="0"/>
              </w:rPr>
              <w:t>USB</w:t>
            </w:r>
            <w:r>
              <w:rPr>
                <w:spacing w:val="-26"/>
                <w:kern w:val="0"/>
              </w:rPr>
              <w:t xml:space="preserve"> </w:t>
            </w:r>
            <w:r>
              <w:rPr>
                <w:spacing w:val="7"/>
                <w:kern w:val="0"/>
              </w:rPr>
              <w:t>接口数量：2</w:t>
            </w:r>
          </w:p>
          <w:p w14:paraId="51068274">
            <w:pPr>
              <w:pStyle w:val="14"/>
              <w:spacing w:before="70" w:line="278" w:lineRule="auto"/>
              <w:ind w:left="120" w:right="106" w:hanging="8"/>
              <w:rPr>
                <w:kern w:val="0"/>
              </w:rPr>
            </w:pPr>
            <w:r>
              <w:rPr>
                <w:spacing w:val="13"/>
                <w:kern w:val="0"/>
              </w:rPr>
              <w:t>67、</w:t>
            </w:r>
            <w:r>
              <w:rPr>
                <w:kern w:val="0"/>
              </w:rPr>
              <w:t>USB</w:t>
            </w:r>
            <w:r>
              <w:rPr>
                <w:spacing w:val="-26"/>
                <w:kern w:val="0"/>
              </w:rPr>
              <w:t xml:space="preserve"> </w:t>
            </w:r>
            <w:r>
              <w:rPr>
                <w:spacing w:val="13"/>
                <w:kern w:val="0"/>
              </w:rPr>
              <w:t>母座接口要求：无</w:t>
            </w:r>
            <w:r>
              <w:rPr>
                <w:kern w:val="0"/>
              </w:rPr>
              <w:t xml:space="preserve"> </w:t>
            </w:r>
            <w:r>
              <w:rPr>
                <w:spacing w:val="-1"/>
                <w:kern w:val="0"/>
              </w:rPr>
              <w:t>要求</w:t>
            </w:r>
          </w:p>
          <w:p w14:paraId="698367DF">
            <w:pPr>
              <w:pStyle w:val="14"/>
              <w:spacing w:before="34" w:line="232" w:lineRule="auto"/>
              <w:ind w:left="115"/>
              <w:rPr>
                <w:kern w:val="0"/>
              </w:rPr>
            </w:pPr>
            <w:r>
              <w:rPr>
                <w:spacing w:val="9"/>
                <w:kern w:val="0"/>
              </w:rPr>
              <w:t>★68、视频接口数量：1</w:t>
            </w:r>
          </w:p>
        </w:tc>
        <w:tc>
          <w:tcPr>
            <w:tcW w:w="1069" w:type="dxa"/>
          </w:tcPr>
          <w:p w14:paraId="405804A4">
            <w:pPr>
              <w:rPr>
                <w:rFonts w:ascii="Arial"/>
                <w:kern w:val="0"/>
                <w:sz w:val="20"/>
              </w:rPr>
            </w:pPr>
          </w:p>
        </w:tc>
        <w:tc>
          <w:tcPr>
            <w:tcW w:w="1055" w:type="dxa"/>
          </w:tcPr>
          <w:p w14:paraId="1114F8A2">
            <w:pPr>
              <w:rPr>
                <w:rFonts w:ascii="Arial"/>
                <w:kern w:val="0"/>
                <w:sz w:val="20"/>
              </w:rPr>
            </w:pPr>
          </w:p>
        </w:tc>
        <w:tc>
          <w:tcPr>
            <w:tcW w:w="1422" w:type="dxa"/>
          </w:tcPr>
          <w:p w14:paraId="132858B9">
            <w:pPr>
              <w:rPr>
                <w:rFonts w:ascii="Arial"/>
                <w:kern w:val="0"/>
                <w:sz w:val="20"/>
              </w:rPr>
            </w:pPr>
          </w:p>
        </w:tc>
      </w:tr>
    </w:tbl>
    <w:p w14:paraId="654147C7">
      <w:pPr>
        <w:pStyle w:val="3"/>
      </w:pPr>
    </w:p>
    <w:p w14:paraId="71407F27">
      <w:pPr>
        <w:sectPr>
          <w:footerReference r:id="rId60" w:type="default"/>
          <w:pgSz w:w="11906" w:h="16839"/>
          <w:pgMar w:top="1431" w:right="1555" w:bottom="1378" w:left="669" w:header="0" w:footer="1212" w:gutter="0"/>
          <w:cols w:space="720" w:num="1"/>
        </w:sectPr>
      </w:pPr>
    </w:p>
    <w:p w14:paraId="6BCDA383">
      <w:pPr>
        <w:spacing w:line="91" w:lineRule="auto"/>
        <w:rPr>
          <w:rFonts w:ascii="Arial"/>
          <w:sz w:val="2"/>
        </w:rPr>
      </w:pPr>
      <w:r>
        <w:drawing>
          <wp:anchor distT="0" distB="0" distL="0" distR="0" simplePos="0" relativeHeight="25172480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15D95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361F6C5F">
            <w:pPr>
              <w:pStyle w:val="14"/>
              <w:spacing w:before="58" w:line="231" w:lineRule="auto"/>
              <w:ind w:left="126"/>
              <w:rPr>
                <w:kern w:val="0"/>
              </w:rPr>
            </w:pPr>
            <w:r>
              <w:rPr>
                <w:spacing w:val="-1"/>
                <w:kern w:val="0"/>
              </w:rPr>
              <w:t>要求</w:t>
            </w:r>
          </w:p>
          <w:p w14:paraId="0DAFB2C0">
            <w:pPr>
              <w:pStyle w:val="14"/>
              <w:spacing w:before="67" w:line="287" w:lineRule="auto"/>
              <w:ind w:left="119" w:right="124"/>
              <w:rPr>
                <w:kern w:val="0"/>
              </w:rPr>
            </w:pPr>
            <w:r>
              <w:rPr>
                <w:spacing w:val="4"/>
                <w:kern w:val="0"/>
              </w:rPr>
              <w:t>★68、视频接口数量：</w:t>
            </w:r>
            <w:r>
              <w:rPr>
                <w:spacing w:val="-52"/>
                <w:kern w:val="0"/>
              </w:rPr>
              <w:t xml:space="preserve"> </w:t>
            </w:r>
            <w:r>
              <w:rPr>
                <w:spacing w:val="4"/>
                <w:kern w:val="0"/>
              </w:rPr>
              <w:t>≥1</w:t>
            </w:r>
            <w:r>
              <w:rPr>
                <w:kern w:val="0"/>
              </w:rPr>
              <w:t xml:space="preserve">  </w:t>
            </w:r>
            <w:r>
              <w:rPr>
                <w:spacing w:val="4"/>
                <w:kern w:val="0"/>
              </w:rPr>
              <w:t>★69、音频接口数量：</w:t>
            </w:r>
            <w:r>
              <w:rPr>
                <w:spacing w:val="-52"/>
                <w:kern w:val="0"/>
              </w:rPr>
              <w:t xml:space="preserve"> </w:t>
            </w:r>
            <w:r>
              <w:rPr>
                <w:spacing w:val="4"/>
                <w:kern w:val="0"/>
              </w:rPr>
              <w:t>≥1</w:t>
            </w:r>
            <w:r>
              <w:rPr>
                <w:kern w:val="0"/>
              </w:rPr>
              <w:t xml:space="preserve">  </w:t>
            </w:r>
            <w:r>
              <w:rPr>
                <w:spacing w:val="8"/>
                <w:kern w:val="0"/>
              </w:rPr>
              <w:t>70、存储卡接口数量：无要</w:t>
            </w:r>
            <w:r>
              <w:rPr>
                <w:spacing w:val="1"/>
                <w:kern w:val="0"/>
              </w:rPr>
              <w:t xml:space="preserve"> </w:t>
            </w:r>
            <w:r>
              <w:rPr>
                <w:kern w:val="0"/>
              </w:rPr>
              <w:t>求</w:t>
            </w:r>
          </w:p>
          <w:p w14:paraId="670360A4">
            <w:pPr>
              <w:pStyle w:val="14"/>
              <w:spacing w:before="45" w:line="293" w:lineRule="auto"/>
              <w:ind w:left="119" w:right="39"/>
              <w:rPr>
                <w:kern w:val="0"/>
              </w:rPr>
            </w:pPr>
            <w:r>
              <w:rPr>
                <w:spacing w:val="1"/>
                <w:kern w:val="0"/>
              </w:rPr>
              <w:t>★71、整机外观：a</w:t>
            </w:r>
            <w:r>
              <w:rPr>
                <w:spacing w:val="-25"/>
                <w:kern w:val="0"/>
              </w:rPr>
              <w:t xml:space="preserve"> </w:t>
            </w:r>
            <w:r>
              <w:rPr>
                <w:spacing w:val="1"/>
                <w:kern w:val="0"/>
              </w:rPr>
              <w:t>全新机，</w:t>
            </w:r>
            <w:r>
              <w:rPr>
                <w:kern w:val="0"/>
              </w:rPr>
              <w:t xml:space="preserve"> </w:t>
            </w:r>
            <w:r>
              <w:rPr>
                <w:spacing w:val="-1"/>
                <w:kern w:val="0"/>
              </w:rPr>
              <w:t>无划痕，划伤，裂痕，变形，</w:t>
            </w:r>
            <w:r>
              <w:rPr>
                <w:spacing w:val="2"/>
                <w:kern w:val="0"/>
              </w:rPr>
              <w:t xml:space="preserve"> </w:t>
            </w:r>
            <w:r>
              <w:rPr>
                <w:spacing w:val="8"/>
                <w:kern w:val="0"/>
              </w:rPr>
              <w:t>污染，表面涂层均匀，不应</w:t>
            </w:r>
            <w:r>
              <w:rPr>
                <w:spacing w:val="4"/>
                <w:kern w:val="0"/>
              </w:rPr>
              <w:t xml:space="preserve">  </w:t>
            </w:r>
            <w:r>
              <w:rPr>
                <w:spacing w:val="1"/>
                <w:kern w:val="0"/>
              </w:rPr>
              <w:t>起泡不 龟裂、无脱落，金属</w:t>
            </w:r>
            <w:r>
              <w:rPr>
                <w:spacing w:val="6"/>
                <w:kern w:val="0"/>
              </w:rPr>
              <w:t xml:space="preserve"> </w:t>
            </w:r>
            <w:r>
              <w:rPr>
                <w:spacing w:val="8"/>
                <w:kern w:val="0"/>
              </w:rPr>
              <w:t>零部件无锈蚀及其他机械损</w:t>
            </w:r>
            <w:r>
              <w:rPr>
                <w:spacing w:val="4"/>
                <w:kern w:val="0"/>
              </w:rPr>
              <w:t xml:space="preserve">  </w:t>
            </w:r>
            <w:r>
              <w:rPr>
                <w:spacing w:val="7"/>
                <w:kern w:val="0"/>
              </w:rPr>
              <w:t>伤，b</w:t>
            </w:r>
            <w:r>
              <w:rPr>
                <w:spacing w:val="-32"/>
                <w:kern w:val="0"/>
              </w:rPr>
              <w:t xml:space="preserve"> </w:t>
            </w:r>
            <w:r>
              <w:rPr>
                <w:spacing w:val="7"/>
                <w:kern w:val="0"/>
              </w:rPr>
              <w:t>产品表面说明功能的</w:t>
            </w:r>
            <w:r>
              <w:rPr>
                <w:kern w:val="0"/>
              </w:rPr>
              <w:t xml:space="preserve">  </w:t>
            </w:r>
            <w:r>
              <w:rPr>
                <w:spacing w:val="-1"/>
                <w:kern w:val="0"/>
              </w:rPr>
              <w:t>文字、符号、标志、应清晰、</w:t>
            </w:r>
            <w:r>
              <w:rPr>
                <w:spacing w:val="2"/>
                <w:kern w:val="0"/>
              </w:rPr>
              <w:t xml:space="preserve"> </w:t>
            </w:r>
            <w:r>
              <w:rPr>
                <w:spacing w:val="8"/>
                <w:kern w:val="0"/>
              </w:rPr>
              <w:t>端正、牢固。在产品显著位</w:t>
            </w:r>
            <w:r>
              <w:rPr>
                <w:spacing w:val="4"/>
                <w:kern w:val="0"/>
              </w:rPr>
              <w:t xml:space="preserve">  </w:t>
            </w:r>
            <w:r>
              <w:rPr>
                <w:spacing w:val="10"/>
                <w:kern w:val="0"/>
              </w:rPr>
              <w:t>置提供运行状态指示功能，</w:t>
            </w:r>
            <w:r>
              <w:rPr>
                <w:spacing w:val="4"/>
                <w:kern w:val="0"/>
              </w:rPr>
              <w:t xml:space="preserve"> </w:t>
            </w:r>
            <w:r>
              <w:rPr>
                <w:spacing w:val="8"/>
                <w:kern w:val="0"/>
              </w:rPr>
              <w:t>并由生产厂商提供详细参数</w:t>
            </w:r>
            <w:r>
              <w:rPr>
                <w:spacing w:val="4"/>
                <w:kern w:val="0"/>
              </w:rPr>
              <w:t xml:space="preserve">  </w:t>
            </w:r>
            <w:r>
              <w:rPr>
                <w:spacing w:val="1"/>
                <w:kern w:val="0"/>
              </w:rPr>
              <w:t>★72、整机结构：a) 机箱应</w:t>
            </w:r>
            <w:r>
              <w:rPr>
                <w:spacing w:val="7"/>
                <w:kern w:val="0"/>
              </w:rPr>
              <w:t xml:space="preserve"> </w:t>
            </w:r>
            <w:r>
              <w:rPr>
                <w:kern w:val="0"/>
              </w:rPr>
              <w:t>符合 GB/T</w:t>
            </w:r>
            <w:r>
              <w:rPr>
                <w:spacing w:val="-41"/>
                <w:kern w:val="0"/>
              </w:rPr>
              <w:t xml:space="preserve"> </w:t>
            </w:r>
            <w:r>
              <w:rPr>
                <w:kern w:val="0"/>
              </w:rPr>
              <w:t>4208、GB/T</w:t>
            </w:r>
            <w:r>
              <w:rPr>
                <w:spacing w:val="-36"/>
                <w:kern w:val="0"/>
              </w:rPr>
              <w:t xml:space="preserve"> </w:t>
            </w:r>
            <w:r>
              <w:rPr>
                <w:kern w:val="0"/>
              </w:rPr>
              <w:t xml:space="preserve">26246 </w:t>
            </w:r>
            <w:r>
              <w:rPr>
                <w:spacing w:val="1"/>
                <w:kern w:val="0"/>
              </w:rPr>
              <w:t>的相关规定；b) 产品内部结</w:t>
            </w:r>
            <w:r>
              <w:rPr>
                <w:spacing w:val="8"/>
                <w:kern w:val="0"/>
              </w:rPr>
              <w:t xml:space="preserve"> 构应符合通用部件的安装需</w:t>
            </w:r>
            <w:r>
              <w:rPr>
                <w:spacing w:val="4"/>
                <w:kern w:val="0"/>
              </w:rPr>
              <w:t xml:space="preserve">  </w:t>
            </w:r>
            <w:r>
              <w:rPr>
                <w:spacing w:val="1"/>
                <w:kern w:val="0"/>
              </w:rPr>
              <w:t>要；c) 所有输入输出接口应</w:t>
            </w:r>
            <w:r>
              <w:rPr>
                <w:spacing w:val="8"/>
                <w:kern w:val="0"/>
              </w:rPr>
              <w:t xml:space="preserve"> 符合相关国家或行业标准；</w:t>
            </w:r>
            <w:r>
              <w:rPr>
                <w:kern w:val="0"/>
              </w:rPr>
              <w:t xml:space="preserve">  </w:t>
            </w:r>
            <w:r>
              <w:rPr>
                <w:spacing w:val="7"/>
                <w:kern w:val="0"/>
              </w:rPr>
              <w:t>d) 产品零部件应紧固无松</w:t>
            </w:r>
            <w:r>
              <w:rPr>
                <w:spacing w:val="2"/>
                <w:kern w:val="0"/>
              </w:rPr>
              <w:t xml:space="preserve">   </w:t>
            </w:r>
            <w:r>
              <w:rPr>
                <w:spacing w:val="-1"/>
                <w:kern w:val="0"/>
              </w:rPr>
              <w:t>动，可插拔部件应可靠连接，</w:t>
            </w:r>
            <w:r>
              <w:rPr>
                <w:spacing w:val="2"/>
                <w:kern w:val="0"/>
              </w:rPr>
              <w:t xml:space="preserve"> </w:t>
            </w:r>
            <w:r>
              <w:rPr>
                <w:spacing w:val="8"/>
                <w:kern w:val="0"/>
              </w:rPr>
              <w:t>开关、按钮和其它控制部件</w:t>
            </w:r>
            <w:r>
              <w:rPr>
                <w:spacing w:val="4"/>
                <w:kern w:val="0"/>
              </w:rPr>
              <w:t xml:space="preserve">  </w:t>
            </w:r>
            <w:r>
              <w:rPr>
                <w:spacing w:val="8"/>
                <w:kern w:val="0"/>
              </w:rPr>
              <w:t>应灵活可靠，布局应方便使</w:t>
            </w:r>
            <w:r>
              <w:rPr>
                <w:spacing w:val="4"/>
                <w:kern w:val="0"/>
              </w:rPr>
              <w:t xml:space="preserve">  用；e) 所有</w:t>
            </w:r>
            <w:r>
              <w:rPr>
                <w:spacing w:val="30"/>
                <w:kern w:val="0"/>
              </w:rPr>
              <w:t xml:space="preserve"> </w:t>
            </w:r>
            <w:r>
              <w:rPr>
                <w:spacing w:val="4"/>
                <w:kern w:val="0"/>
              </w:rPr>
              <w:t>I/O</w:t>
            </w:r>
            <w:r>
              <w:rPr>
                <w:spacing w:val="19"/>
                <w:kern w:val="0"/>
              </w:rPr>
              <w:t xml:space="preserve"> </w:t>
            </w:r>
            <w:r>
              <w:rPr>
                <w:spacing w:val="4"/>
                <w:kern w:val="0"/>
              </w:rPr>
              <w:t>连接器及</w:t>
            </w:r>
            <w:r>
              <w:rPr>
                <w:kern w:val="0"/>
              </w:rPr>
              <w:t xml:space="preserve">  </w:t>
            </w:r>
            <w:r>
              <w:rPr>
                <w:spacing w:val="8"/>
                <w:kern w:val="0"/>
              </w:rPr>
              <w:t>需插接线缆的部位应预留用</w:t>
            </w:r>
            <w:r>
              <w:rPr>
                <w:spacing w:val="4"/>
                <w:kern w:val="0"/>
              </w:rPr>
              <w:t xml:space="preserve">  </w:t>
            </w:r>
            <w:r>
              <w:rPr>
                <w:spacing w:val="8"/>
                <w:kern w:val="0"/>
              </w:rPr>
              <w:t>户操作空间，方便插拔解锁</w:t>
            </w:r>
            <w:r>
              <w:rPr>
                <w:spacing w:val="4"/>
                <w:kern w:val="0"/>
              </w:rPr>
              <w:t xml:space="preserve">  </w:t>
            </w:r>
            <w:r>
              <w:rPr>
                <w:spacing w:val="1"/>
                <w:kern w:val="0"/>
              </w:rPr>
              <w:t>与插拔线缆；f) 可插拔板卡</w:t>
            </w:r>
            <w:r>
              <w:rPr>
                <w:spacing w:val="8"/>
                <w:kern w:val="0"/>
              </w:rPr>
              <w:t xml:space="preserve"> 插槽部位应预留安装、拆卸</w:t>
            </w:r>
            <w:r>
              <w:rPr>
                <w:spacing w:val="4"/>
                <w:kern w:val="0"/>
              </w:rPr>
              <w:t xml:space="preserve">  </w:t>
            </w:r>
            <w:r>
              <w:rPr>
                <w:spacing w:val="1"/>
                <w:kern w:val="0"/>
              </w:rPr>
              <w:t>或更换板卡空间；g) 拆装可</w:t>
            </w:r>
            <w:r>
              <w:rPr>
                <w:spacing w:val="8"/>
                <w:kern w:val="0"/>
              </w:rPr>
              <w:t xml:space="preserve"> 能接触到的金属剪口或金属</w:t>
            </w:r>
            <w:r>
              <w:rPr>
                <w:spacing w:val="4"/>
                <w:kern w:val="0"/>
              </w:rPr>
              <w:t xml:space="preserve">  </w:t>
            </w:r>
            <w:r>
              <w:rPr>
                <w:spacing w:val="10"/>
                <w:kern w:val="0"/>
              </w:rPr>
              <w:t>尖角部位应做防划伤处理，</w:t>
            </w:r>
            <w:r>
              <w:rPr>
                <w:spacing w:val="4"/>
                <w:kern w:val="0"/>
              </w:rPr>
              <w:t xml:space="preserve"> </w:t>
            </w:r>
            <w:r>
              <w:rPr>
                <w:spacing w:val="1"/>
                <w:kern w:val="0"/>
              </w:rPr>
              <w:t>以保证安全；h) 整机内部走</w:t>
            </w:r>
            <w:r>
              <w:rPr>
                <w:spacing w:val="8"/>
                <w:kern w:val="0"/>
              </w:rPr>
              <w:t xml:space="preserve"> </w:t>
            </w:r>
            <w:r>
              <w:rPr>
                <w:spacing w:val="5"/>
                <w:kern w:val="0"/>
              </w:rPr>
              <w:t>线应规整，</w:t>
            </w:r>
            <w:r>
              <w:rPr>
                <w:spacing w:val="-55"/>
                <w:kern w:val="0"/>
              </w:rPr>
              <w:t xml:space="preserve"> </w:t>
            </w:r>
            <w:r>
              <w:rPr>
                <w:spacing w:val="5"/>
                <w:kern w:val="0"/>
              </w:rPr>
              <w:t>固线结构和位置</w:t>
            </w:r>
            <w:r>
              <w:rPr>
                <w:kern w:val="0"/>
              </w:rPr>
              <w:t xml:space="preserve">  </w:t>
            </w:r>
            <w:r>
              <w:rPr>
                <w:spacing w:val="8"/>
                <w:kern w:val="0"/>
              </w:rPr>
              <w:t>要合理可靠并做防割线处</w:t>
            </w:r>
          </w:p>
          <w:p w14:paraId="273A92FF">
            <w:pPr>
              <w:pStyle w:val="14"/>
              <w:spacing w:before="39" w:line="286" w:lineRule="auto"/>
              <w:ind w:left="121" w:right="49" w:firstLine="1"/>
              <w:rPr>
                <w:kern w:val="0"/>
              </w:rPr>
            </w:pPr>
            <w:r>
              <w:rPr>
                <w:spacing w:val="-2"/>
                <w:kern w:val="0"/>
              </w:rPr>
              <w:t>理，需便于理线和插拔操作，</w:t>
            </w:r>
            <w:r>
              <w:rPr>
                <w:spacing w:val="1"/>
                <w:kern w:val="0"/>
              </w:rPr>
              <w:t xml:space="preserve"> </w:t>
            </w:r>
            <w:r>
              <w:rPr>
                <w:spacing w:val="8"/>
                <w:kern w:val="0"/>
              </w:rPr>
              <w:t>走线应不影响系统各主要部</w:t>
            </w:r>
            <w:r>
              <w:rPr>
                <w:spacing w:val="6"/>
                <w:kern w:val="0"/>
              </w:rPr>
              <w:t xml:space="preserve"> </w:t>
            </w:r>
            <w:r>
              <w:rPr>
                <w:spacing w:val="1"/>
                <w:kern w:val="0"/>
              </w:rPr>
              <w:t>件组装和拆卸；i) 如需通过</w:t>
            </w:r>
            <w:r>
              <w:rPr>
                <w:spacing w:val="3"/>
                <w:kern w:val="0"/>
              </w:rPr>
              <w:t xml:space="preserve"> </w:t>
            </w:r>
            <w:r>
              <w:rPr>
                <w:spacing w:val="8"/>
                <w:kern w:val="0"/>
              </w:rPr>
              <w:t>孔走线，过线孔应做防割线</w:t>
            </w:r>
            <w:r>
              <w:rPr>
                <w:spacing w:val="6"/>
                <w:kern w:val="0"/>
              </w:rPr>
              <w:t xml:space="preserve"> </w:t>
            </w:r>
            <w:r>
              <w:rPr>
                <w:spacing w:val="1"/>
                <w:kern w:val="0"/>
              </w:rPr>
              <w:t>处理；j) 各插头位置和插拔</w:t>
            </w:r>
            <w:r>
              <w:rPr>
                <w:spacing w:val="3"/>
                <w:kern w:val="0"/>
              </w:rPr>
              <w:t xml:space="preserve"> </w:t>
            </w:r>
            <w:r>
              <w:rPr>
                <w:spacing w:val="8"/>
                <w:kern w:val="0"/>
              </w:rPr>
              <w:t>方向应合理，应做到插拔无</w:t>
            </w:r>
            <w:r>
              <w:rPr>
                <w:spacing w:val="6"/>
                <w:kern w:val="0"/>
              </w:rPr>
              <w:t xml:space="preserve"> </w:t>
            </w:r>
            <w:r>
              <w:rPr>
                <w:spacing w:val="7"/>
                <w:kern w:val="0"/>
              </w:rPr>
              <w:t>障碍设计，具备防呆设计，</w:t>
            </w:r>
          </w:p>
        </w:tc>
        <w:tc>
          <w:tcPr>
            <w:tcW w:w="2742" w:type="dxa"/>
          </w:tcPr>
          <w:p w14:paraId="317F5170">
            <w:pPr>
              <w:pStyle w:val="14"/>
              <w:spacing w:before="58" w:line="232" w:lineRule="auto"/>
              <w:ind w:left="115"/>
              <w:rPr>
                <w:kern w:val="0"/>
              </w:rPr>
            </w:pPr>
            <w:r>
              <w:rPr>
                <w:spacing w:val="9"/>
                <w:kern w:val="0"/>
              </w:rPr>
              <w:t>★69、音频接口数量：1</w:t>
            </w:r>
          </w:p>
          <w:p w14:paraId="7BF0C612">
            <w:pPr>
              <w:pStyle w:val="14"/>
              <w:spacing w:before="69" w:line="278" w:lineRule="auto"/>
              <w:ind w:left="122" w:right="113" w:hanging="7"/>
              <w:rPr>
                <w:kern w:val="0"/>
              </w:rPr>
            </w:pPr>
            <w:r>
              <w:rPr>
                <w:spacing w:val="8"/>
                <w:kern w:val="0"/>
              </w:rPr>
              <w:t>70、存储卡接口数量：无要</w:t>
            </w:r>
            <w:r>
              <w:rPr>
                <w:spacing w:val="2"/>
                <w:kern w:val="0"/>
              </w:rPr>
              <w:t xml:space="preserve"> </w:t>
            </w:r>
            <w:r>
              <w:rPr>
                <w:kern w:val="0"/>
              </w:rPr>
              <w:t>求</w:t>
            </w:r>
          </w:p>
          <w:p w14:paraId="29B2486E">
            <w:pPr>
              <w:pStyle w:val="14"/>
              <w:spacing w:before="45" w:line="293" w:lineRule="auto"/>
              <w:ind w:left="115" w:right="38"/>
              <w:rPr>
                <w:kern w:val="0"/>
              </w:rPr>
            </w:pPr>
            <w:r>
              <w:rPr>
                <w:kern w:val="0"/>
              </w:rPr>
              <w:t>★71、整机外观：a</w:t>
            </w:r>
            <w:r>
              <w:rPr>
                <w:spacing w:val="-18"/>
                <w:kern w:val="0"/>
              </w:rPr>
              <w:t xml:space="preserve"> </w:t>
            </w:r>
            <w:r>
              <w:rPr>
                <w:kern w:val="0"/>
              </w:rPr>
              <w:t xml:space="preserve">全新机， </w:t>
            </w:r>
            <w:r>
              <w:rPr>
                <w:spacing w:val="-2"/>
                <w:kern w:val="0"/>
              </w:rPr>
              <w:t>无划痕，划伤，裂痕，变形，</w:t>
            </w:r>
            <w:r>
              <w:rPr>
                <w:spacing w:val="8"/>
                <w:kern w:val="0"/>
              </w:rPr>
              <w:t xml:space="preserve"> 污染，表面涂层均匀，不应</w:t>
            </w:r>
            <w:r>
              <w:rPr>
                <w:spacing w:val="9"/>
                <w:kern w:val="0"/>
              </w:rPr>
              <w:t xml:space="preserve"> </w:t>
            </w:r>
            <w:r>
              <w:rPr>
                <w:spacing w:val="1"/>
                <w:kern w:val="0"/>
              </w:rPr>
              <w:t>起泡不 龟裂、无脱落，金属</w:t>
            </w:r>
            <w:r>
              <w:rPr>
                <w:kern w:val="0"/>
              </w:rPr>
              <w:t xml:space="preserve"> </w:t>
            </w:r>
            <w:r>
              <w:rPr>
                <w:spacing w:val="8"/>
                <w:kern w:val="0"/>
              </w:rPr>
              <w:t>零部件无锈蚀及其他机械损</w:t>
            </w:r>
            <w:r>
              <w:rPr>
                <w:spacing w:val="9"/>
                <w:kern w:val="0"/>
              </w:rPr>
              <w:t xml:space="preserve"> </w:t>
            </w:r>
            <w:r>
              <w:rPr>
                <w:spacing w:val="7"/>
                <w:kern w:val="0"/>
              </w:rPr>
              <w:t>伤，b</w:t>
            </w:r>
            <w:r>
              <w:rPr>
                <w:spacing w:val="-30"/>
                <w:kern w:val="0"/>
              </w:rPr>
              <w:t xml:space="preserve"> </w:t>
            </w:r>
            <w:r>
              <w:rPr>
                <w:spacing w:val="7"/>
                <w:kern w:val="0"/>
              </w:rPr>
              <w:t>产品表面说明功能的</w:t>
            </w:r>
            <w:r>
              <w:rPr>
                <w:kern w:val="0"/>
              </w:rPr>
              <w:t xml:space="preserve">  </w:t>
            </w:r>
            <w:r>
              <w:rPr>
                <w:spacing w:val="-2"/>
                <w:kern w:val="0"/>
              </w:rPr>
              <w:t>文字、符号、标志、应清晰、</w:t>
            </w:r>
            <w:r>
              <w:rPr>
                <w:spacing w:val="8"/>
                <w:kern w:val="0"/>
              </w:rPr>
              <w:t xml:space="preserve"> 端正、牢固。在产品显著位</w:t>
            </w:r>
            <w:r>
              <w:rPr>
                <w:spacing w:val="9"/>
                <w:kern w:val="0"/>
              </w:rPr>
              <w:t xml:space="preserve"> </w:t>
            </w:r>
            <w:r>
              <w:rPr>
                <w:spacing w:val="10"/>
                <w:kern w:val="0"/>
              </w:rPr>
              <w:t>置提供运行状态指示功能，</w:t>
            </w:r>
            <w:r>
              <w:rPr>
                <w:spacing w:val="4"/>
                <w:kern w:val="0"/>
              </w:rPr>
              <w:t xml:space="preserve"> </w:t>
            </w:r>
            <w:r>
              <w:rPr>
                <w:spacing w:val="8"/>
                <w:kern w:val="0"/>
              </w:rPr>
              <w:t>并由生产厂商提供详细参数</w:t>
            </w:r>
            <w:r>
              <w:rPr>
                <w:spacing w:val="9"/>
                <w:kern w:val="0"/>
              </w:rPr>
              <w:t xml:space="preserve"> </w:t>
            </w:r>
            <w:r>
              <w:rPr>
                <w:spacing w:val="1"/>
                <w:kern w:val="0"/>
              </w:rPr>
              <w:t>★72、整机结构：a) 机箱应</w:t>
            </w:r>
            <w:r>
              <w:rPr>
                <w:kern w:val="0"/>
              </w:rPr>
              <w:t xml:space="preserve"> </w:t>
            </w:r>
            <w:r>
              <w:rPr>
                <w:spacing w:val="-1"/>
                <w:kern w:val="0"/>
              </w:rPr>
              <w:t>符合 GB/T</w:t>
            </w:r>
            <w:r>
              <w:rPr>
                <w:spacing w:val="-27"/>
                <w:kern w:val="0"/>
              </w:rPr>
              <w:t xml:space="preserve"> </w:t>
            </w:r>
            <w:r>
              <w:rPr>
                <w:spacing w:val="-1"/>
                <w:kern w:val="0"/>
              </w:rPr>
              <w:t>4208、GB/T</w:t>
            </w:r>
            <w:r>
              <w:rPr>
                <w:spacing w:val="-36"/>
                <w:kern w:val="0"/>
              </w:rPr>
              <w:t xml:space="preserve"> </w:t>
            </w:r>
            <w:r>
              <w:rPr>
                <w:spacing w:val="-1"/>
                <w:kern w:val="0"/>
              </w:rPr>
              <w:t>26246</w:t>
            </w:r>
            <w:r>
              <w:rPr>
                <w:kern w:val="0"/>
              </w:rPr>
              <w:t xml:space="preserve"> </w:t>
            </w:r>
            <w:r>
              <w:rPr>
                <w:spacing w:val="1"/>
                <w:kern w:val="0"/>
              </w:rPr>
              <w:t>的相关规定；b) 产品内部结</w:t>
            </w:r>
            <w:r>
              <w:rPr>
                <w:kern w:val="0"/>
              </w:rPr>
              <w:t xml:space="preserve"> </w:t>
            </w:r>
            <w:r>
              <w:rPr>
                <w:spacing w:val="8"/>
                <w:kern w:val="0"/>
              </w:rPr>
              <w:t>构应符合通用部件的安装需</w:t>
            </w:r>
            <w:r>
              <w:rPr>
                <w:spacing w:val="9"/>
                <w:kern w:val="0"/>
              </w:rPr>
              <w:t xml:space="preserve"> </w:t>
            </w:r>
            <w:r>
              <w:rPr>
                <w:spacing w:val="1"/>
                <w:kern w:val="0"/>
              </w:rPr>
              <w:t>要；c) 所有输入输出接口应</w:t>
            </w:r>
            <w:r>
              <w:rPr>
                <w:kern w:val="0"/>
              </w:rPr>
              <w:t xml:space="preserve"> </w:t>
            </w:r>
            <w:r>
              <w:rPr>
                <w:spacing w:val="8"/>
                <w:kern w:val="0"/>
              </w:rPr>
              <w:t>符合相关国家或行业标准；</w:t>
            </w:r>
            <w:r>
              <w:rPr>
                <w:kern w:val="0"/>
              </w:rPr>
              <w:t xml:space="preserve">  </w:t>
            </w:r>
            <w:r>
              <w:rPr>
                <w:spacing w:val="7"/>
                <w:kern w:val="0"/>
              </w:rPr>
              <w:t>d) 产品零部件应紧固无松</w:t>
            </w:r>
            <w:r>
              <w:rPr>
                <w:spacing w:val="3"/>
                <w:kern w:val="0"/>
              </w:rPr>
              <w:t xml:space="preserve">   </w:t>
            </w:r>
            <w:r>
              <w:rPr>
                <w:spacing w:val="-2"/>
                <w:kern w:val="0"/>
              </w:rPr>
              <w:t>动，可插拔部件应可靠连接，</w:t>
            </w:r>
            <w:r>
              <w:rPr>
                <w:spacing w:val="8"/>
                <w:kern w:val="0"/>
              </w:rPr>
              <w:t xml:space="preserve"> 开关、按钮和其它控制部件</w:t>
            </w:r>
            <w:r>
              <w:rPr>
                <w:spacing w:val="9"/>
                <w:kern w:val="0"/>
              </w:rPr>
              <w:t xml:space="preserve"> </w:t>
            </w:r>
            <w:r>
              <w:rPr>
                <w:spacing w:val="8"/>
                <w:kern w:val="0"/>
              </w:rPr>
              <w:t>应灵活可靠，布局应方便使</w:t>
            </w:r>
            <w:r>
              <w:rPr>
                <w:spacing w:val="9"/>
                <w:kern w:val="0"/>
              </w:rPr>
              <w:t xml:space="preserve"> </w:t>
            </w:r>
            <w:r>
              <w:rPr>
                <w:spacing w:val="4"/>
                <w:kern w:val="0"/>
              </w:rPr>
              <w:t>用；e) 所有</w:t>
            </w:r>
            <w:r>
              <w:rPr>
                <w:spacing w:val="30"/>
                <w:kern w:val="0"/>
              </w:rPr>
              <w:t xml:space="preserve"> </w:t>
            </w:r>
            <w:r>
              <w:rPr>
                <w:spacing w:val="4"/>
                <w:kern w:val="0"/>
              </w:rPr>
              <w:t>I/O</w:t>
            </w:r>
            <w:r>
              <w:rPr>
                <w:spacing w:val="19"/>
                <w:kern w:val="0"/>
              </w:rPr>
              <w:t xml:space="preserve"> </w:t>
            </w:r>
            <w:r>
              <w:rPr>
                <w:spacing w:val="4"/>
                <w:kern w:val="0"/>
              </w:rPr>
              <w:t>连接器及</w:t>
            </w:r>
            <w:r>
              <w:rPr>
                <w:kern w:val="0"/>
              </w:rPr>
              <w:t xml:space="preserve"> </w:t>
            </w:r>
            <w:r>
              <w:rPr>
                <w:spacing w:val="8"/>
                <w:kern w:val="0"/>
              </w:rPr>
              <w:t>需插接线缆的部位应预留用</w:t>
            </w:r>
            <w:r>
              <w:rPr>
                <w:spacing w:val="9"/>
                <w:kern w:val="0"/>
              </w:rPr>
              <w:t xml:space="preserve"> </w:t>
            </w:r>
            <w:r>
              <w:rPr>
                <w:spacing w:val="8"/>
                <w:kern w:val="0"/>
              </w:rPr>
              <w:t>户操作空间，方便插拔解锁</w:t>
            </w:r>
            <w:r>
              <w:rPr>
                <w:spacing w:val="9"/>
                <w:kern w:val="0"/>
              </w:rPr>
              <w:t xml:space="preserve"> </w:t>
            </w:r>
            <w:r>
              <w:rPr>
                <w:spacing w:val="1"/>
                <w:kern w:val="0"/>
              </w:rPr>
              <w:t>与插拔线缆；f) 可插拔板卡</w:t>
            </w:r>
            <w:r>
              <w:rPr>
                <w:kern w:val="0"/>
              </w:rPr>
              <w:t xml:space="preserve"> </w:t>
            </w:r>
            <w:r>
              <w:rPr>
                <w:spacing w:val="8"/>
                <w:kern w:val="0"/>
              </w:rPr>
              <w:t>插槽部位应预留安装、拆卸</w:t>
            </w:r>
            <w:r>
              <w:rPr>
                <w:spacing w:val="9"/>
                <w:kern w:val="0"/>
              </w:rPr>
              <w:t xml:space="preserve"> </w:t>
            </w:r>
            <w:r>
              <w:rPr>
                <w:spacing w:val="1"/>
                <w:kern w:val="0"/>
              </w:rPr>
              <w:t>或更换板卡空间；g) 拆装可</w:t>
            </w:r>
            <w:r>
              <w:rPr>
                <w:kern w:val="0"/>
              </w:rPr>
              <w:t xml:space="preserve"> </w:t>
            </w:r>
            <w:r>
              <w:rPr>
                <w:spacing w:val="8"/>
                <w:kern w:val="0"/>
              </w:rPr>
              <w:t>能接触到的金属剪口或金属</w:t>
            </w:r>
            <w:r>
              <w:rPr>
                <w:spacing w:val="9"/>
                <w:kern w:val="0"/>
              </w:rPr>
              <w:t xml:space="preserve"> </w:t>
            </w:r>
            <w:r>
              <w:rPr>
                <w:spacing w:val="10"/>
                <w:kern w:val="0"/>
              </w:rPr>
              <w:t>尖角部位应做防划伤处理，</w:t>
            </w:r>
            <w:r>
              <w:rPr>
                <w:spacing w:val="4"/>
                <w:kern w:val="0"/>
              </w:rPr>
              <w:t xml:space="preserve"> </w:t>
            </w:r>
            <w:r>
              <w:rPr>
                <w:spacing w:val="1"/>
                <w:kern w:val="0"/>
              </w:rPr>
              <w:t>以保证安全；h) 整机内部走</w:t>
            </w:r>
            <w:r>
              <w:rPr>
                <w:kern w:val="0"/>
              </w:rPr>
              <w:t xml:space="preserve"> </w:t>
            </w:r>
            <w:r>
              <w:rPr>
                <w:spacing w:val="5"/>
                <w:kern w:val="0"/>
              </w:rPr>
              <w:t>线应规整，</w:t>
            </w:r>
            <w:r>
              <w:rPr>
                <w:spacing w:val="-55"/>
                <w:kern w:val="0"/>
              </w:rPr>
              <w:t xml:space="preserve"> </w:t>
            </w:r>
            <w:r>
              <w:rPr>
                <w:spacing w:val="5"/>
                <w:kern w:val="0"/>
              </w:rPr>
              <w:t>固线结构和位置</w:t>
            </w:r>
            <w:r>
              <w:rPr>
                <w:kern w:val="0"/>
              </w:rPr>
              <w:t xml:space="preserve"> </w:t>
            </w:r>
            <w:r>
              <w:rPr>
                <w:spacing w:val="8"/>
                <w:kern w:val="0"/>
              </w:rPr>
              <w:t>要合理可靠并做防割线处</w:t>
            </w:r>
          </w:p>
          <w:p w14:paraId="4A65A26D">
            <w:pPr>
              <w:pStyle w:val="14"/>
              <w:spacing w:before="39" w:line="288" w:lineRule="auto"/>
              <w:ind w:left="115" w:right="48" w:firstLine="3"/>
              <w:rPr>
                <w:kern w:val="0"/>
              </w:rPr>
            </w:pPr>
            <w:r>
              <w:rPr>
                <w:spacing w:val="-3"/>
                <w:kern w:val="0"/>
              </w:rPr>
              <w:t>理，需便于理线和插拔操作，</w:t>
            </w:r>
            <w:r>
              <w:rPr>
                <w:spacing w:val="7"/>
                <w:kern w:val="0"/>
              </w:rPr>
              <w:t xml:space="preserve"> </w:t>
            </w:r>
            <w:r>
              <w:rPr>
                <w:spacing w:val="8"/>
                <w:kern w:val="0"/>
              </w:rPr>
              <w:t>走线应不影响系统各主要部</w:t>
            </w:r>
            <w:r>
              <w:rPr>
                <w:spacing w:val="9"/>
                <w:kern w:val="0"/>
              </w:rPr>
              <w:t xml:space="preserve"> </w:t>
            </w:r>
            <w:r>
              <w:rPr>
                <w:kern w:val="0"/>
              </w:rPr>
              <w:t>件组装和拆卸；i) 如需通过</w:t>
            </w:r>
            <w:r>
              <w:rPr>
                <w:spacing w:val="12"/>
                <w:kern w:val="0"/>
              </w:rPr>
              <w:t xml:space="preserve"> </w:t>
            </w:r>
            <w:r>
              <w:rPr>
                <w:spacing w:val="8"/>
                <w:kern w:val="0"/>
              </w:rPr>
              <w:t>孔走线，过线孔应做防割线</w:t>
            </w:r>
            <w:r>
              <w:rPr>
                <w:spacing w:val="9"/>
                <w:kern w:val="0"/>
              </w:rPr>
              <w:t xml:space="preserve"> </w:t>
            </w:r>
            <w:r>
              <w:rPr>
                <w:kern w:val="0"/>
              </w:rPr>
              <w:t>处理；j) 各插头位置和插拔</w:t>
            </w:r>
            <w:r>
              <w:rPr>
                <w:spacing w:val="12"/>
                <w:kern w:val="0"/>
              </w:rPr>
              <w:t xml:space="preserve"> </w:t>
            </w:r>
            <w:r>
              <w:rPr>
                <w:spacing w:val="8"/>
                <w:kern w:val="0"/>
              </w:rPr>
              <w:t>方向应合理，应做到插拔无</w:t>
            </w:r>
            <w:r>
              <w:rPr>
                <w:spacing w:val="9"/>
                <w:kern w:val="0"/>
              </w:rPr>
              <w:t xml:space="preserve"> </w:t>
            </w:r>
            <w:r>
              <w:rPr>
                <w:spacing w:val="10"/>
                <w:kern w:val="0"/>
              </w:rPr>
              <w:t>障碍设计，具备防呆设计，</w:t>
            </w:r>
            <w:r>
              <w:rPr>
                <w:spacing w:val="4"/>
                <w:kern w:val="0"/>
              </w:rPr>
              <w:t xml:space="preserve"> </w:t>
            </w:r>
            <w:r>
              <w:rPr>
                <w:spacing w:val="1"/>
                <w:kern w:val="0"/>
              </w:rPr>
              <w:t>有效避免误操作；k) 各主要</w:t>
            </w:r>
            <w:r>
              <w:rPr>
                <w:kern w:val="0"/>
              </w:rPr>
              <w:t xml:space="preserve"> </w:t>
            </w:r>
            <w:r>
              <w:rPr>
                <w:spacing w:val="8"/>
                <w:kern w:val="0"/>
              </w:rPr>
              <w:t>部件拆装无障碍，使用常规</w:t>
            </w:r>
          </w:p>
        </w:tc>
        <w:tc>
          <w:tcPr>
            <w:tcW w:w="1069" w:type="dxa"/>
          </w:tcPr>
          <w:p w14:paraId="00B6AB6B">
            <w:pPr>
              <w:rPr>
                <w:rFonts w:ascii="Arial"/>
                <w:kern w:val="0"/>
                <w:sz w:val="20"/>
              </w:rPr>
            </w:pPr>
          </w:p>
        </w:tc>
        <w:tc>
          <w:tcPr>
            <w:tcW w:w="1055" w:type="dxa"/>
          </w:tcPr>
          <w:p w14:paraId="090F90E5">
            <w:pPr>
              <w:rPr>
                <w:rFonts w:ascii="Arial"/>
                <w:kern w:val="0"/>
                <w:sz w:val="20"/>
              </w:rPr>
            </w:pPr>
          </w:p>
        </w:tc>
        <w:tc>
          <w:tcPr>
            <w:tcW w:w="1422" w:type="dxa"/>
          </w:tcPr>
          <w:p w14:paraId="4D2996D1">
            <w:pPr>
              <w:rPr>
                <w:rFonts w:ascii="Arial"/>
                <w:kern w:val="0"/>
                <w:sz w:val="20"/>
              </w:rPr>
            </w:pPr>
          </w:p>
        </w:tc>
      </w:tr>
    </w:tbl>
    <w:p w14:paraId="3BC4B6DE">
      <w:pPr>
        <w:pStyle w:val="3"/>
      </w:pPr>
    </w:p>
    <w:p w14:paraId="520CAE49">
      <w:pPr>
        <w:sectPr>
          <w:footerReference r:id="rId61" w:type="default"/>
          <w:pgSz w:w="11906" w:h="16839"/>
          <w:pgMar w:top="1431" w:right="1555" w:bottom="1378" w:left="669" w:header="0" w:footer="1212" w:gutter="0"/>
          <w:cols w:space="720" w:num="1"/>
        </w:sectPr>
      </w:pPr>
    </w:p>
    <w:p w14:paraId="05B5193A">
      <w:pPr>
        <w:spacing w:line="91" w:lineRule="auto"/>
        <w:rPr>
          <w:rFonts w:ascii="Arial"/>
          <w:sz w:val="2"/>
        </w:rPr>
      </w:pPr>
      <w:r>
        <w:drawing>
          <wp:anchor distT="0" distB="0" distL="0" distR="0" simplePos="0" relativeHeight="25172582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3867C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FF254B9">
            <w:pPr>
              <w:pStyle w:val="14"/>
              <w:spacing w:before="63" w:line="291" w:lineRule="auto"/>
              <w:ind w:left="121" w:right="107" w:hanging="2"/>
              <w:rPr>
                <w:kern w:val="0"/>
              </w:rPr>
            </w:pPr>
            <w:r>
              <w:rPr>
                <w:spacing w:val="1"/>
                <w:kern w:val="0"/>
              </w:rPr>
              <w:t>有效避免误操作；k) 各主要</w:t>
            </w:r>
            <w:r>
              <w:rPr>
                <w:spacing w:val="8"/>
                <w:kern w:val="0"/>
              </w:rPr>
              <w:t xml:space="preserve"> 部件拆装无障碍，使用常规</w:t>
            </w:r>
            <w:r>
              <w:rPr>
                <w:spacing w:val="6"/>
                <w:kern w:val="0"/>
              </w:rPr>
              <w:t xml:space="preserve"> </w:t>
            </w:r>
            <w:r>
              <w:rPr>
                <w:spacing w:val="8"/>
                <w:kern w:val="0"/>
              </w:rPr>
              <w:t>工具拆装，无特殊拆装工具</w:t>
            </w:r>
            <w:r>
              <w:rPr>
                <w:spacing w:val="6"/>
                <w:kern w:val="0"/>
              </w:rPr>
              <w:t xml:space="preserve"> </w:t>
            </w:r>
            <w:r>
              <w:rPr>
                <w:spacing w:val="1"/>
                <w:kern w:val="0"/>
              </w:rPr>
              <w:t>需求；l) 各主要部件拆装步</w:t>
            </w:r>
            <w:r>
              <w:rPr>
                <w:spacing w:val="3"/>
                <w:kern w:val="0"/>
              </w:rPr>
              <w:t xml:space="preserve"> </w:t>
            </w:r>
            <w:r>
              <w:rPr>
                <w:spacing w:val="8"/>
                <w:kern w:val="0"/>
              </w:rPr>
              <w:t>骤要少，各自拆装需避免相</w:t>
            </w:r>
            <w:r>
              <w:rPr>
                <w:spacing w:val="6"/>
                <w:kern w:val="0"/>
              </w:rPr>
              <w:t xml:space="preserve"> </w:t>
            </w:r>
            <w:r>
              <w:rPr>
                <w:spacing w:val="1"/>
                <w:kern w:val="0"/>
              </w:rPr>
              <w:t>互干扰；m) 对于整机或零部</w:t>
            </w:r>
            <w:r>
              <w:rPr>
                <w:spacing w:val="5"/>
                <w:kern w:val="0"/>
              </w:rPr>
              <w:t xml:space="preserve"> </w:t>
            </w:r>
            <w:r>
              <w:rPr>
                <w:spacing w:val="8"/>
                <w:kern w:val="0"/>
              </w:rPr>
              <w:t>件外表面为高亮面的，应粘</w:t>
            </w:r>
            <w:r>
              <w:rPr>
                <w:spacing w:val="6"/>
                <w:kern w:val="0"/>
              </w:rPr>
              <w:t xml:space="preserve"> </w:t>
            </w:r>
            <w:r>
              <w:rPr>
                <w:spacing w:val="8"/>
                <w:kern w:val="0"/>
              </w:rPr>
              <w:t>贴保护膜，保护膜需粘贴牢</w:t>
            </w:r>
            <w:r>
              <w:rPr>
                <w:spacing w:val="6"/>
                <w:kern w:val="0"/>
              </w:rPr>
              <w:t xml:space="preserve"> </w:t>
            </w:r>
            <w:r>
              <w:rPr>
                <w:spacing w:val="8"/>
                <w:kern w:val="0"/>
              </w:rPr>
              <w:t>固，运输、组装等过程不易</w:t>
            </w:r>
            <w:r>
              <w:rPr>
                <w:spacing w:val="6"/>
                <w:kern w:val="0"/>
              </w:rPr>
              <w:t xml:space="preserve"> </w:t>
            </w:r>
            <w:r>
              <w:rPr>
                <w:spacing w:val="1"/>
                <w:kern w:val="0"/>
              </w:rPr>
              <w:t>脱落，撕下无残留；n) 其它</w:t>
            </w:r>
            <w:r>
              <w:rPr>
                <w:spacing w:val="3"/>
                <w:kern w:val="0"/>
              </w:rPr>
              <w:t xml:space="preserve"> </w:t>
            </w:r>
            <w:r>
              <w:rPr>
                <w:spacing w:val="6"/>
                <w:kern w:val="0"/>
              </w:rPr>
              <w:t xml:space="preserve">要求应符合 </w:t>
            </w:r>
            <w:r>
              <w:rPr>
                <w:kern w:val="0"/>
              </w:rPr>
              <w:t>GB</w:t>
            </w:r>
            <w:r>
              <w:rPr>
                <w:spacing w:val="6"/>
                <w:kern w:val="0"/>
              </w:rPr>
              <w:t>/T 9813.1</w:t>
            </w:r>
          </w:p>
          <w:p w14:paraId="21EB2D45">
            <w:pPr>
              <w:pStyle w:val="14"/>
              <w:spacing w:before="36" w:line="230" w:lineRule="auto"/>
              <w:ind w:left="134"/>
              <w:rPr>
                <w:kern w:val="0"/>
              </w:rPr>
            </w:pPr>
            <w:r>
              <w:rPr>
                <w:spacing w:val="3"/>
                <w:kern w:val="0"/>
              </w:rPr>
              <w:t>的相关规定。</w:t>
            </w:r>
          </w:p>
          <w:p w14:paraId="51D71521">
            <w:pPr>
              <w:pStyle w:val="14"/>
              <w:spacing w:before="69" w:line="286" w:lineRule="auto"/>
              <w:ind w:left="113" w:right="124" w:firstLine="6"/>
              <w:rPr>
                <w:kern w:val="0"/>
              </w:rPr>
            </w:pPr>
            <w:r>
              <w:rPr>
                <w:spacing w:val="8"/>
                <w:kern w:val="0"/>
              </w:rPr>
              <w:t>★73、机箱防护要求：符合</w:t>
            </w:r>
            <w:r>
              <w:rPr>
                <w:spacing w:val="1"/>
                <w:kern w:val="0"/>
              </w:rPr>
              <w:t xml:space="preserve"> </w:t>
            </w:r>
            <w:r>
              <w:rPr>
                <w:kern w:val="0"/>
              </w:rPr>
              <w:t>GB/T4208 中</w:t>
            </w:r>
            <w:r>
              <w:rPr>
                <w:spacing w:val="-21"/>
                <w:kern w:val="0"/>
              </w:rPr>
              <w:t xml:space="preserve"> </w:t>
            </w:r>
            <w:r>
              <w:rPr>
                <w:kern w:val="0"/>
              </w:rPr>
              <w:t>IP20</w:t>
            </w:r>
            <w:r>
              <w:rPr>
                <w:spacing w:val="-20"/>
                <w:kern w:val="0"/>
              </w:rPr>
              <w:t xml:space="preserve"> </w:t>
            </w:r>
            <w:r>
              <w:rPr>
                <w:kern w:val="0"/>
              </w:rPr>
              <w:t xml:space="preserve">防护要求 </w:t>
            </w:r>
            <w:r>
              <w:rPr>
                <w:spacing w:val="8"/>
                <w:kern w:val="0"/>
              </w:rPr>
              <w:t>★74、整机噪音：产品工作</w:t>
            </w:r>
            <w:r>
              <w:rPr>
                <w:spacing w:val="7"/>
                <w:kern w:val="0"/>
              </w:rPr>
              <w:t xml:space="preserve"> </w:t>
            </w:r>
            <w:r>
              <w:rPr>
                <w:spacing w:val="9"/>
                <w:kern w:val="0"/>
              </w:rPr>
              <w:t>在空闲状态下，产品的声功</w:t>
            </w:r>
          </w:p>
          <w:p w14:paraId="01CE14D6">
            <w:pPr>
              <w:pStyle w:val="14"/>
              <w:spacing w:before="37" w:line="231" w:lineRule="auto"/>
              <w:ind w:left="128"/>
              <w:rPr>
                <w:kern w:val="0"/>
              </w:rPr>
            </w:pPr>
            <w:r>
              <w:rPr>
                <w:spacing w:val="6"/>
                <w:kern w:val="0"/>
              </w:rPr>
              <w:t>率级应不超果</w:t>
            </w:r>
            <w:r>
              <w:rPr>
                <w:spacing w:val="-36"/>
                <w:kern w:val="0"/>
              </w:rPr>
              <w:t xml:space="preserve"> </w:t>
            </w:r>
            <w:r>
              <w:rPr>
                <w:spacing w:val="6"/>
                <w:kern w:val="0"/>
              </w:rPr>
              <w:t>4.5</w:t>
            </w:r>
            <w:r>
              <w:rPr>
                <w:kern w:val="0"/>
              </w:rPr>
              <w:t>Bel</w:t>
            </w:r>
          </w:p>
          <w:p w14:paraId="6526825D">
            <w:pPr>
              <w:pStyle w:val="14"/>
              <w:spacing w:before="64" w:line="292" w:lineRule="auto"/>
              <w:ind w:left="114" w:right="107" w:firstLine="5"/>
              <w:rPr>
                <w:kern w:val="0"/>
              </w:rPr>
            </w:pPr>
            <w:r>
              <w:rPr>
                <w:spacing w:val="8"/>
                <w:kern w:val="0"/>
              </w:rPr>
              <w:t>★75、整机散热：在环境温</w:t>
            </w:r>
            <w:r>
              <w:rPr>
                <w:spacing w:val="1"/>
                <w:kern w:val="0"/>
              </w:rPr>
              <w:t xml:space="preserve"> </w:t>
            </w:r>
            <w:r>
              <w:rPr>
                <w:spacing w:val="7"/>
                <w:kern w:val="0"/>
              </w:rPr>
              <w:t>度</w:t>
            </w:r>
            <w:r>
              <w:rPr>
                <w:spacing w:val="-33"/>
                <w:kern w:val="0"/>
              </w:rPr>
              <w:t xml:space="preserve"> </w:t>
            </w:r>
            <w:r>
              <w:rPr>
                <w:spacing w:val="7"/>
                <w:kern w:val="0"/>
              </w:rPr>
              <w:t>25℃机处理器满载情况</w:t>
            </w:r>
            <w:r>
              <w:rPr>
                <w:kern w:val="0"/>
              </w:rPr>
              <w:t xml:space="preserve">  </w:t>
            </w:r>
            <w:r>
              <w:rPr>
                <w:spacing w:val="9"/>
                <w:kern w:val="0"/>
              </w:rPr>
              <w:t>下，产品表面温度应符合下</w:t>
            </w:r>
            <w:r>
              <w:rPr>
                <w:spacing w:val="2"/>
                <w:kern w:val="0"/>
              </w:rPr>
              <w:t xml:space="preserve"> </w:t>
            </w:r>
            <w:r>
              <w:rPr>
                <w:spacing w:val="5"/>
                <w:kern w:val="0"/>
              </w:rPr>
              <w:t>列要求，</w:t>
            </w:r>
            <w:r>
              <w:rPr>
                <w:spacing w:val="-50"/>
                <w:kern w:val="0"/>
              </w:rPr>
              <w:t xml:space="preserve"> </w:t>
            </w:r>
            <w:r>
              <w:rPr>
                <w:spacing w:val="5"/>
                <w:kern w:val="0"/>
              </w:rPr>
              <w:t>出风口在机箱后面</w:t>
            </w:r>
            <w:r>
              <w:rPr>
                <w:kern w:val="0"/>
              </w:rPr>
              <w:t xml:space="preserve"> </w:t>
            </w:r>
            <w:r>
              <w:rPr>
                <w:spacing w:val="5"/>
                <w:kern w:val="0"/>
              </w:rPr>
              <w:t>板情况下，</w:t>
            </w:r>
            <w:r>
              <w:rPr>
                <w:spacing w:val="-50"/>
                <w:kern w:val="0"/>
              </w:rPr>
              <w:t xml:space="preserve"> </w:t>
            </w:r>
            <w:r>
              <w:rPr>
                <w:spacing w:val="5"/>
                <w:kern w:val="0"/>
              </w:rPr>
              <w:t>出风口温度不高</w:t>
            </w:r>
            <w:r>
              <w:rPr>
                <w:kern w:val="0"/>
              </w:rPr>
              <w:t xml:space="preserve"> 于</w:t>
            </w:r>
            <w:r>
              <w:rPr>
                <w:spacing w:val="-33"/>
                <w:kern w:val="0"/>
              </w:rPr>
              <w:t xml:space="preserve"> </w:t>
            </w:r>
            <w:r>
              <w:rPr>
                <w:kern w:val="0"/>
              </w:rPr>
              <w:t>55℃</w:t>
            </w:r>
            <w:r>
              <w:rPr>
                <w:spacing w:val="-69"/>
                <w:kern w:val="0"/>
              </w:rPr>
              <w:t xml:space="preserve"> </w:t>
            </w:r>
            <w:r>
              <w:rPr>
                <w:kern w:val="0"/>
              </w:rPr>
              <w:t>,</w:t>
            </w:r>
            <w:r>
              <w:rPr>
                <w:spacing w:val="29"/>
                <w:kern w:val="0"/>
              </w:rPr>
              <w:t xml:space="preserve"> </w:t>
            </w:r>
            <w:r>
              <w:rPr>
                <w:kern w:val="0"/>
              </w:rPr>
              <w:t>可触及面温度小于 45℃</w:t>
            </w:r>
            <w:r>
              <w:rPr>
                <w:spacing w:val="-58"/>
                <w:kern w:val="0"/>
              </w:rPr>
              <w:t xml:space="preserve"> </w:t>
            </w:r>
            <w:r>
              <w:rPr>
                <w:kern w:val="0"/>
              </w:rPr>
              <w:t>,</w:t>
            </w:r>
            <w:r>
              <w:rPr>
                <w:spacing w:val="68"/>
                <w:kern w:val="0"/>
              </w:rPr>
              <w:t xml:space="preserve"> </w:t>
            </w:r>
            <w:r>
              <w:rPr>
                <w:kern w:val="0"/>
              </w:rPr>
              <w:t xml:space="preserve">显示器表面温度：显 </w:t>
            </w:r>
            <w:r>
              <w:rPr>
                <w:spacing w:val="1"/>
                <w:kern w:val="0"/>
              </w:rPr>
              <w:t>示屏温度不高于 38℃</w:t>
            </w:r>
            <w:r>
              <w:rPr>
                <w:spacing w:val="-69"/>
                <w:kern w:val="0"/>
              </w:rPr>
              <w:t xml:space="preserve"> </w:t>
            </w:r>
            <w:r>
              <w:rPr>
                <w:spacing w:val="1"/>
                <w:kern w:val="0"/>
              </w:rPr>
              <w:t>,</w:t>
            </w:r>
            <w:r>
              <w:rPr>
                <w:spacing w:val="-21"/>
                <w:kern w:val="0"/>
              </w:rPr>
              <w:t xml:space="preserve"> </w:t>
            </w:r>
            <w:r>
              <w:rPr>
                <w:spacing w:val="1"/>
                <w:kern w:val="0"/>
              </w:rPr>
              <w:t>显示</w:t>
            </w:r>
            <w:r>
              <w:rPr>
                <w:kern w:val="0"/>
              </w:rPr>
              <w:t xml:space="preserve"> </w:t>
            </w:r>
            <w:r>
              <w:rPr>
                <w:spacing w:val="9"/>
                <w:kern w:val="0"/>
              </w:rPr>
              <w:t>屏上下灯带位置温度（如涉</w:t>
            </w:r>
            <w:r>
              <w:rPr>
                <w:spacing w:val="2"/>
                <w:kern w:val="0"/>
              </w:rPr>
              <w:t xml:space="preserve"> </w:t>
            </w:r>
            <w:r>
              <w:rPr>
                <w:spacing w:val="-4"/>
                <w:kern w:val="0"/>
              </w:rPr>
              <w:t>及）不高于 40℃</w:t>
            </w:r>
            <w:r>
              <w:rPr>
                <w:spacing w:val="-59"/>
                <w:kern w:val="0"/>
              </w:rPr>
              <w:t xml:space="preserve"> </w:t>
            </w:r>
            <w:r>
              <w:rPr>
                <w:spacing w:val="-4"/>
                <w:kern w:val="0"/>
              </w:rPr>
              <w:t>,</w:t>
            </w:r>
            <w:r>
              <w:rPr>
                <w:spacing w:val="39"/>
                <w:kern w:val="0"/>
              </w:rPr>
              <w:t xml:space="preserve"> </w:t>
            </w:r>
            <w:r>
              <w:rPr>
                <w:spacing w:val="-4"/>
                <w:kern w:val="0"/>
              </w:rPr>
              <w:t>出风口温</w:t>
            </w:r>
            <w:r>
              <w:rPr>
                <w:kern w:val="0"/>
              </w:rPr>
              <w:t xml:space="preserve"> </w:t>
            </w:r>
            <w:r>
              <w:rPr>
                <w:spacing w:val="6"/>
                <w:kern w:val="0"/>
              </w:rPr>
              <w:t>度不高于 45℃。</w:t>
            </w:r>
          </w:p>
          <w:p w14:paraId="77AC704E">
            <w:pPr>
              <w:pStyle w:val="14"/>
              <w:spacing w:before="34" w:line="278" w:lineRule="auto"/>
              <w:ind w:left="144" w:right="124" w:hanging="25"/>
              <w:rPr>
                <w:kern w:val="0"/>
              </w:rPr>
            </w:pPr>
            <w:r>
              <w:rPr>
                <w:spacing w:val="8"/>
                <w:kern w:val="0"/>
              </w:rPr>
              <w:t>★76、整机能效限定值：产</w:t>
            </w:r>
            <w:r>
              <w:rPr>
                <w:spacing w:val="1"/>
                <w:kern w:val="0"/>
              </w:rPr>
              <w:t xml:space="preserve"> </w:t>
            </w:r>
            <w:r>
              <w:rPr>
                <w:spacing w:val="4"/>
                <w:kern w:val="0"/>
              </w:rPr>
              <w:t>品能效应达到</w:t>
            </w:r>
            <w:r>
              <w:rPr>
                <w:spacing w:val="-42"/>
                <w:kern w:val="0"/>
              </w:rPr>
              <w:t xml:space="preserve"> </w:t>
            </w:r>
            <w:r>
              <w:rPr>
                <w:kern w:val="0"/>
              </w:rPr>
              <w:t>GB</w:t>
            </w:r>
          </w:p>
          <w:p w14:paraId="373523AB">
            <w:pPr>
              <w:pStyle w:val="14"/>
              <w:spacing w:before="37" w:line="279" w:lineRule="auto"/>
              <w:ind w:left="124" w:right="282" w:hanging="6"/>
              <w:rPr>
                <w:kern w:val="0"/>
              </w:rPr>
            </w:pPr>
            <w:r>
              <w:rPr>
                <w:spacing w:val="5"/>
                <w:kern w:val="0"/>
              </w:rPr>
              <w:t>28380-2012</w:t>
            </w:r>
            <w:r>
              <w:rPr>
                <w:spacing w:val="-32"/>
                <w:kern w:val="0"/>
              </w:rPr>
              <w:t xml:space="preserve"> </w:t>
            </w:r>
            <w:r>
              <w:rPr>
                <w:spacing w:val="5"/>
                <w:kern w:val="0"/>
              </w:rPr>
              <w:t>标准中效能等</w:t>
            </w:r>
            <w:r>
              <w:rPr>
                <w:kern w:val="0"/>
              </w:rPr>
              <w:t xml:space="preserve"> </w:t>
            </w:r>
            <w:r>
              <w:rPr>
                <w:spacing w:val="1"/>
                <w:kern w:val="0"/>
              </w:rPr>
              <w:t>级</w:t>
            </w:r>
            <w:r>
              <w:rPr>
                <w:spacing w:val="-36"/>
                <w:kern w:val="0"/>
              </w:rPr>
              <w:t xml:space="preserve"> </w:t>
            </w:r>
            <w:r>
              <w:rPr>
                <w:spacing w:val="1"/>
                <w:kern w:val="0"/>
              </w:rPr>
              <w:t>2</w:t>
            </w:r>
            <w:r>
              <w:rPr>
                <w:spacing w:val="-30"/>
                <w:kern w:val="0"/>
              </w:rPr>
              <w:t xml:space="preserve"> </w:t>
            </w:r>
            <w:r>
              <w:rPr>
                <w:spacing w:val="1"/>
                <w:kern w:val="0"/>
              </w:rPr>
              <w:t>级及以上</w:t>
            </w:r>
          </w:p>
          <w:p w14:paraId="530DB4D8">
            <w:pPr>
              <w:pStyle w:val="14"/>
              <w:spacing w:before="33" w:line="231" w:lineRule="auto"/>
              <w:ind w:left="120"/>
              <w:rPr>
                <w:kern w:val="0"/>
              </w:rPr>
            </w:pPr>
            <w:r>
              <w:rPr>
                <w:spacing w:val="7"/>
                <w:kern w:val="0"/>
              </w:rPr>
              <w:t>77、机身材质：无要求</w:t>
            </w:r>
          </w:p>
          <w:p w14:paraId="5066E195">
            <w:pPr>
              <w:pStyle w:val="14"/>
              <w:spacing w:before="66" w:line="231" w:lineRule="auto"/>
              <w:ind w:left="119"/>
              <w:rPr>
                <w:kern w:val="0"/>
              </w:rPr>
            </w:pPr>
            <w:r>
              <w:rPr>
                <w:spacing w:val="7"/>
                <w:kern w:val="0"/>
              </w:rPr>
              <w:t>★78、机身颜色：黑色</w:t>
            </w:r>
          </w:p>
          <w:p w14:paraId="7E2D3A55">
            <w:pPr>
              <w:pStyle w:val="14"/>
              <w:spacing w:before="69" w:line="292" w:lineRule="auto"/>
              <w:ind w:left="119" w:right="106"/>
              <w:rPr>
                <w:kern w:val="0"/>
              </w:rPr>
            </w:pPr>
            <w:r>
              <w:rPr>
                <w:spacing w:val="1"/>
                <w:kern w:val="0"/>
              </w:rPr>
              <w:t>★79、机箱尺寸容量：≤40L</w:t>
            </w:r>
            <w:r>
              <w:rPr>
                <w:spacing w:val="8"/>
                <w:kern w:val="0"/>
              </w:rPr>
              <w:t xml:space="preserve"> </w:t>
            </w:r>
            <w:r>
              <w:rPr>
                <w:spacing w:val="3"/>
                <w:kern w:val="0"/>
              </w:rPr>
              <w:t>★80、</w:t>
            </w:r>
            <w:r>
              <w:rPr>
                <w:kern w:val="0"/>
              </w:rPr>
              <w:t>CPU</w:t>
            </w:r>
            <w:r>
              <w:rPr>
                <w:spacing w:val="-28"/>
                <w:kern w:val="0"/>
              </w:rPr>
              <w:t xml:space="preserve"> </w:t>
            </w:r>
            <w:r>
              <w:rPr>
                <w:spacing w:val="3"/>
                <w:kern w:val="0"/>
              </w:rPr>
              <w:t>物理核数：</w:t>
            </w:r>
            <w:r>
              <w:rPr>
                <w:spacing w:val="-57"/>
                <w:kern w:val="0"/>
              </w:rPr>
              <w:t xml:space="preserve"> </w:t>
            </w:r>
            <w:r>
              <w:rPr>
                <w:spacing w:val="3"/>
                <w:kern w:val="0"/>
              </w:rPr>
              <w:t>≥8</w:t>
            </w:r>
            <w:r>
              <w:rPr>
                <w:kern w:val="0"/>
              </w:rPr>
              <w:t xml:space="preserve">  </w:t>
            </w:r>
            <w:r>
              <w:rPr>
                <w:spacing w:val="3"/>
                <w:kern w:val="0"/>
              </w:rPr>
              <w:t>★81、</w:t>
            </w:r>
            <w:r>
              <w:rPr>
                <w:kern w:val="0"/>
              </w:rPr>
              <w:t>CPU</w:t>
            </w:r>
            <w:r>
              <w:rPr>
                <w:spacing w:val="-22"/>
                <w:kern w:val="0"/>
              </w:rPr>
              <w:t xml:space="preserve"> </w:t>
            </w:r>
            <w:r>
              <w:rPr>
                <w:spacing w:val="3"/>
                <w:kern w:val="0"/>
              </w:rPr>
              <w:t>主频：</w:t>
            </w:r>
            <w:r>
              <w:rPr>
                <w:spacing w:val="-58"/>
                <w:kern w:val="0"/>
              </w:rPr>
              <w:t xml:space="preserve"> </w:t>
            </w:r>
            <w:r>
              <w:rPr>
                <w:spacing w:val="3"/>
                <w:kern w:val="0"/>
              </w:rPr>
              <w:t>≥2.2</w:t>
            </w:r>
            <w:r>
              <w:rPr>
                <w:kern w:val="0"/>
              </w:rPr>
              <w:t xml:space="preserve">GHz </w:t>
            </w:r>
            <w:r>
              <w:rPr>
                <w:spacing w:val="12"/>
                <w:kern w:val="0"/>
              </w:rPr>
              <w:t>★82、</w:t>
            </w:r>
            <w:r>
              <w:rPr>
                <w:kern w:val="0"/>
              </w:rPr>
              <w:t>CPU</w:t>
            </w:r>
            <w:r>
              <w:rPr>
                <w:spacing w:val="-29"/>
                <w:kern w:val="0"/>
              </w:rPr>
              <w:t xml:space="preserve"> </w:t>
            </w:r>
            <w:r>
              <w:rPr>
                <w:spacing w:val="12"/>
                <w:kern w:val="0"/>
              </w:rPr>
              <w:t>末级缓存容量：</w:t>
            </w:r>
            <w:r>
              <w:rPr>
                <w:kern w:val="0"/>
              </w:rPr>
              <w:t xml:space="preserve"> </w:t>
            </w:r>
            <w:r>
              <w:rPr>
                <w:spacing w:val="6"/>
                <w:kern w:val="0"/>
              </w:rPr>
              <w:t>≥8</w:t>
            </w:r>
            <w:r>
              <w:rPr>
                <w:kern w:val="0"/>
              </w:rPr>
              <w:t>MB</w:t>
            </w:r>
          </w:p>
          <w:p w14:paraId="1A4E6DEA">
            <w:pPr>
              <w:pStyle w:val="14"/>
              <w:spacing w:before="14" w:line="279" w:lineRule="auto"/>
              <w:ind w:left="120" w:right="109" w:hanging="1"/>
              <w:rPr>
                <w:kern w:val="0"/>
              </w:rPr>
            </w:pPr>
            <w:r>
              <w:rPr>
                <w:spacing w:val="13"/>
                <w:kern w:val="0"/>
              </w:rPr>
              <w:t>★83、</w:t>
            </w:r>
            <w:r>
              <w:rPr>
                <w:kern w:val="0"/>
              </w:rPr>
              <w:t>CPU</w:t>
            </w:r>
            <w:r>
              <w:rPr>
                <w:spacing w:val="-24"/>
                <w:kern w:val="0"/>
              </w:rPr>
              <w:t xml:space="preserve"> </w:t>
            </w:r>
            <w:r>
              <w:rPr>
                <w:spacing w:val="13"/>
                <w:kern w:val="0"/>
              </w:rPr>
              <w:t>支持的内存最高</w:t>
            </w:r>
            <w:r>
              <w:rPr>
                <w:kern w:val="0"/>
              </w:rPr>
              <w:t xml:space="preserve"> </w:t>
            </w:r>
            <w:r>
              <w:rPr>
                <w:spacing w:val="2"/>
                <w:kern w:val="0"/>
              </w:rPr>
              <w:t>速率：</w:t>
            </w:r>
            <w:r>
              <w:rPr>
                <w:spacing w:val="-53"/>
                <w:kern w:val="0"/>
              </w:rPr>
              <w:t xml:space="preserve"> </w:t>
            </w:r>
            <w:r>
              <w:rPr>
                <w:spacing w:val="2"/>
                <w:kern w:val="0"/>
              </w:rPr>
              <w:t>≥2666</w:t>
            </w:r>
            <w:r>
              <w:rPr>
                <w:kern w:val="0"/>
              </w:rPr>
              <w:t>MT</w:t>
            </w:r>
            <w:r>
              <w:rPr>
                <w:spacing w:val="2"/>
                <w:kern w:val="0"/>
              </w:rPr>
              <w:t>/S</w:t>
            </w:r>
          </w:p>
          <w:p w14:paraId="1818CA63">
            <w:pPr>
              <w:pStyle w:val="14"/>
              <w:spacing w:before="36" w:line="265" w:lineRule="auto"/>
              <w:ind w:left="118" w:right="332" w:firstLine="1"/>
              <w:rPr>
                <w:kern w:val="0"/>
              </w:rPr>
            </w:pPr>
            <w:r>
              <w:rPr>
                <w:spacing w:val="1"/>
                <w:kern w:val="0"/>
              </w:rPr>
              <w:t>★84、</w:t>
            </w:r>
            <w:r>
              <w:rPr>
                <w:spacing w:val="-56"/>
                <w:kern w:val="0"/>
              </w:rPr>
              <w:t xml:space="preserve"> </w:t>
            </w:r>
            <w:r>
              <w:rPr>
                <w:spacing w:val="1"/>
                <w:kern w:val="0"/>
              </w:rPr>
              <w:t>内存读写速率：</w:t>
            </w:r>
            <w:r>
              <w:rPr>
                <w:spacing w:val="-60"/>
                <w:kern w:val="0"/>
              </w:rPr>
              <w:t xml:space="preserve"> </w:t>
            </w:r>
            <w:r>
              <w:rPr>
                <w:spacing w:val="1"/>
                <w:kern w:val="0"/>
              </w:rPr>
              <w:t>≥</w:t>
            </w:r>
            <w:r>
              <w:rPr>
                <w:kern w:val="0"/>
              </w:rPr>
              <w:t xml:space="preserve"> </w:t>
            </w:r>
            <w:r>
              <w:rPr>
                <w:spacing w:val="5"/>
                <w:kern w:val="0"/>
              </w:rPr>
              <w:t>2666</w:t>
            </w:r>
            <w:r>
              <w:rPr>
                <w:kern w:val="0"/>
              </w:rPr>
              <w:t>MT</w:t>
            </w:r>
            <w:r>
              <w:rPr>
                <w:spacing w:val="5"/>
                <w:kern w:val="0"/>
              </w:rPr>
              <w:t>/S</w:t>
            </w:r>
          </w:p>
        </w:tc>
        <w:tc>
          <w:tcPr>
            <w:tcW w:w="2742" w:type="dxa"/>
          </w:tcPr>
          <w:p w14:paraId="05256766">
            <w:pPr>
              <w:pStyle w:val="14"/>
              <w:spacing w:before="57" w:line="291" w:lineRule="auto"/>
              <w:ind w:left="117" w:right="106" w:firstLine="5"/>
              <w:rPr>
                <w:kern w:val="0"/>
              </w:rPr>
            </w:pPr>
            <w:r>
              <w:rPr>
                <w:spacing w:val="8"/>
                <w:kern w:val="0"/>
              </w:rPr>
              <w:t>工具拆装，无特殊拆装工具</w:t>
            </w:r>
            <w:r>
              <w:rPr>
                <w:spacing w:val="1"/>
                <w:kern w:val="0"/>
              </w:rPr>
              <w:t xml:space="preserve"> </w:t>
            </w:r>
            <w:r>
              <w:rPr>
                <w:kern w:val="0"/>
              </w:rPr>
              <w:t>需求；l) 各主要部件拆装步</w:t>
            </w:r>
            <w:r>
              <w:rPr>
                <w:spacing w:val="10"/>
                <w:kern w:val="0"/>
              </w:rPr>
              <w:t xml:space="preserve"> </w:t>
            </w:r>
            <w:r>
              <w:rPr>
                <w:spacing w:val="8"/>
                <w:kern w:val="0"/>
              </w:rPr>
              <w:t>骤要少，各自拆装需避免相</w:t>
            </w:r>
            <w:r>
              <w:rPr>
                <w:spacing w:val="6"/>
                <w:kern w:val="0"/>
              </w:rPr>
              <w:t xml:space="preserve"> </w:t>
            </w:r>
            <w:r>
              <w:rPr>
                <w:kern w:val="0"/>
              </w:rPr>
              <w:t>互干扰；m) 对于整机或零部</w:t>
            </w:r>
            <w:r>
              <w:rPr>
                <w:spacing w:val="12"/>
                <w:kern w:val="0"/>
              </w:rPr>
              <w:t xml:space="preserve"> </w:t>
            </w:r>
            <w:r>
              <w:rPr>
                <w:spacing w:val="8"/>
                <w:kern w:val="0"/>
              </w:rPr>
              <w:t>件外表面为高亮面的，应粘</w:t>
            </w:r>
            <w:r>
              <w:rPr>
                <w:spacing w:val="6"/>
                <w:kern w:val="0"/>
              </w:rPr>
              <w:t xml:space="preserve"> </w:t>
            </w:r>
            <w:r>
              <w:rPr>
                <w:spacing w:val="8"/>
                <w:kern w:val="0"/>
              </w:rPr>
              <w:t>贴保护膜，保护膜需粘贴牢</w:t>
            </w:r>
            <w:r>
              <w:rPr>
                <w:spacing w:val="6"/>
                <w:kern w:val="0"/>
              </w:rPr>
              <w:t xml:space="preserve"> </w:t>
            </w:r>
            <w:r>
              <w:rPr>
                <w:spacing w:val="8"/>
                <w:kern w:val="0"/>
              </w:rPr>
              <w:t>固，运输、组装等过程不易</w:t>
            </w:r>
            <w:r>
              <w:rPr>
                <w:spacing w:val="6"/>
                <w:kern w:val="0"/>
              </w:rPr>
              <w:t xml:space="preserve"> </w:t>
            </w:r>
            <w:r>
              <w:rPr>
                <w:kern w:val="0"/>
              </w:rPr>
              <w:t>脱落，撕下无残留；n) 其它</w:t>
            </w:r>
            <w:r>
              <w:rPr>
                <w:spacing w:val="10"/>
                <w:kern w:val="0"/>
              </w:rPr>
              <w:t xml:space="preserve"> </w:t>
            </w:r>
            <w:r>
              <w:rPr>
                <w:spacing w:val="6"/>
                <w:kern w:val="0"/>
              </w:rPr>
              <w:t xml:space="preserve">要求应符合 </w:t>
            </w:r>
            <w:r>
              <w:rPr>
                <w:kern w:val="0"/>
              </w:rPr>
              <w:t>GB</w:t>
            </w:r>
            <w:r>
              <w:rPr>
                <w:spacing w:val="6"/>
                <w:kern w:val="0"/>
              </w:rPr>
              <w:t>/T 9813.1</w:t>
            </w:r>
          </w:p>
          <w:p w14:paraId="2554EED9">
            <w:pPr>
              <w:pStyle w:val="14"/>
              <w:spacing w:before="34" w:line="230" w:lineRule="auto"/>
              <w:ind w:left="129"/>
              <w:rPr>
                <w:kern w:val="0"/>
              </w:rPr>
            </w:pPr>
            <w:r>
              <w:rPr>
                <w:spacing w:val="3"/>
                <w:kern w:val="0"/>
              </w:rPr>
              <w:t>的相关规定。</w:t>
            </w:r>
          </w:p>
          <w:p w14:paraId="67AA59C2">
            <w:pPr>
              <w:pStyle w:val="14"/>
              <w:spacing w:before="69" w:line="286" w:lineRule="auto"/>
              <w:ind w:left="108" w:right="113" w:firstLine="6"/>
              <w:rPr>
                <w:kern w:val="0"/>
              </w:rPr>
            </w:pPr>
            <w:r>
              <w:rPr>
                <w:spacing w:val="8"/>
                <w:kern w:val="0"/>
              </w:rPr>
              <w:t>★73、机箱防护要求：符合</w:t>
            </w:r>
            <w:r>
              <w:rPr>
                <w:spacing w:val="3"/>
                <w:kern w:val="0"/>
              </w:rPr>
              <w:t xml:space="preserve"> </w:t>
            </w:r>
            <w:r>
              <w:rPr>
                <w:kern w:val="0"/>
              </w:rPr>
              <w:t>GB/T4208 中</w:t>
            </w:r>
            <w:r>
              <w:rPr>
                <w:spacing w:val="-21"/>
                <w:kern w:val="0"/>
              </w:rPr>
              <w:t xml:space="preserve"> </w:t>
            </w:r>
            <w:r>
              <w:rPr>
                <w:kern w:val="0"/>
              </w:rPr>
              <w:t>IP20</w:t>
            </w:r>
            <w:r>
              <w:rPr>
                <w:spacing w:val="-20"/>
                <w:kern w:val="0"/>
              </w:rPr>
              <w:t xml:space="preserve"> </w:t>
            </w:r>
            <w:r>
              <w:rPr>
                <w:kern w:val="0"/>
              </w:rPr>
              <w:t xml:space="preserve">防护要求 </w:t>
            </w:r>
            <w:r>
              <w:rPr>
                <w:spacing w:val="8"/>
                <w:kern w:val="0"/>
              </w:rPr>
              <w:t>★74、整机噪音：产品工作</w:t>
            </w:r>
            <w:r>
              <w:rPr>
                <w:spacing w:val="7"/>
                <w:kern w:val="0"/>
              </w:rPr>
              <w:t xml:space="preserve"> </w:t>
            </w:r>
            <w:r>
              <w:rPr>
                <w:spacing w:val="9"/>
                <w:kern w:val="0"/>
              </w:rPr>
              <w:t>在空闲状态下，产品的声功</w:t>
            </w:r>
          </w:p>
          <w:p w14:paraId="495B6CDB">
            <w:pPr>
              <w:pStyle w:val="14"/>
              <w:spacing w:before="37" w:line="232" w:lineRule="auto"/>
              <w:ind w:left="124"/>
              <w:rPr>
                <w:kern w:val="0"/>
              </w:rPr>
            </w:pPr>
            <w:r>
              <w:rPr>
                <w:spacing w:val="5"/>
                <w:kern w:val="0"/>
              </w:rPr>
              <w:t>率级小于</w:t>
            </w:r>
            <w:r>
              <w:rPr>
                <w:spacing w:val="-34"/>
                <w:kern w:val="0"/>
              </w:rPr>
              <w:t xml:space="preserve"> </w:t>
            </w:r>
            <w:r>
              <w:rPr>
                <w:spacing w:val="5"/>
                <w:kern w:val="0"/>
              </w:rPr>
              <w:t>4.5</w:t>
            </w:r>
            <w:r>
              <w:rPr>
                <w:kern w:val="0"/>
              </w:rPr>
              <w:t>Bel</w:t>
            </w:r>
          </w:p>
          <w:p w14:paraId="07C89E05">
            <w:pPr>
              <w:pStyle w:val="14"/>
              <w:spacing w:before="69" w:line="288" w:lineRule="auto"/>
              <w:ind w:left="116" w:right="115" w:hanging="1"/>
              <w:rPr>
                <w:kern w:val="0"/>
              </w:rPr>
            </w:pPr>
            <w:r>
              <w:rPr>
                <w:spacing w:val="8"/>
                <w:kern w:val="0"/>
              </w:rPr>
              <w:t>★75、整机散热：在环境温</w:t>
            </w:r>
            <w:r>
              <w:rPr>
                <w:spacing w:val="1"/>
                <w:kern w:val="0"/>
              </w:rPr>
              <w:t xml:space="preserve"> </w:t>
            </w:r>
            <w:r>
              <w:rPr>
                <w:spacing w:val="6"/>
                <w:kern w:val="0"/>
              </w:rPr>
              <w:t>度</w:t>
            </w:r>
            <w:r>
              <w:rPr>
                <w:spacing w:val="-25"/>
                <w:kern w:val="0"/>
              </w:rPr>
              <w:t xml:space="preserve"> </w:t>
            </w:r>
            <w:r>
              <w:rPr>
                <w:spacing w:val="6"/>
                <w:kern w:val="0"/>
              </w:rPr>
              <w:t>25℃机处理器满载情况</w:t>
            </w:r>
            <w:r>
              <w:rPr>
                <w:kern w:val="0"/>
              </w:rPr>
              <w:t xml:space="preserve">  </w:t>
            </w:r>
            <w:r>
              <w:rPr>
                <w:spacing w:val="8"/>
                <w:kern w:val="0"/>
              </w:rPr>
              <w:t>下，产品表面温度应符合下</w:t>
            </w:r>
            <w:r>
              <w:rPr>
                <w:spacing w:val="7"/>
                <w:kern w:val="0"/>
              </w:rPr>
              <w:t xml:space="preserve"> </w:t>
            </w:r>
            <w:r>
              <w:rPr>
                <w:spacing w:val="5"/>
                <w:kern w:val="0"/>
              </w:rPr>
              <w:t>列要求，</w:t>
            </w:r>
            <w:r>
              <w:rPr>
                <w:spacing w:val="-57"/>
                <w:kern w:val="0"/>
              </w:rPr>
              <w:t xml:space="preserve"> </w:t>
            </w:r>
            <w:r>
              <w:rPr>
                <w:spacing w:val="5"/>
                <w:kern w:val="0"/>
              </w:rPr>
              <w:t>出风口在机箱后面</w:t>
            </w:r>
            <w:r>
              <w:rPr>
                <w:kern w:val="0"/>
              </w:rPr>
              <w:t xml:space="preserve"> </w:t>
            </w:r>
            <w:r>
              <w:rPr>
                <w:spacing w:val="4"/>
                <w:kern w:val="0"/>
              </w:rPr>
              <w:t>板情况下，</w:t>
            </w:r>
            <w:r>
              <w:rPr>
                <w:spacing w:val="-54"/>
                <w:kern w:val="0"/>
              </w:rPr>
              <w:t xml:space="preserve"> </w:t>
            </w:r>
            <w:r>
              <w:rPr>
                <w:spacing w:val="4"/>
                <w:kern w:val="0"/>
              </w:rPr>
              <w:t>出风口温度</w:t>
            </w:r>
          </w:p>
          <w:p w14:paraId="30F30D98">
            <w:pPr>
              <w:pStyle w:val="14"/>
              <w:spacing w:before="34" w:line="288" w:lineRule="auto"/>
              <w:ind w:left="117" w:right="108" w:hanging="2"/>
              <w:rPr>
                <w:kern w:val="0"/>
              </w:rPr>
            </w:pPr>
            <w:r>
              <w:rPr>
                <w:spacing w:val="-6"/>
                <w:kern w:val="0"/>
              </w:rPr>
              <w:t>55℃</w:t>
            </w:r>
            <w:r>
              <w:rPr>
                <w:spacing w:val="-61"/>
                <w:kern w:val="0"/>
              </w:rPr>
              <w:t xml:space="preserve"> </w:t>
            </w:r>
            <w:r>
              <w:rPr>
                <w:spacing w:val="-6"/>
                <w:kern w:val="0"/>
              </w:rPr>
              <w:t>,</w:t>
            </w:r>
            <w:r>
              <w:rPr>
                <w:spacing w:val="65"/>
                <w:kern w:val="0"/>
              </w:rPr>
              <w:t xml:space="preserve"> </w:t>
            </w:r>
            <w:r>
              <w:rPr>
                <w:spacing w:val="-6"/>
                <w:kern w:val="0"/>
              </w:rPr>
              <w:t>可触及面温度</w:t>
            </w:r>
            <w:r>
              <w:rPr>
                <w:spacing w:val="-39"/>
                <w:kern w:val="0"/>
              </w:rPr>
              <w:t xml:space="preserve"> </w:t>
            </w:r>
            <w:r>
              <w:rPr>
                <w:spacing w:val="-6"/>
                <w:kern w:val="0"/>
              </w:rPr>
              <w:t>45℃</w:t>
            </w:r>
            <w:r>
              <w:rPr>
                <w:spacing w:val="-69"/>
                <w:kern w:val="0"/>
              </w:rPr>
              <w:t xml:space="preserve"> </w:t>
            </w:r>
            <w:r>
              <w:rPr>
                <w:spacing w:val="-6"/>
                <w:kern w:val="0"/>
              </w:rPr>
              <w:t>,</w:t>
            </w:r>
            <w:r>
              <w:rPr>
                <w:kern w:val="0"/>
              </w:rPr>
              <w:t xml:space="preserve">  </w:t>
            </w:r>
            <w:r>
              <w:rPr>
                <w:spacing w:val="8"/>
                <w:kern w:val="0"/>
              </w:rPr>
              <w:t>显示器表面温度：显示屏温</w:t>
            </w:r>
            <w:r>
              <w:rPr>
                <w:spacing w:val="6"/>
                <w:kern w:val="0"/>
              </w:rPr>
              <w:t xml:space="preserve"> </w:t>
            </w:r>
            <w:r>
              <w:rPr>
                <w:spacing w:val="-1"/>
                <w:kern w:val="0"/>
              </w:rPr>
              <w:t>度</w:t>
            </w:r>
            <w:r>
              <w:rPr>
                <w:spacing w:val="-31"/>
                <w:kern w:val="0"/>
              </w:rPr>
              <w:t xml:space="preserve"> </w:t>
            </w:r>
            <w:r>
              <w:rPr>
                <w:spacing w:val="-1"/>
                <w:kern w:val="0"/>
              </w:rPr>
              <w:t>38℃</w:t>
            </w:r>
            <w:r>
              <w:rPr>
                <w:spacing w:val="-69"/>
                <w:kern w:val="0"/>
              </w:rPr>
              <w:t xml:space="preserve"> </w:t>
            </w:r>
            <w:r>
              <w:rPr>
                <w:spacing w:val="-1"/>
                <w:kern w:val="0"/>
              </w:rPr>
              <w:t>,</w:t>
            </w:r>
            <w:r>
              <w:rPr>
                <w:spacing w:val="23"/>
                <w:kern w:val="0"/>
              </w:rPr>
              <w:t xml:space="preserve"> </w:t>
            </w:r>
            <w:r>
              <w:rPr>
                <w:spacing w:val="-1"/>
                <w:kern w:val="0"/>
              </w:rPr>
              <w:t>显示屏上下灯带位</w:t>
            </w:r>
            <w:r>
              <w:rPr>
                <w:kern w:val="0"/>
              </w:rPr>
              <w:t xml:space="preserve"> </w:t>
            </w:r>
            <w:r>
              <w:rPr>
                <w:spacing w:val="-1"/>
                <w:kern w:val="0"/>
              </w:rPr>
              <w:t>置温度（如涉及）40℃</w:t>
            </w:r>
            <w:r>
              <w:rPr>
                <w:spacing w:val="-67"/>
                <w:kern w:val="0"/>
              </w:rPr>
              <w:t xml:space="preserve"> </w:t>
            </w:r>
            <w:r>
              <w:rPr>
                <w:spacing w:val="-1"/>
                <w:kern w:val="0"/>
              </w:rPr>
              <w:t>,</w:t>
            </w:r>
            <w:r>
              <w:rPr>
                <w:spacing w:val="83"/>
                <w:kern w:val="0"/>
              </w:rPr>
              <w:t xml:space="preserve"> </w:t>
            </w:r>
            <w:r>
              <w:rPr>
                <w:spacing w:val="-1"/>
                <w:kern w:val="0"/>
              </w:rPr>
              <w:t>出</w:t>
            </w:r>
            <w:r>
              <w:rPr>
                <w:kern w:val="0"/>
              </w:rPr>
              <w:t xml:space="preserve"> </w:t>
            </w:r>
            <w:r>
              <w:rPr>
                <w:spacing w:val="5"/>
                <w:kern w:val="0"/>
              </w:rPr>
              <w:t>风口温度 45℃。</w:t>
            </w:r>
          </w:p>
          <w:p w14:paraId="4227581E">
            <w:pPr>
              <w:pStyle w:val="14"/>
              <w:spacing w:before="35" w:line="278" w:lineRule="auto"/>
              <w:ind w:left="140" w:right="115" w:hanging="25"/>
              <w:rPr>
                <w:kern w:val="0"/>
              </w:rPr>
            </w:pPr>
            <w:r>
              <w:rPr>
                <w:spacing w:val="8"/>
                <w:kern w:val="0"/>
              </w:rPr>
              <w:t>★76、整机能效限定值：产</w:t>
            </w:r>
            <w:r>
              <w:rPr>
                <w:spacing w:val="1"/>
                <w:kern w:val="0"/>
              </w:rPr>
              <w:t xml:space="preserve"> </w:t>
            </w:r>
            <w:r>
              <w:rPr>
                <w:spacing w:val="4"/>
                <w:kern w:val="0"/>
              </w:rPr>
              <w:t>品能效应达到</w:t>
            </w:r>
            <w:r>
              <w:rPr>
                <w:spacing w:val="-39"/>
                <w:kern w:val="0"/>
              </w:rPr>
              <w:t xml:space="preserve"> </w:t>
            </w:r>
            <w:r>
              <w:rPr>
                <w:kern w:val="0"/>
              </w:rPr>
              <w:t>GB</w:t>
            </w:r>
          </w:p>
          <w:p w14:paraId="1D427E90">
            <w:pPr>
              <w:pStyle w:val="14"/>
              <w:spacing w:before="36" w:line="279" w:lineRule="auto"/>
              <w:ind w:left="119" w:right="271" w:hanging="6"/>
              <w:rPr>
                <w:kern w:val="0"/>
              </w:rPr>
            </w:pPr>
            <w:r>
              <w:rPr>
                <w:spacing w:val="5"/>
                <w:kern w:val="0"/>
              </w:rPr>
              <w:t>28380-2012</w:t>
            </w:r>
            <w:r>
              <w:rPr>
                <w:spacing w:val="-30"/>
                <w:kern w:val="0"/>
              </w:rPr>
              <w:t xml:space="preserve"> </w:t>
            </w:r>
            <w:r>
              <w:rPr>
                <w:spacing w:val="5"/>
                <w:kern w:val="0"/>
              </w:rPr>
              <w:t>标准中效能等</w:t>
            </w:r>
            <w:r>
              <w:rPr>
                <w:kern w:val="0"/>
              </w:rPr>
              <w:t xml:space="preserve"> </w:t>
            </w:r>
            <w:r>
              <w:rPr>
                <w:spacing w:val="-5"/>
                <w:kern w:val="0"/>
              </w:rPr>
              <w:t>级</w:t>
            </w:r>
            <w:r>
              <w:rPr>
                <w:spacing w:val="-34"/>
                <w:kern w:val="0"/>
              </w:rPr>
              <w:t xml:space="preserve"> </w:t>
            </w:r>
            <w:r>
              <w:rPr>
                <w:spacing w:val="-5"/>
                <w:kern w:val="0"/>
              </w:rPr>
              <w:t>2</w:t>
            </w:r>
            <w:r>
              <w:rPr>
                <w:spacing w:val="-33"/>
                <w:kern w:val="0"/>
              </w:rPr>
              <w:t xml:space="preserve"> </w:t>
            </w:r>
            <w:r>
              <w:rPr>
                <w:spacing w:val="-5"/>
                <w:kern w:val="0"/>
              </w:rPr>
              <w:t>级</w:t>
            </w:r>
          </w:p>
          <w:p w14:paraId="5EC55DAB">
            <w:pPr>
              <w:pStyle w:val="14"/>
              <w:spacing w:before="33" w:line="231" w:lineRule="auto"/>
              <w:ind w:left="115"/>
              <w:rPr>
                <w:kern w:val="0"/>
              </w:rPr>
            </w:pPr>
            <w:r>
              <w:rPr>
                <w:spacing w:val="7"/>
                <w:kern w:val="0"/>
              </w:rPr>
              <w:t>77、机身材质：无要求</w:t>
            </w:r>
          </w:p>
          <w:p w14:paraId="27B63212">
            <w:pPr>
              <w:pStyle w:val="14"/>
              <w:spacing w:before="69" w:line="231" w:lineRule="auto"/>
              <w:ind w:left="115"/>
              <w:rPr>
                <w:kern w:val="0"/>
              </w:rPr>
            </w:pPr>
            <w:r>
              <w:rPr>
                <w:spacing w:val="7"/>
                <w:kern w:val="0"/>
              </w:rPr>
              <w:t>★78、机身颜色：黑色</w:t>
            </w:r>
          </w:p>
          <w:p w14:paraId="4A2A246A">
            <w:pPr>
              <w:pStyle w:val="14"/>
              <w:spacing w:before="69" w:line="278" w:lineRule="auto"/>
              <w:ind w:left="115" w:right="217"/>
              <w:rPr>
                <w:kern w:val="0"/>
              </w:rPr>
            </w:pPr>
            <w:r>
              <w:rPr>
                <w:spacing w:val="7"/>
                <w:kern w:val="0"/>
              </w:rPr>
              <w:t>★79、机箱尺寸容量：40L</w:t>
            </w:r>
            <w:r>
              <w:rPr>
                <w:spacing w:val="5"/>
                <w:kern w:val="0"/>
              </w:rPr>
              <w:t xml:space="preserve"> </w:t>
            </w:r>
            <w:r>
              <w:rPr>
                <w:spacing w:val="7"/>
                <w:kern w:val="0"/>
              </w:rPr>
              <w:t>★80、</w:t>
            </w:r>
            <w:r>
              <w:rPr>
                <w:kern w:val="0"/>
              </w:rPr>
              <w:t>CPU</w:t>
            </w:r>
            <w:r>
              <w:rPr>
                <w:spacing w:val="-28"/>
                <w:kern w:val="0"/>
              </w:rPr>
              <w:t xml:space="preserve"> </w:t>
            </w:r>
            <w:r>
              <w:rPr>
                <w:spacing w:val="7"/>
                <w:kern w:val="0"/>
              </w:rPr>
              <w:t>物理核数：8</w:t>
            </w:r>
          </w:p>
          <w:p w14:paraId="5C42BCE6">
            <w:pPr>
              <w:pStyle w:val="14"/>
              <w:spacing w:before="33" w:line="282" w:lineRule="auto"/>
              <w:ind w:left="111" w:right="157" w:firstLine="3"/>
              <w:rPr>
                <w:kern w:val="0"/>
              </w:rPr>
            </w:pPr>
            <w:r>
              <w:rPr>
                <w:spacing w:val="7"/>
                <w:kern w:val="0"/>
              </w:rPr>
              <w:t>★81、</w:t>
            </w:r>
            <w:r>
              <w:rPr>
                <w:kern w:val="0"/>
              </w:rPr>
              <w:t>CPU</w:t>
            </w:r>
            <w:r>
              <w:rPr>
                <w:spacing w:val="-26"/>
                <w:kern w:val="0"/>
              </w:rPr>
              <w:t xml:space="preserve"> </w:t>
            </w:r>
            <w:r>
              <w:rPr>
                <w:spacing w:val="7"/>
                <w:kern w:val="0"/>
              </w:rPr>
              <w:t>主频：2.2</w:t>
            </w:r>
            <w:r>
              <w:rPr>
                <w:kern w:val="0"/>
              </w:rPr>
              <w:t xml:space="preserve">GHz   </w:t>
            </w:r>
            <w:r>
              <w:rPr>
                <w:spacing w:val="8"/>
                <w:kern w:val="0"/>
              </w:rPr>
              <w:t>★82、</w:t>
            </w:r>
            <w:r>
              <w:rPr>
                <w:kern w:val="0"/>
              </w:rPr>
              <w:t>CPU</w:t>
            </w:r>
            <w:r>
              <w:rPr>
                <w:spacing w:val="-21"/>
                <w:kern w:val="0"/>
              </w:rPr>
              <w:t xml:space="preserve"> </w:t>
            </w:r>
            <w:r>
              <w:rPr>
                <w:spacing w:val="8"/>
                <w:kern w:val="0"/>
              </w:rPr>
              <w:t>末级缓存容量：</w:t>
            </w:r>
            <w:r>
              <w:rPr>
                <w:kern w:val="0"/>
              </w:rPr>
              <w:t xml:space="preserve"> </w:t>
            </w:r>
            <w:r>
              <w:rPr>
                <w:spacing w:val="7"/>
                <w:kern w:val="0"/>
              </w:rPr>
              <w:t>8</w:t>
            </w:r>
            <w:r>
              <w:rPr>
                <w:kern w:val="0"/>
              </w:rPr>
              <w:t>MB</w:t>
            </w:r>
          </w:p>
          <w:p w14:paraId="0AF17914">
            <w:pPr>
              <w:pStyle w:val="14"/>
              <w:spacing w:before="42" w:line="279" w:lineRule="auto"/>
              <w:ind w:left="116" w:right="106" w:hanging="1"/>
              <w:rPr>
                <w:kern w:val="0"/>
              </w:rPr>
            </w:pPr>
            <w:r>
              <w:rPr>
                <w:spacing w:val="13"/>
                <w:kern w:val="0"/>
              </w:rPr>
              <w:t>★83、</w:t>
            </w:r>
            <w:r>
              <w:rPr>
                <w:kern w:val="0"/>
              </w:rPr>
              <w:t>CPU</w:t>
            </w:r>
            <w:r>
              <w:rPr>
                <w:spacing w:val="-28"/>
                <w:kern w:val="0"/>
              </w:rPr>
              <w:t xml:space="preserve"> </w:t>
            </w:r>
            <w:r>
              <w:rPr>
                <w:spacing w:val="13"/>
                <w:kern w:val="0"/>
              </w:rPr>
              <w:t>支持的内存最高</w:t>
            </w:r>
            <w:r>
              <w:rPr>
                <w:kern w:val="0"/>
              </w:rPr>
              <w:t xml:space="preserve"> </w:t>
            </w:r>
            <w:r>
              <w:rPr>
                <w:spacing w:val="6"/>
                <w:kern w:val="0"/>
              </w:rPr>
              <w:t>速率：2666</w:t>
            </w:r>
            <w:r>
              <w:rPr>
                <w:kern w:val="0"/>
              </w:rPr>
              <w:t>MT</w:t>
            </w:r>
            <w:r>
              <w:rPr>
                <w:spacing w:val="6"/>
                <w:kern w:val="0"/>
              </w:rPr>
              <w:t>/S</w:t>
            </w:r>
          </w:p>
          <w:p w14:paraId="1436AB0D">
            <w:pPr>
              <w:pStyle w:val="14"/>
              <w:spacing w:before="35" w:line="280" w:lineRule="auto"/>
              <w:ind w:left="113" w:right="586" w:firstLine="1"/>
              <w:rPr>
                <w:kern w:val="0"/>
              </w:rPr>
            </w:pPr>
            <w:r>
              <w:rPr>
                <w:spacing w:val="-1"/>
                <w:kern w:val="0"/>
              </w:rPr>
              <w:t>★84、</w:t>
            </w:r>
            <w:r>
              <w:rPr>
                <w:spacing w:val="-55"/>
                <w:kern w:val="0"/>
              </w:rPr>
              <w:t xml:space="preserve"> </w:t>
            </w:r>
            <w:r>
              <w:rPr>
                <w:spacing w:val="-1"/>
                <w:kern w:val="0"/>
              </w:rPr>
              <w:t>内存读写速率：</w:t>
            </w:r>
            <w:r>
              <w:rPr>
                <w:kern w:val="0"/>
              </w:rPr>
              <w:t xml:space="preserve"> </w:t>
            </w:r>
            <w:r>
              <w:rPr>
                <w:spacing w:val="5"/>
                <w:kern w:val="0"/>
              </w:rPr>
              <w:t>2666</w:t>
            </w:r>
            <w:r>
              <w:rPr>
                <w:kern w:val="0"/>
              </w:rPr>
              <w:t>MT</w:t>
            </w:r>
            <w:r>
              <w:rPr>
                <w:spacing w:val="5"/>
                <w:kern w:val="0"/>
              </w:rPr>
              <w:t>/S</w:t>
            </w:r>
          </w:p>
          <w:p w14:paraId="2DB446DF">
            <w:pPr>
              <w:pStyle w:val="14"/>
              <w:spacing w:before="30" w:line="288" w:lineRule="auto"/>
              <w:ind w:left="113" w:right="795" w:firstLine="1"/>
              <w:rPr>
                <w:kern w:val="0"/>
              </w:rPr>
            </w:pPr>
            <w:r>
              <w:rPr>
                <w:spacing w:val="2"/>
                <w:kern w:val="0"/>
              </w:rPr>
              <w:t>★85、显示分辨率：</w:t>
            </w:r>
            <w:r>
              <w:rPr>
                <w:spacing w:val="5"/>
                <w:kern w:val="0"/>
              </w:rPr>
              <w:t xml:space="preserve"> </w:t>
            </w:r>
            <w:r>
              <w:rPr>
                <w:spacing w:val="3"/>
                <w:kern w:val="0"/>
              </w:rPr>
              <w:t>2240*1400</w:t>
            </w:r>
          </w:p>
          <w:p w14:paraId="1C37CBD1">
            <w:pPr>
              <w:pStyle w:val="14"/>
              <w:spacing w:before="15" w:line="231" w:lineRule="auto"/>
              <w:ind w:left="115"/>
              <w:rPr>
                <w:kern w:val="0"/>
              </w:rPr>
            </w:pPr>
            <w:r>
              <w:rPr>
                <w:spacing w:val="8"/>
                <w:kern w:val="0"/>
              </w:rPr>
              <w:t>★86、显卡显示芯片核心频</w:t>
            </w:r>
          </w:p>
        </w:tc>
        <w:tc>
          <w:tcPr>
            <w:tcW w:w="1069" w:type="dxa"/>
          </w:tcPr>
          <w:p w14:paraId="3126D66B">
            <w:pPr>
              <w:rPr>
                <w:rFonts w:ascii="Arial"/>
                <w:kern w:val="0"/>
                <w:sz w:val="20"/>
              </w:rPr>
            </w:pPr>
          </w:p>
        </w:tc>
        <w:tc>
          <w:tcPr>
            <w:tcW w:w="1055" w:type="dxa"/>
          </w:tcPr>
          <w:p w14:paraId="47317149">
            <w:pPr>
              <w:rPr>
                <w:rFonts w:ascii="Arial"/>
                <w:kern w:val="0"/>
                <w:sz w:val="20"/>
              </w:rPr>
            </w:pPr>
          </w:p>
        </w:tc>
        <w:tc>
          <w:tcPr>
            <w:tcW w:w="1422" w:type="dxa"/>
          </w:tcPr>
          <w:p w14:paraId="698D9304">
            <w:pPr>
              <w:rPr>
                <w:rFonts w:ascii="Arial"/>
                <w:kern w:val="0"/>
                <w:sz w:val="20"/>
              </w:rPr>
            </w:pPr>
          </w:p>
        </w:tc>
      </w:tr>
    </w:tbl>
    <w:p w14:paraId="134BAE34">
      <w:pPr>
        <w:pStyle w:val="3"/>
      </w:pPr>
    </w:p>
    <w:p w14:paraId="7DE1C692">
      <w:pPr>
        <w:sectPr>
          <w:footerReference r:id="rId62" w:type="default"/>
          <w:pgSz w:w="11906" w:h="16839"/>
          <w:pgMar w:top="1431" w:right="1555" w:bottom="1378" w:left="669" w:header="0" w:footer="1212" w:gutter="0"/>
          <w:cols w:space="720" w:num="1"/>
        </w:sectPr>
      </w:pPr>
    </w:p>
    <w:p w14:paraId="06C82144">
      <w:pPr>
        <w:spacing w:line="91" w:lineRule="auto"/>
        <w:rPr>
          <w:rFonts w:ascii="Arial"/>
          <w:sz w:val="2"/>
        </w:rPr>
      </w:pPr>
      <w:r>
        <w:drawing>
          <wp:anchor distT="0" distB="0" distL="0" distR="0" simplePos="0" relativeHeight="25172684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1066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7705B037">
            <w:pPr>
              <w:pStyle w:val="14"/>
              <w:spacing w:before="58" w:line="288" w:lineRule="auto"/>
              <w:ind w:left="118" w:right="544" w:firstLine="1"/>
              <w:rPr>
                <w:kern w:val="0"/>
              </w:rPr>
            </w:pPr>
            <w:r>
              <w:rPr>
                <w:spacing w:val="4"/>
                <w:kern w:val="0"/>
              </w:rPr>
              <w:t>★85、显示分辨率：</w:t>
            </w:r>
            <w:r>
              <w:rPr>
                <w:spacing w:val="-59"/>
                <w:kern w:val="0"/>
              </w:rPr>
              <w:t xml:space="preserve"> </w:t>
            </w:r>
            <w:r>
              <w:rPr>
                <w:spacing w:val="4"/>
                <w:kern w:val="0"/>
              </w:rPr>
              <w:t>≥</w:t>
            </w:r>
            <w:r>
              <w:rPr>
                <w:kern w:val="0"/>
              </w:rPr>
              <w:t xml:space="preserve"> </w:t>
            </w:r>
            <w:r>
              <w:rPr>
                <w:spacing w:val="3"/>
                <w:kern w:val="0"/>
              </w:rPr>
              <w:t>2240*1400</w:t>
            </w:r>
          </w:p>
          <w:p w14:paraId="70708161">
            <w:pPr>
              <w:pStyle w:val="14"/>
              <w:spacing w:before="14" w:line="279" w:lineRule="auto"/>
              <w:ind w:left="127" w:right="124" w:hanging="8"/>
              <w:rPr>
                <w:kern w:val="0"/>
              </w:rPr>
            </w:pPr>
            <w:r>
              <w:rPr>
                <w:spacing w:val="8"/>
                <w:kern w:val="0"/>
              </w:rPr>
              <w:t>★86、显卡显示芯片核心频</w:t>
            </w:r>
            <w:r>
              <w:rPr>
                <w:spacing w:val="1"/>
                <w:kern w:val="0"/>
              </w:rPr>
              <w:t xml:space="preserve"> </w:t>
            </w:r>
            <w:r>
              <w:rPr>
                <w:kern w:val="0"/>
              </w:rPr>
              <w:t>率：</w:t>
            </w:r>
            <w:r>
              <w:rPr>
                <w:spacing w:val="-63"/>
                <w:kern w:val="0"/>
              </w:rPr>
              <w:t xml:space="preserve"> </w:t>
            </w:r>
            <w:r>
              <w:rPr>
                <w:kern w:val="0"/>
              </w:rPr>
              <w:t>≥800MHz</w:t>
            </w:r>
          </w:p>
          <w:p w14:paraId="5C85DCBF">
            <w:pPr>
              <w:pStyle w:val="14"/>
              <w:spacing w:before="34" w:line="280" w:lineRule="auto"/>
              <w:ind w:left="130" w:right="332" w:hanging="11"/>
              <w:rPr>
                <w:kern w:val="0"/>
              </w:rPr>
            </w:pPr>
            <w:r>
              <w:rPr>
                <w:spacing w:val="4"/>
                <w:kern w:val="0"/>
              </w:rPr>
              <w:t>★87、显存等效频率：</w:t>
            </w:r>
            <w:r>
              <w:rPr>
                <w:spacing w:val="-52"/>
                <w:kern w:val="0"/>
              </w:rPr>
              <w:t xml:space="preserve"> </w:t>
            </w:r>
            <w:r>
              <w:rPr>
                <w:spacing w:val="4"/>
                <w:kern w:val="0"/>
              </w:rPr>
              <w:t>≥</w:t>
            </w:r>
            <w:r>
              <w:rPr>
                <w:kern w:val="0"/>
              </w:rPr>
              <w:t xml:space="preserve"> </w:t>
            </w:r>
            <w:r>
              <w:rPr>
                <w:spacing w:val="3"/>
                <w:kern w:val="0"/>
              </w:rPr>
              <w:t>1600</w:t>
            </w:r>
            <w:r>
              <w:rPr>
                <w:kern w:val="0"/>
              </w:rPr>
              <w:t>MT</w:t>
            </w:r>
            <w:r>
              <w:rPr>
                <w:spacing w:val="3"/>
                <w:kern w:val="0"/>
              </w:rPr>
              <w:t>/S</w:t>
            </w:r>
          </w:p>
          <w:p w14:paraId="32B7091C">
            <w:pPr>
              <w:pStyle w:val="14"/>
              <w:spacing w:before="30" w:line="284" w:lineRule="auto"/>
              <w:ind w:left="127" w:right="109" w:hanging="8"/>
              <w:rPr>
                <w:kern w:val="0"/>
              </w:rPr>
            </w:pPr>
            <w:r>
              <w:rPr>
                <w:spacing w:val="8"/>
                <w:kern w:val="0"/>
              </w:rPr>
              <w:t>★88、显卡可支持多屏同时</w:t>
            </w:r>
            <w:r>
              <w:rPr>
                <w:spacing w:val="1"/>
                <w:kern w:val="0"/>
              </w:rPr>
              <w:t xml:space="preserve"> </w:t>
            </w:r>
            <w:r>
              <w:rPr>
                <w:spacing w:val="-1"/>
                <w:kern w:val="0"/>
              </w:rPr>
              <w:t>显示数量：支持 2</w:t>
            </w:r>
            <w:r>
              <w:rPr>
                <w:spacing w:val="23"/>
                <w:kern w:val="0"/>
              </w:rPr>
              <w:t xml:space="preserve"> </w:t>
            </w:r>
            <w:r>
              <w:rPr>
                <w:spacing w:val="-1"/>
                <w:kern w:val="0"/>
              </w:rPr>
              <w:t>块屏幕同</w:t>
            </w:r>
            <w:r>
              <w:rPr>
                <w:kern w:val="0"/>
              </w:rPr>
              <w:t xml:space="preserve"> </w:t>
            </w:r>
            <w:r>
              <w:rPr>
                <w:spacing w:val="7"/>
                <w:kern w:val="0"/>
              </w:rPr>
              <w:t>时显示，分辨率应不低</w:t>
            </w:r>
          </w:p>
          <w:p w14:paraId="43D8CF57">
            <w:pPr>
              <w:pStyle w:val="14"/>
              <w:spacing w:before="33" w:line="233" w:lineRule="auto"/>
              <w:ind w:left="126"/>
              <w:rPr>
                <w:kern w:val="0"/>
              </w:rPr>
            </w:pPr>
            <w:r>
              <w:rPr>
                <w:spacing w:val="3"/>
                <w:kern w:val="0"/>
              </w:rPr>
              <w:t>于</w:t>
            </w:r>
            <w:r>
              <w:rPr>
                <w:spacing w:val="15"/>
                <w:kern w:val="0"/>
              </w:rPr>
              <w:t xml:space="preserve"> </w:t>
            </w:r>
            <w:r>
              <w:rPr>
                <w:spacing w:val="3"/>
                <w:kern w:val="0"/>
              </w:rPr>
              <w:t>2560×1440</w:t>
            </w:r>
          </w:p>
          <w:p w14:paraId="5479B0E5">
            <w:pPr>
              <w:pStyle w:val="14"/>
              <w:spacing w:before="67" w:line="291" w:lineRule="auto"/>
              <w:ind w:left="119" w:right="106"/>
              <w:rPr>
                <w:kern w:val="0"/>
              </w:rPr>
            </w:pPr>
            <w:r>
              <w:rPr>
                <w:spacing w:val="-5"/>
                <w:kern w:val="0"/>
              </w:rPr>
              <w:t>★89、显示屏刷新率：≥60Hz</w:t>
            </w:r>
            <w:r>
              <w:rPr>
                <w:spacing w:val="3"/>
                <w:kern w:val="0"/>
              </w:rPr>
              <w:t xml:space="preserve"> ★90、显示屏位深：</w:t>
            </w:r>
            <w:r>
              <w:rPr>
                <w:spacing w:val="-53"/>
                <w:kern w:val="0"/>
              </w:rPr>
              <w:t xml:space="preserve"> </w:t>
            </w:r>
            <w:r>
              <w:rPr>
                <w:spacing w:val="3"/>
                <w:kern w:val="0"/>
              </w:rPr>
              <w:t>≥8</w:t>
            </w:r>
            <w:r>
              <w:rPr>
                <w:spacing w:val="-34"/>
                <w:kern w:val="0"/>
              </w:rPr>
              <w:t xml:space="preserve"> </w:t>
            </w:r>
            <w:r>
              <w:rPr>
                <w:spacing w:val="3"/>
                <w:kern w:val="0"/>
              </w:rPr>
              <w:t>位</w:t>
            </w:r>
            <w:r>
              <w:rPr>
                <w:kern w:val="0"/>
              </w:rPr>
              <w:t xml:space="preserve"> </w:t>
            </w:r>
            <w:r>
              <w:rPr>
                <w:spacing w:val="4"/>
                <w:kern w:val="0"/>
              </w:rPr>
              <w:t>★91、显示屏色域：</w:t>
            </w:r>
            <w:r>
              <w:rPr>
                <w:spacing w:val="-53"/>
                <w:kern w:val="0"/>
              </w:rPr>
              <w:t xml:space="preserve"> </w:t>
            </w:r>
            <w:r>
              <w:rPr>
                <w:spacing w:val="4"/>
                <w:kern w:val="0"/>
              </w:rPr>
              <w:t>≥99%</w:t>
            </w:r>
            <w:r>
              <w:rPr>
                <w:kern w:val="0"/>
              </w:rPr>
              <w:t xml:space="preserve">  </w:t>
            </w:r>
            <w:r>
              <w:rPr>
                <w:spacing w:val="2"/>
                <w:kern w:val="0"/>
              </w:rPr>
              <w:t>sRGB</w:t>
            </w:r>
          </w:p>
          <w:p w14:paraId="56651FDF">
            <w:pPr>
              <w:pStyle w:val="14"/>
              <w:spacing w:before="16" w:line="290" w:lineRule="auto"/>
              <w:ind w:left="117" w:right="122" w:firstLine="2"/>
              <w:rPr>
                <w:kern w:val="0"/>
              </w:rPr>
            </w:pPr>
            <w:r>
              <w:rPr>
                <w:spacing w:val="5"/>
                <w:kern w:val="0"/>
              </w:rPr>
              <w:t>★92、显示屏色准：</w:t>
            </w:r>
            <w:r>
              <w:rPr>
                <w:spacing w:val="-64"/>
                <w:kern w:val="0"/>
              </w:rPr>
              <w:t xml:space="preserve"> </w:t>
            </w:r>
            <w:r>
              <w:rPr>
                <w:spacing w:val="5"/>
                <w:kern w:val="0"/>
              </w:rPr>
              <w:t>△E≤3</w:t>
            </w:r>
            <w:r>
              <w:rPr>
                <w:kern w:val="0"/>
              </w:rPr>
              <w:t xml:space="preserve"> </w:t>
            </w:r>
            <w:r>
              <w:rPr>
                <w:spacing w:val="5"/>
                <w:kern w:val="0"/>
              </w:rPr>
              <w:t>★93、显示屏响应时间：</w:t>
            </w:r>
            <w:r>
              <w:rPr>
                <w:spacing w:val="-58"/>
                <w:kern w:val="0"/>
              </w:rPr>
              <w:t xml:space="preserve"> </w:t>
            </w:r>
            <w:r>
              <w:rPr>
                <w:spacing w:val="5"/>
                <w:kern w:val="0"/>
              </w:rPr>
              <w:t>≤</w:t>
            </w:r>
            <w:r>
              <w:rPr>
                <w:kern w:val="0"/>
              </w:rPr>
              <w:t xml:space="preserve"> </w:t>
            </w:r>
            <w:r>
              <w:rPr>
                <w:spacing w:val="6"/>
                <w:kern w:val="0"/>
              </w:rPr>
              <w:t>6</w:t>
            </w:r>
            <w:r>
              <w:rPr>
                <w:kern w:val="0"/>
              </w:rPr>
              <w:t>ms</w:t>
            </w:r>
          </w:p>
          <w:p w14:paraId="2366A4F3">
            <w:pPr>
              <w:pStyle w:val="14"/>
              <w:spacing w:before="15" w:line="279" w:lineRule="auto"/>
              <w:ind w:left="121" w:right="228" w:hanging="2"/>
              <w:rPr>
                <w:kern w:val="0"/>
              </w:rPr>
            </w:pPr>
            <w:r>
              <w:rPr>
                <w:spacing w:val="4"/>
                <w:kern w:val="0"/>
              </w:rPr>
              <w:t>★94、显示屏亮度：</w:t>
            </w:r>
            <w:r>
              <w:rPr>
                <w:spacing w:val="-56"/>
                <w:kern w:val="0"/>
              </w:rPr>
              <w:t xml:space="preserve"> </w:t>
            </w:r>
            <w:r>
              <w:rPr>
                <w:spacing w:val="4"/>
                <w:kern w:val="0"/>
              </w:rPr>
              <w:t>≥300</w:t>
            </w:r>
            <w:r>
              <w:rPr>
                <w:kern w:val="0"/>
              </w:rPr>
              <w:t xml:space="preserve"> </w:t>
            </w:r>
            <w:r>
              <w:rPr>
                <w:spacing w:val="2"/>
                <w:kern w:val="0"/>
              </w:rPr>
              <w:t>尼特</w:t>
            </w:r>
          </w:p>
          <w:p w14:paraId="0C5BA2E9">
            <w:pPr>
              <w:pStyle w:val="14"/>
              <w:spacing w:before="33" w:line="288" w:lineRule="auto"/>
              <w:ind w:left="136" w:right="175" w:hanging="17"/>
              <w:rPr>
                <w:kern w:val="0"/>
              </w:rPr>
            </w:pPr>
            <w:r>
              <w:rPr>
                <w:spacing w:val="4"/>
                <w:kern w:val="0"/>
              </w:rPr>
              <w:t>★95、显示屏亮度一致性：</w:t>
            </w:r>
            <w:r>
              <w:rPr>
                <w:spacing w:val="2"/>
                <w:kern w:val="0"/>
              </w:rPr>
              <w:t xml:space="preserve"> </w:t>
            </w:r>
            <w:r>
              <w:rPr>
                <w:spacing w:val="-2"/>
                <w:kern w:val="0"/>
              </w:rPr>
              <w:t>≥70%</w:t>
            </w:r>
          </w:p>
          <w:p w14:paraId="217957E0">
            <w:pPr>
              <w:pStyle w:val="14"/>
              <w:spacing w:before="12" w:line="232" w:lineRule="auto"/>
              <w:ind w:left="119"/>
              <w:rPr>
                <w:kern w:val="0"/>
              </w:rPr>
            </w:pPr>
            <w:r>
              <w:rPr>
                <w:spacing w:val="6"/>
                <w:kern w:val="0"/>
              </w:rPr>
              <w:t>★96、显示屏对比度：</w:t>
            </w:r>
            <w:r>
              <w:rPr>
                <w:spacing w:val="-56"/>
                <w:kern w:val="0"/>
              </w:rPr>
              <w:t xml:space="preserve"> </w:t>
            </w:r>
            <w:r>
              <w:rPr>
                <w:spacing w:val="6"/>
                <w:kern w:val="0"/>
              </w:rPr>
              <w:t>≥</w:t>
            </w:r>
          </w:p>
          <w:p w14:paraId="39D2482D">
            <w:pPr>
              <w:pStyle w:val="14"/>
              <w:spacing w:before="68" w:line="270" w:lineRule="exact"/>
              <w:ind w:left="119"/>
              <w:rPr>
                <w:kern w:val="0"/>
              </w:rPr>
            </w:pPr>
            <w:r>
              <w:rPr>
                <w:spacing w:val="6"/>
                <w:kern w:val="0"/>
                <w:position w:val="1"/>
              </w:rPr>
              <w:t>500:1</w:t>
            </w:r>
          </w:p>
          <w:p w14:paraId="10348570">
            <w:pPr>
              <w:pStyle w:val="14"/>
              <w:spacing w:before="49" w:line="278" w:lineRule="auto"/>
              <w:ind w:left="122" w:right="124" w:hanging="3"/>
              <w:rPr>
                <w:kern w:val="0"/>
              </w:rPr>
            </w:pPr>
            <w:r>
              <w:rPr>
                <w:spacing w:val="8"/>
                <w:kern w:val="0"/>
              </w:rPr>
              <w:t>★97、显示屏其他参数：其</w:t>
            </w:r>
            <w:r>
              <w:rPr>
                <w:spacing w:val="1"/>
                <w:kern w:val="0"/>
              </w:rPr>
              <w:t xml:space="preserve"> </w:t>
            </w:r>
            <w:r>
              <w:rPr>
                <w:spacing w:val="4"/>
                <w:kern w:val="0"/>
              </w:rPr>
              <w:t>他参数应符合</w:t>
            </w:r>
            <w:r>
              <w:rPr>
                <w:spacing w:val="-30"/>
                <w:kern w:val="0"/>
              </w:rPr>
              <w:t xml:space="preserve"> </w:t>
            </w:r>
            <w:r>
              <w:rPr>
                <w:kern w:val="0"/>
              </w:rPr>
              <w:t>SJ</w:t>
            </w:r>
            <w:r>
              <w:rPr>
                <w:spacing w:val="4"/>
                <w:kern w:val="0"/>
              </w:rPr>
              <w:t>/他</w:t>
            </w:r>
            <w:r>
              <w:rPr>
                <w:spacing w:val="-25"/>
                <w:kern w:val="0"/>
              </w:rPr>
              <w:t xml:space="preserve"> </w:t>
            </w:r>
            <w:r>
              <w:rPr>
                <w:spacing w:val="4"/>
                <w:kern w:val="0"/>
              </w:rPr>
              <w:t>11292</w:t>
            </w:r>
          </w:p>
          <w:p w14:paraId="016175AE">
            <w:pPr>
              <w:pStyle w:val="14"/>
              <w:spacing w:before="36" w:line="230" w:lineRule="auto"/>
              <w:ind w:left="134"/>
              <w:rPr>
                <w:kern w:val="0"/>
              </w:rPr>
            </w:pPr>
            <w:r>
              <w:rPr>
                <w:spacing w:val="4"/>
                <w:kern w:val="0"/>
              </w:rPr>
              <w:t>的相关规定</w:t>
            </w:r>
          </w:p>
          <w:p w14:paraId="1D905100">
            <w:pPr>
              <w:pStyle w:val="14"/>
              <w:spacing w:before="70" w:line="231" w:lineRule="auto"/>
              <w:ind w:left="119"/>
              <w:rPr>
                <w:kern w:val="0"/>
              </w:rPr>
            </w:pPr>
            <w:r>
              <w:rPr>
                <w:spacing w:val="6"/>
                <w:kern w:val="0"/>
              </w:rPr>
              <w:t>★98、有线网卡速率：</w:t>
            </w:r>
            <w:r>
              <w:rPr>
                <w:spacing w:val="-56"/>
                <w:kern w:val="0"/>
              </w:rPr>
              <w:t xml:space="preserve"> </w:t>
            </w:r>
            <w:r>
              <w:rPr>
                <w:spacing w:val="6"/>
                <w:kern w:val="0"/>
              </w:rPr>
              <w:t>≥</w:t>
            </w:r>
          </w:p>
          <w:p w14:paraId="7C1FF3B6">
            <w:pPr>
              <w:pStyle w:val="14"/>
              <w:spacing w:before="69" w:line="285" w:lineRule="auto"/>
              <w:ind w:left="121" w:right="39" w:firstLine="9"/>
              <w:rPr>
                <w:kern w:val="0"/>
              </w:rPr>
            </w:pPr>
            <w:r>
              <w:rPr>
                <w:kern w:val="0"/>
              </w:rPr>
              <w:t>10000Mbps，应支持</w:t>
            </w:r>
            <w:r>
              <w:rPr>
                <w:spacing w:val="-22"/>
                <w:kern w:val="0"/>
              </w:rPr>
              <w:t xml:space="preserve"> </w:t>
            </w:r>
            <w:r>
              <w:rPr>
                <w:kern w:val="0"/>
              </w:rPr>
              <w:t xml:space="preserve">10Mbps、 </w:t>
            </w:r>
            <w:r>
              <w:rPr>
                <w:spacing w:val="8"/>
                <w:kern w:val="0"/>
              </w:rPr>
              <w:t>100</w:t>
            </w:r>
            <w:r>
              <w:rPr>
                <w:kern w:val="0"/>
              </w:rPr>
              <w:t>Mbps</w:t>
            </w:r>
            <w:r>
              <w:rPr>
                <w:spacing w:val="8"/>
                <w:kern w:val="0"/>
              </w:rPr>
              <w:t>、1000</w:t>
            </w:r>
            <w:r>
              <w:rPr>
                <w:kern w:val="0"/>
              </w:rPr>
              <w:t>Mbps</w:t>
            </w:r>
            <w:r>
              <w:rPr>
                <w:spacing w:val="8"/>
                <w:kern w:val="0"/>
              </w:rPr>
              <w:t xml:space="preserve"> 速率自</w:t>
            </w:r>
            <w:r>
              <w:rPr>
                <w:spacing w:val="3"/>
                <w:kern w:val="0"/>
              </w:rPr>
              <w:t xml:space="preserve">  </w:t>
            </w:r>
            <w:r>
              <w:rPr>
                <w:spacing w:val="2"/>
                <w:kern w:val="0"/>
              </w:rPr>
              <w:t>适应</w:t>
            </w:r>
          </w:p>
          <w:p w14:paraId="7DF1E7B2">
            <w:pPr>
              <w:pStyle w:val="14"/>
              <w:spacing w:before="31" w:line="263" w:lineRule="auto"/>
              <w:ind w:left="122" w:right="124" w:hanging="6"/>
              <w:rPr>
                <w:kern w:val="0"/>
              </w:rPr>
            </w:pPr>
            <w:r>
              <w:rPr>
                <w:spacing w:val="8"/>
                <w:kern w:val="0"/>
              </w:rPr>
              <w:t>99、支持无线网络通信技术</w:t>
            </w:r>
            <w:r>
              <w:rPr>
                <w:spacing w:val="4"/>
                <w:kern w:val="0"/>
              </w:rPr>
              <w:t xml:space="preserve"> </w:t>
            </w:r>
            <w:r>
              <w:rPr>
                <w:spacing w:val="7"/>
                <w:kern w:val="0"/>
              </w:rPr>
              <w:t>协议：无要求</w:t>
            </w:r>
          </w:p>
          <w:p w14:paraId="28F1F0AF">
            <w:pPr>
              <w:pStyle w:val="14"/>
              <w:spacing w:before="68" w:line="272" w:lineRule="auto"/>
              <w:ind w:left="119" w:right="107" w:firstLine="11"/>
              <w:rPr>
                <w:kern w:val="0"/>
              </w:rPr>
            </w:pPr>
            <w:r>
              <w:rPr>
                <w:kern w:val="0"/>
              </w:rPr>
              <w:t>100、无线网卡频宽：无要求</w:t>
            </w:r>
            <w:r>
              <w:rPr>
                <w:spacing w:val="10"/>
                <w:kern w:val="0"/>
              </w:rPr>
              <w:t xml:space="preserve"> </w:t>
            </w:r>
            <w:r>
              <w:rPr>
                <w:spacing w:val="-3"/>
                <w:kern w:val="0"/>
              </w:rPr>
              <w:t>★101、内存扩展接</w:t>
            </w:r>
            <w:r>
              <w:rPr>
                <w:spacing w:val="-39"/>
                <w:kern w:val="0"/>
              </w:rPr>
              <w:t xml:space="preserve"> </w:t>
            </w:r>
            <w:r>
              <w:rPr>
                <w:spacing w:val="-3"/>
                <w:kern w:val="0"/>
              </w:rPr>
              <w:t>口（板载</w:t>
            </w:r>
            <w:r>
              <w:rPr>
                <w:kern w:val="0"/>
              </w:rPr>
              <w:t xml:space="preserve"> </w:t>
            </w:r>
            <w:r>
              <w:rPr>
                <w:spacing w:val="3"/>
                <w:kern w:val="0"/>
              </w:rPr>
              <w:t>内存不涉及</w:t>
            </w:r>
            <w:r>
              <w:rPr>
                <w:spacing w:val="-55"/>
                <w:kern w:val="0"/>
              </w:rPr>
              <w:t>）：</w:t>
            </w:r>
            <w:r>
              <w:rPr>
                <w:spacing w:val="-45"/>
                <w:kern w:val="0"/>
              </w:rPr>
              <w:t xml:space="preserve"> </w:t>
            </w:r>
            <w:r>
              <w:rPr>
                <w:spacing w:val="3"/>
                <w:kern w:val="0"/>
              </w:rPr>
              <w:t>≥2</w:t>
            </w:r>
          </w:p>
          <w:p w14:paraId="33ABB55C">
            <w:pPr>
              <w:pStyle w:val="14"/>
              <w:spacing w:before="72" w:line="263" w:lineRule="auto"/>
              <w:ind w:left="122" w:right="107" w:firstLine="8"/>
              <w:rPr>
                <w:kern w:val="0"/>
              </w:rPr>
            </w:pPr>
            <w:r>
              <w:rPr>
                <w:spacing w:val="-3"/>
                <w:kern w:val="0"/>
              </w:rPr>
              <w:t>102、存储扩展接</w:t>
            </w:r>
            <w:r>
              <w:rPr>
                <w:spacing w:val="-48"/>
                <w:kern w:val="0"/>
              </w:rPr>
              <w:t xml:space="preserve"> </w:t>
            </w:r>
            <w:r>
              <w:rPr>
                <w:spacing w:val="-3"/>
                <w:kern w:val="0"/>
              </w:rPr>
              <w:t>口（板载存</w:t>
            </w:r>
            <w:r>
              <w:rPr>
                <w:kern w:val="0"/>
              </w:rPr>
              <w:t xml:space="preserve"> </w:t>
            </w:r>
            <w:r>
              <w:rPr>
                <w:spacing w:val="5"/>
                <w:kern w:val="0"/>
              </w:rPr>
              <w:t>储不涉及</w:t>
            </w:r>
            <w:r>
              <w:rPr>
                <w:spacing w:val="-34"/>
                <w:kern w:val="0"/>
              </w:rPr>
              <w:t>）：</w:t>
            </w:r>
            <w:r>
              <w:rPr>
                <w:spacing w:val="5"/>
                <w:kern w:val="0"/>
              </w:rPr>
              <w:t>无要求</w:t>
            </w:r>
          </w:p>
          <w:p w14:paraId="31660395">
            <w:pPr>
              <w:pStyle w:val="14"/>
              <w:spacing w:before="68" w:line="263" w:lineRule="auto"/>
              <w:ind w:left="120" w:right="107" w:hanging="1"/>
              <w:rPr>
                <w:kern w:val="0"/>
              </w:rPr>
            </w:pPr>
            <w:r>
              <w:rPr>
                <w:spacing w:val="-1"/>
                <w:kern w:val="0"/>
              </w:rPr>
              <w:t>★103、主板</w:t>
            </w:r>
            <w:r>
              <w:rPr>
                <w:spacing w:val="-38"/>
                <w:kern w:val="0"/>
              </w:rPr>
              <w:t xml:space="preserve"> </w:t>
            </w:r>
            <w:r>
              <w:rPr>
                <w:spacing w:val="-1"/>
                <w:kern w:val="0"/>
              </w:rPr>
              <w:t>USB</w:t>
            </w:r>
            <w:r>
              <w:rPr>
                <w:spacing w:val="-25"/>
                <w:kern w:val="0"/>
              </w:rPr>
              <w:t xml:space="preserve"> </w:t>
            </w:r>
            <w:r>
              <w:rPr>
                <w:spacing w:val="-1"/>
                <w:kern w:val="0"/>
              </w:rPr>
              <w:t>瞬间过流保</w:t>
            </w:r>
            <w:r>
              <w:rPr>
                <w:kern w:val="0"/>
              </w:rPr>
              <w:t xml:space="preserve"> </w:t>
            </w:r>
            <w:r>
              <w:rPr>
                <w:spacing w:val="6"/>
                <w:kern w:val="0"/>
              </w:rPr>
              <w:t>护：支持</w:t>
            </w:r>
          </w:p>
          <w:p w14:paraId="688E798C">
            <w:pPr>
              <w:pStyle w:val="14"/>
              <w:spacing w:before="67" w:line="279" w:lineRule="auto"/>
              <w:ind w:left="119" w:right="107"/>
              <w:rPr>
                <w:kern w:val="0"/>
              </w:rPr>
            </w:pPr>
            <w:r>
              <w:rPr>
                <w:spacing w:val="1"/>
                <w:kern w:val="0"/>
              </w:rPr>
              <w:t>★104、主板防静电保护支持</w:t>
            </w:r>
            <w:r>
              <w:rPr>
                <w:spacing w:val="8"/>
                <w:kern w:val="0"/>
              </w:rPr>
              <w:t xml:space="preserve"> </w:t>
            </w:r>
            <w:r>
              <w:rPr>
                <w:spacing w:val="3"/>
                <w:kern w:val="0"/>
              </w:rPr>
              <w:t>★105、I/0</w:t>
            </w:r>
            <w:r>
              <w:rPr>
                <w:spacing w:val="-26"/>
                <w:kern w:val="0"/>
              </w:rPr>
              <w:t xml:space="preserve"> </w:t>
            </w:r>
            <w:r>
              <w:rPr>
                <w:spacing w:val="3"/>
                <w:kern w:val="0"/>
              </w:rPr>
              <w:t>接口功能：提供</w:t>
            </w:r>
            <w:r>
              <w:rPr>
                <w:kern w:val="0"/>
              </w:rPr>
              <w:t xml:space="preserve"> </w:t>
            </w:r>
            <w:r>
              <w:rPr>
                <w:spacing w:val="8"/>
                <w:kern w:val="0"/>
              </w:rPr>
              <w:t xml:space="preserve">基于标准 </w:t>
            </w:r>
            <w:r>
              <w:rPr>
                <w:kern w:val="0"/>
              </w:rPr>
              <w:t>USB</w:t>
            </w:r>
            <w:r>
              <w:rPr>
                <w:spacing w:val="22"/>
                <w:kern w:val="0"/>
              </w:rPr>
              <w:t xml:space="preserve"> </w:t>
            </w:r>
            <w:r>
              <w:rPr>
                <w:spacing w:val="8"/>
                <w:kern w:val="0"/>
              </w:rPr>
              <w:t>接口外设连</w:t>
            </w:r>
            <w:r>
              <w:rPr>
                <w:kern w:val="0"/>
              </w:rPr>
              <w:t xml:space="preserve">  </w:t>
            </w:r>
            <w:r>
              <w:rPr>
                <w:spacing w:val="8"/>
                <w:kern w:val="0"/>
              </w:rPr>
              <w:t>接功能、基于音频输入输出</w:t>
            </w:r>
          </w:p>
        </w:tc>
        <w:tc>
          <w:tcPr>
            <w:tcW w:w="2742" w:type="dxa"/>
          </w:tcPr>
          <w:p w14:paraId="143EE684">
            <w:pPr>
              <w:pStyle w:val="14"/>
              <w:spacing w:before="58" w:line="232" w:lineRule="auto"/>
              <w:ind w:left="124"/>
              <w:rPr>
                <w:kern w:val="0"/>
              </w:rPr>
            </w:pPr>
            <w:r>
              <w:rPr>
                <w:spacing w:val="5"/>
                <w:kern w:val="0"/>
              </w:rPr>
              <w:t>率：800</w:t>
            </w:r>
            <w:r>
              <w:rPr>
                <w:kern w:val="0"/>
              </w:rPr>
              <w:t>MHz</w:t>
            </w:r>
          </w:p>
          <w:p w14:paraId="02D62CB6">
            <w:pPr>
              <w:pStyle w:val="14"/>
              <w:spacing w:before="68" w:line="228" w:lineRule="auto"/>
              <w:ind w:left="115"/>
              <w:rPr>
                <w:kern w:val="0"/>
              </w:rPr>
            </w:pPr>
            <w:r>
              <w:rPr>
                <w:spacing w:val="7"/>
                <w:kern w:val="0"/>
              </w:rPr>
              <w:t>★87、显存等效频率：</w:t>
            </w:r>
          </w:p>
          <w:p w14:paraId="14C50051">
            <w:pPr>
              <w:pStyle w:val="14"/>
              <w:spacing w:before="72" w:line="234" w:lineRule="auto"/>
              <w:ind w:left="126"/>
              <w:rPr>
                <w:kern w:val="0"/>
              </w:rPr>
            </w:pPr>
            <w:r>
              <w:rPr>
                <w:spacing w:val="3"/>
                <w:kern w:val="0"/>
              </w:rPr>
              <w:t>1600</w:t>
            </w:r>
            <w:r>
              <w:rPr>
                <w:kern w:val="0"/>
              </w:rPr>
              <w:t>MT</w:t>
            </w:r>
            <w:r>
              <w:rPr>
                <w:spacing w:val="3"/>
                <w:kern w:val="0"/>
              </w:rPr>
              <w:t>/S</w:t>
            </w:r>
          </w:p>
          <w:p w14:paraId="716D6A75">
            <w:pPr>
              <w:pStyle w:val="14"/>
              <w:spacing w:before="65" w:line="231" w:lineRule="auto"/>
              <w:ind w:left="115"/>
              <w:rPr>
                <w:kern w:val="0"/>
              </w:rPr>
            </w:pPr>
            <w:r>
              <w:rPr>
                <w:spacing w:val="8"/>
                <w:kern w:val="0"/>
              </w:rPr>
              <w:t>★88、显卡可支持多屏同时</w:t>
            </w:r>
          </w:p>
          <w:p w14:paraId="3CDF87AA">
            <w:pPr>
              <w:pStyle w:val="14"/>
              <w:spacing w:before="70" w:line="286" w:lineRule="auto"/>
              <w:ind w:left="115" w:right="104" w:firstLine="8"/>
              <w:rPr>
                <w:kern w:val="0"/>
              </w:rPr>
            </w:pPr>
            <w:r>
              <w:rPr>
                <w:spacing w:val="-1"/>
                <w:kern w:val="0"/>
              </w:rPr>
              <w:t>显示数量：支持 2</w:t>
            </w:r>
            <w:r>
              <w:rPr>
                <w:spacing w:val="17"/>
                <w:kern w:val="0"/>
              </w:rPr>
              <w:t xml:space="preserve"> </w:t>
            </w:r>
            <w:r>
              <w:rPr>
                <w:spacing w:val="-1"/>
                <w:kern w:val="0"/>
              </w:rPr>
              <w:t>块屏幕同</w:t>
            </w:r>
            <w:r>
              <w:rPr>
                <w:kern w:val="0"/>
              </w:rPr>
              <w:t xml:space="preserve"> </w:t>
            </w:r>
            <w:r>
              <w:rPr>
                <w:spacing w:val="3"/>
                <w:kern w:val="0"/>
              </w:rPr>
              <w:t>时显示，分辨率</w:t>
            </w:r>
            <w:r>
              <w:rPr>
                <w:spacing w:val="-33"/>
                <w:kern w:val="0"/>
              </w:rPr>
              <w:t xml:space="preserve"> </w:t>
            </w:r>
            <w:r>
              <w:rPr>
                <w:spacing w:val="3"/>
                <w:kern w:val="0"/>
              </w:rPr>
              <w:t>2560×1440</w:t>
            </w:r>
            <w:r>
              <w:rPr>
                <w:kern w:val="0"/>
              </w:rPr>
              <w:t xml:space="preserve"> </w:t>
            </w:r>
            <w:r>
              <w:rPr>
                <w:spacing w:val="8"/>
                <w:kern w:val="0"/>
              </w:rPr>
              <w:t>★89、显示屏刷新率：60</w:t>
            </w:r>
            <w:r>
              <w:rPr>
                <w:kern w:val="0"/>
              </w:rPr>
              <w:t>Hz</w:t>
            </w:r>
            <w:r>
              <w:rPr>
                <w:spacing w:val="4"/>
                <w:kern w:val="0"/>
              </w:rPr>
              <w:t xml:space="preserve"> </w:t>
            </w:r>
            <w:r>
              <w:rPr>
                <w:spacing w:val="7"/>
                <w:kern w:val="0"/>
              </w:rPr>
              <w:t>★90、显示屏位深：8</w:t>
            </w:r>
            <w:r>
              <w:rPr>
                <w:spacing w:val="-34"/>
                <w:kern w:val="0"/>
              </w:rPr>
              <w:t xml:space="preserve"> </w:t>
            </w:r>
            <w:r>
              <w:rPr>
                <w:spacing w:val="7"/>
                <w:kern w:val="0"/>
              </w:rPr>
              <w:t>位</w:t>
            </w:r>
          </w:p>
          <w:p w14:paraId="741DDA9C">
            <w:pPr>
              <w:pStyle w:val="14"/>
              <w:spacing w:before="35" w:line="288" w:lineRule="auto"/>
              <w:ind w:left="115" w:right="104"/>
              <w:rPr>
                <w:kern w:val="0"/>
              </w:rPr>
            </w:pPr>
            <w:r>
              <w:rPr>
                <w:spacing w:val="-3"/>
                <w:kern w:val="0"/>
              </w:rPr>
              <w:t>★91、显示屏色域：99%</w:t>
            </w:r>
            <w:r>
              <w:rPr>
                <w:spacing w:val="-33"/>
                <w:kern w:val="0"/>
              </w:rPr>
              <w:t xml:space="preserve"> </w:t>
            </w:r>
            <w:r>
              <w:rPr>
                <w:spacing w:val="-3"/>
                <w:kern w:val="0"/>
              </w:rPr>
              <w:t>sRGB</w:t>
            </w:r>
            <w:r>
              <w:rPr>
                <w:kern w:val="0"/>
              </w:rPr>
              <w:t xml:space="preserve"> </w:t>
            </w:r>
            <w:r>
              <w:rPr>
                <w:spacing w:val="5"/>
                <w:kern w:val="0"/>
              </w:rPr>
              <w:t>★92、显示屏色准：</w:t>
            </w:r>
            <w:r>
              <w:rPr>
                <w:spacing w:val="-67"/>
                <w:kern w:val="0"/>
              </w:rPr>
              <w:t xml:space="preserve"> </w:t>
            </w:r>
            <w:r>
              <w:rPr>
                <w:spacing w:val="5"/>
                <w:kern w:val="0"/>
              </w:rPr>
              <w:t>△E 3</w:t>
            </w:r>
            <w:r>
              <w:rPr>
                <w:kern w:val="0"/>
              </w:rPr>
              <w:t xml:space="preserve">  </w:t>
            </w:r>
            <w:r>
              <w:rPr>
                <w:spacing w:val="1"/>
                <w:kern w:val="0"/>
              </w:rPr>
              <w:t>★93、显示屏响应时间：6</w:t>
            </w:r>
            <w:r>
              <w:rPr>
                <w:kern w:val="0"/>
              </w:rPr>
              <w:t>ms</w:t>
            </w:r>
            <w:r>
              <w:rPr>
                <w:spacing w:val="2"/>
                <w:kern w:val="0"/>
              </w:rPr>
              <w:t xml:space="preserve"> </w:t>
            </w:r>
            <w:r>
              <w:rPr>
                <w:spacing w:val="6"/>
                <w:kern w:val="0"/>
              </w:rPr>
              <w:t>★94、显示屏亮度：300</w:t>
            </w:r>
            <w:r>
              <w:rPr>
                <w:spacing w:val="-30"/>
                <w:kern w:val="0"/>
              </w:rPr>
              <w:t xml:space="preserve"> </w:t>
            </w:r>
            <w:r>
              <w:rPr>
                <w:spacing w:val="6"/>
                <w:kern w:val="0"/>
              </w:rPr>
              <w:t>尼</w:t>
            </w:r>
            <w:r>
              <w:rPr>
                <w:kern w:val="0"/>
              </w:rPr>
              <w:t xml:space="preserve"> 特</w:t>
            </w:r>
          </w:p>
          <w:p w14:paraId="2BB68CAE">
            <w:pPr>
              <w:pStyle w:val="14"/>
              <w:spacing w:before="34" w:line="288" w:lineRule="auto"/>
              <w:ind w:left="115" w:right="166"/>
              <w:rPr>
                <w:kern w:val="0"/>
              </w:rPr>
            </w:pPr>
            <w:r>
              <w:rPr>
                <w:spacing w:val="4"/>
                <w:kern w:val="0"/>
              </w:rPr>
              <w:t>★95、显示屏亮度一致性：</w:t>
            </w:r>
            <w:r>
              <w:rPr>
                <w:spacing w:val="2"/>
                <w:kern w:val="0"/>
              </w:rPr>
              <w:t xml:space="preserve"> </w:t>
            </w:r>
            <w:r>
              <w:rPr>
                <w:spacing w:val="1"/>
                <w:kern w:val="0"/>
              </w:rPr>
              <w:t>70%</w:t>
            </w:r>
          </w:p>
          <w:p w14:paraId="209C06E3">
            <w:pPr>
              <w:pStyle w:val="14"/>
              <w:spacing w:before="16" w:line="286" w:lineRule="auto"/>
              <w:ind w:left="115" w:right="104"/>
              <w:rPr>
                <w:kern w:val="0"/>
              </w:rPr>
            </w:pPr>
            <w:r>
              <w:rPr>
                <w:spacing w:val="1"/>
                <w:kern w:val="0"/>
              </w:rPr>
              <w:t>★96、显示屏对比度：500:1</w:t>
            </w:r>
            <w:r>
              <w:rPr>
                <w:kern w:val="0"/>
              </w:rPr>
              <w:t xml:space="preserve"> </w:t>
            </w:r>
            <w:r>
              <w:rPr>
                <w:spacing w:val="8"/>
                <w:kern w:val="0"/>
              </w:rPr>
              <w:t>★97、显示屏其他参数：其</w:t>
            </w:r>
            <w:r>
              <w:rPr>
                <w:spacing w:val="1"/>
                <w:kern w:val="0"/>
              </w:rPr>
              <w:t xml:space="preserve"> </w:t>
            </w:r>
            <w:r>
              <w:rPr>
                <w:spacing w:val="4"/>
                <w:kern w:val="0"/>
              </w:rPr>
              <w:t>他参数应符合</w:t>
            </w:r>
            <w:r>
              <w:rPr>
                <w:spacing w:val="-27"/>
                <w:kern w:val="0"/>
              </w:rPr>
              <w:t xml:space="preserve"> </w:t>
            </w:r>
            <w:r>
              <w:rPr>
                <w:kern w:val="0"/>
              </w:rPr>
              <w:t>SJ</w:t>
            </w:r>
            <w:r>
              <w:rPr>
                <w:spacing w:val="4"/>
                <w:kern w:val="0"/>
              </w:rPr>
              <w:t>/他</w:t>
            </w:r>
            <w:r>
              <w:rPr>
                <w:spacing w:val="-22"/>
                <w:kern w:val="0"/>
              </w:rPr>
              <w:t xml:space="preserve"> </w:t>
            </w:r>
            <w:r>
              <w:rPr>
                <w:spacing w:val="4"/>
                <w:kern w:val="0"/>
              </w:rPr>
              <w:t>11292</w:t>
            </w:r>
            <w:r>
              <w:rPr>
                <w:kern w:val="0"/>
              </w:rPr>
              <w:t xml:space="preserve">  </w:t>
            </w:r>
            <w:r>
              <w:rPr>
                <w:spacing w:val="7"/>
                <w:kern w:val="0"/>
              </w:rPr>
              <w:t>的相关规定</w:t>
            </w:r>
          </w:p>
          <w:p w14:paraId="3562DBF1">
            <w:pPr>
              <w:pStyle w:val="14"/>
              <w:spacing w:before="36" w:line="231" w:lineRule="auto"/>
              <w:ind w:left="115"/>
              <w:rPr>
                <w:kern w:val="0"/>
              </w:rPr>
            </w:pPr>
            <w:r>
              <w:rPr>
                <w:spacing w:val="7"/>
                <w:kern w:val="0"/>
              </w:rPr>
              <w:t>★98、有线网卡速率：</w:t>
            </w:r>
          </w:p>
          <w:p w14:paraId="324E723C">
            <w:pPr>
              <w:pStyle w:val="14"/>
              <w:spacing w:before="68" w:line="284" w:lineRule="auto"/>
              <w:ind w:left="116" w:right="38" w:firstLine="9"/>
              <w:rPr>
                <w:kern w:val="0"/>
              </w:rPr>
            </w:pPr>
            <w:r>
              <w:rPr>
                <w:spacing w:val="-1"/>
                <w:kern w:val="0"/>
              </w:rPr>
              <w:t>10000Mbps，应支持</w:t>
            </w:r>
            <w:r>
              <w:rPr>
                <w:spacing w:val="-9"/>
                <w:kern w:val="0"/>
              </w:rPr>
              <w:t xml:space="preserve"> </w:t>
            </w:r>
            <w:r>
              <w:rPr>
                <w:spacing w:val="-1"/>
                <w:kern w:val="0"/>
              </w:rPr>
              <w:t>10Mbps、</w:t>
            </w:r>
            <w:r>
              <w:rPr>
                <w:kern w:val="0"/>
              </w:rPr>
              <w:t xml:space="preserve"> </w:t>
            </w:r>
            <w:r>
              <w:rPr>
                <w:spacing w:val="8"/>
                <w:kern w:val="0"/>
              </w:rPr>
              <w:t>100</w:t>
            </w:r>
            <w:r>
              <w:rPr>
                <w:kern w:val="0"/>
              </w:rPr>
              <w:t>Mbps</w:t>
            </w:r>
            <w:r>
              <w:rPr>
                <w:spacing w:val="8"/>
                <w:kern w:val="0"/>
              </w:rPr>
              <w:t>、1000</w:t>
            </w:r>
            <w:r>
              <w:rPr>
                <w:kern w:val="0"/>
              </w:rPr>
              <w:t>Mbps</w:t>
            </w:r>
            <w:r>
              <w:rPr>
                <w:spacing w:val="8"/>
                <w:kern w:val="0"/>
              </w:rPr>
              <w:t xml:space="preserve"> 速率自</w:t>
            </w:r>
            <w:r>
              <w:rPr>
                <w:spacing w:val="10"/>
                <w:kern w:val="0"/>
              </w:rPr>
              <w:t xml:space="preserve"> </w:t>
            </w:r>
            <w:r>
              <w:rPr>
                <w:spacing w:val="2"/>
                <w:kern w:val="0"/>
              </w:rPr>
              <w:t>适应</w:t>
            </w:r>
          </w:p>
          <w:p w14:paraId="2A91D3A1">
            <w:pPr>
              <w:pStyle w:val="14"/>
              <w:spacing w:before="33" w:line="230" w:lineRule="auto"/>
              <w:ind w:left="111"/>
              <w:rPr>
                <w:kern w:val="0"/>
              </w:rPr>
            </w:pPr>
            <w:r>
              <w:rPr>
                <w:spacing w:val="8"/>
                <w:kern w:val="0"/>
              </w:rPr>
              <w:t>99、支持无线网络通信技术</w:t>
            </w:r>
          </w:p>
          <w:p w14:paraId="143684D0">
            <w:pPr>
              <w:pStyle w:val="14"/>
              <w:spacing w:before="70" w:line="231" w:lineRule="auto"/>
              <w:ind w:left="118"/>
              <w:rPr>
                <w:kern w:val="0"/>
              </w:rPr>
            </w:pPr>
            <w:r>
              <w:rPr>
                <w:spacing w:val="7"/>
                <w:kern w:val="0"/>
              </w:rPr>
              <w:t>协议：无要求</w:t>
            </w:r>
          </w:p>
          <w:p w14:paraId="680154E5">
            <w:pPr>
              <w:pStyle w:val="14"/>
              <w:spacing w:before="69" w:line="283" w:lineRule="auto"/>
              <w:ind w:left="115" w:right="106" w:firstLine="11"/>
              <w:rPr>
                <w:kern w:val="0"/>
              </w:rPr>
            </w:pPr>
            <w:r>
              <w:rPr>
                <w:kern w:val="0"/>
              </w:rPr>
              <w:t>100、无线网卡频宽：无要求</w:t>
            </w:r>
            <w:r>
              <w:rPr>
                <w:spacing w:val="3"/>
                <w:kern w:val="0"/>
              </w:rPr>
              <w:t xml:space="preserve"> </w:t>
            </w:r>
            <w:r>
              <w:rPr>
                <w:spacing w:val="-3"/>
                <w:kern w:val="0"/>
              </w:rPr>
              <w:t>★101、内存扩展接</w:t>
            </w:r>
            <w:r>
              <w:rPr>
                <w:spacing w:val="-46"/>
                <w:kern w:val="0"/>
              </w:rPr>
              <w:t xml:space="preserve"> </w:t>
            </w:r>
            <w:r>
              <w:rPr>
                <w:spacing w:val="-3"/>
                <w:kern w:val="0"/>
              </w:rPr>
              <w:t>口（板载</w:t>
            </w:r>
            <w:r>
              <w:rPr>
                <w:kern w:val="0"/>
              </w:rPr>
              <w:t xml:space="preserve"> </w:t>
            </w:r>
            <w:r>
              <w:rPr>
                <w:spacing w:val="6"/>
                <w:kern w:val="0"/>
              </w:rPr>
              <w:t>内存不涉及</w:t>
            </w:r>
            <w:r>
              <w:rPr>
                <w:spacing w:val="-37"/>
                <w:kern w:val="0"/>
              </w:rPr>
              <w:t>）：</w:t>
            </w:r>
            <w:r>
              <w:rPr>
                <w:spacing w:val="6"/>
                <w:kern w:val="0"/>
              </w:rPr>
              <w:t>2</w:t>
            </w:r>
          </w:p>
          <w:p w14:paraId="311B8DEB">
            <w:pPr>
              <w:pStyle w:val="14"/>
              <w:spacing w:before="39" w:line="278" w:lineRule="auto"/>
              <w:ind w:left="118" w:right="106" w:firstLine="8"/>
              <w:rPr>
                <w:kern w:val="0"/>
              </w:rPr>
            </w:pPr>
            <w:r>
              <w:rPr>
                <w:spacing w:val="-4"/>
                <w:kern w:val="0"/>
              </w:rPr>
              <w:t>102、存储扩展接</w:t>
            </w:r>
            <w:r>
              <w:rPr>
                <w:spacing w:val="-41"/>
                <w:kern w:val="0"/>
              </w:rPr>
              <w:t xml:space="preserve"> </w:t>
            </w:r>
            <w:r>
              <w:rPr>
                <w:spacing w:val="-4"/>
                <w:kern w:val="0"/>
              </w:rPr>
              <w:t>口（板载存</w:t>
            </w:r>
            <w:r>
              <w:rPr>
                <w:kern w:val="0"/>
              </w:rPr>
              <w:t xml:space="preserve"> </w:t>
            </w:r>
            <w:r>
              <w:rPr>
                <w:spacing w:val="5"/>
                <w:kern w:val="0"/>
              </w:rPr>
              <w:t>储不涉及</w:t>
            </w:r>
            <w:r>
              <w:rPr>
                <w:spacing w:val="-34"/>
                <w:kern w:val="0"/>
              </w:rPr>
              <w:t>）：</w:t>
            </w:r>
            <w:r>
              <w:rPr>
                <w:spacing w:val="5"/>
                <w:kern w:val="0"/>
              </w:rPr>
              <w:t>无要求</w:t>
            </w:r>
          </w:p>
          <w:p w14:paraId="163F6687">
            <w:pPr>
              <w:pStyle w:val="14"/>
              <w:spacing w:before="35" w:line="229" w:lineRule="auto"/>
              <w:ind w:left="115"/>
              <w:rPr>
                <w:kern w:val="0"/>
              </w:rPr>
            </w:pPr>
            <w:r>
              <w:rPr>
                <w:spacing w:val="-2"/>
                <w:kern w:val="0"/>
              </w:rPr>
              <w:t>★103、主板</w:t>
            </w:r>
            <w:r>
              <w:rPr>
                <w:spacing w:val="-30"/>
                <w:kern w:val="0"/>
              </w:rPr>
              <w:t xml:space="preserve"> </w:t>
            </w:r>
            <w:r>
              <w:rPr>
                <w:spacing w:val="-2"/>
                <w:kern w:val="0"/>
              </w:rPr>
              <w:t>USB</w:t>
            </w:r>
            <w:r>
              <w:rPr>
                <w:spacing w:val="-26"/>
                <w:kern w:val="0"/>
              </w:rPr>
              <w:t xml:space="preserve"> </w:t>
            </w:r>
            <w:r>
              <w:rPr>
                <w:spacing w:val="-2"/>
                <w:kern w:val="0"/>
              </w:rPr>
              <w:t>瞬间过流保</w:t>
            </w:r>
          </w:p>
          <w:p w14:paraId="181B0621">
            <w:pPr>
              <w:pStyle w:val="14"/>
              <w:spacing w:before="71" w:line="231" w:lineRule="auto"/>
              <w:ind w:left="116"/>
              <w:rPr>
                <w:kern w:val="0"/>
              </w:rPr>
            </w:pPr>
            <w:r>
              <w:rPr>
                <w:spacing w:val="6"/>
                <w:kern w:val="0"/>
              </w:rPr>
              <w:t>护：支持</w:t>
            </w:r>
          </w:p>
          <w:p w14:paraId="2CE85D7A">
            <w:pPr>
              <w:pStyle w:val="14"/>
              <w:spacing w:before="69" w:line="290" w:lineRule="auto"/>
              <w:ind w:left="107" w:right="106" w:firstLine="7"/>
              <w:rPr>
                <w:kern w:val="0"/>
              </w:rPr>
            </w:pPr>
            <w:r>
              <w:rPr>
                <w:spacing w:val="1"/>
                <w:kern w:val="0"/>
              </w:rPr>
              <w:t>★104、主板防静电保护支持</w:t>
            </w:r>
            <w:r>
              <w:rPr>
                <w:kern w:val="0"/>
              </w:rPr>
              <w:t xml:space="preserve"> </w:t>
            </w:r>
            <w:r>
              <w:rPr>
                <w:spacing w:val="3"/>
                <w:kern w:val="0"/>
              </w:rPr>
              <w:t>★105、I/0</w:t>
            </w:r>
            <w:r>
              <w:rPr>
                <w:spacing w:val="-26"/>
                <w:kern w:val="0"/>
              </w:rPr>
              <w:t xml:space="preserve"> </w:t>
            </w:r>
            <w:r>
              <w:rPr>
                <w:spacing w:val="3"/>
                <w:kern w:val="0"/>
              </w:rPr>
              <w:t>接口功能：提供</w:t>
            </w:r>
            <w:r>
              <w:rPr>
                <w:kern w:val="0"/>
              </w:rPr>
              <w:t xml:space="preserve"> </w:t>
            </w:r>
            <w:r>
              <w:rPr>
                <w:spacing w:val="9"/>
                <w:kern w:val="0"/>
              </w:rPr>
              <w:t xml:space="preserve">基于标准 </w:t>
            </w:r>
            <w:r>
              <w:rPr>
                <w:kern w:val="0"/>
              </w:rPr>
              <w:t>USB</w:t>
            </w:r>
            <w:r>
              <w:rPr>
                <w:spacing w:val="19"/>
                <w:kern w:val="0"/>
              </w:rPr>
              <w:t xml:space="preserve"> </w:t>
            </w:r>
            <w:r>
              <w:rPr>
                <w:spacing w:val="9"/>
                <w:kern w:val="0"/>
              </w:rPr>
              <w:t>接口外设连</w:t>
            </w:r>
            <w:r>
              <w:rPr>
                <w:kern w:val="0"/>
              </w:rPr>
              <w:t xml:space="preserve">  </w:t>
            </w:r>
            <w:r>
              <w:rPr>
                <w:spacing w:val="9"/>
                <w:kern w:val="0"/>
              </w:rPr>
              <w:t>接功能、基于音频输入输出</w:t>
            </w:r>
            <w:r>
              <w:rPr>
                <w:spacing w:val="4"/>
                <w:kern w:val="0"/>
              </w:rPr>
              <w:t xml:space="preserve"> </w:t>
            </w:r>
            <w:r>
              <w:rPr>
                <w:spacing w:val="9"/>
                <w:kern w:val="0"/>
              </w:rPr>
              <w:t>接口的音频扩展功能、基于</w:t>
            </w:r>
            <w:r>
              <w:rPr>
                <w:spacing w:val="4"/>
                <w:kern w:val="0"/>
              </w:rPr>
              <w:t xml:space="preserve"> </w:t>
            </w:r>
            <w:r>
              <w:rPr>
                <w:kern w:val="0"/>
              </w:rPr>
              <w:t>PCIe</w:t>
            </w:r>
            <w:r>
              <w:rPr>
                <w:spacing w:val="2"/>
                <w:kern w:val="0"/>
              </w:rPr>
              <w:t xml:space="preserve"> 接口板卡扩展功能、基</w:t>
            </w:r>
            <w:r>
              <w:rPr>
                <w:kern w:val="0"/>
              </w:rPr>
              <w:t xml:space="preserve"> </w:t>
            </w:r>
            <w:r>
              <w:rPr>
                <w:spacing w:val="4"/>
                <w:kern w:val="0"/>
              </w:rPr>
              <w:t>于</w:t>
            </w:r>
          </w:p>
          <w:p w14:paraId="37987FDB">
            <w:pPr>
              <w:pStyle w:val="14"/>
              <w:spacing w:before="33" w:line="224" w:lineRule="auto"/>
              <w:ind w:left="106"/>
              <w:rPr>
                <w:kern w:val="0"/>
              </w:rPr>
            </w:pPr>
            <w:r>
              <w:rPr>
                <w:kern w:val="0"/>
              </w:rPr>
              <w:t>HDMI</w:t>
            </w:r>
            <w:r>
              <w:rPr>
                <w:spacing w:val="17"/>
                <w:kern w:val="0"/>
              </w:rPr>
              <w:t>/</w:t>
            </w:r>
            <w:r>
              <w:rPr>
                <w:kern w:val="0"/>
              </w:rPr>
              <w:t>VGA</w:t>
            </w:r>
            <w:r>
              <w:rPr>
                <w:spacing w:val="17"/>
                <w:kern w:val="0"/>
              </w:rPr>
              <w:t>/</w:t>
            </w:r>
            <w:r>
              <w:rPr>
                <w:kern w:val="0"/>
              </w:rPr>
              <w:t>Type</w:t>
            </w:r>
            <w:r>
              <w:rPr>
                <w:spacing w:val="17"/>
                <w:kern w:val="0"/>
              </w:rPr>
              <w:t>-C/</w:t>
            </w:r>
            <w:r>
              <w:rPr>
                <w:kern w:val="0"/>
              </w:rPr>
              <w:t>DVI</w:t>
            </w:r>
            <w:r>
              <w:rPr>
                <w:spacing w:val="17"/>
                <w:kern w:val="0"/>
              </w:rPr>
              <w:t>/</w:t>
            </w:r>
            <w:r>
              <w:rPr>
                <w:kern w:val="0"/>
              </w:rPr>
              <w:t>DP</w:t>
            </w:r>
          </w:p>
          <w:p w14:paraId="1A865865">
            <w:pPr>
              <w:pStyle w:val="14"/>
              <w:spacing w:before="76" w:line="232" w:lineRule="auto"/>
              <w:ind w:left="124"/>
              <w:rPr>
                <w:kern w:val="0"/>
              </w:rPr>
            </w:pPr>
            <w:r>
              <w:rPr>
                <w:spacing w:val="7"/>
                <w:kern w:val="0"/>
              </w:rPr>
              <w:t>等接口外接显示器扩展功</w:t>
            </w:r>
          </w:p>
          <w:p w14:paraId="7DCB7CBC">
            <w:pPr>
              <w:pStyle w:val="14"/>
              <w:spacing w:before="69" w:line="265" w:lineRule="auto"/>
              <w:ind w:left="119" w:right="115" w:firstLine="10"/>
              <w:rPr>
                <w:kern w:val="0"/>
              </w:rPr>
            </w:pPr>
            <w:r>
              <w:rPr>
                <w:spacing w:val="7"/>
                <w:kern w:val="0"/>
              </w:rPr>
              <w:t>能、基于存储接口对产品进</w:t>
            </w:r>
            <w:r>
              <w:rPr>
                <w:spacing w:val="6"/>
                <w:kern w:val="0"/>
              </w:rPr>
              <w:t xml:space="preserve"> 行增容功能等。工作站</w:t>
            </w:r>
            <w:r>
              <w:rPr>
                <w:spacing w:val="-26"/>
                <w:kern w:val="0"/>
              </w:rPr>
              <w:t xml:space="preserve"> </w:t>
            </w:r>
            <w:r>
              <w:rPr>
                <w:spacing w:val="6"/>
                <w:kern w:val="0"/>
              </w:rPr>
              <w:t>I/0</w:t>
            </w:r>
          </w:p>
        </w:tc>
        <w:tc>
          <w:tcPr>
            <w:tcW w:w="1069" w:type="dxa"/>
          </w:tcPr>
          <w:p w14:paraId="69316DA2">
            <w:pPr>
              <w:rPr>
                <w:rFonts w:ascii="Arial"/>
                <w:kern w:val="0"/>
                <w:sz w:val="20"/>
              </w:rPr>
            </w:pPr>
          </w:p>
        </w:tc>
        <w:tc>
          <w:tcPr>
            <w:tcW w:w="1055" w:type="dxa"/>
          </w:tcPr>
          <w:p w14:paraId="0E3ADEEA">
            <w:pPr>
              <w:rPr>
                <w:rFonts w:ascii="Arial"/>
                <w:kern w:val="0"/>
                <w:sz w:val="20"/>
              </w:rPr>
            </w:pPr>
          </w:p>
        </w:tc>
        <w:tc>
          <w:tcPr>
            <w:tcW w:w="1422" w:type="dxa"/>
          </w:tcPr>
          <w:p w14:paraId="016C26C8">
            <w:pPr>
              <w:rPr>
                <w:rFonts w:ascii="Arial"/>
                <w:kern w:val="0"/>
                <w:sz w:val="20"/>
              </w:rPr>
            </w:pPr>
          </w:p>
        </w:tc>
      </w:tr>
    </w:tbl>
    <w:p w14:paraId="564B97B0">
      <w:pPr>
        <w:pStyle w:val="3"/>
      </w:pPr>
    </w:p>
    <w:p w14:paraId="38EAF322">
      <w:pPr>
        <w:sectPr>
          <w:footerReference r:id="rId63" w:type="default"/>
          <w:pgSz w:w="11906" w:h="16839"/>
          <w:pgMar w:top="1431" w:right="1555" w:bottom="1378" w:left="669" w:header="0" w:footer="1212" w:gutter="0"/>
          <w:cols w:space="720" w:num="1"/>
        </w:sectPr>
      </w:pPr>
    </w:p>
    <w:p w14:paraId="52A5D571">
      <w:pPr>
        <w:spacing w:line="91" w:lineRule="auto"/>
        <w:rPr>
          <w:rFonts w:ascii="Arial"/>
          <w:sz w:val="2"/>
        </w:rPr>
      </w:pPr>
      <w:r>
        <w:drawing>
          <wp:anchor distT="0" distB="0" distL="0" distR="0" simplePos="0" relativeHeight="25172787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79EE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0054370">
            <w:pPr>
              <w:pStyle w:val="14"/>
              <w:spacing w:before="57" w:line="285" w:lineRule="auto"/>
              <w:ind w:left="112" w:right="107" w:firstLine="10"/>
              <w:rPr>
                <w:kern w:val="0"/>
              </w:rPr>
            </w:pPr>
            <w:r>
              <w:rPr>
                <w:spacing w:val="8"/>
                <w:kern w:val="0"/>
              </w:rPr>
              <w:t>接口的音频扩展功能、基于</w:t>
            </w:r>
            <w:r>
              <w:rPr>
                <w:spacing w:val="6"/>
                <w:kern w:val="0"/>
              </w:rPr>
              <w:t xml:space="preserve"> </w:t>
            </w:r>
            <w:r>
              <w:rPr>
                <w:kern w:val="0"/>
              </w:rPr>
              <w:t>PCIe</w:t>
            </w:r>
            <w:r>
              <w:rPr>
                <w:spacing w:val="2"/>
                <w:kern w:val="0"/>
              </w:rPr>
              <w:t xml:space="preserve"> 接口板卡扩展功能、基</w:t>
            </w:r>
            <w:r>
              <w:rPr>
                <w:spacing w:val="7"/>
                <w:kern w:val="0"/>
              </w:rPr>
              <w:t xml:space="preserve"> </w:t>
            </w:r>
            <w:r>
              <w:rPr>
                <w:spacing w:val="4"/>
                <w:kern w:val="0"/>
              </w:rPr>
              <w:t>于</w:t>
            </w:r>
          </w:p>
          <w:p w14:paraId="525C00A7">
            <w:pPr>
              <w:pStyle w:val="14"/>
              <w:spacing w:before="32" w:line="224" w:lineRule="auto"/>
              <w:ind w:left="110"/>
              <w:rPr>
                <w:kern w:val="0"/>
              </w:rPr>
            </w:pPr>
            <w:r>
              <w:rPr>
                <w:kern w:val="0"/>
              </w:rPr>
              <w:t>HDMI</w:t>
            </w:r>
            <w:r>
              <w:rPr>
                <w:spacing w:val="17"/>
                <w:kern w:val="0"/>
              </w:rPr>
              <w:t>/</w:t>
            </w:r>
            <w:r>
              <w:rPr>
                <w:kern w:val="0"/>
              </w:rPr>
              <w:t>VGA</w:t>
            </w:r>
            <w:r>
              <w:rPr>
                <w:spacing w:val="17"/>
                <w:kern w:val="0"/>
              </w:rPr>
              <w:t>/</w:t>
            </w:r>
            <w:r>
              <w:rPr>
                <w:kern w:val="0"/>
              </w:rPr>
              <w:t>Type</w:t>
            </w:r>
            <w:r>
              <w:rPr>
                <w:spacing w:val="17"/>
                <w:kern w:val="0"/>
              </w:rPr>
              <w:t>-C/</w:t>
            </w:r>
            <w:r>
              <w:rPr>
                <w:kern w:val="0"/>
              </w:rPr>
              <w:t>DVI</w:t>
            </w:r>
            <w:r>
              <w:rPr>
                <w:spacing w:val="17"/>
                <w:kern w:val="0"/>
              </w:rPr>
              <w:t>/</w:t>
            </w:r>
            <w:r>
              <w:rPr>
                <w:kern w:val="0"/>
              </w:rPr>
              <w:t>DP</w:t>
            </w:r>
          </w:p>
          <w:p w14:paraId="70AFEE17">
            <w:pPr>
              <w:pStyle w:val="14"/>
              <w:spacing w:before="76" w:line="232" w:lineRule="auto"/>
              <w:ind w:left="129"/>
              <w:rPr>
                <w:kern w:val="0"/>
              </w:rPr>
            </w:pPr>
            <w:r>
              <w:rPr>
                <w:spacing w:val="7"/>
                <w:kern w:val="0"/>
              </w:rPr>
              <w:t>等接口外接显示器扩展功</w:t>
            </w:r>
          </w:p>
          <w:p w14:paraId="26405470">
            <w:pPr>
              <w:pStyle w:val="14"/>
              <w:spacing w:before="70" w:line="287" w:lineRule="auto"/>
              <w:ind w:left="122" w:right="124" w:firstLine="11"/>
              <w:rPr>
                <w:kern w:val="0"/>
              </w:rPr>
            </w:pPr>
            <w:r>
              <w:rPr>
                <w:spacing w:val="7"/>
                <w:kern w:val="0"/>
              </w:rPr>
              <w:t>能、基于存储接口对产品进</w:t>
            </w:r>
            <w:r>
              <w:rPr>
                <w:spacing w:val="6"/>
                <w:kern w:val="0"/>
              </w:rPr>
              <w:t xml:space="preserve"> 行增容功能等。工作站</w:t>
            </w:r>
            <w:r>
              <w:rPr>
                <w:spacing w:val="-28"/>
                <w:kern w:val="0"/>
              </w:rPr>
              <w:t xml:space="preserve"> </w:t>
            </w:r>
            <w:r>
              <w:rPr>
                <w:spacing w:val="6"/>
                <w:kern w:val="0"/>
              </w:rPr>
              <w:t>I/0</w:t>
            </w:r>
            <w:r>
              <w:rPr>
                <w:kern w:val="0"/>
              </w:rPr>
              <w:t xml:space="preserve"> </w:t>
            </w:r>
            <w:r>
              <w:rPr>
                <w:spacing w:val="8"/>
                <w:kern w:val="0"/>
              </w:rPr>
              <w:t>接口应具备外接标准</w:t>
            </w:r>
            <w:r>
              <w:rPr>
                <w:spacing w:val="-43"/>
                <w:kern w:val="0"/>
              </w:rPr>
              <w:t xml:space="preserve"> </w:t>
            </w:r>
            <w:r>
              <w:rPr>
                <w:kern w:val="0"/>
              </w:rPr>
              <w:t>USB</w:t>
            </w:r>
            <w:r>
              <w:rPr>
                <w:spacing w:val="-35"/>
                <w:kern w:val="0"/>
              </w:rPr>
              <w:t xml:space="preserve"> </w:t>
            </w:r>
            <w:r>
              <w:rPr>
                <w:spacing w:val="8"/>
                <w:kern w:val="0"/>
              </w:rPr>
              <w:t>设</w:t>
            </w:r>
            <w:r>
              <w:rPr>
                <w:kern w:val="0"/>
              </w:rPr>
              <w:t xml:space="preserve"> </w:t>
            </w:r>
            <w:r>
              <w:rPr>
                <w:spacing w:val="8"/>
                <w:kern w:val="0"/>
              </w:rPr>
              <w:t>备，显示器，音频设备等内</w:t>
            </w:r>
            <w:r>
              <w:rPr>
                <w:spacing w:val="6"/>
                <w:kern w:val="0"/>
              </w:rPr>
              <w:t xml:space="preserve"> </w:t>
            </w:r>
            <w:r>
              <w:rPr>
                <w:spacing w:val="7"/>
                <w:kern w:val="0"/>
              </w:rPr>
              <w:t>外部设备能力</w:t>
            </w:r>
          </w:p>
          <w:p w14:paraId="183B9E54">
            <w:pPr>
              <w:pStyle w:val="14"/>
              <w:spacing w:before="36" w:line="284" w:lineRule="auto"/>
              <w:ind w:left="122" w:right="69" w:hanging="3"/>
              <w:rPr>
                <w:kern w:val="0"/>
              </w:rPr>
            </w:pPr>
            <w:r>
              <w:rPr>
                <w:kern w:val="0"/>
              </w:rPr>
              <w:t>★106、显卡外接显示接</w:t>
            </w:r>
            <w:r>
              <w:rPr>
                <w:spacing w:val="-41"/>
                <w:kern w:val="0"/>
              </w:rPr>
              <w:t xml:space="preserve"> </w:t>
            </w:r>
            <w:r>
              <w:rPr>
                <w:kern w:val="0"/>
              </w:rPr>
              <w:t xml:space="preserve">口： </w:t>
            </w:r>
            <w:r>
              <w:rPr>
                <w:spacing w:val="13"/>
                <w:kern w:val="0"/>
              </w:rPr>
              <w:t>至少支持</w:t>
            </w:r>
            <w:r>
              <w:rPr>
                <w:spacing w:val="-41"/>
                <w:kern w:val="0"/>
              </w:rPr>
              <w:t xml:space="preserve"> </w:t>
            </w:r>
            <w:r>
              <w:rPr>
                <w:kern w:val="0"/>
              </w:rPr>
              <w:t>VGA</w:t>
            </w:r>
            <w:r>
              <w:rPr>
                <w:spacing w:val="13"/>
                <w:kern w:val="0"/>
              </w:rPr>
              <w:t>/</w:t>
            </w:r>
            <w:r>
              <w:rPr>
                <w:kern w:val="0"/>
              </w:rPr>
              <w:t>HDMI</w:t>
            </w:r>
            <w:r>
              <w:rPr>
                <w:spacing w:val="13"/>
                <w:kern w:val="0"/>
              </w:rPr>
              <w:t>/</w:t>
            </w:r>
            <w:r>
              <w:rPr>
                <w:kern w:val="0"/>
              </w:rPr>
              <w:t>DVI</w:t>
            </w:r>
            <w:r>
              <w:rPr>
                <w:spacing w:val="13"/>
                <w:kern w:val="0"/>
              </w:rPr>
              <w:t>/</w:t>
            </w:r>
            <w:r>
              <w:rPr>
                <w:kern w:val="0"/>
              </w:rPr>
              <w:t xml:space="preserve">DP  </w:t>
            </w:r>
            <w:r>
              <w:rPr>
                <w:spacing w:val="22"/>
                <w:kern w:val="0"/>
              </w:rPr>
              <w:t>接口</w:t>
            </w:r>
          </w:p>
          <w:p w14:paraId="6A344811">
            <w:pPr>
              <w:pStyle w:val="14"/>
              <w:spacing w:before="34" w:line="279" w:lineRule="auto"/>
              <w:ind w:left="119" w:right="107" w:firstLine="11"/>
              <w:rPr>
                <w:kern w:val="0"/>
              </w:rPr>
            </w:pPr>
            <w:r>
              <w:rPr>
                <w:kern w:val="0"/>
              </w:rPr>
              <w:t>107、独立显卡数量：无要求</w:t>
            </w:r>
            <w:r>
              <w:rPr>
                <w:spacing w:val="10"/>
                <w:kern w:val="0"/>
              </w:rPr>
              <w:t xml:space="preserve"> </w:t>
            </w:r>
            <w:r>
              <w:rPr>
                <w:spacing w:val="-3"/>
                <w:kern w:val="0"/>
              </w:rPr>
              <w:t>★108、显示器接</w:t>
            </w:r>
            <w:r>
              <w:rPr>
                <w:spacing w:val="-36"/>
                <w:kern w:val="0"/>
              </w:rPr>
              <w:t xml:space="preserve"> </w:t>
            </w:r>
            <w:r>
              <w:rPr>
                <w:spacing w:val="-3"/>
                <w:kern w:val="0"/>
              </w:rPr>
              <w:t>口：显示器</w:t>
            </w:r>
            <w:r>
              <w:rPr>
                <w:kern w:val="0"/>
              </w:rPr>
              <w:t xml:space="preserve"> </w:t>
            </w:r>
            <w:r>
              <w:rPr>
                <w:spacing w:val="4"/>
                <w:kern w:val="0"/>
              </w:rPr>
              <w:t>应于显卡外接显示接</w:t>
            </w:r>
            <w:r>
              <w:rPr>
                <w:spacing w:val="-43"/>
                <w:kern w:val="0"/>
              </w:rPr>
              <w:t xml:space="preserve"> </w:t>
            </w:r>
            <w:r>
              <w:rPr>
                <w:spacing w:val="4"/>
                <w:kern w:val="0"/>
              </w:rPr>
              <w:t>口匹配</w:t>
            </w:r>
            <w:r>
              <w:rPr>
                <w:kern w:val="0"/>
              </w:rPr>
              <w:t xml:space="preserve"> </w:t>
            </w:r>
            <w:r>
              <w:rPr>
                <w:spacing w:val="8"/>
                <w:kern w:val="0"/>
              </w:rPr>
              <w:t>★109、显示器支架：无</w:t>
            </w:r>
          </w:p>
          <w:p w14:paraId="5F02E89A">
            <w:pPr>
              <w:pStyle w:val="14"/>
              <w:spacing w:before="69" w:line="230" w:lineRule="auto"/>
              <w:ind w:left="119"/>
              <w:rPr>
                <w:kern w:val="0"/>
              </w:rPr>
            </w:pPr>
            <w:r>
              <w:rPr>
                <w:spacing w:val="2"/>
                <w:kern w:val="0"/>
              </w:rPr>
              <w:t>★110、显示器参数调节：无</w:t>
            </w:r>
          </w:p>
          <w:p w14:paraId="46826B51">
            <w:pPr>
              <w:pStyle w:val="14"/>
              <w:spacing w:before="69" w:line="263" w:lineRule="auto"/>
              <w:ind w:left="127" w:right="109" w:firstLine="3"/>
              <w:rPr>
                <w:kern w:val="0"/>
              </w:rPr>
            </w:pPr>
            <w:r>
              <w:rPr>
                <w:kern w:val="0"/>
              </w:rPr>
              <w:t>111、摄像头物理隐私保护开</w:t>
            </w:r>
            <w:r>
              <w:rPr>
                <w:spacing w:val="8"/>
                <w:kern w:val="0"/>
              </w:rPr>
              <w:t xml:space="preserve"> </w:t>
            </w:r>
            <w:r>
              <w:rPr>
                <w:spacing w:val="5"/>
                <w:kern w:val="0"/>
              </w:rPr>
              <w:t>关：无要求</w:t>
            </w:r>
          </w:p>
          <w:p w14:paraId="70D98E83">
            <w:pPr>
              <w:pStyle w:val="14"/>
              <w:spacing w:before="69" w:line="231" w:lineRule="auto"/>
              <w:ind w:left="130"/>
              <w:rPr>
                <w:kern w:val="0"/>
              </w:rPr>
            </w:pPr>
            <w:r>
              <w:rPr>
                <w:spacing w:val="6"/>
                <w:kern w:val="0"/>
              </w:rPr>
              <w:t>112、传声器降噪：无要求</w:t>
            </w:r>
          </w:p>
          <w:p w14:paraId="110FBC36">
            <w:pPr>
              <w:pStyle w:val="14"/>
              <w:spacing w:before="66" w:line="231" w:lineRule="auto"/>
              <w:ind w:left="130"/>
              <w:rPr>
                <w:kern w:val="0"/>
              </w:rPr>
            </w:pPr>
            <w:r>
              <w:rPr>
                <w:spacing w:val="6"/>
                <w:kern w:val="0"/>
              </w:rPr>
              <w:t>113、键盘背光：无要求</w:t>
            </w:r>
          </w:p>
          <w:p w14:paraId="3D99839B">
            <w:pPr>
              <w:pStyle w:val="14"/>
              <w:spacing w:before="70" w:line="230" w:lineRule="auto"/>
              <w:ind w:left="130"/>
              <w:rPr>
                <w:kern w:val="0"/>
              </w:rPr>
            </w:pPr>
            <w:r>
              <w:rPr>
                <w:spacing w:val="6"/>
                <w:kern w:val="0"/>
              </w:rPr>
              <w:t>114、光驱功能：无要求</w:t>
            </w:r>
          </w:p>
          <w:p w14:paraId="3BE129F7">
            <w:pPr>
              <w:pStyle w:val="14"/>
              <w:spacing w:before="70" w:line="261" w:lineRule="auto"/>
              <w:ind w:left="143" w:right="106" w:hanging="24"/>
              <w:rPr>
                <w:kern w:val="0"/>
              </w:rPr>
            </w:pPr>
            <w:r>
              <w:rPr>
                <w:spacing w:val="-5"/>
                <w:kern w:val="0"/>
              </w:rPr>
              <w:t>★115、存储功能：通过 SATA</w:t>
            </w:r>
            <w:r>
              <w:rPr>
                <w:spacing w:val="8"/>
                <w:kern w:val="0"/>
              </w:rPr>
              <w:t xml:space="preserve"> </w:t>
            </w:r>
            <w:r>
              <w:rPr>
                <w:spacing w:val="3"/>
                <w:kern w:val="0"/>
              </w:rPr>
              <w:t>固态存储/</w:t>
            </w:r>
            <w:r>
              <w:rPr>
                <w:kern w:val="0"/>
              </w:rPr>
              <w:t>PCIe</w:t>
            </w:r>
            <w:r>
              <w:rPr>
                <w:spacing w:val="42"/>
                <w:kern w:val="0"/>
              </w:rPr>
              <w:t xml:space="preserve"> </w:t>
            </w:r>
            <w:r>
              <w:rPr>
                <w:spacing w:val="3"/>
                <w:kern w:val="0"/>
              </w:rPr>
              <w:t>固态存储</w:t>
            </w:r>
          </w:p>
          <w:p w14:paraId="758BCE39">
            <w:pPr>
              <w:pStyle w:val="14"/>
              <w:spacing w:before="73" w:line="261" w:lineRule="auto"/>
              <w:ind w:left="128" w:right="124" w:hanging="14"/>
              <w:rPr>
                <w:kern w:val="0"/>
              </w:rPr>
            </w:pPr>
            <w:r>
              <w:rPr>
                <w:spacing w:val="7"/>
                <w:kern w:val="0"/>
              </w:rPr>
              <w:t>/</w:t>
            </w:r>
            <w:r>
              <w:rPr>
                <w:kern w:val="0"/>
              </w:rPr>
              <w:t>UFS</w:t>
            </w:r>
            <w:r>
              <w:rPr>
                <w:spacing w:val="41"/>
                <w:kern w:val="0"/>
              </w:rPr>
              <w:t xml:space="preserve"> </w:t>
            </w:r>
            <w:r>
              <w:rPr>
                <w:spacing w:val="7"/>
                <w:kern w:val="0"/>
              </w:rPr>
              <w:t>固态存储/</w:t>
            </w:r>
            <w:r>
              <w:rPr>
                <w:kern w:val="0"/>
              </w:rPr>
              <w:t>SATA</w:t>
            </w:r>
            <w:r>
              <w:rPr>
                <w:spacing w:val="7"/>
                <w:kern w:val="0"/>
              </w:rPr>
              <w:t xml:space="preserve"> 硬磁</w:t>
            </w:r>
            <w:r>
              <w:rPr>
                <w:kern w:val="0"/>
              </w:rPr>
              <w:t xml:space="preserve">  </w:t>
            </w:r>
            <w:r>
              <w:rPr>
                <w:spacing w:val="8"/>
                <w:kern w:val="0"/>
              </w:rPr>
              <w:t>盘等存储部件提供存储功能</w:t>
            </w:r>
          </w:p>
          <w:p w14:paraId="46F66A5A">
            <w:pPr>
              <w:pStyle w:val="14"/>
              <w:spacing w:before="72" w:line="263" w:lineRule="auto"/>
              <w:ind w:left="131" w:right="109" w:hanging="1"/>
              <w:rPr>
                <w:kern w:val="0"/>
              </w:rPr>
            </w:pPr>
            <w:r>
              <w:rPr>
                <w:kern w:val="0"/>
              </w:rPr>
              <w:t>116、内置控制器固态存储加</w:t>
            </w:r>
            <w:r>
              <w:rPr>
                <w:spacing w:val="8"/>
                <w:kern w:val="0"/>
              </w:rPr>
              <w:t xml:space="preserve"> </w:t>
            </w:r>
            <w:r>
              <w:rPr>
                <w:spacing w:val="4"/>
                <w:kern w:val="0"/>
              </w:rPr>
              <w:t>密：无要求</w:t>
            </w:r>
          </w:p>
          <w:p w14:paraId="70452E35">
            <w:pPr>
              <w:pStyle w:val="14"/>
              <w:spacing w:before="67" w:line="279" w:lineRule="auto"/>
              <w:ind w:left="121" w:right="68" w:hanging="2"/>
              <w:rPr>
                <w:kern w:val="0"/>
              </w:rPr>
            </w:pPr>
            <w:r>
              <w:rPr>
                <w:spacing w:val="1"/>
                <w:kern w:val="0"/>
              </w:rPr>
              <w:t>★117、网络功能：支持网络</w:t>
            </w:r>
            <w:r>
              <w:rPr>
                <w:spacing w:val="5"/>
                <w:kern w:val="0"/>
              </w:rPr>
              <w:t xml:space="preserve"> </w:t>
            </w:r>
            <w:r>
              <w:rPr>
                <w:spacing w:val="1"/>
                <w:kern w:val="0"/>
              </w:rPr>
              <w:t>链接、</w:t>
            </w:r>
            <w:r>
              <w:rPr>
                <w:spacing w:val="-55"/>
                <w:kern w:val="0"/>
              </w:rPr>
              <w:t xml:space="preserve"> </w:t>
            </w:r>
            <w:r>
              <w:rPr>
                <w:spacing w:val="1"/>
                <w:kern w:val="0"/>
              </w:rPr>
              <w:t>网络开启/关闭功能；</w:t>
            </w:r>
            <w:r>
              <w:rPr>
                <w:kern w:val="0"/>
              </w:rPr>
              <w:t xml:space="preserve"> </w:t>
            </w:r>
            <w:r>
              <w:rPr>
                <w:spacing w:val="10"/>
                <w:kern w:val="0"/>
              </w:rPr>
              <w:t>支持访问网络和数据交换功</w:t>
            </w:r>
            <w:r>
              <w:rPr>
                <w:kern w:val="0"/>
              </w:rPr>
              <w:t xml:space="preserve"> 能</w:t>
            </w:r>
          </w:p>
          <w:p w14:paraId="6CFA1904">
            <w:pPr>
              <w:pStyle w:val="14"/>
              <w:spacing w:before="67" w:line="231" w:lineRule="auto"/>
              <w:ind w:left="130"/>
              <w:rPr>
                <w:kern w:val="0"/>
              </w:rPr>
            </w:pPr>
            <w:r>
              <w:rPr>
                <w:kern w:val="0"/>
              </w:rPr>
              <w:t>118、无线网卡频段：无要求</w:t>
            </w:r>
          </w:p>
          <w:p w14:paraId="4BB18AD5">
            <w:pPr>
              <w:pStyle w:val="14"/>
              <w:spacing w:before="70" w:line="229" w:lineRule="auto"/>
              <w:ind w:left="130"/>
              <w:rPr>
                <w:kern w:val="0"/>
              </w:rPr>
            </w:pPr>
            <w:r>
              <w:rPr>
                <w:spacing w:val="6"/>
                <w:kern w:val="0"/>
              </w:rPr>
              <w:t>119、物理开关：无要求</w:t>
            </w:r>
          </w:p>
          <w:p w14:paraId="1796AF5C">
            <w:pPr>
              <w:pStyle w:val="14"/>
              <w:spacing w:before="71" w:line="262" w:lineRule="auto"/>
              <w:ind w:left="123" w:right="109" w:hanging="4"/>
              <w:rPr>
                <w:kern w:val="0"/>
              </w:rPr>
            </w:pPr>
            <w:r>
              <w:rPr>
                <w:spacing w:val="1"/>
                <w:kern w:val="0"/>
              </w:rPr>
              <w:t>★120、数据传输：支持数据</w:t>
            </w:r>
            <w:r>
              <w:rPr>
                <w:spacing w:val="5"/>
                <w:kern w:val="0"/>
              </w:rPr>
              <w:t xml:space="preserve"> 传输能力</w:t>
            </w:r>
          </w:p>
          <w:p w14:paraId="64541AF7">
            <w:pPr>
              <w:pStyle w:val="14"/>
              <w:spacing w:before="70" w:line="231" w:lineRule="auto"/>
              <w:ind w:left="130"/>
              <w:rPr>
                <w:kern w:val="0"/>
              </w:rPr>
            </w:pPr>
            <w:r>
              <w:rPr>
                <w:spacing w:val="6"/>
                <w:kern w:val="0"/>
              </w:rPr>
              <w:t>121、蓝牙协议：无要求</w:t>
            </w:r>
          </w:p>
          <w:p w14:paraId="4939094C">
            <w:pPr>
              <w:pStyle w:val="14"/>
              <w:spacing w:before="69" w:line="263" w:lineRule="auto"/>
              <w:ind w:left="121" w:right="69" w:hanging="2"/>
              <w:rPr>
                <w:kern w:val="0"/>
              </w:rPr>
            </w:pPr>
            <w:r>
              <w:rPr>
                <w:spacing w:val="4"/>
                <w:kern w:val="0"/>
              </w:rPr>
              <w:t>★122、有线网卡接口类型：</w:t>
            </w:r>
            <w:r>
              <w:rPr>
                <w:spacing w:val="3"/>
                <w:kern w:val="0"/>
              </w:rPr>
              <w:t xml:space="preserve"> </w:t>
            </w:r>
            <w:r>
              <w:rPr>
                <w:spacing w:val="2"/>
                <w:kern w:val="0"/>
              </w:rPr>
              <w:t>支持</w:t>
            </w:r>
            <w:r>
              <w:rPr>
                <w:spacing w:val="-41"/>
                <w:kern w:val="0"/>
              </w:rPr>
              <w:t xml:space="preserve"> </w:t>
            </w:r>
            <w:r>
              <w:rPr>
                <w:kern w:val="0"/>
              </w:rPr>
              <w:t>RJ</w:t>
            </w:r>
            <w:r>
              <w:rPr>
                <w:spacing w:val="2"/>
                <w:kern w:val="0"/>
              </w:rPr>
              <w:t>45</w:t>
            </w:r>
            <w:r>
              <w:rPr>
                <w:spacing w:val="-32"/>
                <w:kern w:val="0"/>
              </w:rPr>
              <w:t xml:space="preserve"> </w:t>
            </w:r>
            <w:r>
              <w:rPr>
                <w:spacing w:val="2"/>
                <w:kern w:val="0"/>
              </w:rPr>
              <w:t>接</w:t>
            </w:r>
            <w:r>
              <w:rPr>
                <w:spacing w:val="-48"/>
                <w:kern w:val="0"/>
              </w:rPr>
              <w:t xml:space="preserve"> </w:t>
            </w:r>
            <w:r>
              <w:rPr>
                <w:spacing w:val="2"/>
                <w:kern w:val="0"/>
              </w:rPr>
              <w:t>口</w:t>
            </w:r>
          </w:p>
          <w:p w14:paraId="16D1416A">
            <w:pPr>
              <w:pStyle w:val="14"/>
              <w:spacing w:before="68" w:line="273" w:lineRule="auto"/>
              <w:ind w:left="119" w:right="107" w:firstLine="11"/>
              <w:rPr>
                <w:kern w:val="0"/>
              </w:rPr>
            </w:pPr>
            <w:r>
              <w:rPr>
                <w:kern w:val="0"/>
              </w:rPr>
              <w:t>123、无线网卡标准：无要求</w:t>
            </w:r>
            <w:r>
              <w:rPr>
                <w:spacing w:val="10"/>
                <w:kern w:val="0"/>
              </w:rPr>
              <w:t xml:space="preserve"> </w:t>
            </w:r>
            <w:r>
              <w:rPr>
                <w:spacing w:val="1"/>
                <w:kern w:val="0"/>
              </w:rPr>
              <w:t>★124、网络设备拆装：支持</w:t>
            </w:r>
            <w:r>
              <w:rPr>
                <w:spacing w:val="5"/>
                <w:kern w:val="0"/>
              </w:rPr>
              <w:t xml:space="preserve"> </w:t>
            </w:r>
            <w:r>
              <w:rPr>
                <w:spacing w:val="6"/>
                <w:kern w:val="0"/>
              </w:rPr>
              <w:t>物理拆装</w:t>
            </w:r>
          </w:p>
        </w:tc>
        <w:tc>
          <w:tcPr>
            <w:tcW w:w="2742" w:type="dxa"/>
          </w:tcPr>
          <w:p w14:paraId="3AB998A3">
            <w:pPr>
              <w:pStyle w:val="14"/>
              <w:spacing w:before="57" w:line="284" w:lineRule="auto"/>
              <w:ind w:left="118" w:right="113"/>
              <w:rPr>
                <w:kern w:val="0"/>
              </w:rPr>
            </w:pPr>
            <w:r>
              <w:rPr>
                <w:spacing w:val="8"/>
                <w:kern w:val="0"/>
              </w:rPr>
              <w:t>接口应具备外接标准</w:t>
            </w:r>
            <w:r>
              <w:rPr>
                <w:spacing w:val="-41"/>
                <w:kern w:val="0"/>
              </w:rPr>
              <w:t xml:space="preserve"> </w:t>
            </w:r>
            <w:r>
              <w:rPr>
                <w:kern w:val="0"/>
              </w:rPr>
              <w:t>USB</w:t>
            </w:r>
            <w:r>
              <w:rPr>
                <w:spacing w:val="-35"/>
                <w:kern w:val="0"/>
              </w:rPr>
              <w:t xml:space="preserve"> </w:t>
            </w:r>
            <w:r>
              <w:rPr>
                <w:spacing w:val="8"/>
                <w:kern w:val="0"/>
              </w:rPr>
              <w:t>设</w:t>
            </w:r>
            <w:r>
              <w:rPr>
                <w:kern w:val="0"/>
              </w:rPr>
              <w:t xml:space="preserve"> </w:t>
            </w:r>
            <w:r>
              <w:rPr>
                <w:spacing w:val="8"/>
                <w:kern w:val="0"/>
              </w:rPr>
              <w:t>备，显示器，音频设备等内</w:t>
            </w:r>
            <w:r>
              <w:rPr>
                <w:spacing w:val="5"/>
                <w:kern w:val="0"/>
              </w:rPr>
              <w:t xml:space="preserve"> </w:t>
            </w:r>
            <w:r>
              <w:rPr>
                <w:spacing w:val="7"/>
                <w:kern w:val="0"/>
              </w:rPr>
              <w:t>外部设备能力</w:t>
            </w:r>
          </w:p>
          <w:p w14:paraId="6C577B70">
            <w:pPr>
              <w:pStyle w:val="14"/>
              <w:spacing w:before="36" w:line="278" w:lineRule="auto"/>
              <w:ind w:left="117" w:right="58" w:hanging="2"/>
              <w:rPr>
                <w:kern w:val="0"/>
              </w:rPr>
            </w:pPr>
            <w:r>
              <w:rPr>
                <w:kern w:val="0"/>
              </w:rPr>
              <w:t>★106、显卡外接显示接</w:t>
            </w:r>
            <w:r>
              <w:rPr>
                <w:spacing w:val="-38"/>
                <w:kern w:val="0"/>
              </w:rPr>
              <w:t xml:space="preserve"> </w:t>
            </w:r>
            <w:r>
              <w:rPr>
                <w:kern w:val="0"/>
              </w:rPr>
              <w:t xml:space="preserve">口： </w:t>
            </w:r>
            <w:r>
              <w:rPr>
                <w:spacing w:val="10"/>
                <w:kern w:val="0"/>
              </w:rPr>
              <w:t>支持</w:t>
            </w:r>
            <w:r>
              <w:rPr>
                <w:spacing w:val="-43"/>
                <w:kern w:val="0"/>
              </w:rPr>
              <w:t xml:space="preserve"> </w:t>
            </w:r>
            <w:r>
              <w:rPr>
                <w:kern w:val="0"/>
              </w:rPr>
              <w:t>VGA</w:t>
            </w:r>
            <w:r>
              <w:rPr>
                <w:spacing w:val="10"/>
                <w:kern w:val="0"/>
              </w:rPr>
              <w:t>/</w:t>
            </w:r>
            <w:r>
              <w:rPr>
                <w:kern w:val="0"/>
              </w:rPr>
              <w:t>HDMI</w:t>
            </w:r>
            <w:r>
              <w:rPr>
                <w:spacing w:val="10"/>
                <w:kern w:val="0"/>
              </w:rPr>
              <w:t>/</w:t>
            </w:r>
            <w:r>
              <w:rPr>
                <w:kern w:val="0"/>
              </w:rPr>
              <w:t>DVI</w:t>
            </w:r>
            <w:r>
              <w:rPr>
                <w:spacing w:val="10"/>
                <w:kern w:val="0"/>
              </w:rPr>
              <w:t>/</w:t>
            </w:r>
            <w:r>
              <w:rPr>
                <w:kern w:val="0"/>
              </w:rPr>
              <w:t>DP</w:t>
            </w:r>
            <w:r>
              <w:rPr>
                <w:spacing w:val="-33"/>
                <w:kern w:val="0"/>
              </w:rPr>
              <w:t xml:space="preserve"> </w:t>
            </w:r>
            <w:r>
              <w:rPr>
                <w:spacing w:val="10"/>
                <w:kern w:val="0"/>
              </w:rPr>
              <w:t>接</w:t>
            </w:r>
            <w:r>
              <w:rPr>
                <w:spacing w:val="-49"/>
                <w:kern w:val="0"/>
              </w:rPr>
              <w:t xml:space="preserve"> </w:t>
            </w:r>
            <w:r>
              <w:rPr>
                <w:spacing w:val="10"/>
                <w:kern w:val="0"/>
              </w:rPr>
              <w:t>口</w:t>
            </w:r>
          </w:p>
          <w:p w14:paraId="70A87147">
            <w:pPr>
              <w:pStyle w:val="14"/>
              <w:spacing w:before="34" w:line="279" w:lineRule="auto"/>
              <w:ind w:left="115" w:right="106" w:firstLine="11"/>
              <w:rPr>
                <w:kern w:val="0"/>
              </w:rPr>
            </w:pPr>
            <w:r>
              <w:rPr>
                <w:kern w:val="0"/>
              </w:rPr>
              <w:t>107、独立显卡数量：无要求</w:t>
            </w:r>
            <w:r>
              <w:rPr>
                <w:spacing w:val="3"/>
                <w:kern w:val="0"/>
              </w:rPr>
              <w:t xml:space="preserve"> </w:t>
            </w:r>
            <w:r>
              <w:rPr>
                <w:spacing w:val="-3"/>
                <w:kern w:val="0"/>
              </w:rPr>
              <w:t>★108、显示器接</w:t>
            </w:r>
            <w:r>
              <w:rPr>
                <w:spacing w:val="-44"/>
                <w:kern w:val="0"/>
              </w:rPr>
              <w:t xml:space="preserve"> </w:t>
            </w:r>
            <w:r>
              <w:rPr>
                <w:spacing w:val="-3"/>
                <w:kern w:val="0"/>
              </w:rPr>
              <w:t>口：显示器</w:t>
            </w:r>
            <w:r>
              <w:rPr>
                <w:kern w:val="0"/>
              </w:rPr>
              <w:t xml:space="preserve"> </w:t>
            </w:r>
            <w:r>
              <w:rPr>
                <w:spacing w:val="4"/>
                <w:kern w:val="0"/>
              </w:rPr>
              <w:t>应于显卡外接显示接</w:t>
            </w:r>
            <w:r>
              <w:rPr>
                <w:spacing w:val="-43"/>
                <w:kern w:val="0"/>
              </w:rPr>
              <w:t xml:space="preserve"> </w:t>
            </w:r>
            <w:r>
              <w:rPr>
                <w:spacing w:val="4"/>
                <w:kern w:val="0"/>
              </w:rPr>
              <w:t>口匹配</w:t>
            </w:r>
            <w:r>
              <w:rPr>
                <w:kern w:val="0"/>
              </w:rPr>
              <w:t xml:space="preserve"> </w:t>
            </w:r>
            <w:r>
              <w:rPr>
                <w:spacing w:val="8"/>
                <w:kern w:val="0"/>
              </w:rPr>
              <w:t>★109、显示器支架：无</w:t>
            </w:r>
          </w:p>
          <w:p w14:paraId="30A3776E">
            <w:pPr>
              <w:pStyle w:val="14"/>
              <w:spacing w:before="66" w:line="230" w:lineRule="auto"/>
              <w:ind w:left="115"/>
              <w:rPr>
                <w:kern w:val="0"/>
              </w:rPr>
            </w:pPr>
            <w:r>
              <w:rPr>
                <w:spacing w:val="1"/>
                <w:kern w:val="0"/>
              </w:rPr>
              <w:t>★110、显示器参数调节：无</w:t>
            </w:r>
          </w:p>
          <w:p w14:paraId="4DB8FCE9">
            <w:pPr>
              <w:pStyle w:val="14"/>
              <w:spacing w:before="69" w:line="263" w:lineRule="auto"/>
              <w:ind w:left="123" w:right="108" w:firstLine="3"/>
              <w:rPr>
                <w:kern w:val="0"/>
              </w:rPr>
            </w:pPr>
            <w:r>
              <w:rPr>
                <w:kern w:val="0"/>
              </w:rPr>
              <w:t>111、摄像头物理隐私保护开</w:t>
            </w:r>
            <w:r>
              <w:rPr>
                <w:spacing w:val="1"/>
                <w:kern w:val="0"/>
              </w:rPr>
              <w:t xml:space="preserve"> </w:t>
            </w:r>
            <w:r>
              <w:rPr>
                <w:spacing w:val="5"/>
                <w:kern w:val="0"/>
              </w:rPr>
              <w:t>关：无要求</w:t>
            </w:r>
          </w:p>
          <w:p w14:paraId="24CD638C">
            <w:pPr>
              <w:pStyle w:val="14"/>
              <w:spacing w:before="69" w:line="231" w:lineRule="auto"/>
              <w:ind w:left="126"/>
              <w:rPr>
                <w:kern w:val="0"/>
              </w:rPr>
            </w:pPr>
            <w:r>
              <w:rPr>
                <w:spacing w:val="7"/>
                <w:kern w:val="0"/>
              </w:rPr>
              <w:t>112、传声器降噪：无要求</w:t>
            </w:r>
          </w:p>
          <w:p w14:paraId="4AA88B20">
            <w:pPr>
              <w:pStyle w:val="14"/>
              <w:spacing w:before="69" w:line="231" w:lineRule="auto"/>
              <w:ind w:left="126"/>
              <w:rPr>
                <w:kern w:val="0"/>
              </w:rPr>
            </w:pPr>
            <w:r>
              <w:rPr>
                <w:spacing w:val="6"/>
                <w:kern w:val="0"/>
              </w:rPr>
              <w:t>113、键盘背光：无要求</w:t>
            </w:r>
          </w:p>
          <w:p w14:paraId="6D631515">
            <w:pPr>
              <w:pStyle w:val="14"/>
              <w:spacing w:before="69" w:line="230" w:lineRule="auto"/>
              <w:ind w:left="126"/>
              <w:rPr>
                <w:kern w:val="0"/>
              </w:rPr>
            </w:pPr>
            <w:r>
              <w:rPr>
                <w:spacing w:val="6"/>
                <w:kern w:val="0"/>
              </w:rPr>
              <w:t>114、光驱功能：无要求</w:t>
            </w:r>
          </w:p>
          <w:p w14:paraId="6897FB22">
            <w:pPr>
              <w:pStyle w:val="14"/>
              <w:spacing w:before="71" w:line="261" w:lineRule="auto"/>
              <w:ind w:left="139" w:right="104" w:hanging="24"/>
              <w:rPr>
                <w:kern w:val="0"/>
              </w:rPr>
            </w:pPr>
            <w:r>
              <w:rPr>
                <w:spacing w:val="-5"/>
                <w:kern w:val="0"/>
              </w:rPr>
              <w:t>★115、存储功能：通过 SATA</w:t>
            </w:r>
            <w:r>
              <w:rPr>
                <w:kern w:val="0"/>
              </w:rPr>
              <w:t xml:space="preserve"> </w:t>
            </w:r>
            <w:r>
              <w:rPr>
                <w:spacing w:val="3"/>
                <w:kern w:val="0"/>
              </w:rPr>
              <w:t>固态存储/</w:t>
            </w:r>
            <w:r>
              <w:rPr>
                <w:kern w:val="0"/>
              </w:rPr>
              <w:t>PCIe</w:t>
            </w:r>
            <w:r>
              <w:rPr>
                <w:spacing w:val="45"/>
                <w:kern w:val="0"/>
              </w:rPr>
              <w:t xml:space="preserve"> </w:t>
            </w:r>
            <w:r>
              <w:rPr>
                <w:spacing w:val="3"/>
                <w:kern w:val="0"/>
              </w:rPr>
              <w:t>固态存储</w:t>
            </w:r>
          </w:p>
          <w:p w14:paraId="047E56F2">
            <w:pPr>
              <w:pStyle w:val="14"/>
              <w:spacing w:before="73" w:line="261" w:lineRule="auto"/>
              <w:ind w:left="124" w:right="115" w:hanging="14"/>
              <w:rPr>
                <w:kern w:val="0"/>
              </w:rPr>
            </w:pPr>
            <w:r>
              <w:rPr>
                <w:spacing w:val="7"/>
                <w:kern w:val="0"/>
              </w:rPr>
              <w:t>/</w:t>
            </w:r>
            <w:r>
              <w:rPr>
                <w:kern w:val="0"/>
              </w:rPr>
              <w:t>UFS</w:t>
            </w:r>
            <w:r>
              <w:rPr>
                <w:spacing w:val="44"/>
                <w:kern w:val="0"/>
              </w:rPr>
              <w:t xml:space="preserve"> </w:t>
            </w:r>
            <w:r>
              <w:rPr>
                <w:spacing w:val="7"/>
                <w:kern w:val="0"/>
              </w:rPr>
              <w:t>固态存储/</w:t>
            </w:r>
            <w:r>
              <w:rPr>
                <w:kern w:val="0"/>
              </w:rPr>
              <w:t>SATA</w:t>
            </w:r>
            <w:r>
              <w:rPr>
                <w:spacing w:val="7"/>
                <w:kern w:val="0"/>
              </w:rPr>
              <w:t xml:space="preserve"> 硬磁</w:t>
            </w:r>
            <w:r>
              <w:rPr>
                <w:kern w:val="0"/>
              </w:rPr>
              <w:t xml:space="preserve">  </w:t>
            </w:r>
            <w:r>
              <w:rPr>
                <w:spacing w:val="8"/>
                <w:kern w:val="0"/>
              </w:rPr>
              <w:t>盘等存储部件提供存储功能</w:t>
            </w:r>
          </w:p>
          <w:p w14:paraId="24A9BC3B">
            <w:pPr>
              <w:pStyle w:val="14"/>
              <w:spacing w:before="71" w:line="263" w:lineRule="auto"/>
              <w:ind w:left="127" w:right="108" w:hanging="1"/>
              <w:rPr>
                <w:kern w:val="0"/>
              </w:rPr>
            </w:pPr>
            <w:r>
              <w:rPr>
                <w:kern w:val="0"/>
              </w:rPr>
              <w:t>116、内置控制器固态存储加</w:t>
            </w:r>
            <w:r>
              <w:rPr>
                <w:spacing w:val="1"/>
                <w:kern w:val="0"/>
              </w:rPr>
              <w:t xml:space="preserve"> </w:t>
            </w:r>
            <w:r>
              <w:rPr>
                <w:spacing w:val="4"/>
                <w:kern w:val="0"/>
              </w:rPr>
              <w:t>密：无要求</w:t>
            </w:r>
          </w:p>
          <w:p w14:paraId="3724CDFF">
            <w:pPr>
              <w:pStyle w:val="14"/>
              <w:spacing w:before="65" w:line="279" w:lineRule="auto"/>
              <w:ind w:left="117" w:right="57" w:hanging="2"/>
              <w:rPr>
                <w:kern w:val="0"/>
              </w:rPr>
            </w:pPr>
            <w:r>
              <w:rPr>
                <w:kern w:val="0"/>
              </w:rPr>
              <w:t>★117、网络功能：支持网络</w:t>
            </w:r>
            <w:r>
              <w:rPr>
                <w:spacing w:val="12"/>
                <w:kern w:val="0"/>
              </w:rPr>
              <w:t xml:space="preserve"> </w:t>
            </w:r>
            <w:r>
              <w:rPr>
                <w:spacing w:val="1"/>
                <w:kern w:val="0"/>
              </w:rPr>
              <w:t>链接、</w:t>
            </w:r>
            <w:r>
              <w:rPr>
                <w:spacing w:val="-53"/>
                <w:kern w:val="0"/>
              </w:rPr>
              <w:t xml:space="preserve"> </w:t>
            </w:r>
            <w:r>
              <w:rPr>
                <w:spacing w:val="1"/>
                <w:kern w:val="0"/>
              </w:rPr>
              <w:t>网络开启/关闭功能；</w:t>
            </w:r>
            <w:r>
              <w:rPr>
                <w:kern w:val="0"/>
              </w:rPr>
              <w:t xml:space="preserve"> </w:t>
            </w:r>
            <w:r>
              <w:rPr>
                <w:spacing w:val="9"/>
                <w:kern w:val="0"/>
              </w:rPr>
              <w:t>支持访问网络和数据交换功</w:t>
            </w:r>
            <w:r>
              <w:rPr>
                <w:spacing w:val="2"/>
                <w:kern w:val="0"/>
              </w:rPr>
              <w:t xml:space="preserve"> </w:t>
            </w:r>
            <w:r>
              <w:rPr>
                <w:kern w:val="0"/>
              </w:rPr>
              <w:t>能</w:t>
            </w:r>
          </w:p>
          <w:p w14:paraId="10B0661A">
            <w:pPr>
              <w:pStyle w:val="14"/>
              <w:spacing w:before="70" w:line="231" w:lineRule="auto"/>
              <w:ind w:left="126"/>
              <w:rPr>
                <w:kern w:val="0"/>
              </w:rPr>
            </w:pPr>
            <w:r>
              <w:rPr>
                <w:kern w:val="0"/>
              </w:rPr>
              <w:t>118、无线网卡频段：无要求</w:t>
            </w:r>
          </w:p>
          <w:p w14:paraId="464E5D01">
            <w:pPr>
              <w:pStyle w:val="14"/>
              <w:spacing w:before="69" w:line="229" w:lineRule="auto"/>
              <w:ind w:left="126"/>
              <w:rPr>
                <w:kern w:val="0"/>
              </w:rPr>
            </w:pPr>
            <w:r>
              <w:rPr>
                <w:spacing w:val="6"/>
                <w:kern w:val="0"/>
              </w:rPr>
              <w:t>119、物理开关：无要求</w:t>
            </w:r>
          </w:p>
          <w:p w14:paraId="163DDA19">
            <w:pPr>
              <w:pStyle w:val="14"/>
              <w:spacing w:before="72" w:line="262" w:lineRule="auto"/>
              <w:ind w:left="119" w:right="108" w:hanging="4"/>
              <w:rPr>
                <w:kern w:val="0"/>
              </w:rPr>
            </w:pPr>
            <w:r>
              <w:rPr>
                <w:kern w:val="0"/>
              </w:rPr>
              <w:t>★120、数据传输：支持数据</w:t>
            </w:r>
            <w:r>
              <w:rPr>
                <w:spacing w:val="12"/>
                <w:kern w:val="0"/>
              </w:rPr>
              <w:t xml:space="preserve"> </w:t>
            </w:r>
            <w:r>
              <w:rPr>
                <w:spacing w:val="5"/>
                <w:kern w:val="0"/>
              </w:rPr>
              <w:t>传输能力</w:t>
            </w:r>
          </w:p>
          <w:p w14:paraId="3F8E950F">
            <w:pPr>
              <w:pStyle w:val="14"/>
              <w:spacing w:before="69" w:line="231" w:lineRule="auto"/>
              <w:ind w:left="126"/>
              <w:rPr>
                <w:kern w:val="0"/>
              </w:rPr>
            </w:pPr>
            <w:r>
              <w:rPr>
                <w:spacing w:val="6"/>
                <w:kern w:val="0"/>
              </w:rPr>
              <w:t>121、蓝牙协议：无要求</w:t>
            </w:r>
          </w:p>
          <w:p w14:paraId="61F04A4B">
            <w:pPr>
              <w:pStyle w:val="14"/>
              <w:spacing w:before="69" w:line="263" w:lineRule="auto"/>
              <w:ind w:left="117" w:right="58" w:hanging="2"/>
              <w:rPr>
                <w:kern w:val="0"/>
              </w:rPr>
            </w:pPr>
            <w:r>
              <w:rPr>
                <w:spacing w:val="4"/>
                <w:kern w:val="0"/>
              </w:rPr>
              <w:t>★122、有线网卡接口类型：</w:t>
            </w:r>
            <w:r>
              <w:rPr>
                <w:spacing w:val="6"/>
                <w:kern w:val="0"/>
              </w:rPr>
              <w:t xml:space="preserve"> </w:t>
            </w:r>
            <w:r>
              <w:rPr>
                <w:spacing w:val="2"/>
                <w:kern w:val="0"/>
              </w:rPr>
              <w:t>支持</w:t>
            </w:r>
            <w:r>
              <w:rPr>
                <w:spacing w:val="-39"/>
                <w:kern w:val="0"/>
              </w:rPr>
              <w:t xml:space="preserve"> </w:t>
            </w:r>
            <w:r>
              <w:rPr>
                <w:kern w:val="0"/>
              </w:rPr>
              <w:t>RJ</w:t>
            </w:r>
            <w:r>
              <w:rPr>
                <w:spacing w:val="2"/>
                <w:kern w:val="0"/>
              </w:rPr>
              <w:t>45</w:t>
            </w:r>
            <w:r>
              <w:rPr>
                <w:spacing w:val="-34"/>
                <w:kern w:val="0"/>
              </w:rPr>
              <w:t xml:space="preserve"> </w:t>
            </w:r>
            <w:r>
              <w:rPr>
                <w:spacing w:val="2"/>
                <w:kern w:val="0"/>
              </w:rPr>
              <w:t>接</w:t>
            </w:r>
            <w:r>
              <w:rPr>
                <w:spacing w:val="-48"/>
                <w:kern w:val="0"/>
              </w:rPr>
              <w:t xml:space="preserve"> </w:t>
            </w:r>
            <w:r>
              <w:rPr>
                <w:spacing w:val="2"/>
                <w:kern w:val="0"/>
              </w:rPr>
              <w:t>口</w:t>
            </w:r>
          </w:p>
          <w:p w14:paraId="61413415">
            <w:pPr>
              <w:pStyle w:val="14"/>
              <w:spacing w:before="70" w:line="272" w:lineRule="auto"/>
              <w:ind w:left="115" w:right="106" w:firstLine="11"/>
              <w:rPr>
                <w:kern w:val="0"/>
              </w:rPr>
            </w:pPr>
            <w:r>
              <w:rPr>
                <w:kern w:val="0"/>
              </w:rPr>
              <w:t>123、无线网卡标准：无要求</w:t>
            </w:r>
            <w:r>
              <w:rPr>
                <w:spacing w:val="3"/>
                <w:kern w:val="0"/>
              </w:rPr>
              <w:t xml:space="preserve"> </w:t>
            </w:r>
            <w:r>
              <w:rPr>
                <w:kern w:val="0"/>
              </w:rPr>
              <w:t>★124、网络设备拆装：支持</w:t>
            </w:r>
            <w:r>
              <w:rPr>
                <w:spacing w:val="12"/>
                <w:kern w:val="0"/>
              </w:rPr>
              <w:t xml:space="preserve"> </w:t>
            </w:r>
            <w:r>
              <w:rPr>
                <w:spacing w:val="6"/>
                <w:kern w:val="0"/>
              </w:rPr>
              <w:t>物理拆装</w:t>
            </w:r>
          </w:p>
          <w:p w14:paraId="38F2EDD4">
            <w:pPr>
              <w:pStyle w:val="14"/>
              <w:spacing w:before="69" w:line="274" w:lineRule="auto"/>
              <w:ind w:left="115" w:right="108"/>
              <w:rPr>
                <w:kern w:val="0"/>
              </w:rPr>
            </w:pPr>
            <w:r>
              <w:rPr>
                <w:kern w:val="0"/>
              </w:rPr>
              <w:t>★125、音频接口类型：支持</w:t>
            </w:r>
            <w:r>
              <w:rPr>
                <w:spacing w:val="12"/>
                <w:kern w:val="0"/>
              </w:rPr>
              <w:t xml:space="preserve"> </w:t>
            </w:r>
            <w:r>
              <w:rPr>
                <w:spacing w:val="2"/>
                <w:kern w:val="0"/>
              </w:rPr>
              <w:t>3.5</w:t>
            </w:r>
            <w:r>
              <w:rPr>
                <w:kern w:val="0"/>
              </w:rPr>
              <w:t>mm</w:t>
            </w:r>
            <w:r>
              <w:rPr>
                <w:spacing w:val="22"/>
                <w:kern w:val="0"/>
              </w:rPr>
              <w:t xml:space="preserve"> </w:t>
            </w:r>
            <w:r>
              <w:rPr>
                <w:spacing w:val="2"/>
                <w:kern w:val="0"/>
              </w:rPr>
              <w:t>孔径</w:t>
            </w:r>
            <w:r>
              <w:rPr>
                <w:spacing w:val="19"/>
                <w:kern w:val="0"/>
              </w:rPr>
              <w:t xml:space="preserve"> </w:t>
            </w:r>
            <w:r>
              <w:rPr>
                <w:spacing w:val="2"/>
                <w:kern w:val="0"/>
              </w:rPr>
              <w:t>3</w:t>
            </w:r>
            <w:r>
              <w:rPr>
                <w:spacing w:val="20"/>
                <w:kern w:val="0"/>
              </w:rPr>
              <w:t xml:space="preserve"> </w:t>
            </w:r>
            <w:r>
              <w:rPr>
                <w:spacing w:val="2"/>
                <w:kern w:val="0"/>
              </w:rPr>
              <w:t>段式或 4</w:t>
            </w:r>
            <w:r>
              <w:rPr>
                <w:spacing w:val="22"/>
                <w:kern w:val="0"/>
              </w:rPr>
              <w:t xml:space="preserve"> </w:t>
            </w:r>
            <w:r>
              <w:rPr>
                <w:spacing w:val="2"/>
                <w:kern w:val="0"/>
              </w:rPr>
              <w:t>段</w:t>
            </w:r>
            <w:r>
              <w:rPr>
                <w:kern w:val="0"/>
              </w:rPr>
              <w:t xml:space="preserve"> </w:t>
            </w:r>
            <w:r>
              <w:rPr>
                <w:spacing w:val="2"/>
                <w:kern w:val="0"/>
              </w:rPr>
              <w:t>式接</w:t>
            </w:r>
            <w:r>
              <w:rPr>
                <w:spacing w:val="-47"/>
                <w:kern w:val="0"/>
              </w:rPr>
              <w:t xml:space="preserve"> </w:t>
            </w:r>
            <w:r>
              <w:rPr>
                <w:spacing w:val="2"/>
                <w:kern w:val="0"/>
              </w:rPr>
              <w:t>口</w:t>
            </w:r>
          </w:p>
          <w:p w14:paraId="4F049FD5">
            <w:pPr>
              <w:pStyle w:val="14"/>
              <w:spacing w:before="68" w:line="273" w:lineRule="auto"/>
              <w:ind w:left="106" w:right="104" w:firstLine="8"/>
              <w:rPr>
                <w:kern w:val="0"/>
              </w:rPr>
            </w:pPr>
            <w:r>
              <w:rPr>
                <w:kern w:val="0"/>
              </w:rPr>
              <w:t>★126、视频接口类型：支持</w:t>
            </w:r>
            <w:r>
              <w:rPr>
                <w:spacing w:val="12"/>
                <w:kern w:val="0"/>
              </w:rPr>
              <w:t xml:space="preserve"> </w:t>
            </w:r>
            <w:r>
              <w:rPr>
                <w:spacing w:val="-4"/>
                <w:kern w:val="0"/>
              </w:rPr>
              <w:t>VGA、HDMI、DVI、DP、Type-C</w:t>
            </w:r>
            <w:r>
              <w:rPr>
                <w:spacing w:val="12"/>
                <w:kern w:val="0"/>
              </w:rPr>
              <w:t xml:space="preserve"> </w:t>
            </w:r>
            <w:r>
              <w:rPr>
                <w:spacing w:val="1"/>
                <w:kern w:val="0"/>
              </w:rPr>
              <w:t>中</w:t>
            </w:r>
            <w:r>
              <w:rPr>
                <w:spacing w:val="33"/>
                <w:kern w:val="0"/>
              </w:rPr>
              <w:t xml:space="preserve"> </w:t>
            </w:r>
            <w:r>
              <w:rPr>
                <w:spacing w:val="1"/>
                <w:kern w:val="0"/>
              </w:rPr>
              <w:t>1</w:t>
            </w:r>
            <w:r>
              <w:rPr>
                <w:spacing w:val="19"/>
                <w:kern w:val="0"/>
              </w:rPr>
              <w:t xml:space="preserve"> </w:t>
            </w:r>
            <w:r>
              <w:rPr>
                <w:spacing w:val="1"/>
                <w:kern w:val="0"/>
              </w:rPr>
              <w:t>种显示接</w:t>
            </w:r>
            <w:r>
              <w:rPr>
                <w:spacing w:val="-46"/>
                <w:kern w:val="0"/>
              </w:rPr>
              <w:t xml:space="preserve"> </w:t>
            </w:r>
            <w:r>
              <w:rPr>
                <w:spacing w:val="1"/>
                <w:kern w:val="0"/>
              </w:rPr>
              <w:t>口</w:t>
            </w:r>
          </w:p>
          <w:p w14:paraId="415D43A6">
            <w:pPr>
              <w:pStyle w:val="14"/>
              <w:spacing w:before="70" w:line="263" w:lineRule="auto"/>
              <w:ind w:left="123" w:right="104" w:hanging="8"/>
              <w:rPr>
                <w:kern w:val="0"/>
              </w:rPr>
            </w:pPr>
            <w:r>
              <w:rPr>
                <w:spacing w:val="1"/>
                <w:kern w:val="0"/>
              </w:rPr>
              <w:t>★127、</w:t>
            </w:r>
            <w:r>
              <w:rPr>
                <w:kern w:val="0"/>
              </w:rPr>
              <w:t>HDMI</w:t>
            </w:r>
            <w:r>
              <w:rPr>
                <w:spacing w:val="1"/>
                <w:kern w:val="0"/>
              </w:rPr>
              <w:t>、大屏、</w:t>
            </w:r>
            <w:r>
              <w:rPr>
                <w:kern w:val="0"/>
              </w:rPr>
              <w:t>Type</w:t>
            </w:r>
            <w:r>
              <w:rPr>
                <w:spacing w:val="1"/>
                <w:kern w:val="0"/>
              </w:rPr>
              <w:t>-C</w:t>
            </w:r>
            <w:r>
              <w:rPr>
                <w:spacing w:val="5"/>
                <w:kern w:val="0"/>
              </w:rPr>
              <w:t xml:space="preserve"> </w:t>
            </w:r>
            <w:r>
              <w:rPr>
                <w:kern w:val="0"/>
              </w:rPr>
              <w:t>显示接口要求：若提供 HDMI</w:t>
            </w:r>
          </w:p>
        </w:tc>
        <w:tc>
          <w:tcPr>
            <w:tcW w:w="1069" w:type="dxa"/>
          </w:tcPr>
          <w:p w14:paraId="71B1E18F">
            <w:pPr>
              <w:rPr>
                <w:rFonts w:ascii="Arial"/>
                <w:kern w:val="0"/>
                <w:sz w:val="20"/>
              </w:rPr>
            </w:pPr>
          </w:p>
        </w:tc>
        <w:tc>
          <w:tcPr>
            <w:tcW w:w="1055" w:type="dxa"/>
          </w:tcPr>
          <w:p w14:paraId="6C0C2860">
            <w:pPr>
              <w:rPr>
                <w:rFonts w:ascii="Arial"/>
                <w:kern w:val="0"/>
                <w:sz w:val="20"/>
              </w:rPr>
            </w:pPr>
          </w:p>
        </w:tc>
        <w:tc>
          <w:tcPr>
            <w:tcW w:w="1422" w:type="dxa"/>
          </w:tcPr>
          <w:p w14:paraId="0A076AA3">
            <w:pPr>
              <w:rPr>
                <w:rFonts w:ascii="Arial"/>
                <w:kern w:val="0"/>
                <w:sz w:val="20"/>
              </w:rPr>
            </w:pPr>
          </w:p>
        </w:tc>
      </w:tr>
    </w:tbl>
    <w:p w14:paraId="1138B5AC">
      <w:pPr>
        <w:pStyle w:val="3"/>
      </w:pPr>
    </w:p>
    <w:p w14:paraId="1D7FF5AE">
      <w:pPr>
        <w:sectPr>
          <w:footerReference r:id="rId64" w:type="default"/>
          <w:pgSz w:w="11906" w:h="16839"/>
          <w:pgMar w:top="1431" w:right="1555" w:bottom="1378" w:left="669" w:header="0" w:footer="1212" w:gutter="0"/>
          <w:cols w:space="720" w:num="1"/>
        </w:sectPr>
      </w:pPr>
    </w:p>
    <w:p w14:paraId="76AACF30">
      <w:pPr>
        <w:spacing w:line="91" w:lineRule="auto"/>
        <w:rPr>
          <w:rFonts w:ascii="Arial"/>
          <w:sz w:val="2"/>
        </w:rPr>
      </w:pPr>
      <w:r>
        <w:drawing>
          <wp:anchor distT="0" distB="0" distL="0" distR="0" simplePos="0" relativeHeight="25172889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4ED7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4A5DE732">
            <w:pPr>
              <w:pStyle w:val="14"/>
              <w:spacing w:before="59" w:line="278" w:lineRule="auto"/>
              <w:ind w:left="119" w:right="109"/>
              <w:rPr>
                <w:kern w:val="0"/>
              </w:rPr>
            </w:pPr>
            <w:r>
              <w:rPr>
                <w:spacing w:val="1"/>
                <w:kern w:val="0"/>
              </w:rPr>
              <w:t>★125、音频接口类型：支持</w:t>
            </w:r>
            <w:r>
              <w:rPr>
                <w:spacing w:val="5"/>
                <w:kern w:val="0"/>
              </w:rPr>
              <w:t xml:space="preserve"> </w:t>
            </w:r>
            <w:r>
              <w:rPr>
                <w:spacing w:val="3"/>
                <w:kern w:val="0"/>
              </w:rPr>
              <w:t>3.5</w:t>
            </w:r>
            <w:r>
              <w:rPr>
                <w:kern w:val="0"/>
              </w:rPr>
              <w:t>mm</w:t>
            </w:r>
            <w:r>
              <w:rPr>
                <w:spacing w:val="3"/>
                <w:kern w:val="0"/>
              </w:rPr>
              <w:t xml:space="preserve"> 孔径</w:t>
            </w:r>
            <w:r>
              <w:rPr>
                <w:spacing w:val="21"/>
                <w:kern w:val="0"/>
              </w:rPr>
              <w:t xml:space="preserve"> </w:t>
            </w:r>
            <w:r>
              <w:rPr>
                <w:spacing w:val="3"/>
                <w:kern w:val="0"/>
              </w:rPr>
              <w:t>3</w:t>
            </w:r>
            <w:r>
              <w:rPr>
                <w:spacing w:val="23"/>
                <w:kern w:val="0"/>
              </w:rPr>
              <w:t xml:space="preserve"> </w:t>
            </w:r>
            <w:r>
              <w:rPr>
                <w:spacing w:val="3"/>
                <w:kern w:val="0"/>
              </w:rPr>
              <w:t>段式或</w:t>
            </w:r>
            <w:r>
              <w:rPr>
                <w:spacing w:val="12"/>
                <w:kern w:val="0"/>
              </w:rPr>
              <w:t xml:space="preserve"> </w:t>
            </w:r>
            <w:r>
              <w:rPr>
                <w:spacing w:val="3"/>
                <w:kern w:val="0"/>
              </w:rPr>
              <w:t>4</w:t>
            </w:r>
            <w:r>
              <w:rPr>
                <w:spacing w:val="19"/>
                <w:kern w:val="0"/>
              </w:rPr>
              <w:t xml:space="preserve"> </w:t>
            </w:r>
            <w:r>
              <w:rPr>
                <w:spacing w:val="3"/>
                <w:kern w:val="0"/>
              </w:rPr>
              <w:t>段</w:t>
            </w:r>
          </w:p>
          <w:p w14:paraId="5E3BF974">
            <w:pPr>
              <w:pStyle w:val="14"/>
              <w:spacing w:before="34" w:line="232" w:lineRule="auto"/>
              <w:ind w:left="127"/>
              <w:rPr>
                <w:kern w:val="0"/>
              </w:rPr>
            </w:pPr>
            <w:r>
              <w:rPr>
                <w:spacing w:val="-1"/>
                <w:kern w:val="0"/>
              </w:rPr>
              <w:t>式接</w:t>
            </w:r>
            <w:r>
              <w:rPr>
                <w:spacing w:val="-46"/>
                <w:kern w:val="0"/>
              </w:rPr>
              <w:t xml:space="preserve"> </w:t>
            </w:r>
            <w:r>
              <w:rPr>
                <w:spacing w:val="-1"/>
                <w:kern w:val="0"/>
              </w:rPr>
              <w:t>口</w:t>
            </w:r>
          </w:p>
          <w:p w14:paraId="1AF1CAAB">
            <w:pPr>
              <w:pStyle w:val="14"/>
              <w:spacing w:before="69" w:line="281" w:lineRule="auto"/>
              <w:ind w:left="113" w:right="56" w:firstLine="6"/>
              <w:rPr>
                <w:kern w:val="0"/>
              </w:rPr>
            </w:pPr>
            <w:r>
              <w:rPr>
                <w:spacing w:val="1"/>
                <w:kern w:val="0"/>
              </w:rPr>
              <w:t>★126、视频接口类型：至少</w:t>
            </w:r>
            <w:r>
              <w:rPr>
                <w:spacing w:val="5"/>
                <w:kern w:val="0"/>
              </w:rPr>
              <w:t xml:space="preserve"> </w:t>
            </w:r>
            <w:r>
              <w:rPr>
                <w:spacing w:val="11"/>
                <w:kern w:val="0"/>
              </w:rPr>
              <w:t xml:space="preserve">支持 </w:t>
            </w:r>
            <w:r>
              <w:rPr>
                <w:kern w:val="0"/>
              </w:rPr>
              <w:t>VGA</w:t>
            </w:r>
            <w:r>
              <w:rPr>
                <w:spacing w:val="11"/>
                <w:kern w:val="0"/>
              </w:rPr>
              <w:t>、</w:t>
            </w:r>
            <w:r>
              <w:rPr>
                <w:kern w:val="0"/>
              </w:rPr>
              <w:t>HDMI</w:t>
            </w:r>
            <w:r>
              <w:rPr>
                <w:spacing w:val="11"/>
                <w:kern w:val="0"/>
              </w:rPr>
              <w:t>、</w:t>
            </w:r>
            <w:r>
              <w:rPr>
                <w:kern w:val="0"/>
              </w:rPr>
              <w:t>DVI</w:t>
            </w:r>
            <w:r>
              <w:rPr>
                <w:spacing w:val="11"/>
                <w:kern w:val="0"/>
              </w:rPr>
              <w:t>、</w:t>
            </w:r>
            <w:r>
              <w:rPr>
                <w:kern w:val="0"/>
              </w:rPr>
              <w:t>DP</w:t>
            </w:r>
            <w:r>
              <w:rPr>
                <w:spacing w:val="11"/>
                <w:kern w:val="0"/>
              </w:rPr>
              <w:t>、</w:t>
            </w:r>
            <w:r>
              <w:rPr>
                <w:spacing w:val="2"/>
                <w:kern w:val="0"/>
              </w:rPr>
              <w:t xml:space="preserve"> </w:t>
            </w:r>
            <w:r>
              <w:rPr>
                <w:kern w:val="0"/>
              </w:rPr>
              <w:t>Type</w:t>
            </w:r>
            <w:r>
              <w:rPr>
                <w:spacing w:val="1"/>
                <w:kern w:val="0"/>
              </w:rPr>
              <w:t>-C 中</w:t>
            </w:r>
            <w:r>
              <w:rPr>
                <w:spacing w:val="28"/>
                <w:kern w:val="0"/>
              </w:rPr>
              <w:t xml:space="preserve"> </w:t>
            </w:r>
            <w:r>
              <w:rPr>
                <w:spacing w:val="1"/>
                <w:kern w:val="0"/>
              </w:rPr>
              <w:t>1 种显示接</w:t>
            </w:r>
            <w:r>
              <w:rPr>
                <w:spacing w:val="-47"/>
                <w:kern w:val="0"/>
              </w:rPr>
              <w:t xml:space="preserve"> </w:t>
            </w:r>
            <w:r>
              <w:rPr>
                <w:spacing w:val="1"/>
                <w:kern w:val="0"/>
              </w:rPr>
              <w:t>口</w:t>
            </w:r>
          </w:p>
          <w:p w14:paraId="3C963699">
            <w:pPr>
              <w:pStyle w:val="14"/>
              <w:spacing w:before="42" w:line="288" w:lineRule="auto"/>
              <w:ind w:left="122" w:right="106" w:hanging="3"/>
              <w:rPr>
                <w:kern w:val="0"/>
              </w:rPr>
            </w:pPr>
            <w:r>
              <w:rPr>
                <w:spacing w:val="2"/>
                <w:kern w:val="0"/>
              </w:rPr>
              <w:t>★127、</w:t>
            </w:r>
            <w:r>
              <w:rPr>
                <w:kern w:val="0"/>
              </w:rPr>
              <w:t>HDMI</w:t>
            </w:r>
            <w:r>
              <w:rPr>
                <w:spacing w:val="2"/>
                <w:kern w:val="0"/>
              </w:rPr>
              <w:t>、大屏、</w:t>
            </w:r>
            <w:r>
              <w:rPr>
                <w:kern w:val="0"/>
              </w:rPr>
              <w:t>Type</w:t>
            </w:r>
            <w:r>
              <w:rPr>
                <w:spacing w:val="2"/>
                <w:kern w:val="0"/>
              </w:rPr>
              <w:t>-C</w:t>
            </w:r>
            <w:r>
              <w:rPr>
                <w:spacing w:val="1"/>
                <w:kern w:val="0"/>
              </w:rPr>
              <w:t xml:space="preserve"> 显示接口要求：若提供 </w:t>
            </w:r>
            <w:r>
              <w:rPr>
                <w:kern w:val="0"/>
              </w:rPr>
              <w:t>HDMI</w:t>
            </w:r>
            <w:r>
              <w:rPr>
                <w:spacing w:val="9"/>
                <w:kern w:val="0"/>
              </w:rPr>
              <w:t xml:space="preserve"> </w:t>
            </w:r>
            <w:r>
              <w:rPr>
                <w:spacing w:val="6"/>
                <w:kern w:val="0"/>
              </w:rPr>
              <w:t xml:space="preserve">或 </w:t>
            </w:r>
            <w:r>
              <w:rPr>
                <w:kern w:val="0"/>
              </w:rPr>
              <w:t>DP</w:t>
            </w:r>
            <w:r>
              <w:rPr>
                <w:spacing w:val="21"/>
                <w:kern w:val="0"/>
              </w:rPr>
              <w:t xml:space="preserve"> </w:t>
            </w:r>
            <w:r>
              <w:rPr>
                <w:spacing w:val="6"/>
                <w:kern w:val="0"/>
              </w:rPr>
              <w:t xml:space="preserve">或 </w:t>
            </w:r>
            <w:r>
              <w:rPr>
                <w:kern w:val="0"/>
              </w:rPr>
              <w:t>Type</w:t>
            </w:r>
            <w:r>
              <w:rPr>
                <w:spacing w:val="6"/>
                <w:kern w:val="0"/>
              </w:rPr>
              <w:t>-C</w:t>
            </w:r>
            <w:r>
              <w:rPr>
                <w:spacing w:val="21"/>
                <w:kern w:val="0"/>
              </w:rPr>
              <w:t xml:space="preserve"> </w:t>
            </w:r>
            <w:r>
              <w:rPr>
                <w:spacing w:val="6"/>
                <w:kern w:val="0"/>
              </w:rPr>
              <w:t>作为显示</w:t>
            </w:r>
            <w:r>
              <w:rPr>
                <w:kern w:val="0"/>
              </w:rPr>
              <w:t xml:space="preserve"> </w:t>
            </w:r>
            <w:r>
              <w:rPr>
                <w:spacing w:val="4"/>
                <w:kern w:val="0"/>
              </w:rPr>
              <w:t>接</w:t>
            </w:r>
            <w:r>
              <w:rPr>
                <w:spacing w:val="-46"/>
                <w:kern w:val="0"/>
              </w:rPr>
              <w:t xml:space="preserve"> </w:t>
            </w:r>
            <w:r>
              <w:rPr>
                <w:spacing w:val="4"/>
                <w:kern w:val="0"/>
              </w:rPr>
              <w:t>口，应支持音频和视频同</w:t>
            </w:r>
            <w:r>
              <w:rPr>
                <w:kern w:val="0"/>
              </w:rPr>
              <w:t xml:space="preserve"> </w:t>
            </w:r>
            <w:r>
              <w:rPr>
                <w:spacing w:val="4"/>
                <w:kern w:val="0"/>
              </w:rPr>
              <w:t>步输出</w:t>
            </w:r>
          </w:p>
          <w:p w14:paraId="0F9FF0E6">
            <w:pPr>
              <w:pStyle w:val="14"/>
              <w:spacing w:before="34" w:line="230" w:lineRule="auto"/>
              <w:ind w:left="130"/>
              <w:rPr>
                <w:kern w:val="0"/>
              </w:rPr>
            </w:pPr>
            <w:r>
              <w:rPr>
                <w:spacing w:val="2"/>
                <w:kern w:val="0"/>
              </w:rPr>
              <w:t>128、其他接</w:t>
            </w:r>
            <w:r>
              <w:rPr>
                <w:spacing w:val="-45"/>
                <w:kern w:val="0"/>
              </w:rPr>
              <w:t xml:space="preserve"> </w:t>
            </w:r>
            <w:r>
              <w:rPr>
                <w:spacing w:val="2"/>
                <w:kern w:val="0"/>
              </w:rPr>
              <w:t>口：无要求</w:t>
            </w:r>
          </w:p>
          <w:p w14:paraId="04FF79EC">
            <w:pPr>
              <w:pStyle w:val="14"/>
              <w:spacing w:before="70" w:line="263" w:lineRule="auto"/>
              <w:ind w:left="127" w:right="109" w:firstLine="3"/>
              <w:rPr>
                <w:kern w:val="0"/>
              </w:rPr>
            </w:pPr>
            <w:r>
              <w:rPr>
                <w:kern w:val="0"/>
              </w:rPr>
              <w:t>129、存储卡接口类型：无要</w:t>
            </w:r>
            <w:r>
              <w:rPr>
                <w:spacing w:val="8"/>
                <w:kern w:val="0"/>
              </w:rPr>
              <w:t xml:space="preserve"> </w:t>
            </w:r>
            <w:r>
              <w:rPr>
                <w:kern w:val="0"/>
              </w:rPr>
              <w:t>求</w:t>
            </w:r>
          </w:p>
          <w:p w14:paraId="3B3F4B60">
            <w:pPr>
              <w:pStyle w:val="14"/>
              <w:spacing w:before="68" w:line="290" w:lineRule="auto"/>
              <w:ind w:left="119" w:right="69"/>
              <w:rPr>
                <w:kern w:val="0"/>
              </w:rPr>
            </w:pPr>
            <w:r>
              <w:rPr>
                <w:spacing w:val="1"/>
                <w:kern w:val="0"/>
              </w:rPr>
              <w:t>★130、电源线适配能力：电</w:t>
            </w:r>
            <w:r>
              <w:rPr>
                <w:spacing w:val="8"/>
                <w:kern w:val="0"/>
              </w:rPr>
              <w:t xml:space="preserve"> </w:t>
            </w:r>
            <w:r>
              <w:rPr>
                <w:spacing w:val="4"/>
                <w:kern w:val="0"/>
              </w:rPr>
              <w:t>线组符合</w:t>
            </w:r>
            <w:r>
              <w:rPr>
                <w:spacing w:val="-31"/>
                <w:kern w:val="0"/>
              </w:rPr>
              <w:t xml:space="preserve"> </w:t>
            </w:r>
            <w:r>
              <w:rPr>
                <w:kern w:val="0"/>
              </w:rPr>
              <w:t>GB</w:t>
            </w:r>
            <w:r>
              <w:rPr>
                <w:spacing w:val="4"/>
                <w:kern w:val="0"/>
              </w:rPr>
              <w:t>/T15934</w:t>
            </w:r>
            <w:r>
              <w:rPr>
                <w:spacing w:val="-20"/>
                <w:kern w:val="0"/>
              </w:rPr>
              <w:t xml:space="preserve"> </w:t>
            </w:r>
            <w:r>
              <w:rPr>
                <w:spacing w:val="4"/>
                <w:kern w:val="0"/>
              </w:rPr>
              <w:t>的要求</w:t>
            </w:r>
            <w:r>
              <w:rPr>
                <w:kern w:val="0"/>
              </w:rPr>
              <w:t xml:space="preserve"> </w:t>
            </w:r>
            <w:r>
              <w:rPr>
                <w:spacing w:val="1"/>
                <w:kern w:val="0"/>
              </w:rPr>
              <w:t>★131、</w:t>
            </w:r>
            <w:r>
              <w:rPr>
                <w:spacing w:val="-54"/>
                <w:kern w:val="0"/>
              </w:rPr>
              <w:t xml:space="preserve"> </w:t>
            </w:r>
            <w:r>
              <w:rPr>
                <w:spacing w:val="1"/>
                <w:kern w:val="0"/>
              </w:rPr>
              <w:t>中文信息处理要求：</w:t>
            </w:r>
            <w:r>
              <w:rPr>
                <w:kern w:val="0"/>
              </w:rPr>
              <w:t xml:space="preserve"> </w:t>
            </w:r>
            <w:r>
              <w:rPr>
                <w:spacing w:val="3"/>
                <w:kern w:val="0"/>
              </w:rPr>
              <w:t>符合</w:t>
            </w:r>
            <w:r>
              <w:rPr>
                <w:spacing w:val="-43"/>
                <w:kern w:val="0"/>
              </w:rPr>
              <w:t xml:space="preserve"> </w:t>
            </w:r>
            <w:r>
              <w:rPr>
                <w:kern w:val="0"/>
              </w:rPr>
              <w:t>GB</w:t>
            </w:r>
            <w:r>
              <w:rPr>
                <w:spacing w:val="29"/>
                <w:kern w:val="0"/>
              </w:rPr>
              <w:t xml:space="preserve"> </w:t>
            </w:r>
            <w:r>
              <w:rPr>
                <w:spacing w:val="3"/>
                <w:kern w:val="0"/>
              </w:rPr>
              <w:t>18030</w:t>
            </w:r>
            <w:r>
              <w:rPr>
                <w:spacing w:val="-20"/>
                <w:kern w:val="0"/>
              </w:rPr>
              <w:t xml:space="preserve"> </w:t>
            </w:r>
            <w:r>
              <w:rPr>
                <w:spacing w:val="3"/>
                <w:kern w:val="0"/>
              </w:rPr>
              <w:t>的相关规定</w:t>
            </w:r>
            <w:r>
              <w:rPr>
                <w:kern w:val="0"/>
              </w:rPr>
              <w:t xml:space="preserve">  </w:t>
            </w:r>
            <w:r>
              <w:rPr>
                <w:spacing w:val="1"/>
                <w:kern w:val="0"/>
              </w:rPr>
              <w:t>★132、操作系统备份及还原</w:t>
            </w:r>
            <w:r>
              <w:rPr>
                <w:spacing w:val="8"/>
                <w:kern w:val="0"/>
              </w:rPr>
              <w:t xml:space="preserve"> </w:t>
            </w:r>
            <w:r>
              <w:rPr>
                <w:spacing w:val="10"/>
                <w:kern w:val="0"/>
              </w:rPr>
              <w:t>功能：支持系统备份及还原</w:t>
            </w:r>
            <w:r>
              <w:rPr>
                <w:spacing w:val="1"/>
                <w:kern w:val="0"/>
              </w:rPr>
              <w:t xml:space="preserve"> </w:t>
            </w:r>
            <w:r>
              <w:rPr>
                <w:spacing w:val="3"/>
                <w:kern w:val="0"/>
              </w:rPr>
              <w:t>能力</w:t>
            </w:r>
          </w:p>
          <w:p w14:paraId="7C9FEA3D">
            <w:pPr>
              <w:pStyle w:val="14"/>
              <w:spacing w:before="34" w:line="278" w:lineRule="auto"/>
              <w:ind w:left="121" w:right="69" w:hanging="2"/>
              <w:rPr>
                <w:kern w:val="0"/>
              </w:rPr>
            </w:pPr>
            <w:r>
              <w:rPr>
                <w:spacing w:val="1"/>
                <w:kern w:val="0"/>
              </w:rPr>
              <w:t>★133、</w:t>
            </w:r>
            <w:r>
              <w:rPr>
                <w:spacing w:val="-55"/>
                <w:kern w:val="0"/>
              </w:rPr>
              <w:t xml:space="preserve"> </w:t>
            </w:r>
            <w:r>
              <w:rPr>
                <w:spacing w:val="1"/>
                <w:kern w:val="0"/>
              </w:rPr>
              <w:t>固件备份还原能力：</w:t>
            </w:r>
            <w:r>
              <w:rPr>
                <w:kern w:val="0"/>
              </w:rPr>
              <w:t xml:space="preserve"> </w:t>
            </w:r>
            <w:r>
              <w:rPr>
                <w:spacing w:val="8"/>
                <w:kern w:val="0"/>
              </w:rPr>
              <w:t>支持备份及还原固件能力</w:t>
            </w:r>
          </w:p>
          <w:p w14:paraId="13DFFB70">
            <w:pPr>
              <w:pStyle w:val="14"/>
              <w:spacing w:before="37" w:line="286" w:lineRule="auto"/>
              <w:ind w:left="122" w:right="124" w:hanging="3"/>
              <w:rPr>
                <w:kern w:val="0"/>
              </w:rPr>
            </w:pPr>
            <w:r>
              <w:rPr>
                <w:spacing w:val="7"/>
                <w:kern w:val="0"/>
              </w:rPr>
              <w:t>★134、操作系统及驱动升</w:t>
            </w:r>
            <w:r>
              <w:rPr>
                <w:spacing w:val="5"/>
                <w:kern w:val="0"/>
              </w:rPr>
              <w:t xml:space="preserve">  </w:t>
            </w:r>
            <w:r>
              <w:rPr>
                <w:spacing w:val="8"/>
                <w:kern w:val="0"/>
              </w:rPr>
              <w:t>级：支持通过网络，闪存盘</w:t>
            </w:r>
            <w:r>
              <w:rPr>
                <w:spacing w:val="5"/>
                <w:kern w:val="0"/>
              </w:rPr>
              <w:t xml:space="preserve"> </w:t>
            </w:r>
            <w:r>
              <w:rPr>
                <w:spacing w:val="8"/>
                <w:kern w:val="0"/>
              </w:rPr>
              <w:t>等方式对操作系统，驱动进</w:t>
            </w:r>
            <w:r>
              <w:rPr>
                <w:spacing w:val="5"/>
                <w:kern w:val="0"/>
              </w:rPr>
              <w:t xml:space="preserve"> </w:t>
            </w:r>
            <w:r>
              <w:rPr>
                <w:spacing w:val="4"/>
                <w:kern w:val="0"/>
              </w:rPr>
              <w:t>行升级</w:t>
            </w:r>
          </w:p>
          <w:p w14:paraId="1F53AFC1">
            <w:pPr>
              <w:pStyle w:val="14"/>
              <w:spacing w:before="36" w:line="231" w:lineRule="auto"/>
              <w:ind w:left="130"/>
              <w:rPr>
                <w:kern w:val="0"/>
              </w:rPr>
            </w:pPr>
            <w:r>
              <w:rPr>
                <w:spacing w:val="3"/>
                <w:kern w:val="0"/>
              </w:rPr>
              <w:t>135、</w:t>
            </w:r>
            <w:r>
              <w:rPr>
                <w:spacing w:val="-57"/>
                <w:kern w:val="0"/>
              </w:rPr>
              <w:t xml:space="preserve"> </w:t>
            </w:r>
            <w:r>
              <w:rPr>
                <w:spacing w:val="3"/>
                <w:kern w:val="0"/>
              </w:rPr>
              <w:t>固件升级：无要求</w:t>
            </w:r>
          </w:p>
          <w:p w14:paraId="0C05F125">
            <w:pPr>
              <w:pStyle w:val="14"/>
              <w:spacing w:before="69" w:line="278" w:lineRule="auto"/>
              <w:ind w:left="122" w:right="107" w:hanging="3"/>
              <w:rPr>
                <w:kern w:val="0"/>
              </w:rPr>
            </w:pPr>
            <w:r>
              <w:rPr>
                <w:spacing w:val="8"/>
                <w:kern w:val="0"/>
              </w:rPr>
              <w:t>★136、</w:t>
            </w:r>
            <w:r>
              <w:rPr>
                <w:kern w:val="0"/>
              </w:rPr>
              <w:t>BIOS</w:t>
            </w:r>
            <w:r>
              <w:rPr>
                <w:spacing w:val="-35"/>
                <w:kern w:val="0"/>
              </w:rPr>
              <w:t xml:space="preserve"> </w:t>
            </w:r>
            <w:r>
              <w:rPr>
                <w:spacing w:val="8"/>
                <w:kern w:val="0"/>
              </w:rPr>
              <w:t>支持关闭通讯</w:t>
            </w:r>
            <w:r>
              <w:rPr>
                <w:kern w:val="0"/>
              </w:rPr>
              <w:t xml:space="preserve"> </w:t>
            </w:r>
            <w:r>
              <w:rPr>
                <w:spacing w:val="4"/>
                <w:kern w:val="0"/>
              </w:rPr>
              <w:t>接口：支持</w:t>
            </w:r>
            <w:r>
              <w:rPr>
                <w:kern w:val="0"/>
              </w:rPr>
              <w:t>BIOS</w:t>
            </w:r>
            <w:r>
              <w:rPr>
                <w:spacing w:val="-22"/>
                <w:kern w:val="0"/>
              </w:rPr>
              <w:t xml:space="preserve"> </w:t>
            </w:r>
            <w:r>
              <w:rPr>
                <w:spacing w:val="4"/>
                <w:kern w:val="0"/>
              </w:rPr>
              <w:t>关闭以太网</w:t>
            </w:r>
          </w:p>
          <w:p w14:paraId="0F908429">
            <w:pPr>
              <w:pStyle w:val="14"/>
              <w:spacing w:before="36" w:line="230" w:lineRule="auto"/>
              <w:ind w:left="124"/>
              <w:rPr>
                <w:kern w:val="0"/>
              </w:rPr>
            </w:pPr>
            <w:r>
              <w:rPr>
                <w:spacing w:val="5"/>
                <w:kern w:val="0"/>
              </w:rPr>
              <w:t>及</w:t>
            </w:r>
            <w:r>
              <w:rPr>
                <w:spacing w:val="-42"/>
                <w:kern w:val="0"/>
              </w:rPr>
              <w:t xml:space="preserve"> </w:t>
            </w:r>
            <w:r>
              <w:rPr>
                <w:kern w:val="0"/>
              </w:rPr>
              <w:t>USB</w:t>
            </w:r>
            <w:r>
              <w:rPr>
                <w:spacing w:val="-34"/>
                <w:kern w:val="0"/>
              </w:rPr>
              <w:t xml:space="preserve"> </w:t>
            </w:r>
            <w:r>
              <w:rPr>
                <w:spacing w:val="5"/>
                <w:kern w:val="0"/>
              </w:rPr>
              <w:t>接口功能</w:t>
            </w:r>
          </w:p>
          <w:p w14:paraId="21D1F86B">
            <w:pPr>
              <w:pStyle w:val="14"/>
              <w:spacing w:before="69" w:line="283" w:lineRule="auto"/>
              <w:ind w:left="122" w:right="109" w:hanging="3"/>
              <w:rPr>
                <w:kern w:val="0"/>
              </w:rPr>
            </w:pPr>
            <w:r>
              <w:rPr>
                <w:spacing w:val="1"/>
                <w:kern w:val="0"/>
              </w:rPr>
              <w:t>★137、固件查看信息：支持</w:t>
            </w:r>
            <w:r>
              <w:rPr>
                <w:spacing w:val="5"/>
                <w:kern w:val="0"/>
              </w:rPr>
              <w:t xml:space="preserve"> 查看固件版本，</w:t>
            </w:r>
            <w:r>
              <w:rPr>
                <w:spacing w:val="-45"/>
                <w:kern w:val="0"/>
              </w:rPr>
              <w:t xml:space="preserve"> </w:t>
            </w:r>
            <w:r>
              <w:rPr>
                <w:spacing w:val="5"/>
                <w:kern w:val="0"/>
              </w:rPr>
              <w:t>内存信息，</w:t>
            </w:r>
            <w:r>
              <w:rPr>
                <w:kern w:val="0"/>
              </w:rPr>
              <w:t xml:space="preserve"> </w:t>
            </w:r>
            <w:r>
              <w:rPr>
                <w:spacing w:val="8"/>
                <w:kern w:val="0"/>
              </w:rPr>
              <w:t>主板信息，处理器信息和系</w:t>
            </w:r>
          </w:p>
          <w:p w14:paraId="3822AEBA">
            <w:pPr>
              <w:pStyle w:val="14"/>
              <w:spacing w:before="37" w:line="230" w:lineRule="auto"/>
              <w:ind w:left="126"/>
              <w:rPr>
                <w:kern w:val="0"/>
              </w:rPr>
            </w:pPr>
            <w:r>
              <w:rPr>
                <w:spacing w:val="7"/>
                <w:kern w:val="0"/>
              </w:rPr>
              <w:t>统时间信息等功能</w:t>
            </w:r>
          </w:p>
          <w:p w14:paraId="3E887A4F">
            <w:pPr>
              <w:pStyle w:val="14"/>
              <w:spacing w:before="69" w:line="284" w:lineRule="auto"/>
              <w:ind w:left="121" w:right="69" w:hanging="2"/>
              <w:rPr>
                <w:kern w:val="0"/>
              </w:rPr>
            </w:pPr>
            <w:r>
              <w:rPr>
                <w:spacing w:val="1"/>
                <w:kern w:val="0"/>
              </w:rPr>
              <w:t>★138、</w:t>
            </w:r>
            <w:r>
              <w:rPr>
                <w:spacing w:val="-55"/>
                <w:kern w:val="0"/>
              </w:rPr>
              <w:t xml:space="preserve"> </w:t>
            </w:r>
            <w:r>
              <w:rPr>
                <w:spacing w:val="1"/>
                <w:kern w:val="0"/>
              </w:rPr>
              <w:t>固件设置启动顺序：</w:t>
            </w:r>
            <w:r>
              <w:rPr>
                <w:kern w:val="0"/>
              </w:rPr>
              <w:t xml:space="preserve"> </w:t>
            </w:r>
            <w:r>
              <w:rPr>
                <w:spacing w:val="8"/>
                <w:kern w:val="0"/>
              </w:rPr>
              <w:t>支持设置启动顺序功能，并</w:t>
            </w:r>
            <w:r>
              <w:rPr>
                <w:spacing w:val="6"/>
                <w:kern w:val="0"/>
              </w:rPr>
              <w:t xml:space="preserve"> </w:t>
            </w:r>
            <w:r>
              <w:rPr>
                <w:spacing w:val="8"/>
                <w:kern w:val="0"/>
              </w:rPr>
              <w:t>按照设置的启动顺序启动</w:t>
            </w:r>
          </w:p>
          <w:p w14:paraId="6F2A2BB0">
            <w:pPr>
              <w:pStyle w:val="14"/>
              <w:spacing w:before="34" w:line="284" w:lineRule="auto"/>
              <w:ind w:left="120" w:right="109" w:hanging="1"/>
              <w:rPr>
                <w:kern w:val="0"/>
              </w:rPr>
            </w:pPr>
            <w:r>
              <w:rPr>
                <w:spacing w:val="1"/>
                <w:kern w:val="0"/>
              </w:rPr>
              <w:t>★139、固件设置口令：支持</w:t>
            </w:r>
            <w:r>
              <w:rPr>
                <w:spacing w:val="5"/>
                <w:kern w:val="0"/>
              </w:rPr>
              <w:t xml:space="preserve"> </w:t>
            </w:r>
            <w:r>
              <w:rPr>
                <w:spacing w:val="8"/>
                <w:kern w:val="0"/>
              </w:rPr>
              <w:t>设置口令，修改口令，验证</w:t>
            </w:r>
            <w:r>
              <w:rPr>
                <w:spacing w:val="7"/>
                <w:kern w:val="0"/>
              </w:rPr>
              <w:t xml:space="preserve"> </w:t>
            </w:r>
            <w:r>
              <w:rPr>
                <w:spacing w:val="6"/>
                <w:kern w:val="0"/>
              </w:rPr>
              <w:t>口令功能</w:t>
            </w:r>
          </w:p>
          <w:p w14:paraId="65A3D826">
            <w:pPr>
              <w:pStyle w:val="14"/>
              <w:spacing w:before="37" w:line="265" w:lineRule="auto"/>
              <w:ind w:left="121" w:right="69" w:hanging="2"/>
              <w:rPr>
                <w:kern w:val="0"/>
              </w:rPr>
            </w:pPr>
            <w:r>
              <w:rPr>
                <w:spacing w:val="1"/>
                <w:kern w:val="0"/>
              </w:rPr>
              <w:t>★140、</w:t>
            </w:r>
            <w:r>
              <w:rPr>
                <w:spacing w:val="-55"/>
                <w:kern w:val="0"/>
              </w:rPr>
              <w:t xml:space="preserve"> </w:t>
            </w:r>
            <w:r>
              <w:rPr>
                <w:spacing w:val="1"/>
                <w:kern w:val="0"/>
              </w:rPr>
              <w:t>固件设置网络引导：</w:t>
            </w:r>
            <w:r>
              <w:rPr>
                <w:kern w:val="0"/>
              </w:rPr>
              <w:t xml:space="preserve"> </w:t>
            </w:r>
            <w:r>
              <w:rPr>
                <w:spacing w:val="8"/>
                <w:kern w:val="0"/>
              </w:rPr>
              <w:t>支持网络引导启动和关闭功</w:t>
            </w:r>
          </w:p>
        </w:tc>
        <w:tc>
          <w:tcPr>
            <w:tcW w:w="2742" w:type="dxa"/>
          </w:tcPr>
          <w:p w14:paraId="28FAEB23">
            <w:pPr>
              <w:pStyle w:val="14"/>
              <w:spacing w:before="60" w:line="284" w:lineRule="auto"/>
              <w:ind w:left="118" w:right="115" w:firstLine="2"/>
              <w:rPr>
                <w:kern w:val="0"/>
              </w:rPr>
            </w:pPr>
            <w:r>
              <w:rPr>
                <w:spacing w:val="5"/>
                <w:kern w:val="0"/>
              </w:rPr>
              <w:t xml:space="preserve">或 </w:t>
            </w:r>
            <w:r>
              <w:rPr>
                <w:kern w:val="0"/>
              </w:rPr>
              <w:t>DP</w:t>
            </w:r>
            <w:r>
              <w:rPr>
                <w:spacing w:val="28"/>
                <w:kern w:val="0"/>
              </w:rPr>
              <w:t xml:space="preserve"> </w:t>
            </w:r>
            <w:r>
              <w:rPr>
                <w:spacing w:val="5"/>
                <w:kern w:val="0"/>
              </w:rPr>
              <w:t xml:space="preserve">或 </w:t>
            </w:r>
            <w:r>
              <w:rPr>
                <w:kern w:val="0"/>
              </w:rPr>
              <w:t>Type</w:t>
            </w:r>
            <w:r>
              <w:rPr>
                <w:spacing w:val="5"/>
                <w:kern w:val="0"/>
              </w:rPr>
              <w:t>-C</w:t>
            </w:r>
            <w:r>
              <w:rPr>
                <w:spacing w:val="21"/>
                <w:kern w:val="0"/>
              </w:rPr>
              <w:t xml:space="preserve"> </w:t>
            </w:r>
            <w:r>
              <w:rPr>
                <w:spacing w:val="5"/>
                <w:kern w:val="0"/>
              </w:rPr>
              <w:t>作为显示</w:t>
            </w:r>
            <w:r>
              <w:rPr>
                <w:kern w:val="0"/>
              </w:rPr>
              <w:t xml:space="preserve"> </w:t>
            </w:r>
            <w:r>
              <w:rPr>
                <w:spacing w:val="4"/>
                <w:kern w:val="0"/>
              </w:rPr>
              <w:t>接</w:t>
            </w:r>
            <w:r>
              <w:rPr>
                <w:spacing w:val="-46"/>
                <w:kern w:val="0"/>
              </w:rPr>
              <w:t xml:space="preserve"> </w:t>
            </w:r>
            <w:r>
              <w:rPr>
                <w:spacing w:val="4"/>
                <w:kern w:val="0"/>
              </w:rPr>
              <w:t>口，支持音频和视频同步</w:t>
            </w:r>
            <w:r>
              <w:rPr>
                <w:kern w:val="0"/>
              </w:rPr>
              <w:t xml:space="preserve"> </w:t>
            </w:r>
            <w:r>
              <w:rPr>
                <w:spacing w:val="1"/>
                <w:kern w:val="0"/>
              </w:rPr>
              <w:t>输出</w:t>
            </w:r>
          </w:p>
          <w:p w14:paraId="4AFD180E">
            <w:pPr>
              <w:pStyle w:val="14"/>
              <w:spacing w:before="33" w:line="230" w:lineRule="auto"/>
              <w:ind w:left="126"/>
              <w:rPr>
                <w:kern w:val="0"/>
              </w:rPr>
            </w:pPr>
            <w:r>
              <w:rPr>
                <w:spacing w:val="2"/>
                <w:kern w:val="0"/>
              </w:rPr>
              <w:t>128、其他接</w:t>
            </w:r>
            <w:r>
              <w:rPr>
                <w:spacing w:val="-43"/>
                <w:kern w:val="0"/>
              </w:rPr>
              <w:t xml:space="preserve"> </w:t>
            </w:r>
            <w:r>
              <w:rPr>
                <w:spacing w:val="2"/>
                <w:kern w:val="0"/>
              </w:rPr>
              <w:t>口：无要求</w:t>
            </w:r>
          </w:p>
          <w:p w14:paraId="44E6AE51">
            <w:pPr>
              <w:pStyle w:val="14"/>
              <w:spacing w:before="69" w:line="263" w:lineRule="auto"/>
              <w:ind w:left="123" w:right="108" w:firstLine="3"/>
              <w:rPr>
                <w:kern w:val="0"/>
              </w:rPr>
            </w:pPr>
            <w:r>
              <w:rPr>
                <w:kern w:val="0"/>
              </w:rPr>
              <w:t>129、存储卡接口类型：无要</w:t>
            </w:r>
            <w:r>
              <w:rPr>
                <w:spacing w:val="1"/>
                <w:kern w:val="0"/>
              </w:rPr>
              <w:t xml:space="preserve"> </w:t>
            </w:r>
            <w:r>
              <w:rPr>
                <w:kern w:val="0"/>
              </w:rPr>
              <w:t>求</w:t>
            </w:r>
          </w:p>
          <w:p w14:paraId="17BDFC6D">
            <w:pPr>
              <w:pStyle w:val="14"/>
              <w:spacing w:before="65" w:line="290" w:lineRule="auto"/>
              <w:ind w:left="115" w:right="58"/>
              <w:rPr>
                <w:kern w:val="0"/>
              </w:rPr>
            </w:pPr>
            <w:r>
              <w:rPr>
                <w:spacing w:val="1"/>
                <w:kern w:val="0"/>
              </w:rPr>
              <w:t>★130、电源线适配能力：电</w:t>
            </w:r>
            <w:r>
              <w:rPr>
                <w:kern w:val="0"/>
              </w:rPr>
              <w:t xml:space="preserve"> </w:t>
            </w:r>
            <w:r>
              <w:rPr>
                <w:spacing w:val="4"/>
                <w:kern w:val="0"/>
              </w:rPr>
              <w:t>线组符合</w:t>
            </w:r>
            <w:r>
              <w:rPr>
                <w:spacing w:val="-29"/>
                <w:kern w:val="0"/>
              </w:rPr>
              <w:t xml:space="preserve"> </w:t>
            </w:r>
            <w:r>
              <w:rPr>
                <w:kern w:val="0"/>
              </w:rPr>
              <w:t>GB</w:t>
            </w:r>
            <w:r>
              <w:rPr>
                <w:spacing w:val="4"/>
                <w:kern w:val="0"/>
              </w:rPr>
              <w:t>/T15934</w:t>
            </w:r>
            <w:r>
              <w:rPr>
                <w:spacing w:val="-20"/>
                <w:kern w:val="0"/>
              </w:rPr>
              <w:t xml:space="preserve"> </w:t>
            </w:r>
            <w:r>
              <w:rPr>
                <w:spacing w:val="4"/>
                <w:kern w:val="0"/>
              </w:rPr>
              <w:t>的要求</w:t>
            </w:r>
            <w:r>
              <w:rPr>
                <w:kern w:val="0"/>
              </w:rPr>
              <w:t xml:space="preserve"> </w:t>
            </w:r>
            <w:r>
              <w:rPr>
                <w:spacing w:val="1"/>
                <w:kern w:val="0"/>
              </w:rPr>
              <w:t>★131、</w:t>
            </w:r>
            <w:r>
              <w:rPr>
                <w:spacing w:val="-52"/>
                <w:kern w:val="0"/>
              </w:rPr>
              <w:t xml:space="preserve"> </w:t>
            </w:r>
            <w:r>
              <w:rPr>
                <w:spacing w:val="1"/>
                <w:kern w:val="0"/>
              </w:rPr>
              <w:t>中文信息处理要求：</w:t>
            </w:r>
            <w:r>
              <w:rPr>
                <w:kern w:val="0"/>
              </w:rPr>
              <w:t xml:space="preserve"> </w:t>
            </w:r>
            <w:r>
              <w:rPr>
                <w:spacing w:val="3"/>
                <w:kern w:val="0"/>
              </w:rPr>
              <w:t>符合</w:t>
            </w:r>
            <w:r>
              <w:rPr>
                <w:spacing w:val="-41"/>
                <w:kern w:val="0"/>
              </w:rPr>
              <w:t xml:space="preserve"> </w:t>
            </w:r>
            <w:r>
              <w:rPr>
                <w:kern w:val="0"/>
              </w:rPr>
              <w:t>GB</w:t>
            </w:r>
            <w:r>
              <w:rPr>
                <w:spacing w:val="27"/>
                <w:kern w:val="0"/>
              </w:rPr>
              <w:t xml:space="preserve"> </w:t>
            </w:r>
            <w:r>
              <w:rPr>
                <w:spacing w:val="3"/>
                <w:kern w:val="0"/>
              </w:rPr>
              <w:t>18030</w:t>
            </w:r>
            <w:r>
              <w:rPr>
                <w:spacing w:val="-20"/>
                <w:kern w:val="0"/>
              </w:rPr>
              <w:t xml:space="preserve"> </w:t>
            </w:r>
            <w:r>
              <w:rPr>
                <w:spacing w:val="3"/>
                <w:kern w:val="0"/>
              </w:rPr>
              <w:t>的相关规定</w:t>
            </w:r>
            <w:r>
              <w:rPr>
                <w:kern w:val="0"/>
              </w:rPr>
              <w:t xml:space="preserve">  </w:t>
            </w:r>
            <w:r>
              <w:rPr>
                <w:spacing w:val="1"/>
                <w:kern w:val="0"/>
              </w:rPr>
              <w:t>★132、操作系统备份及还原</w:t>
            </w:r>
            <w:r>
              <w:rPr>
                <w:kern w:val="0"/>
              </w:rPr>
              <w:t xml:space="preserve"> </w:t>
            </w:r>
            <w:r>
              <w:rPr>
                <w:spacing w:val="9"/>
                <w:kern w:val="0"/>
              </w:rPr>
              <w:t>功能：支持系统备份及还原</w:t>
            </w:r>
            <w:r>
              <w:rPr>
                <w:spacing w:val="4"/>
                <w:kern w:val="0"/>
              </w:rPr>
              <w:t xml:space="preserve"> </w:t>
            </w:r>
            <w:r>
              <w:rPr>
                <w:spacing w:val="3"/>
                <w:kern w:val="0"/>
              </w:rPr>
              <w:t>能力</w:t>
            </w:r>
          </w:p>
          <w:p w14:paraId="60BBDD4D">
            <w:pPr>
              <w:pStyle w:val="14"/>
              <w:spacing w:before="36" w:line="278" w:lineRule="auto"/>
              <w:ind w:left="117" w:right="58" w:hanging="2"/>
              <w:rPr>
                <w:kern w:val="0"/>
              </w:rPr>
            </w:pPr>
            <w:r>
              <w:rPr>
                <w:spacing w:val="1"/>
                <w:kern w:val="0"/>
              </w:rPr>
              <w:t>★133、</w:t>
            </w:r>
            <w:r>
              <w:rPr>
                <w:spacing w:val="-52"/>
                <w:kern w:val="0"/>
              </w:rPr>
              <w:t xml:space="preserve"> </w:t>
            </w:r>
            <w:r>
              <w:rPr>
                <w:spacing w:val="1"/>
                <w:kern w:val="0"/>
              </w:rPr>
              <w:t>固件备份还原能力：</w:t>
            </w:r>
            <w:r>
              <w:rPr>
                <w:kern w:val="0"/>
              </w:rPr>
              <w:t xml:space="preserve"> </w:t>
            </w:r>
            <w:r>
              <w:rPr>
                <w:spacing w:val="8"/>
                <w:kern w:val="0"/>
              </w:rPr>
              <w:t>支持备份及还原固件能力</w:t>
            </w:r>
          </w:p>
          <w:p w14:paraId="653077DE">
            <w:pPr>
              <w:pStyle w:val="14"/>
              <w:spacing w:before="36" w:line="286" w:lineRule="auto"/>
              <w:ind w:left="118" w:right="115" w:hanging="3"/>
              <w:rPr>
                <w:kern w:val="0"/>
              </w:rPr>
            </w:pPr>
            <w:r>
              <w:rPr>
                <w:spacing w:val="7"/>
                <w:kern w:val="0"/>
              </w:rPr>
              <w:t>★134、操作系统及驱动升</w:t>
            </w:r>
            <w:r>
              <w:rPr>
                <w:spacing w:val="5"/>
                <w:kern w:val="0"/>
              </w:rPr>
              <w:t xml:space="preserve">  </w:t>
            </w:r>
            <w:r>
              <w:rPr>
                <w:spacing w:val="8"/>
                <w:kern w:val="0"/>
              </w:rPr>
              <w:t>级：支持通过网络，闪存盘</w:t>
            </w:r>
            <w:r>
              <w:rPr>
                <w:spacing w:val="5"/>
                <w:kern w:val="0"/>
              </w:rPr>
              <w:t xml:space="preserve"> </w:t>
            </w:r>
            <w:r>
              <w:rPr>
                <w:spacing w:val="8"/>
                <w:kern w:val="0"/>
              </w:rPr>
              <w:t>等方式对操作系统，驱动进</w:t>
            </w:r>
            <w:r>
              <w:rPr>
                <w:spacing w:val="5"/>
                <w:kern w:val="0"/>
              </w:rPr>
              <w:t xml:space="preserve"> </w:t>
            </w:r>
            <w:r>
              <w:rPr>
                <w:spacing w:val="4"/>
                <w:kern w:val="0"/>
              </w:rPr>
              <w:t>行升级</w:t>
            </w:r>
          </w:p>
          <w:p w14:paraId="22477B7E">
            <w:pPr>
              <w:pStyle w:val="14"/>
              <w:spacing w:before="37" w:line="231" w:lineRule="auto"/>
              <w:ind w:left="126"/>
              <w:rPr>
                <w:kern w:val="0"/>
              </w:rPr>
            </w:pPr>
            <w:r>
              <w:rPr>
                <w:spacing w:val="3"/>
                <w:kern w:val="0"/>
              </w:rPr>
              <w:t>135、</w:t>
            </w:r>
            <w:r>
              <w:rPr>
                <w:spacing w:val="-55"/>
                <w:kern w:val="0"/>
              </w:rPr>
              <w:t xml:space="preserve"> </w:t>
            </w:r>
            <w:r>
              <w:rPr>
                <w:spacing w:val="3"/>
                <w:kern w:val="0"/>
              </w:rPr>
              <w:t>固件升级：无要求</w:t>
            </w:r>
          </w:p>
          <w:p w14:paraId="120ABD9E">
            <w:pPr>
              <w:pStyle w:val="14"/>
              <w:spacing w:before="70" w:line="272" w:lineRule="auto"/>
              <w:ind w:left="118" w:right="106" w:hanging="3"/>
              <w:rPr>
                <w:kern w:val="0"/>
              </w:rPr>
            </w:pPr>
            <w:r>
              <w:rPr>
                <w:spacing w:val="8"/>
                <w:kern w:val="0"/>
              </w:rPr>
              <w:t>★136、</w:t>
            </w:r>
            <w:r>
              <w:rPr>
                <w:kern w:val="0"/>
              </w:rPr>
              <w:t>BIOS</w:t>
            </w:r>
            <w:r>
              <w:rPr>
                <w:spacing w:val="-35"/>
                <w:kern w:val="0"/>
              </w:rPr>
              <w:t xml:space="preserve"> </w:t>
            </w:r>
            <w:r>
              <w:rPr>
                <w:spacing w:val="8"/>
                <w:kern w:val="0"/>
              </w:rPr>
              <w:t>支持关闭通讯</w:t>
            </w:r>
            <w:r>
              <w:rPr>
                <w:kern w:val="0"/>
              </w:rPr>
              <w:t xml:space="preserve"> </w:t>
            </w:r>
            <w:r>
              <w:rPr>
                <w:spacing w:val="4"/>
                <w:kern w:val="0"/>
              </w:rPr>
              <w:t>接口：支持</w:t>
            </w:r>
            <w:r>
              <w:rPr>
                <w:kern w:val="0"/>
              </w:rPr>
              <w:t>BIOS</w:t>
            </w:r>
            <w:r>
              <w:rPr>
                <w:spacing w:val="-29"/>
                <w:kern w:val="0"/>
              </w:rPr>
              <w:t xml:space="preserve"> </w:t>
            </w:r>
            <w:r>
              <w:rPr>
                <w:spacing w:val="4"/>
                <w:kern w:val="0"/>
              </w:rPr>
              <w:t>关闭以太网</w:t>
            </w:r>
            <w:r>
              <w:rPr>
                <w:kern w:val="0"/>
              </w:rPr>
              <w:t xml:space="preserve"> </w:t>
            </w:r>
            <w:r>
              <w:rPr>
                <w:spacing w:val="6"/>
                <w:kern w:val="0"/>
              </w:rPr>
              <w:t>及</w:t>
            </w:r>
            <w:r>
              <w:rPr>
                <w:spacing w:val="-43"/>
                <w:kern w:val="0"/>
              </w:rPr>
              <w:t xml:space="preserve"> </w:t>
            </w:r>
            <w:r>
              <w:rPr>
                <w:kern w:val="0"/>
              </w:rPr>
              <w:t>USB</w:t>
            </w:r>
            <w:r>
              <w:rPr>
                <w:spacing w:val="-34"/>
                <w:kern w:val="0"/>
              </w:rPr>
              <w:t xml:space="preserve"> </w:t>
            </w:r>
            <w:r>
              <w:rPr>
                <w:spacing w:val="6"/>
                <w:kern w:val="0"/>
              </w:rPr>
              <w:t>接口功能</w:t>
            </w:r>
          </w:p>
          <w:p w14:paraId="23C6AD39">
            <w:pPr>
              <w:pStyle w:val="14"/>
              <w:spacing w:before="68" w:line="279" w:lineRule="auto"/>
              <w:ind w:left="118" w:right="108" w:hanging="3"/>
              <w:rPr>
                <w:kern w:val="0"/>
              </w:rPr>
            </w:pPr>
            <w:r>
              <w:rPr>
                <w:kern w:val="0"/>
              </w:rPr>
              <w:t>★137、固件查看信息：支持</w:t>
            </w:r>
            <w:r>
              <w:rPr>
                <w:spacing w:val="12"/>
                <w:kern w:val="0"/>
              </w:rPr>
              <w:t xml:space="preserve"> </w:t>
            </w:r>
            <w:r>
              <w:rPr>
                <w:spacing w:val="5"/>
                <w:kern w:val="0"/>
              </w:rPr>
              <w:t>查看固件版本，</w:t>
            </w:r>
            <w:r>
              <w:rPr>
                <w:spacing w:val="-52"/>
                <w:kern w:val="0"/>
              </w:rPr>
              <w:t xml:space="preserve"> </w:t>
            </w:r>
            <w:r>
              <w:rPr>
                <w:spacing w:val="5"/>
                <w:kern w:val="0"/>
              </w:rPr>
              <w:t>内存信息，</w:t>
            </w:r>
            <w:r>
              <w:rPr>
                <w:kern w:val="0"/>
              </w:rPr>
              <w:t xml:space="preserve"> </w:t>
            </w:r>
            <w:r>
              <w:rPr>
                <w:spacing w:val="8"/>
                <w:kern w:val="0"/>
              </w:rPr>
              <w:t>主板信息，处理器信息和系</w:t>
            </w:r>
            <w:r>
              <w:rPr>
                <w:spacing w:val="5"/>
                <w:kern w:val="0"/>
              </w:rPr>
              <w:t xml:space="preserve"> </w:t>
            </w:r>
            <w:r>
              <w:rPr>
                <w:spacing w:val="7"/>
                <w:kern w:val="0"/>
              </w:rPr>
              <w:t>统时间信息等功能</w:t>
            </w:r>
          </w:p>
          <w:p w14:paraId="42AF79CC">
            <w:pPr>
              <w:pStyle w:val="14"/>
              <w:spacing w:before="71" w:line="273" w:lineRule="auto"/>
              <w:ind w:left="117" w:right="58" w:hanging="2"/>
              <w:rPr>
                <w:kern w:val="0"/>
              </w:rPr>
            </w:pPr>
            <w:r>
              <w:rPr>
                <w:spacing w:val="1"/>
                <w:kern w:val="0"/>
              </w:rPr>
              <w:t>★138、</w:t>
            </w:r>
            <w:r>
              <w:rPr>
                <w:spacing w:val="-52"/>
                <w:kern w:val="0"/>
              </w:rPr>
              <w:t xml:space="preserve"> </w:t>
            </w:r>
            <w:r>
              <w:rPr>
                <w:spacing w:val="1"/>
                <w:kern w:val="0"/>
              </w:rPr>
              <w:t>固件设置启动顺序：</w:t>
            </w:r>
            <w:r>
              <w:rPr>
                <w:kern w:val="0"/>
              </w:rPr>
              <w:t xml:space="preserve"> </w:t>
            </w:r>
            <w:r>
              <w:rPr>
                <w:spacing w:val="8"/>
                <w:kern w:val="0"/>
              </w:rPr>
              <w:t>支持设置启动顺序功能，并</w:t>
            </w:r>
            <w:r>
              <w:rPr>
                <w:spacing w:val="6"/>
                <w:kern w:val="0"/>
              </w:rPr>
              <w:t xml:space="preserve"> </w:t>
            </w:r>
            <w:r>
              <w:rPr>
                <w:spacing w:val="8"/>
                <w:kern w:val="0"/>
              </w:rPr>
              <w:t>按照设置的启动顺序启动</w:t>
            </w:r>
          </w:p>
          <w:p w14:paraId="37607B7C">
            <w:pPr>
              <w:pStyle w:val="14"/>
              <w:spacing w:before="70" w:line="273" w:lineRule="auto"/>
              <w:ind w:left="116" w:right="108" w:hanging="1"/>
              <w:rPr>
                <w:kern w:val="0"/>
              </w:rPr>
            </w:pPr>
            <w:r>
              <w:rPr>
                <w:kern w:val="0"/>
              </w:rPr>
              <w:t>★139、固件设置口令：支持</w:t>
            </w:r>
            <w:r>
              <w:rPr>
                <w:spacing w:val="12"/>
                <w:kern w:val="0"/>
              </w:rPr>
              <w:t xml:space="preserve"> </w:t>
            </w:r>
            <w:r>
              <w:rPr>
                <w:spacing w:val="8"/>
                <w:kern w:val="0"/>
              </w:rPr>
              <w:t>设置口令，修改口令，验证</w:t>
            </w:r>
            <w:r>
              <w:rPr>
                <w:spacing w:val="7"/>
                <w:kern w:val="0"/>
              </w:rPr>
              <w:t xml:space="preserve"> </w:t>
            </w:r>
            <w:r>
              <w:rPr>
                <w:spacing w:val="6"/>
                <w:kern w:val="0"/>
              </w:rPr>
              <w:t>口令功能</w:t>
            </w:r>
          </w:p>
          <w:p w14:paraId="0F2399A4">
            <w:pPr>
              <w:pStyle w:val="14"/>
              <w:spacing w:before="68" w:line="273" w:lineRule="auto"/>
              <w:ind w:left="117" w:right="58" w:hanging="2"/>
              <w:rPr>
                <w:kern w:val="0"/>
              </w:rPr>
            </w:pPr>
            <w:r>
              <w:rPr>
                <w:spacing w:val="1"/>
                <w:kern w:val="0"/>
              </w:rPr>
              <w:t>★140、</w:t>
            </w:r>
            <w:r>
              <w:rPr>
                <w:spacing w:val="-52"/>
                <w:kern w:val="0"/>
              </w:rPr>
              <w:t xml:space="preserve"> </w:t>
            </w:r>
            <w:r>
              <w:rPr>
                <w:spacing w:val="1"/>
                <w:kern w:val="0"/>
              </w:rPr>
              <w:t>固件设置网络引导：</w:t>
            </w:r>
            <w:r>
              <w:rPr>
                <w:kern w:val="0"/>
              </w:rPr>
              <w:t xml:space="preserve"> </w:t>
            </w:r>
            <w:r>
              <w:rPr>
                <w:spacing w:val="8"/>
                <w:kern w:val="0"/>
              </w:rPr>
              <w:t>支持网络引导启动和关闭功</w:t>
            </w:r>
            <w:r>
              <w:rPr>
                <w:spacing w:val="6"/>
                <w:kern w:val="0"/>
              </w:rPr>
              <w:t xml:space="preserve"> </w:t>
            </w:r>
            <w:r>
              <w:rPr>
                <w:kern w:val="0"/>
              </w:rPr>
              <w:t>能</w:t>
            </w:r>
          </w:p>
          <w:p w14:paraId="61E2BF23">
            <w:pPr>
              <w:pStyle w:val="14"/>
              <w:spacing w:before="69" w:line="231" w:lineRule="auto"/>
              <w:ind w:left="126"/>
              <w:rPr>
                <w:kern w:val="0"/>
              </w:rPr>
            </w:pPr>
            <w:r>
              <w:rPr>
                <w:spacing w:val="6"/>
                <w:kern w:val="0"/>
              </w:rPr>
              <w:t>141、指纹识别：无要求</w:t>
            </w:r>
          </w:p>
          <w:p w14:paraId="2E74E262">
            <w:pPr>
              <w:pStyle w:val="14"/>
              <w:spacing w:before="69" w:line="231" w:lineRule="auto"/>
              <w:ind w:left="126"/>
              <w:rPr>
                <w:kern w:val="0"/>
              </w:rPr>
            </w:pPr>
            <w:r>
              <w:rPr>
                <w:spacing w:val="6"/>
                <w:kern w:val="0"/>
              </w:rPr>
              <w:t>142、人脸识别：无要求</w:t>
            </w:r>
          </w:p>
          <w:p w14:paraId="1DD9CA1F">
            <w:pPr>
              <w:pStyle w:val="14"/>
              <w:spacing w:before="69" w:line="231" w:lineRule="auto"/>
              <w:ind w:left="126"/>
              <w:rPr>
                <w:kern w:val="0"/>
              </w:rPr>
            </w:pPr>
            <w:r>
              <w:rPr>
                <w:spacing w:val="6"/>
                <w:kern w:val="0"/>
              </w:rPr>
              <w:t>143、静脉识别：无要求</w:t>
            </w:r>
          </w:p>
          <w:p w14:paraId="6A22D1D9">
            <w:pPr>
              <w:pStyle w:val="14"/>
              <w:spacing w:before="69" w:line="263" w:lineRule="auto"/>
              <w:ind w:left="116" w:right="166" w:firstLine="9"/>
              <w:rPr>
                <w:kern w:val="0"/>
              </w:rPr>
            </w:pPr>
            <w:r>
              <w:rPr>
                <w:spacing w:val="5"/>
                <w:kern w:val="0"/>
              </w:rPr>
              <w:t>144、</w:t>
            </w:r>
            <w:r>
              <w:rPr>
                <w:kern w:val="0"/>
              </w:rPr>
              <w:t>NPU</w:t>
            </w:r>
            <w:r>
              <w:rPr>
                <w:spacing w:val="5"/>
                <w:kern w:val="0"/>
              </w:rPr>
              <w:t>/</w:t>
            </w:r>
            <w:r>
              <w:rPr>
                <w:kern w:val="0"/>
              </w:rPr>
              <w:t>GPU</w:t>
            </w:r>
            <w:r>
              <w:rPr>
                <w:spacing w:val="-22"/>
                <w:kern w:val="0"/>
              </w:rPr>
              <w:t xml:space="preserve"> </w:t>
            </w:r>
            <w:r>
              <w:rPr>
                <w:spacing w:val="5"/>
                <w:kern w:val="0"/>
              </w:rPr>
              <w:t>等</w:t>
            </w:r>
            <w:r>
              <w:rPr>
                <w:spacing w:val="-45"/>
                <w:kern w:val="0"/>
              </w:rPr>
              <w:t xml:space="preserve"> </w:t>
            </w:r>
            <w:r>
              <w:rPr>
                <w:kern w:val="0"/>
              </w:rPr>
              <w:t>AI</w:t>
            </w:r>
            <w:r>
              <w:rPr>
                <w:spacing w:val="-35"/>
                <w:kern w:val="0"/>
              </w:rPr>
              <w:t xml:space="preserve"> </w:t>
            </w:r>
            <w:r>
              <w:rPr>
                <w:spacing w:val="5"/>
                <w:kern w:val="0"/>
              </w:rPr>
              <w:t>加速模</w:t>
            </w:r>
            <w:r>
              <w:rPr>
                <w:kern w:val="0"/>
              </w:rPr>
              <w:t xml:space="preserve"> </w:t>
            </w:r>
            <w:r>
              <w:rPr>
                <w:spacing w:val="7"/>
                <w:kern w:val="0"/>
              </w:rPr>
              <w:t>块：无要求</w:t>
            </w:r>
          </w:p>
          <w:p w14:paraId="67F774E5">
            <w:pPr>
              <w:pStyle w:val="14"/>
              <w:spacing w:before="68" w:line="263" w:lineRule="auto"/>
              <w:ind w:left="119" w:right="58" w:firstLine="6"/>
              <w:rPr>
                <w:kern w:val="0"/>
              </w:rPr>
            </w:pPr>
            <w:r>
              <w:rPr>
                <w:spacing w:val="3"/>
                <w:kern w:val="0"/>
              </w:rPr>
              <w:t>145、视频编解码加速模块：</w:t>
            </w:r>
            <w:r>
              <w:rPr>
                <w:spacing w:val="8"/>
                <w:kern w:val="0"/>
              </w:rPr>
              <w:t xml:space="preserve"> </w:t>
            </w:r>
            <w:r>
              <w:rPr>
                <w:spacing w:val="4"/>
                <w:kern w:val="0"/>
              </w:rPr>
              <w:t>无要求</w:t>
            </w:r>
          </w:p>
        </w:tc>
        <w:tc>
          <w:tcPr>
            <w:tcW w:w="1069" w:type="dxa"/>
          </w:tcPr>
          <w:p w14:paraId="052997E3">
            <w:pPr>
              <w:rPr>
                <w:rFonts w:ascii="Arial"/>
                <w:kern w:val="0"/>
                <w:sz w:val="20"/>
              </w:rPr>
            </w:pPr>
          </w:p>
        </w:tc>
        <w:tc>
          <w:tcPr>
            <w:tcW w:w="1055" w:type="dxa"/>
          </w:tcPr>
          <w:p w14:paraId="1E9B9F42">
            <w:pPr>
              <w:rPr>
                <w:rFonts w:ascii="Arial"/>
                <w:kern w:val="0"/>
                <w:sz w:val="20"/>
              </w:rPr>
            </w:pPr>
          </w:p>
        </w:tc>
        <w:tc>
          <w:tcPr>
            <w:tcW w:w="1422" w:type="dxa"/>
          </w:tcPr>
          <w:p w14:paraId="060F3F0D">
            <w:pPr>
              <w:rPr>
                <w:rFonts w:ascii="Arial"/>
                <w:kern w:val="0"/>
                <w:sz w:val="20"/>
              </w:rPr>
            </w:pPr>
          </w:p>
        </w:tc>
      </w:tr>
    </w:tbl>
    <w:p w14:paraId="21FB3A41">
      <w:pPr>
        <w:pStyle w:val="3"/>
      </w:pPr>
    </w:p>
    <w:p w14:paraId="51B59F6E">
      <w:pPr>
        <w:sectPr>
          <w:footerReference r:id="rId65" w:type="default"/>
          <w:pgSz w:w="11906" w:h="16839"/>
          <w:pgMar w:top="1431" w:right="1555" w:bottom="1378" w:left="669" w:header="0" w:footer="1212" w:gutter="0"/>
          <w:cols w:space="720" w:num="1"/>
        </w:sectPr>
      </w:pPr>
    </w:p>
    <w:p w14:paraId="4735F8BC">
      <w:pPr>
        <w:spacing w:line="91" w:lineRule="auto"/>
        <w:rPr>
          <w:rFonts w:ascii="Arial"/>
          <w:sz w:val="2"/>
        </w:rPr>
      </w:pPr>
      <w:r>
        <w:drawing>
          <wp:anchor distT="0" distB="0" distL="0" distR="0" simplePos="0" relativeHeight="25172992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5D82A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CD22446">
            <w:pPr>
              <w:pStyle w:val="14"/>
              <w:spacing w:before="58" w:line="230" w:lineRule="auto"/>
              <w:ind w:left="134"/>
              <w:rPr>
                <w:kern w:val="0"/>
              </w:rPr>
            </w:pPr>
            <w:r>
              <w:rPr>
                <w:kern w:val="0"/>
              </w:rPr>
              <w:t>能</w:t>
            </w:r>
          </w:p>
          <w:p w14:paraId="6C1DB0B5">
            <w:pPr>
              <w:pStyle w:val="14"/>
              <w:spacing w:before="69" w:line="231" w:lineRule="auto"/>
              <w:ind w:left="130"/>
              <w:rPr>
                <w:kern w:val="0"/>
              </w:rPr>
            </w:pPr>
            <w:r>
              <w:rPr>
                <w:spacing w:val="6"/>
                <w:kern w:val="0"/>
              </w:rPr>
              <w:t>141、指纹识别：无要求</w:t>
            </w:r>
          </w:p>
          <w:p w14:paraId="7EFE2A58">
            <w:pPr>
              <w:pStyle w:val="14"/>
              <w:spacing w:before="68" w:line="231" w:lineRule="auto"/>
              <w:ind w:left="130"/>
              <w:rPr>
                <w:kern w:val="0"/>
              </w:rPr>
            </w:pPr>
            <w:r>
              <w:rPr>
                <w:spacing w:val="6"/>
                <w:kern w:val="0"/>
              </w:rPr>
              <w:t>142、人脸识别：无要求</w:t>
            </w:r>
          </w:p>
          <w:p w14:paraId="6107A19D">
            <w:pPr>
              <w:pStyle w:val="14"/>
              <w:spacing w:before="69" w:line="231" w:lineRule="auto"/>
              <w:ind w:left="130"/>
              <w:rPr>
                <w:kern w:val="0"/>
              </w:rPr>
            </w:pPr>
            <w:r>
              <w:rPr>
                <w:spacing w:val="6"/>
                <w:kern w:val="0"/>
              </w:rPr>
              <w:t>143、静脉识别：无要求</w:t>
            </w:r>
          </w:p>
          <w:p w14:paraId="665AA6C6">
            <w:pPr>
              <w:pStyle w:val="14"/>
              <w:spacing w:before="69" w:line="263" w:lineRule="auto"/>
              <w:ind w:left="121" w:right="176" w:firstLine="9"/>
              <w:rPr>
                <w:kern w:val="0"/>
              </w:rPr>
            </w:pPr>
            <w:r>
              <w:rPr>
                <w:spacing w:val="5"/>
                <w:kern w:val="0"/>
              </w:rPr>
              <w:t>144、</w:t>
            </w:r>
            <w:r>
              <w:rPr>
                <w:kern w:val="0"/>
              </w:rPr>
              <w:t>NPU</w:t>
            </w:r>
            <w:r>
              <w:rPr>
                <w:spacing w:val="5"/>
                <w:kern w:val="0"/>
              </w:rPr>
              <w:t>/</w:t>
            </w:r>
            <w:r>
              <w:rPr>
                <w:kern w:val="0"/>
              </w:rPr>
              <w:t>GPU</w:t>
            </w:r>
            <w:r>
              <w:rPr>
                <w:spacing w:val="-25"/>
                <w:kern w:val="0"/>
              </w:rPr>
              <w:t xml:space="preserve"> </w:t>
            </w:r>
            <w:r>
              <w:rPr>
                <w:spacing w:val="5"/>
                <w:kern w:val="0"/>
              </w:rPr>
              <w:t>等</w:t>
            </w:r>
            <w:r>
              <w:rPr>
                <w:spacing w:val="-44"/>
                <w:kern w:val="0"/>
              </w:rPr>
              <w:t xml:space="preserve"> </w:t>
            </w:r>
            <w:r>
              <w:rPr>
                <w:kern w:val="0"/>
              </w:rPr>
              <w:t>AI</w:t>
            </w:r>
            <w:r>
              <w:rPr>
                <w:spacing w:val="-35"/>
                <w:kern w:val="0"/>
              </w:rPr>
              <w:t xml:space="preserve"> </w:t>
            </w:r>
            <w:r>
              <w:rPr>
                <w:spacing w:val="5"/>
                <w:kern w:val="0"/>
              </w:rPr>
              <w:t>加速模</w:t>
            </w:r>
            <w:r>
              <w:rPr>
                <w:kern w:val="0"/>
              </w:rPr>
              <w:t xml:space="preserve"> </w:t>
            </w:r>
            <w:r>
              <w:rPr>
                <w:spacing w:val="7"/>
                <w:kern w:val="0"/>
              </w:rPr>
              <w:t>块：无要求</w:t>
            </w:r>
          </w:p>
          <w:p w14:paraId="0D8782AF">
            <w:pPr>
              <w:pStyle w:val="14"/>
              <w:spacing w:before="68" w:line="263" w:lineRule="auto"/>
              <w:ind w:left="124" w:right="69" w:firstLine="6"/>
              <w:rPr>
                <w:kern w:val="0"/>
              </w:rPr>
            </w:pPr>
            <w:r>
              <w:rPr>
                <w:spacing w:val="3"/>
                <w:kern w:val="0"/>
              </w:rPr>
              <w:t>145、视频编解码加速模块：</w:t>
            </w:r>
            <w:r>
              <w:rPr>
                <w:spacing w:val="6"/>
                <w:kern w:val="0"/>
              </w:rPr>
              <w:t xml:space="preserve"> </w:t>
            </w:r>
            <w:r>
              <w:rPr>
                <w:spacing w:val="4"/>
                <w:kern w:val="0"/>
              </w:rPr>
              <w:t>无要求</w:t>
            </w:r>
          </w:p>
          <w:p w14:paraId="13DF09DF">
            <w:pPr>
              <w:pStyle w:val="14"/>
              <w:spacing w:before="69" w:line="262" w:lineRule="auto"/>
              <w:ind w:left="126" w:right="107" w:firstLine="4"/>
              <w:rPr>
                <w:kern w:val="0"/>
              </w:rPr>
            </w:pPr>
            <w:r>
              <w:rPr>
                <w:kern w:val="0"/>
              </w:rPr>
              <w:t>146、影像处理加速模块：无</w:t>
            </w:r>
            <w:r>
              <w:rPr>
                <w:spacing w:val="10"/>
                <w:kern w:val="0"/>
              </w:rPr>
              <w:t xml:space="preserve"> </w:t>
            </w:r>
            <w:r>
              <w:rPr>
                <w:spacing w:val="-1"/>
                <w:kern w:val="0"/>
              </w:rPr>
              <w:t>要求</w:t>
            </w:r>
          </w:p>
          <w:p w14:paraId="4646EB98">
            <w:pPr>
              <w:pStyle w:val="14"/>
              <w:spacing w:before="69" w:line="228" w:lineRule="auto"/>
              <w:ind w:left="119"/>
              <w:rPr>
                <w:kern w:val="0"/>
              </w:rPr>
            </w:pPr>
            <w:r>
              <w:rPr>
                <w:spacing w:val="6"/>
                <w:kern w:val="0"/>
              </w:rPr>
              <w:t>★147、</w:t>
            </w:r>
            <w:r>
              <w:rPr>
                <w:spacing w:val="-49"/>
                <w:kern w:val="0"/>
              </w:rPr>
              <w:t xml:space="preserve"> </w:t>
            </w:r>
            <w:r>
              <w:rPr>
                <w:spacing w:val="6"/>
                <w:kern w:val="0"/>
              </w:rPr>
              <w:t>固态存储寿命：</w:t>
            </w:r>
            <w:r>
              <w:rPr>
                <w:kern w:val="0"/>
              </w:rPr>
              <w:t>TBW</w:t>
            </w:r>
          </w:p>
          <w:p w14:paraId="29C4E0C5">
            <w:pPr>
              <w:pStyle w:val="14"/>
              <w:spacing w:before="72" w:line="270" w:lineRule="exact"/>
              <w:ind w:left="136"/>
              <w:rPr>
                <w:kern w:val="0"/>
              </w:rPr>
            </w:pPr>
            <w:r>
              <w:rPr>
                <w:kern w:val="0"/>
                <w:position w:val="1"/>
              </w:rPr>
              <w:t>≥80TB</w:t>
            </w:r>
          </w:p>
          <w:p w14:paraId="031181EB">
            <w:pPr>
              <w:pStyle w:val="14"/>
              <w:spacing w:before="50" w:line="283" w:lineRule="auto"/>
              <w:ind w:left="119" w:right="69"/>
              <w:rPr>
                <w:kern w:val="0"/>
              </w:rPr>
            </w:pPr>
            <w:r>
              <w:rPr>
                <w:spacing w:val="7"/>
                <w:kern w:val="0"/>
              </w:rPr>
              <w:t>★148、机械硬盘寿命：无</w:t>
            </w:r>
            <w:r>
              <w:rPr>
                <w:spacing w:val="5"/>
                <w:kern w:val="0"/>
              </w:rPr>
              <w:t xml:space="preserve">  </w:t>
            </w:r>
            <w:r>
              <w:rPr>
                <w:spacing w:val="4"/>
                <w:kern w:val="0"/>
              </w:rPr>
              <w:t>★149、显示屏屏幕失效点：</w:t>
            </w:r>
            <w:r>
              <w:rPr>
                <w:spacing w:val="3"/>
                <w:kern w:val="0"/>
              </w:rPr>
              <w:t xml:space="preserve"> </w:t>
            </w:r>
            <w:r>
              <w:rPr>
                <w:spacing w:val="4"/>
                <w:kern w:val="0"/>
              </w:rPr>
              <w:t>符合</w:t>
            </w:r>
            <w:r>
              <w:rPr>
                <w:spacing w:val="-40"/>
                <w:kern w:val="0"/>
              </w:rPr>
              <w:t xml:space="preserve"> </w:t>
            </w:r>
            <w:r>
              <w:rPr>
                <w:kern w:val="0"/>
              </w:rPr>
              <w:t>GB</w:t>
            </w:r>
            <w:r>
              <w:rPr>
                <w:spacing w:val="4"/>
                <w:kern w:val="0"/>
              </w:rPr>
              <w:t>/T 9813.2</w:t>
            </w:r>
            <w:r>
              <w:rPr>
                <w:spacing w:val="-20"/>
                <w:kern w:val="0"/>
              </w:rPr>
              <w:t xml:space="preserve"> </w:t>
            </w:r>
            <w:r>
              <w:rPr>
                <w:spacing w:val="4"/>
                <w:kern w:val="0"/>
              </w:rPr>
              <w:t>的要求</w:t>
            </w:r>
          </w:p>
          <w:p w14:paraId="6F18EED5">
            <w:pPr>
              <w:pStyle w:val="14"/>
              <w:spacing w:before="37" w:line="279" w:lineRule="auto"/>
              <w:ind w:left="130" w:right="107" w:hanging="11"/>
              <w:rPr>
                <w:kern w:val="0"/>
              </w:rPr>
            </w:pPr>
            <w:r>
              <w:rPr>
                <w:spacing w:val="8"/>
                <w:kern w:val="0"/>
              </w:rPr>
              <w:t>★150</w:t>
            </w:r>
            <w:r>
              <w:rPr>
                <w:spacing w:val="-46"/>
                <w:kern w:val="0"/>
              </w:rPr>
              <w:t xml:space="preserve"> </w:t>
            </w:r>
            <w:r>
              <w:rPr>
                <w:spacing w:val="8"/>
                <w:kern w:val="0"/>
              </w:rPr>
              <w:t>、键盘按键寿命：</w:t>
            </w:r>
            <w:r>
              <w:rPr>
                <w:spacing w:val="-36"/>
                <w:kern w:val="0"/>
              </w:rPr>
              <w:t xml:space="preserve"> </w:t>
            </w:r>
            <w:r>
              <w:rPr>
                <w:spacing w:val="8"/>
                <w:kern w:val="0"/>
              </w:rPr>
              <w:t>≥</w:t>
            </w:r>
            <w:r>
              <w:rPr>
                <w:kern w:val="0"/>
              </w:rPr>
              <w:t xml:space="preserve"> 1000</w:t>
            </w:r>
            <w:r>
              <w:rPr>
                <w:spacing w:val="-36"/>
                <w:kern w:val="0"/>
              </w:rPr>
              <w:t xml:space="preserve"> </w:t>
            </w:r>
            <w:r>
              <w:rPr>
                <w:kern w:val="0"/>
              </w:rPr>
              <w:t>万次</w:t>
            </w:r>
          </w:p>
          <w:p w14:paraId="6B10C949">
            <w:pPr>
              <w:pStyle w:val="14"/>
              <w:spacing w:before="34" w:line="279" w:lineRule="auto"/>
              <w:ind w:left="122" w:right="106" w:hanging="3"/>
              <w:rPr>
                <w:kern w:val="0"/>
              </w:rPr>
            </w:pPr>
            <w:r>
              <w:rPr>
                <w:spacing w:val="1"/>
                <w:kern w:val="0"/>
              </w:rPr>
              <w:t>★151、鼠标按键寿命：≥50</w:t>
            </w:r>
            <w:r>
              <w:rPr>
                <w:spacing w:val="8"/>
                <w:kern w:val="0"/>
              </w:rPr>
              <w:t xml:space="preserve"> </w:t>
            </w:r>
            <w:r>
              <w:rPr>
                <w:spacing w:val="1"/>
                <w:kern w:val="0"/>
              </w:rPr>
              <w:t>万次</w:t>
            </w:r>
          </w:p>
          <w:p w14:paraId="1CE2BDFD">
            <w:pPr>
              <w:pStyle w:val="14"/>
              <w:spacing w:before="33" w:line="288" w:lineRule="auto"/>
              <w:ind w:left="136" w:right="69" w:hanging="17"/>
              <w:rPr>
                <w:kern w:val="0"/>
              </w:rPr>
            </w:pPr>
            <w:r>
              <w:rPr>
                <w:spacing w:val="4"/>
                <w:kern w:val="0"/>
              </w:rPr>
              <w:t>★152、键盘鼠标线材寿命：</w:t>
            </w:r>
            <w:r>
              <w:rPr>
                <w:spacing w:val="3"/>
                <w:kern w:val="0"/>
              </w:rPr>
              <w:t xml:space="preserve"> </w:t>
            </w:r>
            <w:r>
              <w:rPr>
                <w:kern w:val="0"/>
              </w:rPr>
              <w:t>≥3000</w:t>
            </w:r>
          </w:p>
          <w:p w14:paraId="1A59415A">
            <w:pPr>
              <w:pStyle w:val="14"/>
              <w:spacing w:before="12" w:line="279" w:lineRule="auto"/>
              <w:ind w:left="136" w:right="109" w:hanging="17"/>
              <w:rPr>
                <w:kern w:val="0"/>
              </w:rPr>
            </w:pPr>
            <w:r>
              <w:rPr>
                <w:spacing w:val="2"/>
                <w:kern w:val="0"/>
              </w:rPr>
              <w:t>★153、风扇寿命：</w:t>
            </w:r>
            <w:r>
              <w:rPr>
                <w:spacing w:val="-76"/>
                <w:kern w:val="0"/>
              </w:rPr>
              <w:t xml:space="preserve"> </w:t>
            </w:r>
            <w:r>
              <w:rPr>
                <w:spacing w:val="2"/>
                <w:kern w:val="0"/>
              </w:rPr>
              <w:t>≥4</w:t>
            </w:r>
            <w:r>
              <w:rPr>
                <w:spacing w:val="-33"/>
                <w:kern w:val="0"/>
              </w:rPr>
              <w:t xml:space="preserve"> </w:t>
            </w:r>
            <w:r>
              <w:rPr>
                <w:spacing w:val="2"/>
                <w:kern w:val="0"/>
              </w:rPr>
              <w:t>万小</w:t>
            </w:r>
            <w:r>
              <w:rPr>
                <w:kern w:val="0"/>
              </w:rPr>
              <w:t xml:space="preserve"> 时</w:t>
            </w:r>
          </w:p>
          <w:p w14:paraId="6EEC7BD7">
            <w:pPr>
              <w:pStyle w:val="14"/>
              <w:spacing w:before="34" w:line="287" w:lineRule="auto"/>
              <w:ind w:left="120" w:right="107" w:hanging="1"/>
              <w:rPr>
                <w:kern w:val="0"/>
              </w:rPr>
            </w:pPr>
            <w:r>
              <w:rPr>
                <w:spacing w:val="1"/>
                <w:kern w:val="0"/>
              </w:rPr>
              <w:t>★154、电磁兼容性要求的抗</w:t>
            </w:r>
            <w:r>
              <w:rPr>
                <w:spacing w:val="8"/>
                <w:kern w:val="0"/>
              </w:rPr>
              <w:t xml:space="preserve"> </w:t>
            </w:r>
            <w:r>
              <w:rPr>
                <w:spacing w:val="-2"/>
                <w:kern w:val="0"/>
              </w:rPr>
              <w:t>扰度：符合</w:t>
            </w:r>
            <w:r>
              <w:rPr>
                <w:spacing w:val="-26"/>
                <w:kern w:val="0"/>
              </w:rPr>
              <w:t xml:space="preserve"> </w:t>
            </w:r>
            <w:r>
              <w:rPr>
                <w:spacing w:val="-2"/>
                <w:kern w:val="0"/>
              </w:rPr>
              <w:t>GB/T9254.2</w:t>
            </w:r>
            <w:r>
              <w:rPr>
                <w:spacing w:val="-22"/>
                <w:kern w:val="0"/>
              </w:rPr>
              <w:t xml:space="preserve"> </w:t>
            </w:r>
            <w:r>
              <w:rPr>
                <w:spacing w:val="-2"/>
                <w:kern w:val="0"/>
              </w:rPr>
              <w:t>的规</w:t>
            </w:r>
            <w:r>
              <w:rPr>
                <w:kern w:val="0"/>
              </w:rPr>
              <w:t xml:space="preserve"> 定</w:t>
            </w:r>
          </w:p>
          <w:p w14:paraId="7D39AA98">
            <w:pPr>
              <w:pStyle w:val="14"/>
              <w:spacing w:before="25" w:line="285" w:lineRule="auto"/>
              <w:ind w:left="113" w:right="107" w:firstLine="6"/>
              <w:rPr>
                <w:kern w:val="0"/>
              </w:rPr>
            </w:pPr>
            <w:r>
              <w:rPr>
                <w:spacing w:val="1"/>
                <w:kern w:val="0"/>
              </w:rPr>
              <w:t>★155、环境条件要求的气候</w:t>
            </w:r>
            <w:r>
              <w:rPr>
                <w:spacing w:val="8"/>
                <w:kern w:val="0"/>
              </w:rPr>
              <w:t xml:space="preserve"> </w:t>
            </w:r>
            <w:r>
              <w:rPr>
                <w:spacing w:val="-9"/>
                <w:kern w:val="0"/>
              </w:rPr>
              <w:t>环</w:t>
            </w:r>
            <w:r>
              <w:rPr>
                <w:spacing w:val="41"/>
                <w:kern w:val="0"/>
              </w:rPr>
              <w:t xml:space="preserve"> </w:t>
            </w:r>
            <w:r>
              <w:rPr>
                <w:spacing w:val="-9"/>
                <w:kern w:val="0"/>
              </w:rPr>
              <w:t>境</w:t>
            </w:r>
            <w:r>
              <w:rPr>
                <w:spacing w:val="38"/>
                <w:kern w:val="0"/>
              </w:rPr>
              <w:t xml:space="preserve"> </w:t>
            </w:r>
            <w:r>
              <w:rPr>
                <w:spacing w:val="-9"/>
                <w:kern w:val="0"/>
              </w:rPr>
              <w:t>适</w:t>
            </w:r>
            <w:r>
              <w:rPr>
                <w:spacing w:val="36"/>
                <w:kern w:val="0"/>
              </w:rPr>
              <w:t xml:space="preserve"> </w:t>
            </w:r>
            <w:r>
              <w:rPr>
                <w:spacing w:val="-9"/>
                <w:kern w:val="0"/>
              </w:rPr>
              <w:t>应</w:t>
            </w:r>
            <w:r>
              <w:rPr>
                <w:spacing w:val="42"/>
                <w:kern w:val="0"/>
              </w:rPr>
              <w:t xml:space="preserve"> </w:t>
            </w:r>
            <w:r>
              <w:rPr>
                <w:spacing w:val="-9"/>
                <w:kern w:val="0"/>
              </w:rPr>
              <w:t>性</w:t>
            </w:r>
            <w:r>
              <w:rPr>
                <w:spacing w:val="51"/>
                <w:kern w:val="0"/>
              </w:rPr>
              <w:t xml:space="preserve"> </w:t>
            </w:r>
            <w:r>
              <w:rPr>
                <w:spacing w:val="-9"/>
                <w:kern w:val="0"/>
              </w:rPr>
              <w:t>：</w:t>
            </w:r>
            <w:r>
              <w:rPr>
                <w:spacing w:val="50"/>
                <w:kern w:val="0"/>
              </w:rPr>
              <w:t xml:space="preserve"> </w:t>
            </w:r>
            <w:r>
              <w:rPr>
                <w:spacing w:val="-9"/>
                <w:kern w:val="0"/>
              </w:rPr>
              <w:t>符</w:t>
            </w:r>
            <w:r>
              <w:rPr>
                <w:spacing w:val="42"/>
                <w:kern w:val="0"/>
              </w:rPr>
              <w:t xml:space="preserve"> </w:t>
            </w:r>
            <w:r>
              <w:rPr>
                <w:spacing w:val="-9"/>
                <w:kern w:val="0"/>
              </w:rPr>
              <w:t>合</w:t>
            </w:r>
            <w:r>
              <w:rPr>
                <w:kern w:val="0"/>
              </w:rPr>
              <w:t xml:space="preserve"> GB</w:t>
            </w:r>
            <w:r>
              <w:rPr>
                <w:spacing w:val="4"/>
                <w:kern w:val="0"/>
              </w:rPr>
              <w:t>/T9254.2</w:t>
            </w:r>
            <w:r>
              <w:rPr>
                <w:spacing w:val="-20"/>
                <w:kern w:val="0"/>
              </w:rPr>
              <w:t xml:space="preserve"> </w:t>
            </w:r>
            <w:r>
              <w:rPr>
                <w:spacing w:val="4"/>
                <w:kern w:val="0"/>
              </w:rPr>
              <w:t>的规定</w:t>
            </w:r>
          </w:p>
          <w:p w14:paraId="29BE3EF3">
            <w:pPr>
              <w:pStyle w:val="14"/>
              <w:spacing w:before="31" w:line="285" w:lineRule="auto"/>
              <w:ind w:left="120" w:right="107" w:hanging="1"/>
              <w:rPr>
                <w:kern w:val="0"/>
              </w:rPr>
            </w:pPr>
            <w:r>
              <w:rPr>
                <w:spacing w:val="1"/>
                <w:kern w:val="0"/>
              </w:rPr>
              <w:t>★156、环境条件要求的振动</w:t>
            </w:r>
            <w:r>
              <w:rPr>
                <w:spacing w:val="8"/>
                <w:kern w:val="0"/>
              </w:rPr>
              <w:t xml:space="preserve"> </w:t>
            </w:r>
            <w:r>
              <w:rPr>
                <w:spacing w:val="-3"/>
                <w:kern w:val="0"/>
              </w:rPr>
              <w:t>适</w:t>
            </w:r>
            <w:r>
              <w:rPr>
                <w:spacing w:val="-41"/>
                <w:kern w:val="0"/>
              </w:rPr>
              <w:t xml:space="preserve"> </w:t>
            </w:r>
            <w:r>
              <w:rPr>
                <w:spacing w:val="-3"/>
                <w:kern w:val="0"/>
              </w:rPr>
              <w:t>应</w:t>
            </w:r>
            <w:r>
              <w:rPr>
                <w:spacing w:val="-54"/>
                <w:kern w:val="0"/>
              </w:rPr>
              <w:t xml:space="preserve"> </w:t>
            </w:r>
            <w:r>
              <w:rPr>
                <w:spacing w:val="-3"/>
                <w:kern w:val="0"/>
              </w:rPr>
              <w:t>性</w:t>
            </w:r>
            <w:r>
              <w:rPr>
                <w:spacing w:val="-40"/>
                <w:kern w:val="0"/>
              </w:rPr>
              <w:t xml:space="preserve"> </w:t>
            </w:r>
            <w:r>
              <w:rPr>
                <w:spacing w:val="-3"/>
                <w:kern w:val="0"/>
              </w:rPr>
              <w:t>：</w:t>
            </w:r>
            <w:r>
              <w:rPr>
                <w:spacing w:val="-46"/>
                <w:kern w:val="0"/>
              </w:rPr>
              <w:t xml:space="preserve"> </w:t>
            </w:r>
            <w:r>
              <w:rPr>
                <w:spacing w:val="-3"/>
                <w:kern w:val="0"/>
              </w:rPr>
              <w:t>符</w:t>
            </w:r>
            <w:r>
              <w:rPr>
                <w:spacing w:val="-49"/>
                <w:kern w:val="0"/>
              </w:rPr>
              <w:t xml:space="preserve"> </w:t>
            </w:r>
            <w:r>
              <w:rPr>
                <w:spacing w:val="-3"/>
                <w:kern w:val="0"/>
              </w:rPr>
              <w:t>合 GB/T9254.2</w:t>
            </w:r>
            <w:r>
              <w:rPr>
                <w:kern w:val="0"/>
              </w:rPr>
              <w:t xml:space="preserve"> </w:t>
            </w:r>
            <w:r>
              <w:rPr>
                <w:spacing w:val="5"/>
                <w:kern w:val="0"/>
              </w:rPr>
              <w:t>的规定</w:t>
            </w:r>
          </w:p>
          <w:p w14:paraId="0086E52A">
            <w:pPr>
              <w:pStyle w:val="14"/>
              <w:spacing w:before="31" w:line="284" w:lineRule="auto"/>
              <w:ind w:left="120" w:right="107" w:hanging="1"/>
              <w:rPr>
                <w:kern w:val="0"/>
              </w:rPr>
            </w:pPr>
            <w:r>
              <w:rPr>
                <w:spacing w:val="1"/>
                <w:kern w:val="0"/>
              </w:rPr>
              <w:t>★157、环境条件要求的冲击</w:t>
            </w:r>
            <w:r>
              <w:rPr>
                <w:spacing w:val="8"/>
                <w:kern w:val="0"/>
              </w:rPr>
              <w:t xml:space="preserve"> </w:t>
            </w:r>
            <w:r>
              <w:rPr>
                <w:spacing w:val="6"/>
                <w:kern w:val="0"/>
              </w:rPr>
              <w:t>适应性：符合</w:t>
            </w:r>
            <w:r>
              <w:rPr>
                <w:spacing w:val="-38"/>
                <w:kern w:val="0"/>
              </w:rPr>
              <w:t xml:space="preserve"> </w:t>
            </w:r>
            <w:r>
              <w:rPr>
                <w:kern w:val="0"/>
              </w:rPr>
              <w:t>GB</w:t>
            </w:r>
            <w:r>
              <w:rPr>
                <w:spacing w:val="6"/>
                <w:kern w:val="0"/>
              </w:rPr>
              <w:t>/T9254.2</w:t>
            </w:r>
            <w:r>
              <w:rPr>
                <w:kern w:val="0"/>
              </w:rPr>
              <w:t xml:space="preserve">  </w:t>
            </w:r>
            <w:r>
              <w:rPr>
                <w:spacing w:val="5"/>
                <w:kern w:val="0"/>
              </w:rPr>
              <w:t>的规定</w:t>
            </w:r>
          </w:p>
          <w:p w14:paraId="54C70B1D">
            <w:pPr>
              <w:pStyle w:val="14"/>
              <w:spacing w:before="33" w:line="285" w:lineRule="auto"/>
              <w:ind w:left="120" w:right="107" w:hanging="1"/>
              <w:rPr>
                <w:kern w:val="0"/>
              </w:rPr>
            </w:pPr>
            <w:r>
              <w:rPr>
                <w:spacing w:val="1"/>
                <w:kern w:val="0"/>
              </w:rPr>
              <w:t>★158、环境条件要求的碰撞</w:t>
            </w:r>
            <w:r>
              <w:rPr>
                <w:spacing w:val="8"/>
                <w:kern w:val="0"/>
              </w:rPr>
              <w:t xml:space="preserve"> </w:t>
            </w:r>
            <w:r>
              <w:rPr>
                <w:spacing w:val="6"/>
                <w:kern w:val="0"/>
              </w:rPr>
              <w:t>适应性：符合</w:t>
            </w:r>
            <w:r>
              <w:rPr>
                <w:spacing w:val="-38"/>
                <w:kern w:val="0"/>
              </w:rPr>
              <w:t xml:space="preserve"> </w:t>
            </w:r>
            <w:r>
              <w:rPr>
                <w:kern w:val="0"/>
              </w:rPr>
              <w:t>GB</w:t>
            </w:r>
            <w:r>
              <w:rPr>
                <w:spacing w:val="6"/>
                <w:kern w:val="0"/>
              </w:rPr>
              <w:t>/T9254.2</w:t>
            </w:r>
            <w:r>
              <w:rPr>
                <w:kern w:val="0"/>
              </w:rPr>
              <w:t xml:space="preserve">  </w:t>
            </w:r>
            <w:r>
              <w:rPr>
                <w:spacing w:val="5"/>
                <w:kern w:val="0"/>
              </w:rPr>
              <w:t>的规定</w:t>
            </w:r>
          </w:p>
          <w:p w14:paraId="4A7EE14B">
            <w:pPr>
              <w:pStyle w:val="14"/>
              <w:spacing w:before="33" w:line="277" w:lineRule="auto"/>
              <w:ind w:left="129" w:right="107" w:hanging="10"/>
              <w:rPr>
                <w:kern w:val="0"/>
              </w:rPr>
            </w:pPr>
            <w:r>
              <w:rPr>
                <w:spacing w:val="1"/>
                <w:kern w:val="0"/>
              </w:rPr>
              <w:t>★159、环境条件要求的运输</w:t>
            </w:r>
            <w:r>
              <w:rPr>
                <w:spacing w:val="8"/>
                <w:kern w:val="0"/>
              </w:rPr>
              <w:t xml:space="preserve"> </w:t>
            </w:r>
            <w:r>
              <w:rPr>
                <w:spacing w:val="7"/>
                <w:kern w:val="0"/>
              </w:rPr>
              <w:t>包装件跌落适应性：符合</w:t>
            </w:r>
          </w:p>
          <w:p w14:paraId="3EE0BA0D">
            <w:pPr>
              <w:pStyle w:val="14"/>
              <w:spacing w:before="37" w:line="234" w:lineRule="auto"/>
              <w:ind w:left="113"/>
              <w:rPr>
                <w:kern w:val="0"/>
              </w:rPr>
            </w:pPr>
            <w:r>
              <w:rPr>
                <w:kern w:val="0"/>
              </w:rPr>
              <w:t>GB</w:t>
            </w:r>
            <w:r>
              <w:rPr>
                <w:spacing w:val="4"/>
                <w:kern w:val="0"/>
              </w:rPr>
              <w:t>/T9254.2</w:t>
            </w:r>
            <w:r>
              <w:rPr>
                <w:spacing w:val="-20"/>
                <w:kern w:val="0"/>
              </w:rPr>
              <w:t xml:space="preserve"> </w:t>
            </w:r>
            <w:r>
              <w:rPr>
                <w:spacing w:val="4"/>
                <w:kern w:val="0"/>
              </w:rPr>
              <w:t>的规定</w:t>
            </w:r>
          </w:p>
          <w:p w14:paraId="6028A9C5">
            <w:pPr>
              <w:pStyle w:val="14"/>
              <w:spacing w:before="67" w:line="265" w:lineRule="auto"/>
              <w:ind w:left="136" w:right="19" w:hanging="17"/>
              <w:rPr>
                <w:kern w:val="0"/>
              </w:rPr>
            </w:pPr>
            <w:r>
              <w:rPr>
                <w:spacing w:val="-8"/>
                <w:kern w:val="0"/>
              </w:rPr>
              <w:t>★160、MTBF</w:t>
            </w:r>
            <w:r>
              <w:rPr>
                <w:spacing w:val="-31"/>
                <w:kern w:val="0"/>
              </w:rPr>
              <w:t xml:space="preserve"> </w:t>
            </w:r>
            <w:r>
              <w:rPr>
                <w:spacing w:val="-8"/>
                <w:kern w:val="0"/>
              </w:rPr>
              <w:t>测试：MTBF（m1）</w:t>
            </w:r>
            <w:r>
              <w:rPr>
                <w:kern w:val="0"/>
              </w:rPr>
              <w:t xml:space="preserve"> </w:t>
            </w:r>
            <w:r>
              <w:rPr>
                <w:spacing w:val="-1"/>
                <w:kern w:val="0"/>
              </w:rPr>
              <w:t>≥3</w:t>
            </w:r>
            <w:r>
              <w:rPr>
                <w:spacing w:val="-29"/>
                <w:kern w:val="0"/>
              </w:rPr>
              <w:t xml:space="preserve"> </w:t>
            </w:r>
            <w:r>
              <w:rPr>
                <w:spacing w:val="-1"/>
                <w:kern w:val="0"/>
              </w:rPr>
              <w:t>万小时</w:t>
            </w:r>
          </w:p>
        </w:tc>
        <w:tc>
          <w:tcPr>
            <w:tcW w:w="2742" w:type="dxa"/>
          </w:tcPr>
          <w:p w14:paraId="4177E127">
            <w:pPr>
              <w:pStyle w:val="14"/>
              <w:spacing w:before="59" w:line="278" w:lineRule="auto"/>
              <w:ind w:left="121" w:right="106" w:firstLine="4"/>
              <w:rPr>
                <w:kern w:val="0"/>
              </w:rPr>
            </w:pPr>
            <w:r>
              <w:rPr>
                <w:kern w:val="0"/>
              </w:rPr>
              <w:t>146、影像处理加速模块：无</w:t>
            </w:r>
            <w:r>
              <w:rPr>
                <w:spacing w:val="3"/>
                <w:kern w:val="0"/>
              </w:rPr>
              <w:t xml:space="preserve"> </w:t>
            </w:r>
            <w:r>
              <w:rPr>
                <w:spacing w:val="-1"/>
                <w:kern w:val="0"/>
              </w:rPr>
              <w:t>要求</w:t>
            </w:r>
          </w:p>
          <w:p w14:paraId="55F2BB20">
            <w:pPr>
              <w:pStyle w:val="14"/>
              <w:spacing w:before="34" w:line="228" w:lineRule="auto"/>
              <w:ind w:left="115"/>
              <w:rPr>
                <w:kern w:val="0"/>
              </w:rPr>
            </w:pPr>
            <w:r>
              <w:rPr>
                <w:spacing w:val="-6"/>
                <w:kern w:val="0"/>
              </w:rPr>
              <w:t>★</w:t>
            </w:r>
            <w:r>
              <w:rPr>
                <w:spacing w:val="-32"/>
                <w:kern w:val="0"/>
              </w:rPr>
              <w:t xml:space="preserve"> </w:t>
            </w:r>
            <w:r>
              <w:rPr>
                <w:spacing w:val="-6"/>
                <w:kern w:val="0"/>
              </w:rPr>
              <w:t>147</w:t>
            </w:r>
            <w:r>
              <w:rPr>
                <w:spacing w:val="-35"/>
                <w:kern w:val="0"/>
              </w:rPr>
              <w:t xml:space="preserve"> </w:t>
            </w:r>
            <w:r>
              <w:rPr>
                <w:spacing w:val="-6"/>
                <w:kern w:val="0"/>
              </w:rPr>
              <w:t>、</w:t>
            </w:r>
            <w:r>
              <w:rPr>
                <w:spacing w:val="-23"/>
                <w:kern w:val="0"/>
              </w:rPr>
              <w:t xml:space="preserve"> </w:t>
            </w:r>
            <w:r>
              <w:rPr>
                <w:spacing w:val="-6"/>
                <w:kern w:val="0"/>
              </w:rPr>
              <w:t>固</w:t>
            </w:r>
            <w:r>
              <w:rPr>
                <w:spacing w:val="-40"/>
                <w:kern w:val="0"/>
              </w:rPr>
              <w:t xml:space="preserve"> </w:t>
            </w:r>
            <w:r>
              <w:rPr>
                <w:spacing w:val="-6"/>
                <w:kern w:val="0"/>
              </w:rPr>
              <w:t>态</w:t>
            </w:r>
            <w:r>
              <w:rPr>
                <w:spacing w:val="-47"/>
                <w:kern w:val="0"/>
              </w:rPr>
              <w:t xml:space="preserve"> </w:t>
            </w:r>
            <w:r>
              <w:rPr>
                <w:spacing w:val="-6"/>
                <w:kern w:val="0"/>
              </w:rPr>
              <w:t>存</w:t>
            </w:r>
            <w:r>
              <w:rPr>
                <w:spacing w:val="-47"/>
                <w:kern w:val="0"/>
              </w:rPr>
              <w:t xml:space="preserve"> </w:t>
            </w:r>
            <w:r>
              <w:rPr>
                <w:spacing w:val="-6"/>
                <w:kern w:val="0"/>
              </w:rPr>
              <w:t>储</w:t>
            </w:r>
            <w:r>
              <w:rPr>
                <w:spacing w:val="-48"/>
                <w:kern w:val="0"/>
              </w:rPr>
              <w:t xml:space="preserve"> </w:t>
            </w:r>
            <w:r>
              <w:rPr>
                <w:spacing w:val="-6"/>
                <w:kern w:val="0"/>
              </w:rPr>
              <w:t>寿</w:t>
            </w:r>
            <w:r>
              <w:rPr>
                <w:spacing w:val="-49"/>
                <w:kern w:val="0"/>
              </w:rPr>
              <w:t xml:space="preserve"> </w:t>
            </w:r>
            <w:r>
              <w:rPr>
                <w:spacing w:val="-6"/>
                <w:kern w:val="0"/>
              </w:rPr>
              <w:t>命：</w:t>
            </w:r>
          </w:p>
          <w:p w14:paraId="0C57D38F">
            <w:pPr>
              <w:pStyle w:val="14"/>
              <w:spacing w:before="108" w:line="186" w:lineRule="auto"/>
              <w:ind w:left="108"/>
              <w:rPr>
                <w:kern w:val="0"/>
              </w:rPr>
            </w:pPr>
            <w:r>
              <w:rPr>
                <w:kern w:val="0"/>
              </w:rPr>
              <w:t>TBW</w:t>
            </w:r>
            <w:r>
              <w:rPr>
                <w:spacing w:val="15"/>
                <w:kern w:val="0"/>
              </w:rPr>
              <w:t>80</w:t>
            </w:r>
            <w:r>
              <w:rPr>
                <w:kern w:val="0"/>
              </w:rPr>
              <w:t>TB</w:t>
            </w:r>
          </w:p>
          <w:p w14:paraId="5F987AD1">
            <w:pPr>
              <w:pStyle w:val="14"/>
              <w:spacing w:before="83" w:line="283" w:lineRule="auto"/>
              <w:ind w:left="115" w:right="58"/>
              <w:rPr>
                <w:kern w:val="0"/>
              </w:rPr>
            </w:pPr>
            <w:r>
              <w:rPr>
                <w:spacing w:val="7"/>
                <w:kern w:val="0"/>
              </w:rPr>
              <w:t>★148、机械硬盘寿命：无</w:t>
            </w:r>
            <w:r>
              <w:rPr>
                <w:spacing w:val="5"/>
                <w:kern w:val="0"/>
              </w:rPr>
              <w:t xml:space="preserve">  </w:t>
            </w:r>
            <w:r>
              <w:rPr>
                <w:spacing w:val="4"/>
                <w:kern w:val="0"/>
              </w:rPr>
              <w:t>★149、显示屏屏幕失效点：</w:t>
            </w:r>
            <w:r>
              <w:rPr>
                <w:spacing w:val="6"/>
                <w:kern w:val="0"/>
              </w:rPr>
              <w:t xml:space="preserve"> </w:t>
            </w:r>
            <w:r>
              <w:rPr>
                <w:spacing w:val="4"/>
                <w:kern w:val="0"/>
              </w:rPr>
              <w:t>符合</w:t>
            </w:r>
            <w:r>
              <w:rPr>
                <w:spacing w:val="-38"/>
                <w:kern w:val="0"/>
              </w:rPr>
              <w:t xml:space="preserve"> </w:t>
            </w:r>
            <w:r>
              <w:rPr>
                <w:kern w:val="0"/>
              </w:rPr>
              <w:t>GB</w:t>
            </w:r>
            <w:r>
              <w:rPr>
                <w:spacing w:val="4"/>
                <w:kern w:val="0"/>
              </w:rPr>
              <w:t>/T 9813.2</w:t>
            </w:r>
            <w:r>
              <w:rPr>
                <w:spacing w:val="-22"/>
                <w:kern w:val="0"/>
              </w:rPr>
              <w:t xml:space="preserve"> </w:t>
            </w:r>
            <w:r>
              <w:rPr>
                <w:spacing w:val="4"/>
                <w:kern w:val="0"/>
              </w:rPr>
              <w:t>的要求</w:t>
            </w:r>
          </w:p>
          <w:p w14:paraId="37ECEFD9">
            <w:pPr>
              <w:pStyle w:val="14"/>
              <w:spacing w:before="36" w:line="279" w:lineRule="auto"/>
              <w:ind w:left="118" w:right="104" w:hanging="3"/>
              <w:rPr>
                <w:kern w:val="0"/>
              </w:rPr>
            </w:pPr>
            <w:r>
              <w:rPr>
                <w:spacing w:val="1"/>
                <w:kern w:val="0"/>
              </w:rPr>
              <w:t>★150、键盘按键寿命：1000</w:t>
            </w:r>
            <w:r>
              <w:rPr>
                <w:kern w:val="0"/>
              </w:rPr>
              <w:t xml:space="preserve"> </w:t>
            </w:r>
            <w:r>
              <w:rPr>
                <w:spacing w:val="1"/>
                <w:kern w:val="0"/>
              </w:rPr>
              <w:t>万次</w:t>
            </w:r>
          </w:p>
          <w:p w14:paraId="34A72C6D">
            <w:pPr>
              <w:pStyle w:val="14"/>
              <w:spacing w:before="31" w:line="279" w:lineRule="auto"/>
              <w:ind w:left="118" w:right="104" w:hanging="3"/>
              <w:rPr>
                <w:kern w:val="0"/>
              </w:rPr>
            </w:pPr>
            <w:r>
              <w:rPr>
                <w:spacing w:val="8"/>
                <w:kern w:val="0"/>
              </w:rPr>
              <w:t>★151、</w:t>
            </w:r>
            <w:r>
              <w:rPr>
                <w:spacing w:val="-43"/>
                <w:kern w:val="0"/>
              </w:rPr>
              <w:t xml:space="preserve"> </w:t>
            </w:r>
            <w:r>
              <w:rPr>
                <w:spacing w:val="8"/>
                <w:kern w:val="0"/>
              </w:rPr>
              <w:t>鼠标按键寿命：</w:t>
            </w:r>
            <w:r>
              <w:rPr>
                <w:spacing w:val="-53"/>
                <w:kern w:val="0"/>
              </w:rPr>
              <w:t xml:space="preserve"> </w:t>
            </w:r>
            <w:r>
              <w:rPr>
                <w:spacing w:val="8"/>
                <w:kern w:val="0"/>
              </w:rPr>
              <w:t>50</w:t>
            </w:r>
            <w:r>
              <w:rPr>
                <w:kern w:val="0"/>
              </w:rPr>
              <w:t xml:space="preserve"> </w:t>
            </w:r>
            <w:r>
              <w:rPr>
                <w:spacing w:val="1"/>
                <w:kern w:val="0"/>
              </w:rPr>
              <w:t>万次</w:t>
            </w:r>
          </w:p>
          <w:p w14:paraId="051F6109">
            <w:pPr>
              <w:pStyle w:val="14"/>
              <w:spacing w:before="34" w:line="283" w:lineRule="auto"/>
              <w:ind w:left="115" w:right="58"/>
              <w:rPr>
                <w:kern w:val="0"/>
              </w:rPr>
            </w:pPr>
            <w:r>
              <w:rPr>
                <w:spacing w:val="4"/>
                <w:kern w:val="0"/>
              </w:rPr>
              <w:t>★152、键盘鼠标线材寿命：</w:t>
            </w:r>
            <w:r>
              <w:rPr>
                <w:spacing w:val="6"/>
                <w:kern w:val="0"/>
              </w:rPr>
              <w:t xml:space="preserve"> </w:t>
            </w:r>
            <w:r>
              <w:rPr>
                <w:spacing w:val="2"/>
                <w:kern w:val="0"/>
              </w:rPr>
              <w:t>3000</w:t>
            </w:r>
          </w:p>
          <w:p w14:paraId="6760D7A1">
            <w:pPr>
              <w:pStyle w:val="14"/>
              <w:spacing w:before="25" w:line="289" w:lineRule="auto"/>
              <w:ind w:left="115" w:right="106"/>
              <w:rPr>
                <w:kern w:val="0"/>
              </w:rPr>
            </w:pPr>
            <w:r>
              <w:rPr>
                <w:spacing w:val="3"/>
                <w:kern w:val="0"/>
              </w:rPr>
              <w:t>★153、风扇寿命：4</w:t>
            </w:r>
            <w:r>
              <w:rPr>
                <w:spacing w:val="-28"/>
                <w:kern w:val="0"/>
              </w:rPr>
              <w:t xml:space="preserve"> </w:t>
            </w:r>
            <w:r>
              <w:rPr>
                <w:spacing w:val="3"/>
                <w:kern w:val="0"/>
              </w:rPr>
              <w:t>万小时</w:t>
            </w:r>
            <w:r>
              <w:rPr>
                <w:kern w:val="0"/>
              </w:rPr>
              <w:t xml:space="preserve"> </w:t>
            </w:r>
            <w:r>
              <w:rPr>
                <w:spacing w:val="1"/>
                <w:kern w:val="0"/>
              </w:rPr>
              <w:t>★154、电磁兼容性要求的抗</w:t>
            </w:r>
            <w:r>
              <w:rPr>
                <w:kern w:val="0"/>
              </w:rPr>
              <w:t xml:space="preserve"> </w:t>
            </w:r>
            <w:r>
              <w:rPr>
                <w:spacing w:val="-2"/>
                <w:kern w:val="0"/>
              </w:rPr>
              <w:t>扰度：符合</w:t>
            </w:r>
            <w:r>
              <w:rPr>
                <w:spacing w:val="-32"/>
                <w:kern w:val="0"/>
              </w:rPr>
              <w:t xml:space="preserve"> </w:t>
            </w:r>
            <w:r>
              <w:rPr>
                <w:spacing w:val="-2"/>
                <w:kern w:val="0"/>
              </w:rPr>
              <w:t>GB/T9254.2</w:t>
            </w:r>
            <w:r>
              <w:rPr>
                <w:spacing w:val="-22"/>
                <w:kern w:val="0"/>
              </w:rPr>
              <w:t xml:space="preserve"> </w:t>
            </w:r>
            <w:r>
              <w:rPr>
                <w:spacing w:val="-2"/>
                <w:kern w:val="0"/>
              </w:rPr>
              <w:t>的规</w:t>
            </w:r>
            <w:r>
              <w:rPr>
                <w:kern w:val="0"/>
              </w:rPr>
              <w:t xml:space="preserve"> 定</w:t>
            </w:r>
          </w:p>
          <w:p w14:paraId="5ED5DD7C">
            <w:pPr>
              <w:pStyle w:val="14"/>
              <w:spacing w:before="25" w:line="285" w:lineRule="auto"/>
              <w:ind w:left="108" w:right="106" w:firstLine="6"/>
              <w:rPr>
                <w:kern w:val="0"/>
              </w:rPr>
            </w:pPr>
            <w:r>
              <w:rPr>
                <w:spacing w:val="1"/>
                <w:kern w:val="0"/>
              </w:rPr>
              <w:t>★155、环境条件要求的气候</w:t>
            </w:r>
            <w:r>
              <w:rPr>
                <w:kern w:val="0"/>
              </w:rPr>
              <w:t xml:space="preserve"> </w:t>
            </w:r>
            <w:r>
              <w:rPr>
                <w:spacing w:val="-9"/>
                <w:kern w:val="0"/>
              </w:rPr>
              <w:t>环</w:t>
            </w:r>
            <w:r>
              <w:rPr>
                <w:spacing w:val="41"/>
                <w:kern w:val="0"/>
              </w:rPr>
              <w:t xml:space="preserve"> </w:t>
            </w:r>
            <w:r>
              <w:rPr>
                <w:spacing w:val="-9"/>
                <w:kern w:val="0"/>
              </w:rPr>
              <w:t>境</w:t>
            </w:r>
            <w:r>
              <w:rPr>
                <w:spacing w:val="36"/>
                <w:kern w:val="0"/>
              </w:rPr>
              <w:t xml:space="preserve"> </w:t>
            </w:r>
            <w:r>
              <w:rPr>
                <w:spacing w:val="-9"/>
                <w:kern w:val="0"/>
              </w:rPr>
              <w:t>适</w:t>
            </w:r>
            <w:r>
              <w:rPr>
                <w:spacing w:val="36"/>
                <w:kern w:val="0"/>
              </w:rPr>
              <w:t xml:space="preserve"> </w:t>
            </w:r>
            <w:r>
              <w:rPr>
                <w:spacing w:val="-9"/>
                <w:kern w:val="0"/>
              </w:rPr>
              <w:t>应</w:t>
            </w:r>
            <w:r>
              <w:rPr>
                <w:spacing w:val="39"/>
                <w:kern w:val="0"/>
              </w:rPr>
              <w:t xml:space="preserve"> </w:t>
            </w:r>
            <w:r>
              <w:rPr>
                <w:spacing w:val="-9"/>
                <w:kern w:val="0"/>
              </w:rPr>
              <w:t>性</w:t>
            </w:r>
            <w:r>
              <w:rPr>
                <w:spacing w:val="52"/>
                <w:kern w:val="0"/>
              </w:rPr>
              <w:t xml:space="preserve"> </w:t>
            </w:r>
            <w:r>
              <w:rPr>
                <w:spacing w:val="-9"/>
                <w:kern w:val="0"/>
              </w:rPr>
              <w:t>：</w:t>
            </w:r>
            <w:r>
              <w:rPr>
                <w:spacing w:val="45"/>
                <w:kern w:val="0"/>
              </w:rPr>
              <w:t xml:space="preserve"> </w:t>
            </w:r>
            <w:r>
              <w:rPr>
                <w:spacing w:val="-9"/>
                <w:kern w:val="0"/>
              </w:rPr>
              <w:t>符</w:t>
            </w:r>
            <w:r>
              <w:rPr>
                <w:spacing w:val="44"/>
                <w:kern w:val="0"/>
              </w:rPr>
              <w:t xml:space="preserve"> </w:t>
            </w:r>
            <w:r>
              <w:rPr>
                <w:spacing w:val="-9"/>
                <w:kern w:val="0"/>
              </w:rPr>
              <w:t>合</w:t>
            </w:r>
            <w:r>
              <w:rPr>
                <w:kern w:val="0"/>
              </w:rPr>
              <w:t xml:space="preserve"> GB</w:t>
            </w:r>
            <w:r>
              <w:rPr>
                <w:spacing w:val="4"/>
                <w:kern w:val="0"/>
              </w:rPr>
              <w:t>/T9254.2</w:t>
            </w:r>
            <w:r>
              <w:rPr>
                <w:spacing w:val="-17"/>
                <w:kern w:val="0"/>
              </w:rPr>
              <w:t xml:space="preserve"> </w:t>
            </w:r>
            <w:r>
              <w:rPr>
                <w:spacing w:val="4"/>
                <w:kern w:val="0"/>
              </w:rPr>
              <w:t>的规定</w:t>
            </w:r>
          </w:p>
          <w:p w14:paraId="05EF4C33">
            <w:pPr>
              <w:pStyle w:val="14"/>
              <w:spacing w:before="31" w:line="284" w:lineRule="auto"/>
              <w:ind w:left="116" w:right="106" w:hanging="1"/>
              <w:rPr>
                <w:kern w:val="0"/>
              </w:rPr>
            </w:pPr>
            <w:r>
              <w:rPr>
                <w:spacing w:val="1"/>
                <w:kern w:val="0"/>
              </w:rPr>
              <w:t>★156、环境条件要求的振动</w:t>
            </w:r>
            <w:r>
              <w:rPr>
                <w:kern w:val="0"/>
              </w:rPr>
              <w:t xml:space="preserve"> </w:t>
            </w:r>
            <w:r>
              <w:rPr>
                <w:spacing w:val="-2"/>
                <w:kern w:val="0"/>
              </w:rPr>
              <w:t>适</w:t>
            </w:r>
            <w:r>
              <w:rPr>
                <w:spacing w:val="-58"/>
                <w:kern w:val="0"/>
              </w:rPr>
              <w:t xml:space="preserve"> </w:t>
            </w:r>
            <w:r>
              <w:rPr>
                <w:spacing w:val="-2"/>
                <w:kern w:val="0"/>
              </w:rPr>
              <w:t>应</w:t>
            </w:r>
            <w:r>
              <w:rPr>
                <w:spacing w:val="-54"/>
                <w:kern w:val="0"/>
              </w:rPr>
              <w:t xml:space="preserve"> </w:t>
            </w:r>
            <w:r>
              <w:rPr>
                <w:spacing w:val="-2"/>
                <w:kern w:val="0"/>
              </w:rPr>
              <w:t>性</w:t>
            </w:r>
            <w:r>
              <w:rPr>
                <w:spacing w:val="-42"/>
                <w:kern w:val="0"/>
              </w:rPr>
              <w:t xml:space="preserve"> </w:t>
            </w:r>
            <w:r>
              <w:rPr>
                <w:spacing w:val="-2"/>
                <w:kern w:val="0"/>
              </w:rPr>
              <w:t>：</w:t>
            </w:r>
            <w:r>
              <w:rPr>
                <w:spacing w:val="-46"/>
                <w:kern w:val="0"/>
              </w:rPr>
              <w:t xml:space="preserve"> </w:t>
            </w:r>
            <w:r>
              <w:rPr>
                <w:spacing w:val="-2"/>
                <w:kern w:val="0"/>
              </w:rPr>
              <w:t>符</w:t>
            </w:r>
            <w:r>
              <w:rPr>
                <w:spacing w:val="-55"/>
                <w:kern w:val="0"/>
              </w:rPr>
              <w:t xml:space="preserve"> </w:t>
            </w:r>
            <w:r>
              <w:rPr>
                <w:spacing w:val="-2"/>
                <w:kern w:val="0"/>
              </w:rPr>
              <w:t>合 GB/T9254.2</w:t>
            </w:r>
            <w:r>
              <w:rPr>
                <w:kern w:val="0"/>
              </w:rPr>
              <w:t xml:space="preserve"> </w:t>
            </w:r>
            <w:r>
              <w:rPr>
                <w:spacing w:val="5"/>
                <w:kern w:val="0"/>
              </w:rPr>
              <w:t>的规定</w:t>
            </w:r>
          </w:p>
          <w:p w14:paraId="0B274ED1">
            <w:pPr>
              <w:pStyle w:val="14"/>
              <w:spacing w:before="32" w:line="285" w:lineRule="auto"/>
              <w:ind w:left="116" w:right="106" w:hanging="1"/>
              <w:rPr>
                <w:kern w:val="0"/>
              </w:rPr>
            </w:pPr>
            <w:r>
              <w:rPr>
                <w:spacing w:val="1"/>
                <w:kern w:val="0"/>
              </w:rPr>
              <w:t>★157、环境条件要求的冲击</w:t>
            </w:r>
            <w:r>
              <w:rPr>
                <w:kern w:val="0"/>
              </w:rPr>
              <w:t xml:space="preserve"> </w:t>
            </w:r>
            <w:r>
              <w:rPr>
                <w:spacing w:val="6"/>
                <w:kern w:val="0"/>
              </w:rPr>
              <w:t>适应性：符合</w:t>
            </w:r>
            <w:r>
              <w:rPr>
                <w:spacing w:val="-36"/>
                <w:kern w:val="0"/>
              </w:rPr>
              <w:t xml:space="preserve"> </w:t>
            </w:r>
            <w:r>
              <w:rPr>
                <w:kern w:val="0"/>
              </w:rPr>
              <w:t>GB</w:t>
            </w:r>
            <w:r>
              <w:rPr>
                <w:spacing w:val="6"/>
                <w:kern w:val="0"/>
              </w:rPr>
              <w:t>/T9254.2</w:t>
            </w:r>
            <w:r>
              <w:rPr>
                <w:kern w:val="0"/>
              </w:rPr>
              <w:t xml:space="preserve">  </w:t>
            </w:r>
            <w:r>
              <w:rPr>
                <w:spacing w:val="5"/>
                <w:kern w:val="0"/>
              </w:rPr>
              <w:t>的规定</w:t>
            </w:r>
          </w:p>
          <w:p w14:paraId="469835DA">
            <w:pPr>
              <w:pStyle w:val="14"/>
              <w:spacing w:before="32" w:line="285" w:lineRule="auto"/>
              <w:ind w:left="116" w:right="106" w:hanging="1"/>
              <w:rPr>
                <w:kern w:val="0"/>
              </w:rPr>
            </w:pPr>
            <w:r>
              <w:rPr>
                <w:spacing w:val="1"/>
                <w:kern w:val="0"/>
              </w:rPr>
              <w:t>★158、环境条件要求的碰撞</w:t>
            </w:r>
            <w:r>
              <w:rPr>
                <w:kern w:val="0"/>
              </w:rPr>
              <w:t xml:space="preserve"> </w:t>
            </w:r>
            <w:r>
              <w:rPr>
                <w:spacing w:val="6"/>
                <w:kern w:val="0"/>
              </w:rPr>
              <w:t>适应性：符合</w:t>
            </w:r>
            <w:r>
              <w:rPr>
                <w:spacing w:val="-36"/>
                <w:kern w:val="0"/>
              </w:rPr>
              <w:t xml:space="preserve"> </w:t>
            </w:r>
            <w:r>
              <w:rPr>
                <w:kern w:val="0"/>
              </w:rPr>
              <w:t>GB</w:t>
            </w:r>
            <w:r>
              <w:rPr>
                <w:spacing w:val="6"/>
                <w:kern w:val="0"/>
              </w:rPr>
              <w:t>/T9254.2</w:t>
            </w:r>
            <w:r>
              <w:rPr>
                <w:kern w:val="0"/>
              </w:rPr>
              <w:t xml:space="preserve">  </w:t>
            </w:r>
            <w:r>
              <w:rPr>
                <w:spacing w:val="5"/>
                <w:kern w:val="0"/>
              </w:rPr>
              <w:t>的规定</w:t>
            </w:r>
          </w:p>
          <w:p w14:paraId="020816DE">
            <w:pPr>
              <w:pStyle w:val="14"/>
              <w:spacing w:before="32" w:line="277" w:lineRule="auto"/>
              <w:ind w:left="125" w:right="106" w:hanging="10"/>
              <w:rPr>
                <w:kern w:val="0"/>
              </w:rPr>
            </w:pPr>
            <w:r>
              <w:rPr>
                <w:spacing w:val="1"/>
                <w:kern w:val="0"/>
              </w:rPr>
              <w:t>★159、环境条件要求的运输</w:t>
            </w:r>
            <w:r>
              <w:rPr>
                <w:kern w:val="0"/>
              </w:rPr>
              <w:t xml:space="preserve"> </w:t>
            </w:r>
            <w:r>
              <w:rPr>
                <w:spacing w:val="7"/>
                <w:kern w:val="0"/>
              </w:rPr>
              <w:t>包装件跌落适应性：符合</w:t>
            </w:r>
          </w:p>
          <w:p w14:paraId="371C8B04">
            <w:pPr>
              <w:pStyle w:val="14"/>
              <w:spacing w:before="37" w:line="234" w:lineRule="auto"/>
              <w:ind w:left="108"/>
              <w:rPr>
                <w:kern w:val="0"/>
              </w:rPr>
            </w:pPr>
            <w:r>
              <w:rPr>
                <w:kern w:val="0"/>
              </w:rPr>
              <w:t>GB</w:t>
            </w:r>
            <w:r>
              <w:rPr>
                <w:spacing w:val="4"/>
                <w:kern w:val="0"/>
              </w:rPr>
              <w:t>/T9254.2</w:t>
            </w:r>
            <w:r>
              <w:rPr>
                <w:spacing w:val="-17"/>
                <w:kern w:val="0"/>
              </w:rPr>
              <w:t xml:space="preserve"> </w:t>
            </w:r>
            <w:r>
              <w:rPr>
                <w:spacing w:val="4"/>
                <w:kern w:val="0"/>
              </w:rPr>
              <w:t>的规定</w:t>
            </w:r>
          </w:p>
          <w:p w14:paraId="5D27B8F2">
            <w:pPr>
              <w:pStyle w:val="14"/>
              <w:spacing w:before="66" w:line="232" w:lineRule="auto"/>
              <w:ind w:right="10"/>
              <w:jc w:val="right"/>
              <w:rPr>
                <w:kern w:val="0"/>
              </w:rPr>
            </w:pPr>
            <w:r>
              <w:rPr>
                <w:spacing w:val="-8"/>
                <w:kern w:val="0"/>
              </w:rPr>
              <w:t>★160、MTBF</w:t>
            </w:r>
            <w:r>
              <w:rPr>
                <w:spacing w:val="-30"/>
                <w:kern w:val="0"/>
              </w:rPr>
              <w:t xml:space="preserve"> </w:t>
            </w:r>
            <w:r>
              <w:rPr>
                <w:spacing w:val="-8"/>
                <w:kern w:val="0"/>
              </w:rPr>
              <w:t>测试：MTBF（m1）</w:t>
            </w:r>
          </w:p>
          <w:p w14:paraId="5AC7D2F9">
            <w:pPr>
              <w:pStyle w:val="14"/>
              <w:spacing w:before="65" w:line="232" w:lineRule="auto"/>
              <w:ind w:left="115"/>
              <w:rPr>
                <w:kern w:val="0"/>
              </w:rPr>
            </w:pPr>
            <w:r>
              <w:rPr>
                <w:spacing w:val="1"/>
                <w:kern w:val="0"/>
              </w:rPr>
              <w:t>3</w:t>
            </w:r>
            <w:r>
              <w:rPr>
                <w:spacing w:val="-30"/>
                <w:kern w:val="0"/>
              </w:rPr>
              <w:t xml:space="preserve"> </w:t>
            </w:r>
            <w:r>
              <w:rPr>
                <w:spacing w:val="1"/>
                <w:kern w:val="0"/>
              </w:rPr>
              <w:t>万小时</w:t>
            </w:r>
          </w:p>
          <w:p w14:paraId="44FC85E3">
            <w:pPr>
              <w:pStyle w:val="14"/>
              <w:spacing w:before="70" w:line="288" w:lineRule="auto"/>
              <w:ind w:left="117" w:right="108" w:hanging="2"/>
              <w:rPr>
                <w:kern w:val="0"/>
              </w:rPr>
            </w:pPr>
            <w:r>
              <w:rPr>
                <w:kern w:val="0"/>
              </w:rPr>
              <w:t>★161、常用软件兼容：应支</w:t>
            </w:r>
            <w:r>
              <w:rPr>
                <w:spacing w:val="12"/>
                <w:kern w:val="0"/>
              </w:rPr>
              <w:t xml:space="preserve"> </w:t>
            </w:r>
            <w:r>
              <w:rPr>
                <w:spacing w:val="8"/>
                <w:kern w:val="0"/>
              </w:rPr>
              <w:t>持流式软件、板式软件，浏</w:t>
            </w:r>
            <w:r>
              <w:rPr>
                <w:spacing w:val="6"/>
                <w:kern w:val="0"/>
              </w:rPr>
              <w:t xml:space="preserve"> </w:t>
            </w:r>
            <w:r>
              <w:rPr>
                <w:spacing w:val="8"/>
                <w:kern w:val="0"/>
              </w:rPr>
              <w:t>览器。邮件客户端、解压软</w:t>
            </w:r>
            <w:r>
              <w:rPr>
                <w:spacing w:val="6"/>
                <w:kern w:val="0"/>
              </w:rPr>
              <w:t xml:space="preserve"> </w:t>
            </w:r>
            <w:r>
              <w:rPr>
                <w:spacing w:val="5"/>
                <w:kern w:val="0"/>
              </w:rPr>
              <w:t>件、多媒体、</w:t>
            </w:r>
            <w:r>
              <w:rPr>
                <w:spacing w:val="-58"/>
                <w:kern w:val="0"/>
              </w:rPr>
              <w:t xml:space="preserve"> </w:t>
            </w:r>
            <w:r>
              <w:rPr>
                <w:spacing w:val="5"/>
                <w:kern w:val="0"/>
              </w:rPr>
              <w:t>图形图像处理</w:t>
            </w:r>
            <w:r>
              <w:rPr>
                <w:kern w:val="0"/>
              </w:rPr>
              <w:t xml:space="preserve"> </w:t>
            </w:r>
            <w:r>
              <w:rPr>
                <w:spacing w:val="5"/>
                <w:kern w:val="0"/>
              </w:rPr>
              <w:t>等常用软件。</w:t>
            </w:r>
          </w:p>
          <w:p w14:paraId="2D5090D6">
            <w:pPr>
              <w:pStyle w:val="14"/>
              <w:spacing w:before="36" w:line="278" w:lineRule="auto"/>
              <w:ind w:left="124" w:right="108" w:hanging="9"/>
              <w:rPr>
                <w:kern w:val="0"/>
              </w:rPr>
            </w:pPr>
            <w:r>
              <w:rPr>
                <w:spacing w:val="3"/>
                <w:kern w:val="0"/>
              </w:rPr>
              <w:t>★162、数据库兼容：3</w:t>
            </w:r>
            <w:r>
              <w:rPr>
                <w:spacing w:val="-30"/>
                <w:kern w:val="0"/>
              </w:rPr>
              <w:t xml:space="preserve"> </w:t>
            </w:r>
            <w:r>
              <w:rPr>
                <w:spacing w:val="3"/>
                <w:kern w:val="0"/>
              </w:rPr>
              <w:t>个厂</w:t>
            </w:r>
            <w:r>
              <w:rPr>
                <w:kern w:val="0"/>
              </w:rPr>
              <w:t xml:space="preserve"> </w:t>
            </w:r>
            <w:r>
              <w:rPr>
                <w:spacing w:val="6"/>
                <w:kern w:val="0"/>
              </w:rPr>
              <w:t>商数据库产品</w:t>
            </w:r>
          </w:p>
          <w:p w14:paraId="091B6FE8">
            <w:pPr>
              <w:pStyle w:val="14"/>
              <w:spacing w:before="36" w:line="265" w:lineRule="auto"/>
              <w:ind w:left="124" w:right="108" w:hanging="9"/>
              <w:rPr>
                <w:kern w:val="0"/>
              </w:rPr>
            </w:pPr>
            <w:r>
              <w:rPr>
                <w:spacing w:val="3"/>
                <w:kern w:val="0"/>
              </w:rPr>
              <w:t>★163、中间件兼容：3</w:t>
            </w:r>
            <w:r>
              <w:rPr>
                <w:spacing w:val="-30"/>
                <w:kern w:val="0"/>
              </w:rPr>
              <w:t xml:space="preserve"> </w:t>
            </w:r>
            <w:r>
              <w:rPr>
                <w:spacing w:val="3"/>
                <w:kern w:val="0"/>
              </w:rPr>
              <w:t>个厂</w:t>
            </w:r>
            <w:r>
              <w:rPr>
                <w:kern w:val="0"/>
              </w:rPr>
              <w:t xml:space="preserve"> </w:t>
            </w:r>
            <w:r>
              <w:rPr>
                <w:spacing w:val="6"/>
                <w:kern w:val="0"/>
              </w:rPr>
              <w:t>商中间件产品</w:t>
            </w:r>
          </w:p>
        </w:tc>
        <w:tc>
          <w:tcPr>
            <w:tcW w:w="1069" w:type="dxa"/>
          </w:tcPr>
          <w:p w14:paraId="20E8B386">
            <w:pPr>
              <w:rPr>
                <w:rFonts w:ascii="Arial"/>
                <w:kern w:val="0"/>
                <w:sz w:val="20"/>
              </w:rPr>
            </w:pPr>
          </w:p>
        </w:tc>
        <w:tc>
          <w:tcPr>
            <w:tcW w:w="1055" w:type="dxa"/>
          </w:tcPr>
          <w:p w14:paraId="2B7D16FC">
            <w:pPr>
              <w:rPr>
                <w:rFonts w:ascii="Arial"/>
                <w:kern w:val="0"/>
                <w:sz w:val="20"/>
              </w:rPr>
            </w:pPr>
          </w:p>
        </w:tc>
        <w:tc>
          <w:tcPr>
            <w:tcW w:w="1422" w:type="dxa"/>
          </w:tcPr>
          <w:p w14:paraId="5C8006FC">
            <w:pPr>
              <w:rPr>
                <w:rFonts w:ascii="Arial"/>
                <w:kern w:val="0"/>
                <w:sz w:val="20"/>
              </w:rPr>
            </w:pPr>
          </w:p>
        </w:tc>
      </w:tr>
    </w:tbl>
    <w:p w14:paraId="7C56CBF9">
      <w:pPr>
        <w:pStyle w:val="3"/>
      </w:pPr>
    </w:p>
    <w:p w14:paraId="461FD33E">
      <w:pPr>
        <w:sectPr>
          <w:footerReference r:id="rId66" w:type="default"/>
          <w:pgSz w:w="11906" w:h="16839"/>
          <w:pgMar w:top="1431" w:right="1555" w:bottom="1378" w:left="669" w:header="0" w:footer="1212" w:gutter="0"/>
          <w:cols w:space="720" w:num="1"/>
        </w:sectPr>
      </w:pPr>
    </w:p>
    <w:p w14:paraId="63AF44D7">
      <w:pPr>
        <w:spacing w:line="91" w:lineRule="auto"/>
        <w:rPr>
          <w:rFonts w:ascii="Arial"/>
          <w:sz w:val="2"/>
        </w:rPr>
      </w:pPr>
      <w:r>
        <w:drawing>
          <wp:anchor distT="0" distB="0" distL="0" distR="0" simplePos="0" relativeHeight="25173094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CAFD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31368A5">
            <w:pPr>
              <w:pStyle w:val="14"/>
              <w:spacing w:before="59" w:line="288" w:lineRule="auto"/>
              <w:ind w:left="121" w:right="109" w:hanging="2"/>
              <w:rPr>
                <w:kern w:val="0"/>
              </w:rPr>
            </w:pPr>
            <w:r>
              <w:rPr>
                <w:spacing w:val="1"/>
                <w:kern w:val="0"/>
              </w:rPr>
              <w:t>★161、常用软件兼容：应支</w:t>
            </w:r>
            <w:r>
              <w:rPr>
                <w:spacing w:val="5"/>
                <w:kern w:val="0"/>
              </w:rPr>
              <w:t xml:space="preserve"> </w:t>
            </w:r>
            <w:r>
              <w:rPr>
                <w:spacing w:val="8"/>
                <w:kern w:val="0"/>
              </w:rPr>
              <w:t>持流式软件、板式软件，浏</w:t>
            </w:r>
            <w:r>
              <w:rPr>
                <w:spacing w:val="6"/>
                <w:kern w:val="0"/>
              </w:rPr>
              <w:t xml:space="preserve"> </w:t>
            </w:r>
            <w:r>
              <w:rPr>
                <w:spacing w:val="8"/>
                <w:kern w:val="0"/>
              </w:rPr>
              <w:t>览器。邮件客户端、解压软</w:t>
            </w:r>
            <w:r>
              <w:rPr>
                <w:spacing w:val="6"/>
                <w:kern w:val="0"/>
              </w:rPr>
              <w:t xml:space="preserve"> </w:t>
            </w:r>
            <w:r>
              <w:rPr>
                <w:spacing w:val="5"/>
                <w:kern w:val="0"/>
              </w:rPr>
              <w:t>件、多媒体、</w:t>
            </w:r>
            <w:r>
              <w:rPr>
                <w:spacing w:val="-58"/>
                <w:kern w:val="0"/>
              </w:rPr>
              <w:t xml:space="preserve"> </w:t>
            </w:r>
            <w:r>
              <w:rPr>
                <w:spacing w:val="5"/>
                <w:kern w:val="0"/>
              </w:rPr>
              <w:t>图形图像处理</w:t>
            </w:r>
            <w:r>
              <w:rPr>
                <w:kern w:val="0"/>
              </w:rPr>
              <w:t xml:space="preserve"> </w:t>
            </w:r>
            <w:r>
              <w:rPr>
                <w:spacing w:val="5"/>
                <w:kern w:val="0"/>
              </w:rPr>
              <w:t>等常用软件。</w:t>
            </w:r>
          </w:p>
          <w:p w14:paraId="3BCF4EC4">
            <w:pPr>
              <w:pStyle w:val="14"/>
              <w:spacing w:before="36" w:line="278" w:lineRule="auto"/>
              <w:ind w:left="120" w:right="107" w:hanging="1"/>
              <w:rPr>
                <w:kern w:val="0"/>
              </w:rPr>
            </w:pPr>
            <w:r>
              <w:rPr>
                <w:spacing w:val="2"/>
                <w:kern w:val="0"/>
              </w:rPr>
              <w:t>★162、数据库兼容：</w:t>
            </w:r>
            <w:r>
              <w:rPr>
                <w:spacing w:val="-75"/>
                <w:kern w:val="0"/>
              </w:rPr>
              <w:t xml:space="preserve"> </w:t>
            </w:r>
            <w:r>
              <w:rPr>
                <w:spacing w:val="2"/>
                <w:kern w:val="0"/>
              </w:rPr>
              <w:t>≥3</w:t>
            </w:r>
            <w:r>
              <w:rPr>
                <w:spacing w:val="-31"/>
                <w:kern w:val="0"/>
              </w:rPr>
              <w:t xml:space="preserve"> </w:t>
            </w:r>
            <w:r>
              <w:rPr>
                <w:spacing w:val="2"/>
                <w:kern w:val="0"/>
              </w:rPr>
              <w:t>个</w:t>
            </w:r>
            <w:r>
              <w:rPr>
                <w:kern w:val="0"/>
              </w:rPr>
              <w:t xml:space="preserve"> </w:t>
            </w:r>
            <w:r>
              <w:rPr>
                <w:spacing w:val="7"/>
                <w:kern w:val="0"/>
              </w:rPr>
              <w:t>厂商数据库产品</w:t>
            </w:r>
          </w:p>
          <w:p w14:paraId="2B3C2989">
            <w:pPr>
              <w:pStyle w:val="14"/>
              <w:spacing w:before="34" w:line="229" w:lineRule="auto"/>
              <w:ind w:left="119"/>
              <w:rPr>
                <w:kern w:val="0"/>
              </w:rPr>
            </w:pPr>
            <w:r>
              <w:rPr>
                <w:spacing w:val="2"/>
                <w:kern w:val="0"/>
              </w:rPr>
              <w:t>★163、中间件兼容：</w:t>
            </w:r>
            <w:r>
              <w:rPr>
                <w:spacing w:val="-69"/>
                <w:kern w:val="0"/>
              </w:rPr>
              <w:t xml:space="preserve"> </w:t>
            </w:r>
            <w:r>
              <w:rPr>
                <w:spacing w:val="2"/>
                <w:kern w:val="0"/>
              </w:rPr>
              <w:t>≥3</w:t>
            </w:r>
            <w:r>
              <w:rPr>
                <w:spacing w:val="-32"/>
                <w:kern w:val="0"/>
              </w:rPr>
              <w:t xml:space="preserve"> </w:t>
            </w:r>
            <w:r>
              <w:rPr>
                <w:spacing w:val="2"/>
                <w:kern w:val="0"/>
              </w:rPr>
              <w:t>个</w:t>
            </w:r>
          </w:p>
          <w:p w14:paraId="7AB4845C">
            <w:pPr>
              <w:pStyle w:val="14"/>
              <w:spacing w:before="71" w:line="231" w:lineRule="auto"/>
              <w:ind w:left="121"/>
              <w:rPr>
                <w:kern w:val="0"/>
              </w:rPr>
            </w:pPr>
            <w:r>
              <w:rPr>
                <w:spacing w:val="7"/>
                <w:kern w:val="0"/>
              </w:rPr>
              <w:t>厂商中间件产品</w:t>
            </w:r>
          </w:p>
          <w:p w14:paraId="0A4A3ADE">
            <w:pPr>
              <w:pStyle w:val="14"/>
              <w:spacing w:before="67" w:line="289" w:lineRule="auto"/>
              <w:ind w:left="119" w:right="107"/>
              <w:rPr>
                <w:kern w:val="0"/>
              </w:rPr>
            </w:pPr>
            <w:r>
              <w:rPr>
                <w:spacing w:val="4"/>
                <w:kern w:val="0"/>
              </w:rPr>
              <w:t>★164、平台软件兼容：</w:t>
            </w:r>
            <w:r>
              <w:rPr>
                <w:spacing w:val="-50"/>
                <w:kern w:val="0"/>
              </w:rPr>
              <w:t xml:space="preserve"> </w:t>
            </w:r>
            <w:r>
              <w:rPr>
                <w:spacing w:val="4"/>
                <w:kern w:val="0"/>
              </w:rPr>
              <w:t>≥3</w:t>
            </w:r>
            <w:r>
              <w:rPr>
                <w:kern w:val="0"/>
              </w:rPr>
              <w:t xml:space="preserve"> </w:t>
            </w:r>
            <w:r>
              <w:rPr>
                <w:spacing w:val="8"/>
                <w:kern w:val="0"/>
              </w:rPr>
              <w:t>个厂商云计算及大数据平台</w:t>
            </w:r>
            <w:r>
              <w:rPr>
                <w:spacing w:val="9"/>
                <w:kern w:val="0"/>
              </w:rPr>
              <w:t xml:space="preserve"> </w:t>
            </w:r>
            <w:r>
              <w:rPr>
                <w:spacing w:val="1"/>
                <w:kern w:val="0"/>
              </w:rPr>
              <w:t>★165、标志、包装、运输和</w:t>
            </w:r>
            <w:r>
              <w:rPr>
                <w:spacing w:val="8"/>
                <w:kern w:val="0"/>
              </w:rPr>
              <w:t xml:space="preserve"> </w:t>
            </w:r>
            <w:r>
              <w:rPr>
                <w:spacing w:val="-1"/>
                <w:kern w:val="0"/>
              </w:rPr>
              <w:t>贮存：符合</w:t>
            </w:r>
            <w:r>
              <w:rPr>
                <w:spacing w:val="-29"/>
                <w:kern w:val="0"/>
              </w:rPr>
              <w:t xml:space="preserve"> </w:t>
            </w:r>
            <w:r>
              <w:rPr>
                <w:spacing w:val="-1"/>
                <w:kern w:val="0"/>
              </w:rPr>
              <w:t>GB/T9813.1</w:t>
            </w:r>
            <w:r>
              <w:rPr>
                <w:spacing w:val="-35"/>
                <w:kern w:val="0"/>
              </w:rPr>
              <w:t xml:space="preserve"> </w:t>
            </w:r>
            <w:r>
              <w:rPr>
                <w:spacing w:val="-1"/>
                <w:kern w:val="0"/>
              </w:rPr>
              <w:t>和商</w:t>
            </w:r>
            <w:r>
              <w:rPr>
                <w:kern w:val="0"/>
              </w:rPr>
              <w:t xml:space="preserve"> </w:t>
            </w:r>
            <w:r>
              <w:rPr>
                <w:spacing w:val="8"/>
                <w:kern w:val="0"/>
              </w:rPr>
              <w:t>品包装政府采购需求标准的</w:t>
            </w:r>
            <w:r>
              <w:rPr>
                <w:spacing w:val="9"/>
                <w:kern w:val="0"/>
              </w:rPr>
              <w:t xml:space="preserve"> </w:t>
            </w:r>
            <w:r>
              <w:rPr>
                <w:spacing w:val="6"/>
                <w:kern w:val="0"/>
              </w:rPr>
              <w:t>相关规定</w:t>
            </w:r>
          </w:p>
          <w:p w14:paraId="34AF8BB5">
            <w:pPr>
              <w:pStyle w:val="14"/>
              <w:spacing w:before="37" w:line="277" w:lineRule="auto"/>
              <w:ind w:left="128" w:right="109" w:hanging="9"/>
              <w:rPr>
                <w:kern w:val="0"/>
              </w:rPr>
            </w:pPr>
            <w:r>
              <w:rPr>
                <w:spacing w:val="1"/>
                <w:kern w:val="0"/>
              </w:rPr>
              <w:t>★166、配置检查工具：供应</w:t>
            </w:r>
            <w:r>
              <w:rPr>
                <w:spacing w:val="5"/>
                <w:kern w:val="0"/>
              </w:rPr>
              <w:t xml:space="preserve"> </w:t>
            </w:r>
            <w:r>
              <w:rPr>
                <w:spacing w:val="7"/>
                <w:kern w:val="0"/>
              </w:rPr>
              <w:t>商提供经自检测试工具</w:t>
            </w:r>
          </w:p>
          <w:p w14:paraId="753D40AC">
            <w:pPr>
              <w:pStyle w:val="14"/>
              <w:spacing w:before="37" w:line="278" w:lineRule="auto"/>
              <w:ind w:left="119" w:right="107"/>
              <w:rPr>
                <w:kern w:val="0"/>
              </w:rPr>
            </w:pPr>
            <w:r>
              <w:rPr>
                <w:spacing w:val="1"/>
                <w:kern w:val="0"/>
              </w:rPr>
              <w:t>★167、服务响应：提供产品</w:t>
            </w:r>
            <w:r>
              <w:rPr>
                <w:spacing w:val="8"/>
                <w:kern w:val="0"/>
              </w:rPr>
              <w:t xml:space="preserve"> </w:t>
            </w:r>
            <w:r>
              <w:rPr>
                <w:spacing w:val="3"/>
                <w:kern w:val="0"/>
              </w:rPr>
              <w:t>3</w:t>
            </w:r>
            <w:r>
              <w:rPr>
                <w:spacing w:val="-22"/>
                <w:kern w:val="0"/>
              </w:rPr>
              <w:t xml:space="preserve"> </w:t>
            </w:r>
            <w:r>
              <w:rPr>
                <w:spacing w:val="3"/>
                <w:kern w:val="0"/>
              </w:rPr>
              <w:t>维保，满足同城</w:t>
            </w:r>
            <w:r>
              <w:rPr>
                <w:spacing w:val="-38"/>
                <w:kern w:val="0"/>
              </w:rPr>
              <w:t xml:space="preserve"> </w:t>
            </w:r>
            <w:r>
              <w:rPr>
                <w:spacing w:val="3"/>
                <w:kern w:val="0"/>
              </w:rPr>
              <w:t>4</w:t>
            </w:r>
            <w:r>
              <w:rPr>
                <w:spacing w:val="-35"/>
                <w:kern w:val="0"/>
              </w:rPr>
              <w:t xml:space="preserve"> </w:t>
            </w:r>
            <w:r>
              <w:rPr>
                <w:spacing w:val="3"/>
                <w:kern w:val="0"/>
              </w:rPr>
              <w:t>小时，</w:t>
            </w:r>
          </w:p>
          <w:p w14:paraId="7D56FECB">
            <w:pPr>
              <w:pStyle w:val="14"/>
              <w:spacing w:before="36" w:line="231" w:lineRule="auto"/>
              <w:ind w:left="123"/>
              <w:rPr>
                <w:kern w:val="0"/>
              </w:rPr>
            </w:pPr>
            <w:r>
              <w:rPr>
                <w:spacing w:val="3"/>
                <w:kern w:val="0"/>
              </w:rPr>
              <w:t>异地</w:t>
            </w:r>
            <w:r>
              <w:rPr>
                <w:spacing w:val="-22"/>
                <w:kern w:val="0"/>
              </w:rPr>
              <w:t xml:space="preserve"> </w:t>
            </w:r>
            <w:r>
              <w:rPr>
                <w:spacing w:val="3"/>
                <w:kern w:val="0"/>
              </w:rPr>
              <w:t>12</w:t>
            </w:r>
            <w:r>
              <w:rPr>
                <w:spacing w:val="-33"/>
                <w:kern w:val="0"/>
              </w:rPr>
              <w:t xml:space="preserve"> </w:t>
            </w:r>
            <w:r>
              <w:rPr>
                <w:spacing w:val="3"/>
                <w:kern w:val="0"/>
              </w:rPr>
              <w:t>小时响应要求</w:t>
            </w:r>
          </w:p>
          <w:p w14:paraId="79CB59F1">
            <w:pPr>
              <w:pStyle w:val="14"/>
              <w:spacing w:before="68" w:line="283" w:lineRule="auto"/>
              <w:ind w:left="122" w:right="109" w:hanging="3"/>
              <w:rPr>
                <w:kern w:val="0"/>
              </w:rPr>
            </w:pPr>
            <w:r>
              <w:rPr>
                <w:spacing w:val="1"/>
                <w:kern w:val="0"/>
              </w:rPr>
              <w:t>★168、服务周期：支持产品</w:t>
            </w:r>
            <w:r>
              <w:rPr>
                <w:spacing w:val="5"/>
                <w:kern w:val="0"/>
              </w:rPr>
              <w:t xml:space="preserve"> </w:t>
            </w:r>
            <w:r>
              <w:rPr>
                <w:spacing w:val="6"/>
                <w:kern w:val="0"/>
              </w:rPr>
              <w:t>≥3</w:t>
            </w:r>
            <w:r>
              <w:rPr>
                <w:spacing w:val="-23"/>
                <w:kern w:val="0"/>
              </w:rPr>
              <w:t xml:space="preserve"> </w:t>
            </w:r>
            <w:r>
              <w:rPr>
                <w:spacing w:val="6"/>
                <w:kern w:val="0"/>
              </w:rPr>
              <w:t>年提供每年严保服务报</w:t>
            </w:r>
            <w:r>
              <w:rPr>
                <w:kern w:val="0"/>
              </w:rPr>
              <w:t xml:space="preserve"> </w:t>
            </w:r>
            <w:r>
              <w:rPr>
                <w:spacing w:val="-3"/>
                <w:kern w:val="0"/>
              </w:rPr>
              <w:t>价。</w:t>
            </w:r>
          </w:p>
          <w:p w14:paraId="35678536">
            <w:pPr>
              <w:pStyle w:val="14"/>
              <w:spacing w:before="37" w:line="283" w:lineRule="auto"/>
              <w:ind w:left="126" w:right="109" w:hanging="7"/>
              <w:rPr>
                <w:kern w:val="0"/>
              </w:rPr>
            </w:pPr>
            <w:r>
              <w:rPr>
                <w:spacing w:val="1"/>
                <w:kern w:val="0"/>
              </w:rPr>
              <w:t>★169、预装操作系统：预装</w:t>
            </w:r>
            <w:r>
              <w:rPr>
                <w:spacing w:val="5"/>
                <w:kern w:val="0"/>
              </w:rPr>
              <w:t xml:space="preserve"> </w:t>
            </w:r>
            <w:r>
              <w:rPr>
                <w:spacing w:val="8"/>
                <w:kern w:val="0"/>
              </w:rPr>
              <w:t>符合桌面操作系统政府采购</w:t>
            </w:r>
            <w:r>
              <w:rPr>
                <w:spacing w:val="1"/>
                <w:kern w:val="0"/>
              </w:rPr>
              <w:t xml:space="preserve"> </w:t>
            </w:r>
            <w:r>
              <w:rPr>
                <w:spacing w:val="8"/>
                <w:kern w:val="0"/>
              </w:rPr>
              <w:t>需求标准的正版操作系统</w:t>
            </w:r>
          </w:p>
          <w:p w14:paraId="26F75100">
            <w:pPr>
              <w:pStyle w:val="14"/>
              <w:spacing w:before="38" w:line="277" w:lineRule="auto"/>
              <w:ind w:left="131" w:right="109" w:hanging="12"/>
              <w:rPr>
                <w:kern w:val="0"/>
              </w:rPr>
            </w:pPr>
            <w:r>
              <w:rPr>
                <w:spacing w:val="1"/>
                <w:kern w:val="0"/>
              </w:rPr>
              <w:t>★170、培训服务：提供培训</w:t>
            </w:r>
            <w:r>
              <w:rPr>
                <w:spacing w:val="5"/>
                <w:kern w:val="0"/>
              </w:rPr>
              <w:t xml:space="preserve"> 资料，产品手册。</w:t>
            </w:r>
          </w:p>
          <w:p w14:paraId="057B7B1D">
            <w:pPr>
              <w:pStyle w:val="14"/>
              <w:spacing w:before="37" w:line="284" w:lineRule="auto"/>
              <w:ind w:left="122" w:right="69" w:hanging="3"/>
              <w:rPr>
                <w:kern w:val="0"/>
              </w:rPr>
            </w:pPr>
            <w:r>
              <w:rPr>
                <w:spacing w:val="4"/>
                <w:kern w:val="0"/>
              </w:rPr>
              <w:t>★171、典型问题解决手册：</w:t>
            </w:r>
            <w:r>
              <w:rPr>
                <w:spacing w:val="3"/>
                <w:kern w:val="0"/>
              </w:rPr>
              <w:t xml:space="preserve"> </w:t>
            </w:r>
            <w:r>
              <w:rPr>
                <w:spacing w:val="8"/>
                <w:kern w:val="0"/>
              </w:rPr>
              <w:t>供应商提供典型问题解决说</w:t>
            </w:r>
            <w:r>
              <w:rPr>
                <w:spacing w:val="6"/>
                <w:kern w:val="0"/>
              </w:rPr>
              <w:t xml:space="preserve"> </w:t>
            </w:r>
            <w:r>
              <w:rPr>
                <w:spacing w:val="7"/>
                <w:kern w:val="0"/>
              </w:rPr>
              <w:t>明文档或视频</w:t>
            </w:r>
          </w:p>
          <w:p w14:paraId="1FA254AD">
            <w:pPr>
              <w:pStyle w:val="14"/>
              <w:spacing w:before="34" w:line="283" w:lineRule="auto"/>
              <w:ind w:left="120" w:right="107" w:hanging="1"/>
              <w:rPr>
                <w:kern w:val="0"/>
              </w:rPr>
            </w:pPr>
            <w:r>
              <w:rPr>
                <w:spacing w:val="1"/>
                <w:kern w:val="0"/>
              </w:rPr>
              <w:t>★172、厂家升级软件与扩容</w:t>
            </w:r>
            <w:r>
              <w:rPr>
                <w:spacing w:val="8"/>
                <w:kern w:val="0"/>
              </w:rPr>
              <w:t xml:space="preserve"> 服务：供应商提供上门升级</w:t>
            </w:r>
            <w:r>
              <w:rPr>
                <w:spacing w:val="7"/>
                <w:kern w:val="0"/>
              </w:rPr>
              <w:t xml:space="preserve"> </w:t>
            </w:r>
            <w:r>
              <w:rPr>
                <w:spacing w:val="8"/>
                <w:kern w:val="0"/>
              </w:rPr>
              <w:t>部件、软件的增值服务</w:t>
            </w:r>
          </w:p>
          <w:p w14:paraId="4639222E">
            <w:pPr>
              <w:pStyle w:val="14"/>
              <w:spacing w:before="38" w:line="278" w:lineRule="auto"/>
              <w:ind w:left="136" w:right="69" w:hanging="17"/>
              <w:rPr>
                <w:kern w:val="0"/>
              </w:rPr>
            </w:pPr>
            <w:r>
              <w:rPr>
                <w:spacing w:val="4"/>
                <w:kern w:val="0"/>
              </w:rPr>
              <w:t>★173、整机质量服务要求：</w:t>
            </w:r>
            <w:r>
              <w:rPr>
                <w:spacing w:val="3"/>
                <w:kern w:val="0"/>
              </w:rPr>
              <w:t xml:space="preserve"> </w:t>
            </w:r>
            <w:r>
              <w:rPr>
                <w:spacing w:val="-6"/>
                <w:kern w:val="0"/>
              </w:rPr>
              <w:t>≥3</w:t>
            </w:r>
            <w:r>
              <w:rPr>
                <w:spacing w:val="-27"/>
                <w:kern w:val="0"/>
              </w:rPr>
              <w:t xml:space="preserve"> </w:t>
            </w:r>
            <w:r>
              <w:rPr>
                <w:spacing w:val="-6"/>
                <w:kern w:val="0"/>
              </w:rPr>
              <w:t>年</w:t>
            </w:r>
          </w:p>
          <w:p w14:paraId="32BE2640">
            <w:pPr>
              <w:pStyle w:val="14"/>
              <w:spacing w:before="35" w:line="231" w:lineRule="auto"/>
              <w:ind w:left="119"/>
              <w:rPr>
                <w:kern w:val="0"/>
              </w:rPr>
            </w:pPr>
            <w:r>
              <w:rPr>
                <w:spacing w:val="1"/>
                <w:kern w:val="0"/>
              </w:rPr>
              <w:t>★174、合格证书要求：供应</w:t>
            </w:r>
          </w:p>
          <w:p w14:paraId="46963727">
            <w:pPr>
              <w:pStyle w:val="14"/>
              <w:spacing w:before="68" w:line="231" w:lineRule="auto"/>
              <w:ind w:left="129"/>
              <w:rPr>
                <w:kern w:val="0"/>
              </w:rPr>
            </w:pPr>
            <w:r>
              <w:rPr>
                <w:spacing w:val="7"/>
                <w:kern w:val="0"/>
              </w:rPr>
              <w:t>商提供产品合格证</w:t>
            </w:r>
          </w:p>
          <w:p w14:paraId="1B2ECCEF">
            <w:pPr>
              <w:pStyle w:val="14"/>
              <w:spacing w:before="69" w:line="278" w:lineRule="auto"/>
              <w:ind w:left="125" w:right="106" w:hanging="6"/>
              <w:rPr>
                <w:kern w:val="0"/>
              </w:rPr>
            </w:pPr>
            <w:r>
              <w:rPr>
                <w:spacing w:val="8"/>
                <w:kern w:val="0"/>
              </w:rPr>
              <w:t>★175、开箱组装/使用指导</w:t>
            </w:r>
            <w:r>
              <w:rPr>
                <w:spacing w:val="7"/>
                <w:kern w:val="0"/>
              </w:rPr>
              <w:t xml:space="preserve"> </w:t>
            </w:r>
            <w:r>
              <w:rPr>
                <w:spacing w:val="1"/>
                <w:kern w:val="0"/>
              </w:rPr>
              <w:t>要求：供应商提供开箱组装/</w:t>
            </w:r>
          </w:p>
          <w:p w14:paraId="2EB14485">
            <w:pPr>
              <w:pStyle w:val="14"/>
              <w:spacing w:before="36" w:line="231" w:lineRule="auto"/>
              <w:ind w:left="122"/>
              <w:rPr>
                <w:kern w:val="0"/>
              </w:rPr>
            </w:pPr>
            <w:r>
              <w:rPr>
                <w:spacing w:val="5"/>
                <w:kern w:val="0"/>
              </w:rPr>
              <w:t>使用指导</w:t>
            </w:r>
          </w:p>
          <w:p w14:paraId="507CF4EA">
            <w:pPr>
              <w:pStyle w:val="14"/>
              <w:spacing w:before="71" w:line="265" w:lineRule="auto"/>
              <w:ind w:left="122" w:right="69" w:hanging="3"/>
              <w:rPr>
                <w:kern w:val="0"/>
              </w:rPr>
            </w:pPr>
            <w:r>
              <w:rPr>
                <w:spacing w:val="4"/>
                <w:kern w:val="0"/>
              </w:rPr>
              <w:t>★176、驱动下载服务要求：</w:t>
            </w:r>
            <w:r>
              <w:rPr>
                <w:spacing w:val="3"/>
                <w:kern w:val="0"/>
              </w:rPr>
              <w:t xml:space="preserve"> </w:t>
            </w:r>
            <w:r>
              <w:rPr>
                <w:spacing w:val="9"/>
                <w:kern w:val="0"/>
              </w:rPr>
              <w:t>供应商提供驱动光盘或下载</w:t>
            </w:r>
          </w:p>
        </w:tc>
        <w:tc>
          <w:tcPr>
            <w:tcW w:w="2742" w:type="dxa"/>
          </w:tcPr>
          <w:p w14:paraId="7D78D0F8">
            <w:pPr>
              <w:pStyle w:val="14"/>
              <w:spacing w:before="58" w:line="278" w:lineRule="auto"/>
              <w:ind w:left="116" w:right="106" w:hanging="1"/>
              <w:rPr>
                <w:kern w:val="0"/>
              </w:rPr>
            </w:pPr>
            <w:r>
              <w:rPr>
                <w:spacing w:val="3"/>
                <w:kern w:val="0"/>
              </w:rPr>
              <w:t>★164、平台软件兼容：3</w:t>
            </w:r>
            <w:r>
              <w:rPr>
                <w:spacing w:val="-28"/>
                <w:kern w:val="0"/>
              </w:rPr>
              <w:t xml:space="preserve"> </w:t>
            </w:r>
            <w:r>
              <w:rPr>
                <w:spacing w:val="3"/>
                <w:kern w:val="0"/>
              </w:rPr>
              <w:t>个</w:t>
            </w:r>
            <w:r>
              <w:rPr>
                <w:kern w:val="0"/>
              </w:rPr>
              <w:t xml:space="preserve"> </w:t>
            </w:r>
            <w:r>
              <w:rPr>
                <w:spacing w:val="8"/>
                <w:kern w:val="0"/>
              </w:rPr>
              <w:t>厂商云计算及大数据平台</w:t>
            </w:r>
          </w:p>
          <w:p w14:paraId="7E9F8B08">
            <w:pPr>
              <w:pStyle w:val="14"/>
              <w:spacing w:before="38" w:line="286" w:lineRule="auto"/>
              <w:ind w:left="118" w:right="106" w:hanging="3"/>
              <w:rPr>
                <w:kern w:val="0"/>
              </w:rPr>
            </w:pPr>
            <w:r>
              <w:rPr>
                <w:spacing w:val="1"/>
                <w:kern w:val="0"/>
              </w:rPr>
              <w:t>★165、标志、包装、运输和</w:t>
            </w:r>
            <w:r>
              <w:rPr>
                <w:kern w:val="0"/>
              </w:rPr>
              <w:t xml:space="preserve"> </w:t>
            </w:r>
            <w:r>
              <w:rPr>
                <w:spacing w:val="-1"/>
                <w:kern w:val="0"/>
              </w:rPr>
              <w:t>贮存：符合</w:t>
            </w:r>
            <w:r>
              <w:rPr>
                <w:spacing w:val="-39"/>
                <w:kern w:val="0"/>
              </w:rPr>
              <w:t xml:space="preserve"> </w:t>
            </w:r>
            <w:r>
              <w:rPr>
                <w:spacing w:val="-1"/>
                <w:kern w:val="0"/>
              </w:rPr>
              <w:t>GB/T9813.1</w:t>
            </w:r>
            <w:r>
              <w:rPr>
                <w:spacing w:val="-35"/>
                <w:kern w:val="0"/>
              </w:rPr>
              <w:t xml:space="preserve"> </w:t>
            </w:r>
            <w:r>
              <w:rPr>
                <w:spacing w:val="-1"/>
                <w:kern w:val="0"/>
              </w:rPr>
              <w:t>和商</w:t>
            </w:r>
            <w:r>
              <w:rPr>
                <w:kern w:val="0"/>
              </w:rPr>
              <w:t xml:space="preserve"> </w:t>
            </w:r>
            <w:r>
              <w:rPr>
                <w:spacing w:val="8"/>
                <w:kern w:val="0"/>
              </w:rPr>
              <w:t>品包装政府采购需求标准的</w:t>
            </w:r>
            <w:r>
              <w:rPr>
                <w:spacing w:val="6"/>
                <w:kern w:val="0"/>
              </w:rPr>
              <w:t xml:space="preserve"> </w:t>
            </w:r>
            <w:r>
              <w:rPr>
                <w:spacing w:val="5"/>
                <w:kern w:val="0"/>
              </w:rPr>
              <w:t>相关规定</w:t>
            </w:r>
          </w:p>
          <w:p w14:paraId="77BA527C">
            <w:pPr>
              <w:pStyle w:val="14"/>
              <w:spacing w:before="36" w:line="277" w:lineRule="auto"/>
              <w:ind w:left="124" w:right="108" w:hanging="9"/>
              <w:rPr>
                <w:kern w:val="0"/>
              </w:rPr>
            </w:pPr>
            <w:r>
              <w:rPr>
                <w:kern w:val="0"/>
              </w:rPr>
              <w:t>★166、配置检查工具：供应</w:t>
            </w:r>
            <w:r>
              <w:rPr>
                <w:spacing w:val="12"/>
                <w:kern w:val="0"/>
              </w:rPr>
              <w:t xml:space="preserve"> </w:t>
            </w:r>
            <w:r>
              <w:rPr>
                <w:spacing w:val="7"/>
                <w:kern w:val="0"/>
              </w:rPr>
              <w:t>商提供经自检测试工具</w:t>
            </w:r>
          </w:p>
          <w:p w14:paraId="02050AC9">
            <w:pPr>
              <w:pStyle w:val="14"/>
              <w:spacing w:before="36" w:line="276" w:lineRule="auto"/>
              <w:ind w:left="115" w:right="106"/>
              <w:rPr>
                <w:kern w:val="0"/>
              </w:rPr>
            </w:pPr>
            <w:r>
              <w:rPr>
                <w:spacing w:val="1"/>
                <w:kern w:val="0"/>
              </w:rPr>
              <w:t>★167、服务响应：提供产品</w:t>
            </w:r>
            <w:r>
              <w:rPr>
                <w:kern w:val="0"/>
              </w:rPr>
              <w:t xml:space="preserve"> </w:t>
            </w:r>
            <w:r>
              <w:rPr>
                <w:spacing w:val="3"/>
                <w:kern w:val="0"/>
              </w:rPr>
              <w:t>3</w:t>
            </w:r>
            <w:r>
              <w:rPr>
                <w:spacing w:val="-20"/>
                <w:kern w:val="0"/>
              </w:rPr>
              <w:t xml:space="preserve"> </w:t>
            </w:r>
            <w:r>
              <w:rPr>
                <w:spacing w:val="3"/>
                <w:kern w:val="0"/>
              </w:rPr>
              <w:t>维保，满足同城</w:t>
            </w:r>
            <w:r>
              <w:rPr>
                <w:spacing w:val="-40"/>
                <w:kern w:val="0"/>
              </w:rPr>
              <w:t xml:space="preserve"> </w:t>
            </w:r>
            <w:r>
              <w:rPr>
                <w:spacing w:val="3"/>
                <w:kern w:val="0"/>
              </w:rPr>
              <w:t>4</w:t>
            </w:r>
            <w:r>
              <w:rPr>
                <w:spacing w:val="-33"/>
                <w:kern w:val="0"/>
              </w:rPr>
              <w:t xml:space="preserve"> </w:t>
            </w:r>
            <w:r>
              <w:rPr>
                <w:spacing w:val="3"/>
                <w:kern w:val="0"/>
              </w:rPr>
              <w:t>小时，</w:t>
            </w:r>
          </w:p>
          <w:p w14:paraId="200F9699">
            <w:pPr>
              <w:pStyle w:val="14"/>
              <w:spacing w:before="38" w:line="231" w:lineRule="auto"/>
              <w:ind w:left="119"/>
              <w:rPr>
                <w:kern w:val="0"/>
              </w:rPr>
            </w:pPr>
            <w:r>
              <w:rPr>
                <w:spacing w:val="3"/>
                <w:kern w:val="0"/>
              </w:rPr>
              <w:t>异地</w:t>
            </w:r>
            <w:r>
              <w:rPr>
                <w:spacing w:val="-20"/>
                <w:kern w:val="0"/>
              </w:rPr>
              <w:t xml:space="preserve"> </w:t>
            </w:r>
            <w:r>
              <w:rPr>
                <w:spacing w:val="3"/>
                <w:kern w:val="0"/>
              </w:rPr>
              <w:t>12</w:t>
            </w:r>
            <w:r>
              <w:rPr>
                <w:spacing w:val="-32"/>
                <w:kern w:val="0"/>
              </w:rPr>
              <w:t xml:space="preserve"> </w:t>
            </w:r>
            <w:r>
              <w:rPr>
                <w:spacing w:val="3"/>
                <w:kern w:val="0"/>
              </w:rPr>
              <w:t>小时响应要求</w:t>
            </w:r>
          </w:p>
          <w:p w14:paraId="67751716">
            <w:pPr>
              <w:pStyle w:val="14"/>
              <w:spacing w:before="69" w:line="278" w:lineRule="auto"/>
              <w:ind w:left="115" w:right="106"/>
              <w:rPr>
                <w:kern w:val="0"/>
              </w:rPr>
            </w:pPr>
            <w:r>
              <w:rPr>
                <w:spacing w:val="1"/>
                <w:kern w:val="0"/>
              </w:rPr>
              <w:t>★168、服务周期：支持产品</w:t>
            </w:r>
            <w:r>
              <w:rPr>
                <w:kern w:val="0"/>
              </w:rPr>
              <w:t xml:space="preserve"> </w:t>
            </w:r>
            <w:r>
              <w:rPr>
                <w:spacing w:val="6"/>
                <w:kern w:val="0"/>
              </w:rPr>
              <w:t>3</w:t>
            </w:r>
            <w:r>
              <w:rPr>
                <w:spacing w:val="-23"/>
                <w:kern w:val="0"/>
              </w:rPr>
              <w:t xml:space="preserve"> </w:t>
            </w:r>
            <w:r>
              <w:rPr>
                <w:spacing w:val="6"/>
                <w:kern w:val="0"/>
              </w:rPr>
              <w:t>年提供每年严保服务报</w:t>
            </w:r>
          </w:p>
          <w:p w14:paraId="69FFD0D2">
            <w:pPr>
              <w:pStyle w:val="14"/>
              <w:spacing w:before="36" w:line="231" w:lineRule="auto"/>
              <w:ind w:left="118"/>
              <w:rPr>
                <w:kern w:val="0"/>
              </w:rPr>
            </w:pPr>
            <w:r>
              <w:rPr>
                <w:spacing w:val="-3"/>
                <w:kern w:val="0"/>
              </w:rPr>
              <w:t>价。</w:t>
            </w:r>
          </w:p>
          <w:p w14:paraId="76A04DB6">
            <w:pPr>
              <w:pStyle w:val="14"/>
              <w:spacing w:before="70" w:line="283" w:lineRule="auto"/>
              <w:ind w:left="122" w:right="108" w:hanging="7"/>
              <w:rPr>
                <w:kern w:val="0"/>
              </w:rPr>
            </w:pPr>
            <w:r>
              <w:rPr>
                <w:kern w:val="0"/>
              </w:rPr>
              <w:t>★169、预装操作系统：预装</w:t>
            </w:r>
            <w:r>
              <w:rPr>
                <w:spacing w:val="12"/>
                <w:kern w:val="0"/>
              </w:rPr>
              <w:t xml:space="preserve"> </w:t>
            </w:r>
            <w:r>
              <w:rPr>
                <w:spacing w:val="8"/>
                <w:kern w:val="0"/>
              </w:rPr>
              <w:t>符合桌面操作系统政府采购</w:t>
            </w:r>
            <w:r>
              <w:rPr>
                <w:spacing w:val="1"/>
                <w:kern w:val="0"/>
              </w:rPr>
              <w:t xml:space="preserve"> </w:t>
            </w:r>
            <w:r>
              <w:rPr>
                <w:spacing w:val="8"/>
                <w:kern w:val="0"/>
              </w:rPr>
              <w:t>需求标准的正版操作系统</w:t>
            </w:r>
          </w:p>
          <w:p w14:paraId="50A98306">
            <w:pPr>
              <w:pStyle w:val="14"/>
              <w:spacing w:before="38" w:line="277" w:lineRule="auto"/>
              <w:ind w:left="127" w:right="108" w:hanging="12"/>
              <w:rPr>
                <w:kern w:val="0"/>
              </w:rPr>
            </w:pPr>
            <w:r>
              <w:rPr>
                <w:kern w:val="0"/>
              </w:rPr>
              <w:t>★170、培训服务：提供培训</w:t>
            </w:r>
            <w:r>
              <w:rPr>
                <w:spacing w:val="12"/>
                <w:kern w:val="0"/>
              </w:rPr>
              <w:t xml:space="preserve"> </w:t>
            </w:r>
            <w:r>
              <w:rPr>
                <w:spacing w:val="5"/>
                <w:kern w:val="0"/>
              </w:rPr>
              <w:t>资料，产品手册。</w:t>
            </w:r>
          </w:p>
          <w:p w14:paraId="7CBDF208">
            <w:pPr>
              <w:pStyle w:val="14"/>
              <w:spacing w:before="36" w:line="283" w:lineRule="auto"/>
              <w:ind w:left="118" w:right="58" w:hanging="3"/>
              <w:rPr>
                <w:kern w:val="0"/>
              </w:rPr>
            </w:pPr>
            <w:r>
              <w:rPr>
                <w:spacing w:val="4"/>
                <w:kern w:val="0"/>
              </w:rPr>
              <w:t>★171、典型问题解决手册：</w:t>
            </w:r>
            <w:r>
              <w:rPr>
                <w:spacing w:val="6"/>
                <w:kern w:val="0"/>
              </w:rPr>
              <w:t xml:space="preserve"> </w:t>
            </w:r>
            <w:r>
              <w:rPr>
                <w:spacing w:val="8"/>
                <w:kern w:val="0"/>
              </w:rPr>
              <w:t>供应商提供典型问题解决说</w:t>
            </w:r>
            <w:r>
              <w:rPr>
                <w:spacing w:val="6"/>
                <w:kern w:val="0"/>
              </w:rPr>
              <w:t xml:space="preserve"> </w:t>
            </w:r>
            <w:r>
              <w:rPr>
                <w:spacing w:val="7"/>
                <w:kern w:val="0"/>
              </w:rPr>
              <w:t>明文档或视频</w:t>
            </w:r>
          </w:p>
          <w:p w14:paraId="0B5FAABB">
            <w:pPr>
              <w:pStyle w:val="14"/>
              <w:spacing w:before="36" w:line="284" w:lineRule="auto"/>
              <w:ind w:left="116" w:right="106" w:hanging="1"/>
              <w:rPr>
                <w:kern w:val="0"/>
              </w:rPr>
            </w:pPr>
            <w:r>
              <w:rPr>
                <w:spacing w:val="1"/>
                <w:kern w:val="0"/>
              </w:rPr>
              <w:t>★172、厂家升级软件与扩容</w:t>
            </w:r>
            <w:r>
              <w:rPr>
                <w:kern w:val="0"/>
              </w:rPr>
              <w:t xml:space="preserve"> </w:t>
            </w:r>
            <w:r>
              <w:rPr>
                <w:spacing w:val="8"/>
                <w:kern w:val="0"/>
              </w:rPr>
              <w:t>服务：供应商提供上门升级</w:t>
            </w:r>
            <w:r>
              <w:rPr>
                <w:spacing w:val="7"/>
                <w:kern w:val="0"/>
              </w:rPr>
              <w:t xml:space="preserve"> </w:t>
            </w:r>
            <w:r>
              <w:rPr>
                <w:spacing w:val="8"/>
                <w:kern w:val="0"/>
              </w:rPr>
              <w:t>部件、软件的增值服务</w:t>
            </w:r>
          </w:p>
          <w:p w14:paraId="43D84670">
            <w:pPr>
              <w:pStyle w:val="14"/>
              <w:spacing w:before="36" w:line="278" w:lineRule="auto"/>
              <w:ind w:left="115" w:right="58"/>
              <w:rPr>
                <w:kern w:val="0"/>
              </w:rPr>
            </w:pPr>
            <w:r>
              <w:rPr>
                <w:spacing w:val="4"/>
                <w:kern w:val="0"/>
              </w:rPr>
              <w:t>★173、整机质量服务要求：</w:t>
            </w:r>
            <w:r>
              <w:rPr>
                <w:spacing w:val="6"/>
                <w:kern w:val="0"/>
              </w:rPr>
              <w:t xml:space="preserve"> </w:t>
            </w:r>
            <w:r>
              <w:rPr>
                <w:spacing w:val="-4"/>
                <w:kern w:val="0"/>
              </w:rPr>
              <w:t>3</w:t>
            </w:r>
            <w:r>
              <w:rPr>
                <w:spacing w:val="-29"/>
                <w:kern w:val="0"/>
              </w:rPr>
              <w:t xml:space="preserve"> </w:t>
            </w:r>
            <w:r>
              <w:rPr>
                <w:spacing w:val="-4"/>
                <w:kern w:val="0"/>
              </w:rPr>
              <w:t>年</w:t>
            </w:r>
          </w:p>
          <w:p w14:paraId="563F4C87">
            <w:pPr>
              <w:pStyle w:val="14"/>
              <w:spacing w:before="36" w:line="278" w:lineRule="auto"/>
              <w:ind w:left="124" w:right="108" w:hanging="9"/>
              <w:rPr>
                <w:kern w:val="0"/>
              </w:rPr>
            </w:pPr>
            <w:r>
              <w:rPr>
                <w:kern w:val="0"/>
              </w:rPr>
              <w:t>★174、合格证书要求：供应</w:t>
            </w:r>
            <w:r>
              <w:rPr>
                <w:spacing w:val="12"/>
                <w:kern w:val="0"/>
              </w:rPr>
              <w:t xml:space="preserve"> </w:t>
            </w:r>
            <w:r>
              <w:rPr>
                <w:spacing w:val="7"/>
                <w:kern w:val="0"/>
              </w:rPr>
              <w:t>商提供产品合格证</w:t>
            </w:r>
          </w:p>
          <w:p w14:paraId="45B1F1C9">
            <w:pPr>
              <w:pStyle w:val="14"/>
              <w:spacing w:before="35" w:line="284" w:lineRule="auto"/>
              <w:ind w:left="118" w:right="104" w:hanging="3"/>
              <w:rPr>
                <w:kern w:val="0"/>
              </w:rPr>
            </w:pPr>
            <w:r>
              <w:rPr>
                <w:spacing w:val="8"/>
                <w:kern w:val="0"/>
              </w:rPr>
              <w:t>★175、开箱组装/使用指导</w:t>
            </w:r>
            <w:r>
              <w:rPr>
                <w:spacing w:val="2"/>
                <w:kern w:val="0"/>
              </w:rPr>
              <w:t xml:space="preserve"> </w:t>
            </w:r>
            <w:r>
              <w:rPr>
                <w:spacing w:val="1"/>
                <w:kern w:val="0"/>
              </w:rPr>
              <w:t>要求：供应商提供开箱组装/</w:t>
            </w:r>
            <w:r>
              <w:rPr>
                <w:kern w:val="0"/>
              </w:rPr>
              <w:t xml:space="preserve"> </w:t>
            </w:r>
            <w:r>
              <w:rPr>
                <w:spacing w:val="5"/>
                <w:kern w:val="0"/>
              </w:rPr>
              <w:t>使用指导</w:t>
            </w:r>
          </w:p>
          <w:p w14:paraId="2AD7B8CE">
            <w:pPr>
              <w:pStyle w:val="14"/>
              <w:spacing w:before="35" w:line="283" w:lineRule="auto"/>
              <w:ind w:left="118" w:right="58" w:hanging="3"/>
              <w:rPr>
                <w:kern w:val="0"/>
              </w:rPr>
            </w:pPr>
            <w:r>
              <w:rPr>
                <w:spacing w:val="4"/>
                <w:kern w:val="0"/>
              </w:rPr>
              <w:t>★176、驱动下载服务要求：</w:t>
            </w:r>
            <w:r>
              <w:rPr>
                <w:spacing w:val="6"/>
                <w:kern w:val="0"/>
              </w:rPr>
              <w:t xml:space="preserve"> </w:t>
            </w:r>
            <w:r>
              <w:rPr>
                <w:spacing w:val="9"/>
                <w:kern w:val="0"/>
              </w:rPr>
              <w:t>供应商提供驱动光盘或下载</w:t>
            </w:r>
            <w:r>
              <w:rPr>
                <w:spacing w:val="1"/>
                <w:kern w:val="0"/>
              </w:rPr>
              <w:t xml:space="preserve"> 方式</w:t>
            </w:r>
          </w:p>
          <w:p w14:paraId="10A3F03B">
            <w:pPr>
              <w:pStyle w:val="14"/>
              <w:spacing w:before="35" w:line="284" w:lineRule="auto"/>
              <w:ind w:left="120" w:right="106" w:hanging="5"/>
              <w:rPr>
                <w:kern w:val="0"/>
              </w:rPr>
            </w:pPr>
            <w:r>
              <w:rPr>
                <w:spacing w:val="1"/>
                <w:kern w:val="0"/>
              </w:rPr>
              <w:t>★177、兼容适配软件下载服</w:t>
            </w:r>
            <w:r>
              <w:rPr>
                <w:kern w:val="0"/>
              </w:rPr>
              <w:t xml:space="preserve"> </w:t>
            </w:r>
            <w:r>
              <w:rPr>
                <w:spacing w:val="8"/>
                <w:kern w:val="0"/>
              </w:rPr>
              <w:t>务要求：供应商提供兼容适</w:t>
            </w:r>
            <w:r>
              <w:rPr>
                <w:spacing w:val="10"/>
                <w:kern w:val="0"/>
              </w:rPr>
              <w:t xml:space="preserve"> </w:t>
            </w:r>
            <w:r>
              <w:rPr>
                <w:spacing w:val="7"/>
                <w:kern w:val="0"/>
              </w:rPr>
              <w:t>配软件下载渠道</w:t>
            </w:r>
          </w:p>
          <w:p w14:paraId="2E605244">
            <w:pPr>
              <w:pStyle w:val="14"/>
              <w:spacing w:before="35" w:line="229" w:lineRule="auto"/>
              <w:ind w:right="18"/>
              <w:jc w:val="right"/>
              <w:rPr>
                <w:kern w:val="0"/>
              </w:rPr>
            </w:pPr>
            <w:r>
              <w:rPr>
                <w:spacing w:val="6"/>
                <w:kern w:val="0"/>
              </w:rPr>
              <w:t>178、跨架构平台应用兼容：</w:t>
            </w:r>
          </w:p>
          <w:p w14:paraId="248EAF7E">
            <w:pPr>
              <w:pStyle w:val="14"/>
              <w:spacing w:before="71" w:line="231" w:lineRule="auto"/>
              <w:ind w:left="119"/>
              <w:rPr>
                <w:kern w:val="0"/>
              </w:rPr>
            </w:pPr>
            <w:r>
              <w:rPr>
                <w:spacing w:val="4"/>
                <w:kern w:val="0"/>
              </w:rPr>
              <w:t>无要求</w:t>
            </w:r>
          </w:p>
          <w:p w14:paraId="54B13B71">
            <w:pPr>
              <w:pStyle w:val="14"/>
              <w:spacing w:before="70" w:line="275" w:lineRule="auto"/>
              <w:ind w:left="118" w:right="106" w:hanging="3"/>
              <w:rPr>
                <w:kern w:val="0"/>
              </w:rPr>
            </w:pPr>
            <w:r>
              <w:rPr>
                <w:kern w:val="0"/>
              </w:rPr>
              <w:t>★179、产品部件保障：主要</w:t>
            </w:r>
            <w:r>
              <w:rPr>
                <w:spacing w:val="12"/>
                <w:kern w:val="0"/>
              </w:rPr>
              <w:t xml:space="preserve"> </w:t>
            </w:r>
            <w:r>
              <w:rPr>
                <w:spacing w:val="6"/>
                <w:kern w:val="0"/>
              </w:rPr>
              <w:t>部件提供</w:t>
            </w:r>
            <w:r>
              <w:rPr>
                <w:spacing w:val="-33"/>
                <w:kern w:val="0"/>
              </w:rPr>
              <w:t xml:space="preserve"> </w:t>
            </w:r>
            <w:r>
              <w:rPr>
                <w:spacing w:val="6"/>
                <w:kern w:val="0"/>
              </w:rPr>
              <w:t>6</w:t>
            </w:r>
            <w:r>
              <w:rPr>
                <w:spacing w:val="-28"/>
                <w:kern w:val="0"/>
              </w:rPr>
              <w:t xml:space="preserve"> </w:t>
            </w:r>
            <w:r>
              <w:rPr>
                <w:spacing w:val="6"/>
                <w:kern w:val="0"/>
              </w:rPr>
              <w:t>年的备件服务能</w:t>
            </w:r>
            <w:r>
              <w:rPr>
                <w:kern w:val="0"/>
              </w:rPr>
              <w:t xml:space="preserve"> 力（ 自购买之日起）或提供</w:t>
            </w:r>
          </w:p>
        </w:tc>
        <w:tc>
          <w:tcPr>
            <w:tcW w:w="1069" w:type="dxa"/>
          </w:tcPr>
          <w:p w14:paraId="3BA4F0E1">
            <w:pPr>
              <w:rPr>
                <w:rFonts w:ascii="Arial"/>
                <w:kern w:val="0"/>
                <w:sz w:val="20"/>
              </w:rPr>
            </w:pPr>
          </w:p>
        </w:tc>
        <w:tc>
          <w:tcPr>
            <w:tcW w:w="1055" w:type="dxa"/>
          </w:tcPr>
          <w:p w14:paraId="6488E4F0">
            <w:pPr>
              <w:rPr>
                <w:rFonts w:ascii="Arial"/>
                <w:kern w:val="0"/>
                <w:sz w:val="20"/>
              </w:rPr>
            </w:pPr>
          </w:p>
        </w:tc>
        <w:tc>
          <w:tcPr>
            <w:tcW w:w="1422" w:type="dxa"/>
          </w:tcPr>
          <w:p w14:paraId="2F53E90B">
            <w:pPr>
              <w:rPr>
                <w:rFonts w:ascii="Arial"/>
                <w:kern w:val="0"/>
                <w:sz w:val="20"/>
              </w:rPr>
            </w:pPr>
          </w:p>
        </w:tc>
      </w:tr>
    </w:tbl>
    <w:p w14:paraId="2B78E94D">
      <w:pPr>
        <w:pStyle w:val="3"/>
      </w:pPr>
    </w:p>
    <w:p w14:paraId="08AED339">
      <w:pPr>
        <w:sectPr>
          <w:footerReference r:id="rId67" w:type="default"/>
          <w:pgSz w:w="11906" w:h="16839"/>
          <w:pgMar w:top="1431" w:right="1555" w:bottom="1378" w:left="669" w:header="0" w:footer="1212" w:gutter="0"/>
          <w:cols w:space="720" w:num="1"/>
        </w:sectPr>
      </w:pPr>
    </w:p>
    <w:p w14:paraId="7116583A">
      <w:pPr>
        <w:spacing w:line="91" w:lineRule="auto"/>
        <w:rPr>
          <w:rFonts w:ascii="Arial"/>
          <w:sz w:val="2"/>
        </w:rPr>
      </w:pPr>
      <w:r>
        <w:drawing>
          <wp:anchor distT="0" distB="0" distL="0" distR="0" simplePos="0" relativeHeight="25173196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0AD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56DB049B">
            <w:pPr>
              <w:pStyle w:val="14"/>
              <w:spacing w:before="58" w:line="232" w:lineRule="auto"/>
              <w:ind w:left="127"/>
              <w:rPr>
                <w:kern w:val="0"/>
              </w:rPr>
            </w:pPr>
            <w:r>
              <w:rPr>
                <w:spacing w:val="-1"/>
                <w:kern w:val="0"/>
              </w:rPr>
              <w:t>方式</w:t>
            </w:r>
          </w:p>
          <w:p w14:paraId="7106CE9A">
            <w:pPr>
              <w:pStyle w:val="14"/>
              <w:spacing w:before="69" w:line="277" w:lineRule="auto"/>
              <w:ind w:left="127" w:right="107" w:hanging="8"/>
              <w:rPr>
                <w:kern w:val="0"/>
              </w:rPr>
            </w:pPr>
            <w:r>
              <w:rPr>
                <w:spacing w:val="1"/>
                <w:kern w:val="0"/>
              </w:rPr>
              <w:t>★177、兼容适配软件下载服</w:t>
            </w:r>
            <w:r>
              <w:rPr>
                <w:spacing w:val="8"/>
                <w:kern w:val="0"/>
              </w:rPr>
              <w:t xml:space="preserve"> </w:t>
            </w:r>
            <w:r>
              <w:rPr>
                <w:spacing w:val="9"/>
                <w:kern w:val="0"/>
              </w:rPr>
              <w:t>务要求：供应商提供兼容适</w:t>
            </w:r>
          </w:p>
          <w:p w14:paraId="7F5BE522">
            <w:pPr>
              <w:pStyle w:val="14"/>
              <w:spacing w:before="37" w:line="231" w:lineRule="auto"/>
              <w:ind w:left="125"/>
              <w:rPr>
                <w:kern w:val="0"/>
              </w:rPr>
            </w:pPr>
            <w:r>
              <w:rPr>
                <w:spacing w:val="7"/>
                <w:kern w:val="0"/>
              </w:rPr>
              <w:t>配软件下载渠道</w:t>
            </w:r>
          </w:p>
          <w:p w14:paraId="5CD001FB">
            <w:pPr>
              <w:pStyle w:val="14"/>
              <w:spacing w:before="68" w:line="229" w:lineRule="auto"/>
              <w:ind w:left="130"/>
              <w:rPr>
                <w:kern w:val="0"/>
              </w:rPr>
            </w:pPr>
            <w:r>
              <w:rPr>
                <w:spacing w:val="6"/>
                <w:kern w:val="0"/>
              </w:rPr>
              <w:t>178、跨架构平台应用兼容：</w:t>
            </w:r>
          </w:p>
          <w:p w14:paraId="169ABB4F">
            <w:pPr>
              <w:pStyle w:val="14"/>
              <w:spacing w:before="71" w:line="231" w:lineRule="auto"/>
              <w:ind w:left="124"/>
              <w:rPr>
                <w:kern w:val="0"/>
              </w:rPr>
            </w:pPr>
            <w:r>
              <w:rPr>
                <w:spacing w:val="4"/>
                <w:kern w:val="0"/>
              </w:rPr>
              <w:t>无要求</w:t>
            </w:r>
          </w:p>
          <w:p w14:paraId="37C35969">
            <w:pPr>
              <w:pStyle w:val="14"/>
              <w:spacing w:before="70" w:line="290" w:lineRule="auto"/>
              <w:ind w:left="122" w:right="107" w:hanging="3"/>
              <w:rPr>
                <w:kern w:val="0"/>
              </w:rPr>
            </w:pPr>
            <w:r>
              <w:rPr>
                <w:spacing w:val="1"/>
                <w:kern w:val="0"/>
              </w:rPr>
              <w:t>★179、产品部件保障：主要</w:t>
            </w:r>
            <w:r>
              <w:rPr>
                <w:spacing w:val="5"/>
                <w:kern w:val="0"/>
              </w:rPr>
              <w:t xml:space="preserve"> </w:t>
            </w:r>
            <w:r>
              <w:rPr>
                <w:spacing w:val="7"/>
                <w:kern w:val="0"/>
              </w:rPr>
              <w:t>部件提供</w:t>
            </w:r>
            <w:r>
              <w:rPr>
                <w:spacing w:val="-36"/>
                <w:kern w:val="0"/>
              </w:rPr>
              <w:t xml:space="preserve"> </w:t>
            </w:r>
            <w:r>
              <w:rPr>
                <w:spacing w:val="7"/>
                <w:kern w:val="0"/>
              </w:rPr>
              <w:t>6</w:t>
            </w:r>
            <w:r>
              <w:rPr>
                <w:spacing w:val="-29"/>
                <w:kern w:val="0"/>
              </w:rPr>
              <w:t xml:space="preserve"> </w:t>
            </w:r>
            <w:r>
              <w:rPr>
                <w:spacing w:val="7"/>
                <w:kern w:val="0"/>
              </w:rPr>
              <w:t>年的备件服务能</w:t>
            </w:r>
            <w:r>
              <w:rPr>
                <w:kern w:val="0"/>
              </w:rPr>
              <w:t xml:space="preserve"> </w:t>
            </w:r>
            <w:r>
              <w:rPr>
                <w:spacing w:val="1"/>
                <w:kern w:val="0"/>
              </w:rPr>
              <w:t>力（ 自购买之日起）或提供</w:t>
            </w:r>
            <w:r>
              <w:rPr>
                <w:spacing w:val="5"/>
                <w:kern w:val="0"/>
              </w:rPr>
              <w:t xml:space="preserve"> </w:t>
            </w:r>
            <w:r>
              <w:rPr>
                <w:spacing w:val="9"/>
                <w:kern w:val="0"/>
              </w:rPr>
              <w:t>可兼容原设备的升级换代产</w:t>
            </w:r>
            <w:r>
              <w:rPr>
                <w:spacing w:val="10"/>
                <w:kern w:val="0"/>
              </w:rPr>
              <w:t xml:space="preserve"> </w:t>
            </w:r>
            <w:r>
              <w:rPr>
                <w:spacing w:val="-3"/>
                <w:kern w:val="0"/>
              </w:rPr>
              <w:t>品。</w:t>
            </w:r>
          </w:p>
          <w:p w14:paraId="17D54A99">
            <w:pPr>
              <w:pStyle w:val="14"/>
              <w:spacing w:before="23" w:line="290" w:lineRule="auto"/>
              <w:ind w:left="119" w:right="107"/>
              <w:rPr>
                <w:kern w:val="0"/>
              </w:rPr>
            </w:pPr>
            <w:r>
              <w:rPr>
                <w:spacing w:val="1"/>
                <w:kern w:val="0"/>
              </w:rPr>
              <w:t>★180、抗干扰性：当产品部</w:t>
            </w:r>
            <w:r>
              <w:rPr>
                <w:spacing w:val="5"/>
                <w:kern w:val="0"/>
              </w:rPr>
              <w:t xml:space="preserve"> </w:t>
            </w:r>
            <w:r>
              <w:rPr>
                <w:spacing w:val="10"/>
                <w:kern w:val="0"/>
              </w:rPr>
              <w:t>件出现供应风险时，供应商</w:t>
            </w:r>
            <w:r>
              <w:rPr>
                <w:spacing w:val="1"/>
                <w:kern w:val="0"/>
              </w:rPr>
              <w:t xml:space="preserve"> </w:t>
            </w:r>
            <w:r>
              <w:rPr>
                <w:spacing w:val="10"/>
                <w:kern w:val="0"/>
              </w:rPr>
              <w:t>应通知采购人并提供风险应</w:t>
            </w:r>
            <w:r>
              <w:rPr>
                <w:spacing w:val="1"/>
                <w:kern w:val="0"/>
              </w:rPr>
              <w:t xml:space="preserve"> </w:t>
            </w:r>
            <w:r>
              <w:rPr>
                <w:spacing w:val="8"/>
                <w:kern w:val="0"/>
              </w:rPr>
              <w:t>对方案，确保产品服务保障</w:t>
            </w:r>
            <w:r>
              <w:rPr>
                <w:spacing w:val="9"/>
                <w:kern w:val="0"/>
              </w:rPr>
              <w:t xml:space="preserve"> </w:t>
            </w:r>
            <w:r>
              <w:rPr>
                <w:spacing w:val="1"/>
                <w:kern w:val="0"/>
              </w:rPr>
              <w:t>★181、供应能力证明：供应</w:t>
            </w:r>
            <w:r>
              <w:rPr>
                <w:spacing w:val="5"/>
                <w:kern w:val="0"/>
              </w:rPr>
              <w:t xml:space="preserve"> </w:t>
            </w:r>
            <w:r>
              <w:rPr>
                <w:spacing w:val="10"/>
                <w:kern w:val="0"/>
              </w:rPr>
              <w:t>商提供供应链稳定承诺书，</w:t>
            </w:r>
            <w:r>
              <w:rPr>
                <w:spacing w:val="1"/>
                <w:kern w:val="0"/>
              </w:rPr>
              <w:t xml:space="preserve"> </w:t>
            </w:r>
            <w:r>
              <w:rPr>
                <w:spacing w:val="10"/>
                <w:kern w:val="0"/>
              </w:rPr>
              <w:t>确保产品的部件在产品服务</w:t>
            </w:r>
            <w:r>
              <w:rPr>
                <w:spacing w:val="1"/>
                <w:kern w:val="0"/>
              </w:rPr>
              <w:t xml:space="preserve"> </w:t>
            </w:r>
            <w:r>
              <w:rPr>
                <w:spacing w:val="7"/>
                <w:kern w:val="0"/>
              </w:rPr>
              <w:t>周期内稳定供货。</w:t>
            </w:r>
          </w:p>
          <w:p w14:paraId="71A9CC52">
            <w:pPr>
              <w:pStyle w:val="14"/>
              <w:spacing w:before="38" w:line="286" w:lineRule="auto"/>
              <w:ind w:left="113" w:right="69" w:firstLine="5"/>
              <w:rPr>
                <w:kern w:val="0"/>
              </w:rPr>
            </w:pPr>
            <w:r>
              <w:rPr>
                <w:spacing w:val="4"/>
                <w:kern w:val="0"/>
              </w:rPr>
              <w:t>★182、关键部件安全要求：</w:t>
            </w:r>
            <w:r>
              <w:rPr>
                <w:spacing w:val="3"/>
                <w:kern w:val="0"/>
              </w:rPr>
              <w:t xml:space="preserve"> </w:t>
            </w:r>
            <w:r>
              <w:rPr>
                <w:kern w:val="0"/>
              </w:rPr>
              <w:t>CPU</w:t>
            </w:r>
            <w:r>
              <w:rPr>
                <w:spacing w:val="-23"/>
                <w:kern w:val="0"/>
              </w:rPr>
              <w:t xml:space="preserve"> </w:t>
            </w:r>
            <w:r>
              <w:rPr>
                <w:spacing w:val="15"/>
                <w:kern w:val="0"/>
              </w:rPr>
              <w:t>和操作系统等关键部件</w:t>
            </w:r>
            <w:r>
              <w:rPr>
                <w:kern w:val="0"/>
              </w:rPr>
              <w:t xml:space="preserve"> </w:t>
            </w:r>
            <w:r>
              <w:rPr>
                <w:spacing w:val="20"/>
                <w:kern w:val="0"/>
              </w:rPr>
              <w:t>应</w:t>
            </w:r>
            <w:r>
              <w:rPr>
                <w:spacing w:val="-35"/>
                <w:kern w:val="0"/>
              </w:rPr>
              <w:t xml:space="preserve"> </w:t>
            </w:r>
            <w:r>
              <w:rPr>
                <w:spacing w:val="20"/>
                <w:kern w:val="0"/>
              </w:rPr>
              <w:t>当</w:t>
            </w:r>
            <w:r>
              <w:rPr>
                <w:spacing w:val="-58"/>
                <w:kern w:val="0"/>
              </w:rPr>
              <w:t xml:space="preserve"> </w:t>
            </w:r>
            <w:r>
              <w:rPr>
                <w:spacing w:val="20"/>
                <w:kern w:val="0"/>
              </w:rPr>
              <w:t>符合安全可靠测评要</w:t>
            </w:r>
            <w:r>
              <w:rPr>
                <w:kern w:val="0"/>
              </w:rPr>
              <w:t xml:space="preserve"> </w:t>
            </w:r>
            <w:r>
              <w:rPr>
                <w:spacing w:val="1"/>
                <w:kern w:val="0"/>
              </w:rPr>
              <w:t>求。</w:t>
            </w:r>
          </w:p>
          <w:p w14:paraId="316A6EA5">
            <w:pPr>
              <w:pStyle w:val="14"/>
              <w:spacing w:before="36" w:line="288" w:lineRule="auto"/>
              <w:ind w:left="113" w:right="107" w:firstLine="6"/>
              <w:rPr>
                <w:kern w:val="0"/>
              </w:rPr>
            </w:pPr>
            <w:r>
              <w:rPr>
                <w:spacing w:val="8"/>
                <w:kern w:val="0"/>
              </w:rPr>
              <w:t>★183、密码算法实现：</w:t>
            </w:r>
            <w:r>
              <w:rPr>
                <w:kern w:val="0"/>
              </w:rPr>
              <w:t>CPU</w:t>
            </w:r>
            <w:r>
              <w:rPr>
                <w:spacing w:val="10"/>
                <w:kern w:val="0"/>
              </w:rPr>
              <w:t xml:space="preserve"> </w:t>
            </w:r>
            <w:r>
              <w:rPr>
                <w:spacing w:val="11"/>
                <w:kern w:val="0"/>
              </w:rPr>
              <w:t>芯片应符合</w:t>
            </w:r>
            <w:r>
              <w:rPr>
                <w:spacing w:val="-26"/>
                <w:kern w:val="0"/>
              </w:rPr>
              <w:t xml:space="preserve"> </w:t>
            </w:r>
            <w:r>
              <w:rPr>
                <w:kern w:val="0"/>
              </w:rPr>
              <w:t>GM</w:t>
            </w:r>
            <w:r>
              <w:rPr>
                <w:spacing w:val="11"/>
                <w:kern w:val="0"/>
              </w:rPr>
              <w:t>/T0008 的相</w:t>
            </w:r>
            <w:r>
              <w:rPr>
                <w:kern w:val="0"/>
              </w:rPr>
              <w:t xml:space="preserve"> </w:t>
            </w:r>
            <w:r>
              <w:rPr>
                <w:spacing w:val="10"/>
                <w:kern w:val="0"/>
              </w:rPr>
              <w:t>关规定，或芯片密码模块应</w:t>
            </w:r>
            <w:r>
              <w:rPr>
                <w:spacing w:val="8"/>
                <w:kern w:val="0"/>
              </w:rPr>
              <w:t xml:space="preserve"> </w:t>
            </w:r>
            <w:r>
              <w:rPr>
                <w:spacing w:val="1"/>
                <w:kern w:val="0"/>
              </w:rPr>
              <w:t>符  合</w:t>
            </w:r>
            <w:r>
              <w:rPr>
                <w:spacing w:val="27"/>
                <w:kern w:val="0"/>
              </w:rPr>
              <w:t xml:space="preserve">  </w:t>
            </w:r>
            <w:r>
              <w:rPr>
                <w:kern w:val="0"/>
              </w:rPr>
              <w:t>GB</w:t>
            </w:r>
            <w:r>
              <w:rPr>
                <w:spacing w:val="1"/>
                <w:kern w:val="0"/>
              </w:rPr>
              <w:t>/T   37092</w:t>
            </w:r>
            <w:r>
              <w:rPr>
                <w:spacing w:val="29"/>
                <w:kern w:val="0"/>
              </w:rPr>
              <w:t xml:space="preserve">  </w:t>
            </w:r>
            <w:r>
              <w:rPr>
                <w:spacing w:val="1"/>
                <w:kern w:val="0"/>
              </w:rPr>
              <w:t xml:space="preserve">或 </w:t>
            </w:r>
            <w:r>
              <w:rPr>
                <w:kern w:val="0"/>
              </w:rPr>
              <w:t>GM</w:t>
            </w:r>
            <w:r>
              <w:rPr>
                <w:spacing w:val="5"/>
                <w:kern w:val="0"/>
              </w:rPr>
              <w:t>/T0028</w:t>
            </w:r>
            <w:r>
              <w:rPr>
                <w:spacing w:val="-22"/>
                <w:kern w:val="0"/>
              </w:rPr>
              <w:t xml:space="preserve"> </w:t>
            </w:r>
            <w:r>
              <w:rPr>
                <w:spacing w:val="5"/>
                <w:kern w:val="0"/>
              </w:rPr>
              <w:t>的相关规定</w:t>
            </w:r>
          </w:p>
          <w:p w14:paraId="47ACC756">
            <w:pPr>
              <w:pStyle w:val="14"/>
              <w:spacing w:before="35" w:line="263" w:lineRule="auto"/>
              <w:ind w:left="123" w:right="106" w:firstLine="7"/>
              <w:rPr>
                <w:kern w:val="0"/>
              </w:rPr>
            </w:pPr>
            <w:r>
              <w:rPr>
                <w:spacing w:val="-7"/>
                <w:kern w:val="0"/>
              </w:rPr>
              <w:t>184、USB</w:t>
            </w:r>
            <w:r>
              <w:rPr>
                <w:spacing w:val="-27"/>
                <w:kern w:val="0"/>
              </w:rPr>
              <w:t xml:space="preserve"> </w:t>
            </w:r>
            <w:r>
              <w:rPr>
                <w:spacing w:val="-7"/>
                <w:kern w:val="0"/>
              </w:rPr>
              <w:t>端口管控：支持</w:t>
            </w:r>
            <w:r>
              <w:rPr>
                <w:spacing w:val="-43"/>
                <w:kern w:val="0"/>
              </w:rPr>
              <w:t xml:space="preserve"> </w:t>
            </w:r>
            <w:r>
              <w:rPr>
                <w:spacing w:val="-7"/>
                <w:kern w:val="0"/>
              </w:rPr>
              <w:t>USB</w:t>
            </w:r>
            <w:r>
              <w:rPr>
                <w:kern w:val="0"/>
              </w:rPr>
              <w:t xml:space="preserve"> </w:t>
            </w:r>
            <w:r>
              <w:rPr>
                <w:spacing w:val="5"/>
                <w:kern w:val="0"/>
              </w:rPr>
              <w:t>端口管控</w:t>
            </w:r>
          </w:p>
          <w:p w14:paraId="050F5E78">
            <w:pPr>
              <w:pStyle w:val="14"/>
              <w:spacing w:before="69" w:line="262" w:lineRule="auto"/>
              <w:ind w:left="122" w:right="109" w:firstLine="8"/>
              <w:rPr>
                <w:kern w:val="0"/>
              </w:rPr>
            </w:pPr>
            <w:r>
              <w:rPr>
                <w:kern w:val="0"/>
              </w:rPr>
              <w:t>185、安全物理锁：支持安全</w:t>
            </w:r>
            <w:r>
              <w:rPr>
                <w:spacing w:val="8"/>
                <w:kern w:val="0"/>
              </w:rPr>
              <w:t xml:space="preserve"> </w:t>
            </w:r>
            <w:r>
              <w:rPr>
                <w:spacing w:val="4"/>
                <w:kern w:val="0"/>
              </w:rPr>
              <w:t>物理锁</w:t>
            </w:r>
          </w:p>
          <w:p w14:paraId="18CB2968">
            <w:pPr>
              <w:pStyle w:val="14"/>
              <w:spacing w:before="70" w:line="285" w:lineRule="auto"/>
              <w:ind w:left="119" w:right="69"/>
              <w:rPr>
                <w:kern w:val="0"/>
              </w:rPr>
            </w:pPr>
            <w:r>
              <w:rPr>
                <w:spacing w:val="4"/>
                <w:kern w:val="0"/>
              </w:rPr>
              <w:t>★186、信息安全基本要求：</w:t>
            </w:r>
            <w:r>
              <w:rPr>
                <w:spacing w:val="3"/>
                <w:kern w:val="0"/>
              </w:rPr>
              <w:t xml:space="preserve"> </w:t>
            </w:r>
            <w:r>
              <w:rPr>
                <w:kern w:val="0"/>
              </w:rPr>
              <w:t>符合</w:t>
            </w:r>
            <w:r>
              <w:rPr>
                <w:spacing w:val="-42"/>
                <w:kern w:val="0"/>
              </w:rPr>
              <w:t xml:space="preserve"> </w:t>
            </w:r>
            <w:r>
              <w:rPr>
                <w:kern w:val="0"/>
              </w:rPr>
              <w:t>GB/T</w:t>
            </w:r>
            <w:r>
              <w:rPr>
                <w:spacing w:val="-37"/>
                <w:kern w:val="0"/>
              </w:rPr>
              <w:t xml:space="preserve"> </w:t>
            </w:r>
            <w:r>
              <w:rPr>
                <w:kern w:val="0"/>
              </w:rPr>
              <w:t>39276</w:t>
            </w:r>
            <w:r>
              <w:rPr>
                <w:spacing w:val="-30"/>
                <w:kern w:val="0"/>
              </w:rPr>
              <w:t xml:space="preserve"> </w:t>
            </w:r>
            <w:r>
              <w:rPr>
                <w:kern w:val="0"/>
              </w:rPr>
              <w:t>的</w:t>
            </w:r>
            <w:r>
              <w:rPr>
                <w:spacing w:val="-43"/>
                <w:kern w:val="0"/>
              </w:rPr>
              <w:t xml:space="preserve"> </w:t>
            </w:r>
            <w:r>
              <w:rPr>
                <w:kern w:val="0"/>
              </w:rPr>
              <w:t>5.2</w:t>
            </w:r>
            <w:r>
              <w:rPr>
                <w:spacing w:val="-30"/>
                <w:kern w:val="0"/>
              </w:rPr>
              <w:t xml:space="preserve"> </w:t>
            </w:r>
            <w:r>
              <w:rPr>
                <w:kern w:val="0"/>
              </w:rPr>
              <w:t xml:space="preserve">的规 </w:t>
            </w:r>
            <w:r>
              <w:rPr>
                <w:spacing w:val="5"/>
                <w:kern w:val="0"/>
              </w:rPr>
              <w:t>定；</w:t>
            </w:r>
            <w:r>
              <w:rPr>
                <w:spacing w:val="-42"/>
                <w:kern w:val="0"/>
              </w:rPr>
              <w:t xml:space="preserve"> </w:t>
            </w:r>
            <w:r>
              <w:rPr>
                <w:spacing w:val="5"/>
                <w:kern w:val="0"/>
              </w:rPr>
              <w:t>生产厂商应建立漏洞跟</w:t>
            </w:r>
            <w:r>
              <w:rPr>
                <w:kern w:val="0"/>
              </w:rPr>
              <w:t xml:space="preserve"> </w:t>
            </w:r>
            <w:r>
              <w:rPr>
                <w:spacing w:val="10"/>
                <w:kern w:val="0"/>
              </w:rPr>
              <w:t>踪表保证产品版本涉及的漏</w:t>
            </w:r>
            <w:r>
              <w:rPr>
                <w:spacing w:val="1"/>
                <w:kern w:val="0"/>
              </w:rPr>
              <w:t xml:space="preserve"> </w:t>
            </w:r>
            <w:r>
              <w:rPr>
                <w:spacing w:val="10"/>
                <w:kern w:val="0"/>
              </w:rPr>
              <w:t>洞可查看；产品不得包含已</w:t>
            </w:r>
            <w:r>
              <w:rPr>
                <w:spacing w:val="1"/>
                <w:kern w:val="0"/>
              </w:rPr>
              <w:t xml:space="preserve"> </w:t>
            </w:r>
            <w:r>
              <w:rPr>
                <w:spacing w:val="10"/>
                <w:kern w:val="0"/>
              </w:rPr>
              <w:t>知的恶意代码或漏洞，不存</w:t>
            </w:r>
            <w:r>
              <w:rPr>
                <w:spacing w:val="1"/>
                <w:kern w:val="0"/>
              </w:rPr>
              <w:t xml:space="preserve"> </w:t>
            </w:r>
            <w:r>
              <w:rPr>
                <w:spacing w:val="10"/>
                <w:kern w:val="0"/>
              </w:rPr>
              <w:t>在未声明的指令、功能、接</w:t>
            </w:r>
            <w:r>
              <w:rPr>
                <w:spacing w:val="1"/>
                <w:kern w:val="0"/>
              </w:rPr>
              <w:t xml:space="preserve"> </w:t>
            </w:r>
            <w:r>
              <w:rPr>
                <w:kern w:val="0"/>
              </w:rPr>
              <w:t>口</w:t>
            </w:r>
          </w:p>
          <w:p w14:paraId="76424DF2">
            <w:pPr>
              <w:pStyle w:val="14"/>
              <w:spacing w:before="83" w:line="275" w:lineRule="auto"/>
              <w:ind w:left="123" w:right="107" w:hanging="4"/>
              <w:rPr>
                <w:kern w:val="0"/>
              </w:rPr>
            </w:pPr>
            <w:r>
              <w:rPr>
                <w:spacing w:val="1"/>
                <w:kern w:val="0"/>
              </w:rPr>
              <w:t>★187、固件安全启动：支持</w:t>
            </w:r>
            <w:r>
              <w:rPr>
                <w:spacing w:val="5"/>
                <w:kern w:val="0"/>
              </w:rPr>
              <w:t xml:space="preserve"> </w:t>
            </w:r>
            <w:r>
              <w:rPr>
                <w:spacing w:val="6"/>
                <w:kern w:val="0"/>
              </w:rPr>
              <w:t>固件安全启动功能，</w:t>
            </w:r>
            <w:r>
              <w:rPr>
                <w:spacing w:val="-55"/>
                <w:kern w:val="0"/>
              </w:rPr>
              <w:t xml:space="preserve"> </w:t>
            </w:r>
            <w:r>
              <w:rPr>
                <w:spacing w:val="6"/>
                <w:kern w:val="0"/>
              </w:rPr>
              <w:t>固件启</w:t>
            </w:r>
            <w:r>
              <w:rPr>
                <w:kern w:val="0"/>
              </w:rPr>
              <w:t xml:space="preserve"> </w:t>
            </w:r>
            <w:r>
              <w:rPr>
                <w:spacing w:val="9"/>
                <w:kern w:val="0"/>
              </w:rPr>
              <w:t>动过程中只有通过启动效验</w:t>
            </w:r>
          </w:p>
        </w:tc>
        <w:tc>
          <w:tcPr>
            <w:tcW w:w="2742" w:type="dxa"/>
          </w:tcPr>
          <w:p w14:paraId="2BAA61B4">
            <w:pPr>
              <w:pStyle w:val="14"/>
              <w:spacing w:before="58" w:line="285" w:lineRule="auto"/>
              <w:ind w:left="139" w:right="108" w:hanging="19"/>
              <w:rPr>
                <w:kern w:val="0"/>
              </w:rPr>
            </w:pPr>
            <w:r>
              <w:rPr>
                <w:spacing w:val="8"/>
                <w:kern w:val="0"/>
              </w:rPr>
              <w:t>可兼容原设备的升级换代产</w:t>
            </w:r>
            <w:r>
              <w:rPr>
                <w:spacing w:val="10"/>
                <w:kern w:val="0"/>
              </w:rPr>
              <w:t xml:space="preserve"> </w:t>
            </w:r>
            <w:r>
              <w:rPr>
                <w:spacing w:val="-14"/>
                <w:kern w:val="0"/>
              </w:rPr>
              <w:t>品。</w:t>
            </w:r>
          </w:p>
          <w:p w14:paraId="74EA4A9B">
            <w:pPr>
              <w:pStyle w:val="14"/>
              <w:spacing w:before="20" w:line="290" w:lineRule="auto"/>
              <w:ind w:left="115" w:right="108"/>
              <w:rPr>
                <w:kern w:val="0"/>
              </w:rPr>
            </w:pPr>
            <w:r>
              <w:rPr>
                <w:kern w:val="0"/>
              </w:rPr>
              <w:t>★180、抗干扰性：当产品部</w:t>
            </w:r>
            <w:r>
              <w:rPr>
                <w:spacing w:val="12"/>
                <w:kern w:val="0"/>
              </w:rPr>
              <w:t xml:space="preserve"> </w:t>
            </w:r>
            <w:r>
              <w:rPr>
                <w:spacing w:val="9"/>
                <w:kern w:val="0"/>
              </w:rPr>
              <w:t>件出现供应风险时，供应商</w:t>
            </w:r>
            <w:r>
              <w:rPr>
                <w:spacing w:val="4"/>
                <w:kern w:val="0"/>
              </w:rPr>
              <w:t xml:space="preserve"> </w:t>
            </w:r>
            <w:r>
              <w:rPr>
                <w:spacing w:val="9"/>
                <w:kern w:val="0"/>
              </w:rPr>
              <w:t>应通知采购人并提供风险应</w:t>
            </w:r>
            <w:r>
              <w:rPr>
                <w:spacing w:val="4"/>
                <w:kern w:val="0"/>
              </w:rPr>
              <w:t xml:space="preserve"> </w:t>
            </w:r>
            <w:r>
              <w:rPr>
                <w:spacing w:val="8"/>
                <w:kern w:val="0"/>
              </w:rPr>
              <w:t>对方案，确保产品服务保障</w:t>
            </w:r>
            <w:r>
              <w:rPr>
                <w:spacing w:val="9"/>
                <w:kern w:val="0"/>
              </w:rPr>
              <w:t xml:space="preserve"> </w:t>
            </w:r>
            <w:r>
              <w:rPr>
                <w:kern w:val="0"/>
              </w:rPr>
              <w:t>★181、供应能力证明：供应</w:t>
            </w:r>
            <w:r>
              <w:rPr>
                <w:spacing w:val="12"/>
                <w:kern w:val="0"/>
              </w:rPr>
              <w:t xml:space="preserve"> </w:t>
            </w:r>
            <w:r>
              <w:rPr>
                <w:spacing w:val="9"/>
                <w:kern w:val="0"/>
              </w:rPr>
              <w:t>商提供供应链稳定承诺书，</w:t>
            </w:r>
            <w:r>
              <w:rPr>
                <w:spacing w:val="4"/>
                <w:kern w:val="0"/>
              </w:rPr>
              <w:t xml:space="preserve"> </w:t>
            </w:r>
            <w:r>
              <w:rPr>
                <w:spacing w:val="9"/>
                <w:kern w:val="0"/>
              </w:rPr>
              <w:t>确保产品的部件在产品服务</w:t>
            </w:r>
            <w:r>
              <w:rPr>
                <w:spacing w:val="4"/>
                <w:kern w:val="0"/>
              </w:rPr>
              <w:t xml:space="preserve"> </w:t>
            </w:r>
            <w:r>
              <w:rPr>
                <w:spacing w:val="7"/>
                <w:kern w:val="0"/>
              </w:rPr>
              <w:t>周期内稳定供货。</w:t>
            </w:r>
          </w:p>
          <w:p w14:paraId="71B599B0">
            <w:pPr>
              <w:pStyle w:val="14"/>
              <w:spacing w:before="36" w:line="287" w:lineRule="auto"/>
              <w:ind w:left="109" w:right="58" w:firstLine="5"/>
              <w:rPr>
                <w:kern w:val="0"/>
              </w:rPr>
            </w:pPr>
            <w:r>
              <w:rPr>
                <w:spacing w:val="4"/>
                <w:kern w:val="0"/>
              </w:rPr>
              <w:t>★182、关键部件安全要求：</w:t>
            </w:r>
            <w:r>
              <w:rPr>
                <w:spacing w:val="6"/>
                <w:kern w:val="0"/>
              </w:rPr>
              <w:t xml:space="preserve"> </w:t>
            </w:r>
            <w:r>
              <w:rPr>
                <w:kern w:val="0"/>
              </w:rPr>
              <w:t>CPU</w:t>
            </w:r>
            <w:r>
              <w:rPr>
                <w:spacing w:val="-20"/>
                <w:kern w:val="0"/>
              </w:rPr>
              <w:t xml:space="preserve"> </w:t>
            </w:r>
            <w:r>
              <w:rPr>
                <w:spacing w:val="14"/>
                <w:kern w:val="0"/>
              </w:rPr>
              <w:t>和操作系统等关键部件</w:t>
            </w:r>
            <w:r>
              <w:rPr>
                <w:kern w:val="0"/>
              </w:rPr>
              <w:t xml:space="preserve"> </w:t>
            </w:r>
            <w:r>
              <w:rPr>
                <w:spacing w:val="23"/>
                <w:kern w:val="0"/>
              </w:rPr>
              <w:t>应</w:t>
            </w:r>
            <w:r>
              <w:rPr>
                <w:spacing w:val="-35"/>
                <w:kern w:val="0"/>
              </w:rPr>
              <w:t xml:space="preserve"> </w:t>
            </w:r>
            <w:r>
              <w:rPr>
                <w:spacing w:val="23"/>
                <w:kern w:val="0"/>
              </w:rPr>
              <w:t>当符合安全可靠测评要</w:t>
            </w:r>
            <w:r>
              <w:rPr>
                <w:kern w:val="0"/>
              </w:rPr>
              <w:t xml:space="preserve"> </w:t>
            </w:r>
            <w:r>
              <w:rPr>
                <w:spacing w:val="1"/>
                <w:kern w:val="0"/>
              </w:rPr>
              <w:t>求。</w:t>
            </w:r>
          </w:p>
          <w:p w14:paraId="4B7EB360">
            <w:pPr>
              <w:pStyle w:val="14"/>
              <w:spacing w:before="35" w:line="288" w:lineRule="auto"/>
              <w:ind w:left="108" w:right="106" w:firstLine="6"/>
              <w:rPr>
                <w:kern w:val="0"/>
              </w:rPr>
            </w:pPr>
            <w:r>
              <w:rPr>
                <w:spacing w:val="9"/>
                <w:kern w:val="0"/>
              </w:rPr>
              <w:t>★183、密码算法实现：</w:t>
            </w:r>
            <w:r>
              <w:rPr>
                <w:kern w:val="0"/>
              </w:rPr>
              <w:t xml:space="preserve">CPU </w:t>
            </w:r>
            <w:r>
              <w:rPr>
                <w:spacing w:val="10"/>
                <w:kern w:val="0"/>
              </w:rPr>
              <w:t>芯片应符合</w:t>
            </w:r>
            <w:r>
              <w:rPr>
                <w:spacing w:val="-19"/>
                <w:kern w:val="0"/>
              </w:rPr>
              <w:t xml:space="preserve"> </w:t>
            </w:r>
            <w:r>
              <w:rPr>
                <w:kern w:val="0"/>
              </w:rPr>
              <w:t>GM</w:t>
            </w:r>
            <w:r>
              <w:rPr>
                <w:spacing w:val="10"/>
                <w:kern w:val="0"/>
              </w:rPr>
              <w:t>/T0008 的相</w:t>
            </w:r>
            <w:r>
              <w:rPr>
                <w:kern w:val="0"/>
              </w:rPr>
              <w:t xml:space="preserve"> </w:t>
            </w:r>
            <w:r>
              <w:rPr>
                <w:spacing w:val="10"/>
                <w:kern w:val="0"/>
              </w:rPr>
              <w:t>关规定，或芯片密码模块应</w:t>
            </w:r>
            <w:r>
              <w:rPr>
                <w:kern w:val="0"/>
              </w:rPr>
              <w:t xml:space="preserve"> </w:t>
            </w:r>
            <w:r>
              <w:rPr>
                <w:spacing w:val="1"/>
                <w:kern w:val="0"/>
              </w:rPr>
              <w:t>符  合</w:t>
            </w:r>
            <w:r>
              <w:rPr>
                <w:spacing w:val="25"/>
                <w:kern w:val="0"/>
              </w:rPr>
              <w:t xml:space="preserve">  </w:t>
            </w:r>
            <w:r>
              <w:rPr>
                <w:kern w:val="0"/>
              </w:rPr>
              <w:t>GB</w:t>
            </w:r>
            <w:r>
              <w:rPr>
                <w:spacing w:val="1"/>
                <w:kern w:val="0"/>
              </w:rPr>
              <w:t>/T   37092</w:t>
            </w:r>
            <w:r>
              <w:rPr>
                <w:spacing w:val="28"/>
                <w:kern w:val="0"/>
              </w:rPr>
              <w:t xml:space="preserve">  </w:t>
            </w:r>
            <w:r>
              <w:rPr>
                <w:spacing w:val="1"/>
                <w:kern w:val="0"/>
              </w:rPr>
              <w:t>或</w:t>
            </w:r>
            <w:r>
              <w:rPr>
                <w:kern w:val="0"/>
              </w:rPr>
              <w:t xml:space="preserve"> GM</w:t>
            </w:r>
            <w:r>
              <w:rPr>
                <w:spacing w:val="5"/>
                <w:kern w:val="0"/>
              </w:rPr>
              <w:t>/T0028</w:t>
            </w:r>
            <w:r>
              <w:rPr>
                <w:spacing w:val="-20"/>
                <w:kern w:val="0"/>
              </w:rPr>
              <w:t xml:space="preserve"> </w:t>
            </w:r>
            <w:r>
              <w:rPr>
                <w:spacing w:val="5"/>
                <w:kern w:val="0"/>
              </w:rPr>
              <w:t>的相关规定</w:t>
            </w:r>
          </w:p>
          <w:p w14:paraId="25B060D4">
            <w:pPr>
              <w:pStyle w:val="14"/>
              <w:spacing w:before="35" w:line="263" w:lineRule="auto"/>
              <w:ind w:left="119" w:right="104" w:firstLine="7"/>
              <w:rPr>
                <w:kern w:val="0"/>
              </w:rPr>
            </w:pPr>
            <w:r>
              <w:rPr>
                <w:spacing w:val="-7"/>
                <w:kern w:val="0"/>
              </w:rPr>
              <w:t>184、USB</w:t>
            </w:r>
            <w:r>
              <w:rPr>
                <w:spacing w:val="-34"/>
                <w:kern w:val="0"/>
              </w:rPr>
              <w:t xml:space="preserve"> </w:t>
            </w:r>
            <w:r>
              <w:rPr>
                <w:spacing w:val="-7"/>
                <w:kern w:val="0"/>
              </w:rPr>
              <w:t>端口管控：支持</w:t>
            </w:r>
            <w:r>
              <w:rPr>
                <w:spacing w:val="-43"/>
                <w:kern w:val="0"/>
              </w:rPr>
              <w:t xml:space="preserve"> </w:t>
            </w:r>
            <w:r>
              <w:rPr>
                <w:spacing w:val="-7"/>
                <w:kern w:val="0"/>
              </w:rPr>
              <w:t>USB</w:t>
            </w:r>
            <w:r>
              <w:rPr>
                <w:kern w:val="0"/>
              </w:rPr>
              <w:t xml:space="preserve"> </w:t>
            </w:r>
            <w:r>
              <w:rPr>
                <w:spacing w:val="5"/>
                <w:kern w:val="0"/>
              </w:rPr>
              <w:t>端口管控</w:t>
            </w:r>
          </w:p>
          <w:p w14:paraId="12D396F7">
            <w:pPr>
              <w:pStyle w:val="14"/>
              <w:spacing w:before="66" w:line="262" w:lineRule="auto"/>
              <w:ind w:left="118" w:right="108" w:firstLine="8"/>
              <w:rPr>
                <w:kern w:val="0"/>
              </w:rPr>
            </w:pPr>
            <w:r>
              <w:rPr>
                <w:kern w:val="0"/>
              </w:rPr>
              <w:t>185、安全物理锁：支持安全</w:t>
            </w:r>
            <w:r>
              <w:rPr>
                <w:spacing w:val="1"/>
                <w:kern w:val="0"/>
              </w:rPr>
              <w:t xml:space="preserve"> </w:t>
            </w:r>
            <w:r>
              <w:rPr>
                <w:spacing w:val="4"/>
                <w:kern w:val="0"/>
              </w:rPr>
              <w:t>物理锁</w:t>
            </w:r>
          </w:p>
          <w:p w14:paraId="498953B7">
            <w:pPr>
              <w:pStyle w:val="14"/>
              <w:spacing w:before="73" w:line="285" w:lineRule="auto"/>
              <w:ind w:left="115" w:right="58"/>
              <w:rPr>
                <w:kern w:val="0"/>
              </w:rPr>
            </w:pPr>
            <w:r>
              <w:rPr>
                <w:spacing w:val="4"/>
                <w:kern w:val="0"/>
              </w:rPr>
              <w:t>★186、信息安全基本要求：</w:t>
            </w:r>
            <w:r>
              <w:rPr>
                <w:spacing w:val="6"/>
                <w:kern w:val="0"/>
              </w:rPr>
              <w:t xml:space="preserve"> </w:t>
            </w:r>
            <w:r>
              <w:rPr>
                <w:kern w:val="0"/>
              </w:rPr>
              <w:t>符合</w:t>
            </w:r>
            <w:r>
              <w:rPr>
                <w:spacing w:val="-42"/>
                <w:kern w:val="0"/>
              </w:rPr>
              <w:t xml:space="preserve"> </w:t>
            </w:r>
            <w:r>
              <w:rPr>
                <w:kern w:val="0"/>
              </w:rPr>
              <w:t>GB/T</w:t>
            </w:r>
            <w:r>
              <w:rPr>
                <w:spacing w:val="-37"/>
                <w:kern w:val="0"/>
              </w:rPr>
              <w:t xml:space="preserve"> </w:t>
            </w:r>
            <w:r>
              <w:rPr>
                <w:kern w:val="0"/>
              </w:rPr>
              <w:t>39276</w:t>
            </w:r>
            <w:r>
              <w:rPr>
                <w:spacing w:val="-32"/>
                <w:kern w:val="0"/>
              </w:rPr>
              <w:t xml:space="preserve"> </w:t>
            </w:r>
            <w:r>
              <w:rPr>
                <w:kern w:val="0"/>
              </w:rPr>
              <w:t>的</w:t>
            </w:r>
            <w:r>
              <w:rPr>
                <w:spacing w:val="-46"/>
                <w:kern w:val="0"/>
              </w:rPr>
              <w:t xml:space="preserve"> </w:t>
            </w:r>
            <w:r>
              <w:rPr>
                <w:kern w:val="0"/>
              </w:rPr>
              <w:t>5.2</w:t>
            </w:r>
            <w:r>
              <w:rPr>
                <w:spacing w:val="-32"/>
                <w:kern w:val="0"/>
              </w:rPr>
              <w:t xml:space="preserve"> </w:t>
            </w:r>
            <w:r>
              <w:rPr>
                <w:kern w:val="0"/>
              </w:rPr>
              <w:t xml:space="preserve">的规 </w:t>
            </w:r>
            <w:r>
              <w:rPr>
                <w:spacing w:val="9"/>
                <w:kern w:val="0"/>
              </w:rPr>
              <w:t>定；生产厂商应建立漏洞跟</w:t>
            </w:r>
            <w:r>
              <w:rPr>
                <w:spacing w:val="3"/>
                <w:kern w:val="0"/>
              </w:rPr>
              <w:t xml:space="preserve"> </w:t>
            </w:r>
            <w:r>
              <w:rPr>
                <w:spacing w:val="9"/>
                <w:kern w:val="0"/>
              </w:rPr>
              <w:t>踪表保证产品版本涉及的漏</w:t>
            </w:r>
            <w:r>
              <w:rPr>
                <w:spacing w:val="3"/>
                <w:kern w:val="0"/>
              </w:rPr>
              <w:t xml:space="preserve"> </w:t>
            </w:r>
            <w:r>
              <w:rPr>
                <w:spacing w:val="9"/>
                <w:kern w:val="0"/>
              </w:rPr>
              <w:t>洞可查看；产品不得包含已</w:t>
            </w:r>
            <w:r>
              <w:rPr>
                <w:spacing w:val="3"/>
                <w:kern w:val="0"/>
              </w:rPr>
              <w:t xml:space="preserve"> </w:t>
            </w:r>
            <w:r>
              <w:rPr>
                <w:spacing w:val="9"/>
                <w:kern w:val="0"/>
              </w:rPr>
              <w:t>知的恶意代码或漏洞，不存</w:t>
            </w:r>
            <w:r>
              <w:rPr>
                <w:spacing w:val="3"/>
                <w:kern w:val="0"/>
              </w:rPr>
              <w:t xml:space="preserve"> </w:t>
            </w:r>
            <w:r>
              <w:rPr>
                <w:spacing w:val="9"/>
                <w:kern w:val="0"/>
              </w:rPr>
              <w:t>在未声明的指令、功能、接</w:t>
            </w:r>
            <w:r>
              <w:rPr>
                <w:spacing w:val="3"/>
                <w:kern w:val="0"/>
              </w:rPr>
              <w:t xml:space="preserve"> </w:t>
            </w:r>
            <w:r>
              <w:rPr>
                <w:kern w:val="0"/>
              </w:rPr>
              <w:t>口</w:t>
            </w:r>
          </w:p>
          <w:p w14:paraId="26CB2CD3">
            <w:pPr>
              <w:pStyle w:val="14"/>
              <w:spacing w:before="80" w:line="285" w:lineRule="auto"/>
              <w:ind w:left="119" w:right="108" w:hanging="4"/>
              <w:rPr>
                <w:kern w:val="0"/>
              </w:rPr>
            </w:pPr>
            <w:r>
              <w:rPr>
                <w:kern w:val="0"/>
              </w:rPr>
              <w:t>★187、固件安全启动：支持</w:t>
            </w:r>
            <w:r>
              <w:rPr>
                <w:spacing w:val="12"/>
                <w:kern w:val="0"/>
              </w:rPr>
              <w:t xml:space="preserve"> </w:t>
            </w:r>
            <w:r>
              <w:rPr>
                <w:spacing w:val="5"/>
                <w:kern w:val="0"/>
              </w:rPr>
              <w:t>固件安全启动功能，</w:t>
            </w:r>
            <w:r>
              <w:rPr>
                <w:spacing w:val="-53"/>
                <w:kern w:val="0"/>
              </w:rPr>
              <w:t xml:space="preserve"> </w:t>
            </w:r>
            <w:r>
              <w:rPr>
                <w:spacing w:val="5"/>
                <w:kern w:val="0"/>
              </w:rPr>
              <w:t>固件启</w:t>
            </w:r>
            <w:r>
              <w:rPr>
                <w:kern w:val="0"/>
              </w:rPr>
              <w:t xml:space="preserve"> </w:t>
            </w:r>
            <w:r>
              <w:rPr>
                <w:spacing w:val="9"/>
                <w:kern w:val="0"/>
              </w:rPr>
              <w:t>动过程中只有通过启动效验</w:t>
            </w:r>
            <w:r>
              <w:rPr>
                <w:kern w:val="0"/>
              </w:rPr>
              <w:t xml:space="preserve"> </w:t>
            </w:r>
            <w:r>
              <w:rPr>
                <w:spacing w:val="6"/>
                <w:kern w:val="0"/>
              </w:rPr>
              <w:t>才能正常启动</w:t>
            </w:r>
          </w:p>
          <w:p w14:paraId="44B2CD6D">
            <w:pPr>
              <w:pStyle w:val="14"/>
              <w:spacing w:before="1" w:line="225" w:lineRule="auto"/>
              <w:ind w:left="123" w:right="106" w:firstLine="49"/>
              <w:rPr>
                <w:kern w:val="0"/>
              </w:rPr>
            </w:pPr>
            <w:r>
              <w:rPr>
                <w:spacing w:val="7"/>
                <w:kern w:val="0"/>
              </w:rPr>
              <w:t>★188、限用物质的限量要</w:t>
            </w:r>
            <w:r>
              <w:rPr>
                <w:spacing w:val="11"/>
                <w:kern w:val="0"/>
              </w:rPr>
              <w:t xml:space="preserve"> </w:t>
            </w:r>
            <w:r>
              <w:rPr>
                <w:spacing w:val="-1"/>
                <w:kern w:val="0"/>
              </w:rPr>
              <w:t>求：符合</w:t>
            </w:r>
            <w:r>
              <w:rPr>
                <w:spacing w:val="-38"/>
                <w:kern w:val="0"/>
              </w:rPr>
              <w:t xml:space="preserve"> </w:t>
            </w:r>
            <w:r>
              <w:rPr>
                <w:spacing w:val="-1"/>
                <w:kern w:val="0"/>
              </w:rPr>
              <w:t>DB/T</w:t>
            </w:r>
            <w:r>
              <w:rPr>
                <w:spacing w:val="-39"/>
                <w:kern w:val="0"/>
              </w:rPr>
              <w:t xml:space="preserve"> </w:t>
            </w:r>
            <w:r>
              <w:rPr>
                <w:spacing w:val="-1"/>
                <w:kern w:val="0"/>
              </w:rPr>
              <w:t>26572 中规定</w:t>
            </w:r>
          </w:p>
        </w:tc>
        <w:tc>
          <w:tcPr>
            <w:tcW w:w="1069" w:type="dxa"/>
          </w:tcPr>
          <w:p w14:paraId="3F496444">
            <w:pPr>
              <w:rPr>
                <w:rFonts w:ascii="Arial"/>
                <w:kern w:val="0"/>
                <w:sz w:val="20"/>
              </w:rPr>
            </w:pPr>
          </w:p>
        </w:tc>
        <w:tc>
          <w:tcPr>
            <w:tcW w:w="1055" w:type="dxa"/>
          </w:tcPr>
          <w:p w14:paraId="21E6BA67">
            <w:pPr>
              <w:rPr>
                <w:rFonts w:ascii="Arial"/>
                <w:kern w:val="0"/>
                <w:sz w:val="20"/>
              </w:rPr>
            </w:pPr>
          </w:p>
        </w:tc>
        <w:tc>
          <w:tcPr>
            <w:tcW w:w="1422" w:type="dxa"/>
          </w:tcPr>
          <w:p w14:paraId="27566874">
            <w:pPr>
              <w:rPr>
                <w:rFonts w:ascii="Arial"/>
                <w:kern w:val="0"/>
                <w:sz w:val="20"/>
              </w:rPr>
            </w:pPr>
          </w:p>
        </w:tc>
      </w:tr>
    </w:tbl>
    <w:p w14:paraId="02138AD8">
      <w:pPr>
        <w:pStyle w:val="3"/>
      </w:pPr>
    </w:p>
    <w:p w14:paraId="7846DC29">
      <w:pPr>
        <w:sectPr>
          <w:footerReference r:id="rId68" w:type="default"/>
          <w:pgSz w:w="11906" w:h="16839"/>
          <w:pgMar w:top="1431" w:right="1555" w:bottom="1378" w:left="669" w:header="0" w:footer="1212" w:gutter="0"/>
          <w:cols w:space="720" w:num="1"/>
        </w:sectPr>
      </w:pPr>
    </w:p>
    <w:p w14:paraId="2FE0823A">
      <w:pPr>
        <w:spacing w:line="91" w:lineRule="auto"/>
        <w:rPr>
          <w:rFonts w:ascii="Arial"/>
          <w:sz w:val="2"/>
        </w:rPr>
      </w:pPr>
      <w:r>
        <w:drawing>
          <wp:anchor distT="0" distB="0" distL="0" distR="0" simplePos="0" relativeHeight="25173299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40E76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2755" w:type="dxa"/>
          </w:tcPr>
          <w:p w14:paraId="506C7DCE">
            <w:pPr>
              <w:pStyle w:val="14"/>
              <w:spacing w:before="58" w:line="230" w:lineRule="auto"/>
              <w:ind w:left="127"/>
              <w:rPr>
                <w:kern w:val="0"/>
              </w:rPr>
            </w:pPr>
            <w:r>
              <w:rPr>
                <w:spacing w:val="6"/>
                <w:kern w:val="0"/>
              </w:rPr>
              <w:t>才能正常启动</w:t>
            </w:r>
          </w:p>
          <w:p w14:paraId="71B9CCAD">
            <w:pPr>
              <w:pStyle w:val="14"/>
              <w:spacing w:before="70" w:line="267" w:lineRule="auto"/>
              <w:ind w:left="127" w:right="107" w:hanging="10"/>
              <w:rPr>
                <w:kern w:val="0"/>
              </w:rPr>
            </w:pPr>
            <w:r>
              <w:rPr>
                <w:spacing w:val="10"/>
                <w:kern w:val="0"/>
              </w:rPr>
              <w:t>★188</w:t>
            </w:r>
            <w:r>
              <w:rPr>
                <w:spacing w:val="-53"/>
                <w:kern w:val="0"/>
              </w:rPr>
              <w:t xml:space="preserve"> </w:t>
            </w:r>
            <w:r>
              <w:rPr>
                <w:spacing w:val="10"/>
                <w:kern w:val="0"/>
              </w:rPr>
              <w:t>、</w:t>
            </w:r>
            <w:r>
              <w:rPr>
                <w:spacing w:val="-53"/>
                <w:kern w:val="0"/>
              </w:rPr>
              <w:t xml:space="preserve"> </w:t>
            </w:r>
            <w:r>
              <w:rPr>
                <w:spacing w:val="10"/>
                <w:kern w:val="0"/>
              </w:rPr>
              <w:t>限用物质的限量要</w:t>
            </w:r>
            <w:r>
              <w:rPr>
                <w:kern w:val="0"/>
              </w:rPr>
              <w:t xml:space="preserve"> </w:t>
            </w:r>
            <w:r>
              <w:rPr>
                <w:spacing w:val="-1"/>
                <w:kern w:val="0"/>
              </w:rPr>
              <w:t>求：符合</w:t>
            </w:r>
            <w:r>
              <w:rPr>
                <w:spacing w:val="-31"/>
                <w:kern w:val="0"/>
              </w:rPr>
              <w:t xml:space="preserve"> </w:t>
            </w:r>
            <w:r>
              <w:rPr>
                <w:spacing w:val="-1"/>
                <w:kern w:val="0"/>
              </w:rPr>
              <w:t>DB/T</w:t>
            </w:r>
            <w:r>
              <w:rPr>
                <w:spacing w:val="-39"/>
                <w:kern w:val="0"/>
              </w:rPr>
              <w:t xml:space="preserve"> </w:t>
            </w:r>
            <w:r>
              <w:rPr>
                <w:spacing w:val="-1"/>
                <w:kern w:val="0"/>
              </w:rPr>
              <w:t>26572 中规定</w:t>
            </w:r>
          </w:p>
        </w:tc>
        <w:tc>
          <w:tcPr>
            <w:tcW w:w="2742" w:type="dxa"/>
          </w:tcPr>
          <w:p w14:paraId="341428AA">
            <w:pPr>
              <w:rPr>
                <w:rFonts w:ascii="Arial"/>
                <w:kern w:val="0"/>
                <w:sz w:val="20"/>
              </w:rPr>
            </w:pPr>
          </w:p>
        </w:tc>
        <w:tc>
          <w:tcPr>
            <w:tcW w:w="1069" w:type="dxa"/>
          </w:tcPr>
          <w:p w14:paraId="1E9409D9">
            <w:pPr>
              <w:rPr>
                <w:rFonts w:ascii="Arial"/>
                <w:kern w:val="0"/>
                <w:sz w:val="20"/>
              </w:rPr>
            </w:pPr>
          </w:p>
        </w:tc>
        <w:tc>
          <w:tcPr>
            <w:tcW w:w="1055" w:type="dxa"/>
          </w:tcPr>
          <w:p w14:paraId="54F6996A">
            <w:pPr>
              <w:rPr>
                <w:rFonts w:ascii="Arial"/>
                <w:kern w:val="0"/>
                <w:sz w:val="20"/>
              </w:rPr>
            </w:pPr>
          </w:p>
        </w:tc>
        <w:tc>
          <w:tcPr>
            <w:tcW w:w="1422" w:type="dxa"/>
          </w:tcPr>
          <w:p w14:paraId="2C4021BB">
            <w:pPr>
              <w:rPr>
                <w:rFonts w:ascii="Arial"/>
                <w:kern w:val="0"/>
                <w:sz w:val="20"/>
              </w:rPr>
            </w:pPr>
          </w:p>
        </w:tc>
      </w:tr>
      <w:tr w14:paraId="3747C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4ABAD5D5">
            <w:pPr>
              <w:pStyle w:val="14"/>
              <w:spacing w:before="32" w:line="232" w:lineRule="auto"/>
              <w:ind w:left="130"/>
              <w:rPr>
                <w:kern w:val="0"/>
              </w:rPr>
            </w:pPr>
            <w:r>
              <w:rPr>
                <w:spacing w:val="3"/>
                <w:kern w:val="0"/>
              </w:rPr>
              <w:t>包号：001</w:t>
            </w:r>
          </w:p>
          <w:p w14:paraId="73B2F828">
            <w:pPr>
              <w:pStyle w:val="14"/>
              <w:spacing w:before="19" w:line="232" w:lineRule="auto"/>
              <w:ind w:left="144"/>
              <w:rPr>
                <w:kern w:val="0"/>
              </w:rPr>
            </w:pPr>
            <w:r>
              <w:rPr>
                <w:spacing w:val="-5"/>
                <w:kern w:val="0"/>
              </w:rPr>
              <w:t>品</w:t>
            </w:r>
            <w:r>
              <w:rPr>
                <w:spacing w:val="-50"/>
                <w:kern w:val="0"/>
              </w:rPr>
              <w:t xml:space="preserve"> </w:t>
            </w:r>
            <w:r>
              <w:rPr>
                <w:spacing w:val="-5"/>
                <w:kern w:val="0"/>
              </w:rPr>
              <w:t>目号：007</w:t>
            </w:r>
          </w:p>
          <w:p w14:paraId="31BED490">
            <w:pPr>
              <w:pStyle w:val="14"/>
              <w:spacing w:before="20" w:line="229" w:lineRule="auto"/>
              <w:ind w:left="123"/>
              <w:rPr>
                <w:kern w:val="0"/>
              </w:rPr>
            </w:pPr>
            <w:r>
              <w:rPr>
                <w:spacing w:val="7"/>
                <w:kern w:val="0"/>
              </w:rPr>
              <w:t>产品名称：绘图仪</w:t>
            </w:r>
          </w:p>
          <w:p w14:paraId="3BA26309">
            <w:pPr>
              <w:pStyle w:val="14"/>
              <w:spacing w:before="25" w:line="229" w:lineRule="auto"/>
              <w:ind w:left="121"/>
              <w:rPr>
                <w:kern w:val="0"/>
              </w:rPr>
            </w:pPr>
            <w:r>
              <w:rPr>
                <w:spacing w:val="4"/>
                <w:kern w:val="0"/>
              </w:rPr>
              <w:t>数量：1</w:t>
            </w:r>
            <w:r>
              <w:rPr>
                <w:spacing w:val="-13"/>
                <w:kern w:val="0"/>
              </w:rPr>
              <w:t xml:space="preserve"> </w:t>
            </w:r>
            <w:r>
              <w:rPr>
                <w:spacing w:val="4"/>
                <w:kern w:val="0"/>
              </w:rPr>
              <w:t>台</w:t>
            </w:r>
          </w:p>
          <w:p w14:paraId="1BB02A33">
            <w:pPr>
              <w:pStyle w:val="14"/>
              <w:spacing w:before="22" w:line="231" w:lineRule="auto"/>
              <w:ind w:left="122"/>
              <w:rPr>
                <w:kern w:val="0"/>
              </w:rPr>
            </w:pPr>
            <w:r>
              <w:rPr>
                <w:spacing w:val="9"/>
                <w:kern w:val="0"/>
              </w:rPr>
              <w:t>是否为经过审批采购的进口产品：否</w:t>
            </w:r>
          </w:p>
          <w:p w14:paraId="535BE99A">
            <w:pPr>
              <w:pStyle w:val="14"/>
              <w:spacing w:before="24" w:line="230" w:lineRule="auto"/>
              <w:ind w:left="122"/>
              <w:rPr>
                <w:kern w:val="0"/>
              </w:rPr>
            </w:pPr>
            <w:r>
              <w:rPr>
                <w:spacing w:val="9"/>
                <w:kern w:val="0"/>
              </w:rPr>
              <w:t>是否是政府强制采购节能产品：否</w:t>
            </w:r>
          </w:p>
          <w:p w14:paraId="1A956FC3">
            <w:pPr>
              <w:pStyle w:val="14"/>
              <w:spacing w:before="22" w:line="217" w:lineRule="auto"/>
              <w:ind w:left="122"/>
              <w:rPr>
                <w:kern w:val="0"/>
              </w:rPr>
            </w:pPr>
            <w:r>
              <w:rPr>
                <w:spacing w:val="9"/>
                <w:kern w:val="0"/>
              </w:rPr>
              <w:t>是否为核心产品：否</w:t>
            </w:r>
          </w:p>
        </w:tc>
      </w:tr>
      <w:tr w14:paraId="0CA10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65A754AB">
            <w:pPr>
              <w:pStyle w:val="14"/>
              <w:spacing w:before="54" w:line="231" w:lineRule="auto"/>
              <w:ind w:left="654"/>
              <w:rPr>
                <w:kern w:val="0"/>
              </w:rPr>
            </w:pPr>
            <w:r>
              <w:rPr>
                <w:spacing w:val="7"/>
                <w:kern w:val="0"/>
              </w:rPr>
              <w:t>询价通知书要求</w:t>
            </w:r>
          </w:p>
          <w:p w14:paraId="7EFF38BF">
            <w:pPr>
              <w:pStyle w:val="14"/>
              <w:spacing w:before="87"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46080707">
            <w:pPr>
              <w:spacing w:line="252" w:lineRule="auto"/>
              <w:rPr>
                <w:rFonts w:ascii="Arial"/>
                <w:kern w:val="0"/>
                <w:sz w:val="20"/>
              </w:rPr>
            </w:pPr>
          </w:p>
          <w:p w14:paraId="323BB7EB">
            <w:pPr>
              <w:spacing w:line="252" w:lineRule="auto"/>
              <w:rPr>
                <w:rFonts w:ascii="Arial"/>
                <w:kern w:val="0"/>
                <w:sz w:val="20"/>
              </w:rPr>
            </w:pPr>
          </w:p>
          <w:p w14:paraId="2A32610B">
            <w:pPr>
              <w:pStyle w:val="14"/>
              <w:spacing w:before="65" w:line="244"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493BA949">
            <w:pPr>
              <w:spacing w:line="310" w:lineRule="auto"/>
              <w:rPr>
                <w:rFonts w:ascii="Arial"/>
                <w:kern w:val="0"/>
                <w:sz w:val="20"/>
              </w:rPr>
            </w:pPr>
          </w:p>
          <w:p w14:paraId="14E61BD3">
            <w:pPr>
              <w:spacing w:line="311" w:lineRule="auto"/>
              <w:rPr>
                <w:rFonts w:ascii="Arial"/>
                <w:kern w:val="0"/>
                <w:sz w:val="20"/>
              </w:rPr>
            </w:pPr>
          </w:p>
          <w:p w14:paraId="6EA80B04">
            <w:pPr>
              <w:pStyle w:val="14"/>
              <w:spacing w:before="65" w:line="231" w:lineRule="auto"/>
              <w:ind w:left="136"/>
              <w:rPr>
                <w:kern w:val="0"/>
              </w:rPr>
            </w:pPr>
            <w:r>
              <w:rPr>
                <w:spacing w:val="5"/>
                <w:kern w:val="0"/>
              </w:rPr>
              <w:t>偏离程度</w:t>
            </w:r>
          </w:p>
        </w:tc>
        <w:tc>
          <w:tcPr>
            <w:tcW w:w="1055" w:type="dxa"/>
          </w:tcPr>
          <w:p w14:paraId="083D2F3A">
            <w:pPr>
              <w:spacing w:line="310" w:lineRule="auto"/>
              <w:rPr>
                <w:rFonts w:ascii="Arial"/>
                <w:kern w:val="0"/>
                <w:sz w:val="20"/>
              </w:rPr>
            </w:pPr>
          </w:p>
          <w:p w14:paraId="704F4586">
            <w:pPr>
              <w:spacing w:line="311" w:lineRule="auto"/>
              <w:rPr>
                <w:rFonts w:ascii="Arial"/>
                <w:kern w:val="0"/>
                <w:sz w:val="20"/>
              </w:rPr>
            </w:pPr>
          </w:p>
          <w:p w14:paraId="479B3BBD">
            <w:pPr>
              <w:pStyle w:val="14"/>
              <w:spacing w:before="65" w:line="231" w:lineRule="auto"/>
              <w:ind w:left="130"/>
              <w:rPr>
                <w:kern w:val="0"/>
              </w:rPr>
            </w:pPr>
            <w:r>
              <w:rPr>
                <w:spacing w:val="5"/>
                <w:kern w:val="0"/>
              </w:rPr>
              <w:t>偏离说明</w:t>
            </w:r>
          </w:p>
        </w:tc>
        <w:tc>
          <w:tcPr>
            <w:tcW w:w="1422" w:type="dxa"/>
          </w:tcPr>
          <w:p w14:paraId="4B4745AD">
            <w:pPr>
              <w:spacing w:line="310" w:lineRule="auto"/>
              <w:rPr>
                <w:rFonts w:ascii="Arial"/>
                <w:kern w:val="0"/>
                <w:sz w:val="20"/>
              </w:rPr>
            </w:pPr>
          </w:p>
          <w:p w14:paraId="2C93EFAF">
            <w:pPr>
              <w:spacing w:line="311" w:lineRule="auto"/>
              <w:rPr>
                <w:rFonts w:ascii="Arial"/>
                <w:kern w:val="0"/>
                <w:sz w:val="20"/>
              </w:rPr>
            </w:pPr>
          </w:p>
          <w:p w14:paraId="4F8304A1">
            <w:pPr>
              <w:pStyle w:val="14"/>
              <w:spacing w:before="65" w:line="229" w:lineRule="auto"/>
              <w:ind w:left="309"/>
              <w:rPr>
                <w:kern w:val="0"/>
              </w:rPr>
            </w:pPr>
            <w:r>
              <w:rPr>
                <w:spacing w:val="6"/>
                <w:kern w:val="0"/>
              </w:rPr>
              <w:t>证明资料</w:t>
            </w:r>
          </w:p>
        </w:tc>
      </w:tr>
      <w:tr w14:paraId="3385B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5" w:hRule="atLeast"/>
        </w:trPr>
        <w:tc>
          <w:tcPr>
            <w:tcW w:w="2755" w:type="dxa"/>
          </w:tcPr>
          <w:p w14:paraId="4F68A8D5">
            <w:pPr>
              <w:pStyle w:val="14"/>
              <w:spacing w:before="55" w:line="230" w:lineRule="auto"/>
              <w:ind w:left="119"/>
              <w:rPr>
                <w:kern w:val="0"/>
              </w:rPr>
            </w:pPr>
            <w:r>
              <w:rPr>
                <w:spacing w:val="7"/>
                <w:kern w:val="0"/>
              </w:rPr>
              <w:t>★1、打印方式：</w:t>
            </w:r>
            <w:r>
              <w:rPr>
                <w:spacing w:val="38"/>
                <w:kern w:val="0"/>
              </w:rPr>
              <w:t xml:space="preserve"> </w:t>
            </w:r>
            <w:r>
              <w:rPr>
                <w:spacing w:val="7"/>
                <w:kern w:val="0"/>
              </w:rPr>
              <w:t>热喷墨技</w:t>
            </w:r>
          </w:p>
          <w:p w14:paraId="784F2BF1">
            <w:pPr>
              <w:pStyle w:val="14"/>
              <w:spacing w:before="69" w:line="231" w:lineRule="auto"/>
              <w:ind w:left="122"/>
              <w:rPr>
                <w:kern w:val="0"/>
              </w:rPr>
            </w:pPr>
            <w:r>
              <w:rPr>
                <w:kern w:val="0"/>
              </w:rPr>
              <w:t>术</w:t>
            </w:r>
          </w:p>
          <w:p w14:paraId="35791C12">
            <w:pPr>
              <w:pStyle w:val="14"/>
              <w:spacing w:before="69" w:line="275" w:lineRule="auto"/>
              <w:ind w:left="118" w:right="858" w:firstLine="1"/>
              <w:rPr>
                <w:kern w:val="0"/>
              </w:rPr>
            </w:pPr>
            <w:r>
              <w:rPr>
                <w:spacing w:val="7"/>
                <w:kern w:val="0"/>
              </w:rPr>
              <w:t xml:space="preserve">★2、最大分辨率≥ </w:t>
            </w:r>
            <w:r>
              <w:rPr>
                <w:spacing w:val="5"/>
                <w:kern w:val="0"/>
              </w:rPr>
              <w:t>2400*1200</w:t>
            </w:r>
            <w:r>
              <w:rPr>
                <w:kern w:val="0"/>
              </w:rPr>
              <w:t>dpi</w:t>
            </w:r>
          </w:p>
          <w:p w14:paraId="03D6F39A">
            <w:pPr>
              <w:pStyle w:val="14"/>
              <w:spacing w:before="41" w:line="284" w:lineRule="auto"/>
              <w:ind w:left="131" w:right="175" w:hanging="12"/>
              <w:rPr>
                <w:kern w:val="0"/>
              </w:rPr>
            </w:pPr>
            <w:r>
              <w:rPr>
                <w:spacing w:val="3"/>
                <w:kern w:val="0"/>
              </w:rPr>
              <w:t>★3、打印速度：</w:t>
            </w:r>
            <w:r>
              <w:rPr>
                <w:spacing w:val="-56"/>
                <w:kern w:val="0"/>
              </w:rPr>
              <w:t xml:space="preserve"> </w:t>
            </w:r>
            <w:r>
              <w:rPr>
                <w:spacing w:val="3"/>
                <w:kern w:val="0"/>
              </w:rPr>
              <w:t>≤ 25</w:t>
            </w:r>
            <w:r>
              <w:rPr>
                <w:spacing w:val="-33"/>
                <w:kern w:val="0"/>
              </w:rPr>
              <w:t xml:space="preserve"> </w:t>
            </w:r>
            <w:r>
              <w:rPr>
                <w:spacing w:val="3"/>
                <w:kern w:val="0"/>
              </w:rPr>
              <w:t>秒/</w:t>
            </w:r>
            <w:r>
              <w:rPr>
                <w:kern w:val="0"/>
              </w:rPr>
              <w:t xml:space="preserve"> </w:t>
            </w:r>
            <w:r>
              <w:rPr>
                <w:spacing w:val="6"/>
                <w:kern w:val="0"/>
              </w:rPr>
              <w:t>页</w:t>
            </w:r>
            <w:r>
              <w:rPr>
                <w:spacing w:val="-44"/>
                <w:kern w:val="0"/>
              </w:rPr>
              <w:t xml:space="preserve"> </w:t>
            </w:r>
            <w:r>
              <w:rPr>
                <w:spacing w:val="6"/>
                <w:kern w:val="0"/>
              </w:rPr>
              <w:t>A0，每小时可输出≥120</w:t>
            </w:r>
            <w:r>
              <w:rPr>
                <w:kern w:val="0"/>
              </w:rPr>
              <w:t xml:space="preserve"> </w:t>
            </w:r>
            <w:r>
              <w:rPr>
                <w:spacing w:val="1"/>
                <w:kern w:val="0"/>
              </w:rPr>
              <w:t>页</w:t>
            </w:r>
            <w:r>
              <w:rPr>
                <w:spacing w:val="-47"/>
                <w:kern w:val="0"/>
              </w:rPr>
              <w:t xml:space="preserve"> </w:t>
            </w:r>
            <w:r>
              <w:rPr>
                <w:spacing w:val="1"/>
                <w:kern w:val="0"/>
              </w:rPr>
              <w:t>A0</w:t>
            </w:r>
            <w:r>
              <w:rPr>
                <w:spacing w:val="-30"/>
                <w:kern w:val="0"/>
              </w:rPr>
              <w:t xml:space="preserve"> </w:t>
            </w:r>
            <w:r>
              <w:rPr>
                <w:spacing w:val="1"/>
                <w:kern w:val="0"/>
              </w:rPr>
              <w:t>打印件</w:t>
            </w:r>
          </w:p>
          <w:p w14:paraId="316971D8">
            <w:pPr>
              <w:pStyle w:val="14"/>
              <w:spacing w:before="35" w:line="228" w:lineRule="auto"/>
              <w:ind w:left="119"/>
              <w:rPr>
                <w:kern w:val="0"/>
              </w:rPr>
            </w:pPr>
            <w:r>
              <w:rPr>
                <w:spacing w:val="-2"/>
                <w:kern w:val="0"/>
              </w:rPr>
              <w:t>★4、</w:t>
            </w:r>
            <w:r>
              <w:rPr>
                <w:spacing w:val="-51"/>
                <w:kern w:val="0"/>
              </w:rPr>
              <w:t xml:space="preserve"> </w:t>
            </w:r>
            <w:r>
              <w:rPr>
                <w:spacing w:val="-2"/>
                <w:kern w:val="0"/>
              </w:rPr>
              <w:t>内存：</w:t>
            </w:r>
            <w:r>
              <w:rPr>
                <w:spacing w:val="-61"/>
                <w:kern w:val="0"/>
              </w:rPr>
              <w:t xml:space="preserve"> </w:t>
            </w:r>
            <w:r>
              <w:rPr>
                <w:spacing w:val="-2"/>
                <w:kern w:val="0"/>
              </w:rPr>
              <w:t>≥1GB</w:t>
            </w:r>
          </w:p>
          <w:p w14:paraId="394C84AF">
            <w:pPr>
              <w:pStyle w:val="14"/>
              <w:spacing w:before="73" w:line="277" w:lineRule="auto"/>
              <w:ind w:left="151" w:right="106" w:hanging="32"/>
              <w:rPr>
                <w:kern w:val="0"/>
              </w:rPr>
            </w:pPr>
            <w:r>
              <w:rPr>
                <w:spacing w:val="1"/>
                <w:kern w:val="0"/>
              </w:rPr>
              <w:t>★5、接口类型：千兆以太网</w:t>
            </w:r>
            <w:r>
              <w:rPr>
                <w:spacing w:val="9"/>
                <w:kern w:val="0"/>
              </w:rPr>
              <w:t xml:space="preserve"> </w:t>
            </w:r>
            <w:r>
              <w:rPr>
                <w:spacing w:val="1"/>
                <w:kern w:val="0"/>
              </w:rPr>
              <w:t>(1000</w:t>
            </w:r>
            <w:r>
              <w:rPr>
                <w:kern w:val="0"/>
              </w:rPr>
              <w:t>Base</w:t>
            </w:r>
            <w:r>
              <w:rPr>
                <w:spacing w:val="1"/>
                <w:kern w:val="0"/>
              </w:rPr>
              <w:t>-T)</w:t>
            </w:r>
            <w:r>
              <w:rPr>
                <w:spacing w:val="50"/>
                <w:kern w:val="0"/>
              </w:rPr>
              <w:t xml:space="preserve">  </w:t>
            </w:r>
            <w:r>
              <w:rPr>
                <w:spacing w:val="1"/>
                <w:kern w:val="0"/>
              </w:rPr>
              <w:t>、</w:t>
            </w:r>
            <w:r>
              <w:rPr>
                <w:spacing w:val="40"/>
                <w:kern w:val="0"/>
              </w:rPr>
              <w:t xml:space="preserve">  </w:t>
            </w:r>
            <w:r>
              <w:rPr>
                <w:kern w:val="0"/>
              </w:rPr>
              <w:t>Wi</w:t>
            </w:r>
            <w:r>
              <w:rPr>
                <w:spacing w:val="1"/>
                <w:kern w:val="0"/>
              </w:rPr>
              <w:t>-</w:t>
            </w:r>
            <w:r>
              <w:rPr>
                <w:kern w:val="0"/>
              </w:rPr>
              <w:t>Fi</w:t>
            </w:r>
          </w:p>
          <w:p w14:paraId="4E93EA96">
            <w:pPr>
              <w:pStyle w:val="14"/>
              <w:spacing w:before="35" w:line="224" w:lineRule="auto"/>
              <w:ind w:left="116"/>
              <w:rPr>
                <w:kern w:val="0"/>
              </w:rPr>
            </w:pPr>
            <w:r>
              <w:rPr>
                <w:spacing w:val="4"/>
                <w:kern w:val="0"/>
              </w:rPr>
              <w:t>802.11b/g/n</w:t>
            </w:r>
          </w:p>
          <w:p w14:paraId="4C2A4F67">
            <w:pPr>
              <w:pStyle w:val="14"/>
              <w:spacing w:before="78" w:line="280" w:lineRule="auto"/>
              <w:ind w:left="110" w:right="39" w:firstLine="6"/>
              <w:rPr>
                <w:kern w:val="0"/>
              </w:rPr>
            </w:pPr>
            <w:r>
              <w:rPr>
                <w:spacing w:val="-6"/>
                <w:kern w:val="0"/>
              </w:rPr>
              <w:t>6、打印机语言：TIFF、JPEG、</w:t>
            </w:r>
            <w:r>
              <w:rPr>
                <w:kern w:val="0"/>
              </w:rPr>
              <w:t xml:space="preserve"> </w:t>
            </w:r>
            <w:r>
              <w:rPr>
                <w:spacing w:val="-3"/>
                <w:kern w:val="0"/>
              </w:rPr>
              <w:t>URF、HP-GL/2、HP-RTL、CALS</w:t>
            </w:r>
          </w:p>
          <w:p w14:paraId="273D81A8">
            <w:pPr>
              <w:pStyle w:val="14"/>
              <w:spacing w:before="67" w:line="186" w:lineRule="auto"/>
              <w:ind w:left="113"/>
              <w:rPr>
                <w:kern w:val="0"/>
              </w:rPr>
            </w:pPr>
            <w:r>
              <w:rPr>
                <w:spacing w:val="2"/>
                <w:kern w:val="0"/>
              </w:rPr>
              <w:t>G4</w:t>
            </w:r>
          </w:p>
          <w:p w14:paraId="6B97D7E2">
            <w:pPr>
              <w:pStyle w:val="14"/>
              <w:spacing w:before="78" w:line="291" w:lineRule="auto"/>
              <w:ind w:left="109" w:right="106" w:firstLine="10"/>
              <w:rPr>
                <w:kern w:val="0"/>
              </w:rPr>
            </w:pPr>
            <w:r>
              <w:rPr>
                <w:spacing w:val="16"/>
                <w:kern w:val="0"/>
              </w:rPr>
              <w:t>7.</w:t>
            </w:r>
            <w:r>
              <w:rPr>
                <w:spacing w:val="-49"/>
                <w:kern w:val="0"/>
              </w:rPr>
              <w:t xml:space="preserve"> </w:t>
            </w:r>
            <w:r>
              <w:rPr>
                <w:spacing w:val="16"/>
                <w:kern w:val="0"/>
              </w:rPr>
              <w:t>喷头配置：</w:t>
            </w:r>
            <w:r>
              <w:rPr>
                <w:spacing w:val="-22"/>
                <w:kern w:val="0"/>
              </w:rPr>
              <w:t xml:space="preserve"> </w:t>
            </w:r>
            <w:r>
              <w:rPr>
                <w:spacing w:val="16"/>
                <w:kern w:val="0"/>
              </w:rPr>
              <w:t>每种色彩≥</w:t>
            </w:r>
            <w:r>
              <w:rPr>
                <w:kern w:val="0"/>
              </w:rPr>
              <w:t xml:space="preserve"> </w:t>
            </w:r>
            <w:r>
              <w:rPr>
                <w:spacing w:val="3"/>
                <w:kern w:val="0"/>
              </w:rPr>
              <w:t>1376 个；总共</w:t>
            </w:r>
            <w:r>
              <w:rPr>
                <w:spacing w:val="47"/>
                <w:kern w:val="0"/>
              </w:rPr>
              <w:t xml:space="preserve"> </w:t>
            </w:r>
            <w:r>
              <w:rPr>
                <w:spacing w:val="3"/>
                <w:kern w:val="0"/>
              </w:rPr>
              <w:t>≥5504</w:t>
            </w:r>
            <w:r>
              <w:rPr>
                <w:spacing w:val="19"/>
                <w:kern w:val="0"/>
              </w:rPr>
              <w:t xml:space="preserve"> </w:t>
            </w:r>
            <w:r>
              <w:rPr>
                <w:spacing w:val="3"/>
                <w:kern w:val="0"/>
              </w:rPr>
              <w:t>个</w:t>
            </w:r>
            <w:r>
              <w:rPr>
                <w:kern w:val="0"/>
              </w:rPr>
              <w:t xml:space="preserve">  </w:t>
            </w:r>
            <w:r>
              <w:rPr>
                <w:spacing w:val="7"/>
                <w:kern w:val="0"/>
              </w:rPr>
              <w:t>8.主板</w:t>
            </w:r>
            <w:r>
              <w:rPr>
                <w:spacing w:val="-29"/>
                <w:kern w:val="0"/>
              </w:rPr>
              <w:t xml:space="preserve"> </w:t>
            </w:r>
            <w:r>
              <w:rPr>
                <w:spacing w:val="7"/>
                <w:kern w:val="0"/>
              </w:rPr>
              <w:t>0</w:t>
            </w:r>
            <w:r>
              <w:rPr>
                <w:kern w:val="0"/>
              </w:rPr>
              <w:t>CP</w:t>
            </w:r>
            <w:r>
              <w:rPr>
                <w:spacing w:val="-35"/>
                <w:kern w:val="0"/>
              </w:rPr>
              <w:t xml:space="preserve"> </w:t>
            </w:r>
            <w:r>
              <w:rPr>
                <w:spacing w:val="7"/>
                <w:kern w:val="0"/>
              </w:rPr>
              <w:t>插槽数量：6</w:t>
            </w:r>
            <w:r>
              <w:rPr>
                <w:kern w:val="0"/>
              </w:rPr>
              <w:t xml:space="preserve">PL  </w:t>
            </w:r>
            <w:r>
              <w:rPr>
                <w:spacing w:val="5"/>
                <w:kern w:val="0"/>
              </w:rPr>
              <w:t>9、线条精确度：</w:t>
            </w:r>
            <w:r>
              <w:rPr>
                <w:spacing w:val="-57"/>
                <w:kern w:val="0"/>
              </w:rPr>
              <w:t xml:space="preserve"> </w:t>
            </w:r>
            <w:r>
              <w:rPr>
                <w:spacing w:val="5"/>
                <w:kern w:val="0"/>
              </w:rPr>
              <w:t>≥±0.1%</w:t>
            </w:r>
            <w:r>
              <w:rPr>
                <w:kern w:val="0"/>
              </w:rPr>
              <w:t xml:space="preserve">  </w:t>
            </w:r>
            <w:r>
              <w:rPr>
                <w:spacing w:val="-4"/>
                <w:kern w:val="0"/>
              </w:rPr>
              <w:t>10、最小线条宽度：≥0.02mm</w:t>
            </w:r>
            <w:r>
              <w:rPr>
                <w:kern w:val="0"/>
              </w:rPr>
              <w:t xml:space="preserve"> </w:t>
            </w:r>
            <w:r>
              <w:rPr>
                <w:spacing w:val="9"/>
                <w:kern w:val="0"/>
              </w:rPr>
              <w:t>11</w:t>
            </w:r>
            <w:r>
              <w:rPr>
                <w:spacing w:val="-60"/>
                <w:kern w:val="0"/>
              </w:rPr>
              <w:t xml:space="preserve"> </w:t>
            </w:r>
            <w:r>
              <w:rPr>
                <w:spacing w:val="9"/>
                <w:kern w:val="0"/>
              </w:rPr>
              <w:t>、最大光学密度：</w:t>
            </w:r>
            <w:r>
              <w:rPr>
                <w:spacing w:val="-42"/>
                <w:kern w:val="0"/>
              </w:rPr>
              <w:t xml:space="preserve"> </w:t>
            </w:r>
            <w:r>
              <w:rPr>
                <w:spacing w:val="9"/>
                <w:kern w:val="0"/>
              </w:rPr>
              <w:t>15 L*</w:t>
            </w:r>
            <w:r>
              <w:rPr>
                <w:kern w:val="0"/>
              </w:rPr>
              <w:t xml:space="preserve"> min</w:t>
            </w:r>
            <w:r>
              <w:rPr>
                <w:spacing w:val="7"/>
                <w:kern w:val="0"/>
              </w:rPr>
              <w:t>/1.7 D</w:t>
            </w:r>
          </w:p>
          <w:p w14:paraId="4776CE61">
            <w:pPr>
              <w:pStyle w:val="14"/>
              <w:spacing w:before="27" w:line="288" w:lineRule="auto"/>
              <w:ind w:left="121" w:right="39" w:hanging="2"/>
              <w:rPr>
                <w:kern w:val="0"/>
              </w:rPr>
            </w:pPr>
            <w:r>
              <w:rPr>
                <w:spacing w:val="-3"/>
                <w:kern w:val="0"/>
              </w:rPr>
              <w:t>★12、供纸方式:</w:t>
            </w:r>
            <w:r>
              <w:rPr>
                <w:spacing w:val="31"/>
                <w:kern w:val="0"/>
              </w:rPr>
              <w:t xml:space="preserve"> </w:t>
            </w:r>
            <w:r>
              <w:rPr>
                <w:spacing w:val="-3"/>
                <w:kern w:val="0"/>
              </w:rPr>
              <w:t>单张进纸、</w:t>
            </w:r>
            <w:r>
              <w:rPr>
                <w:kern w:val="0"/>
              </w:rPr>
              <w:t xml:space="preserve"> </w:t>
            </w:r>
            <w:r>
              <w:rPr>
                <w:spacing w:val="10"/>
                <w:kern w:val="0"/>
              </w:rPr>
              <w:t>卷筒进纸、进纸盒（容量为</w:t>
            </w:r>
            <w:r>
              <w:rPr>
                <w:kern w:val="0"/>
              </w:rPr>
              <w:t xml:space="preserve"> </w:t>
            </w:r>
            <w:r>
              <w:rPr>
                <w:spacing w:val="-5"/>
                <w:kern w:val="0"/>
              </w:rPr>
              <w:t>≥50</w:t>
            </w:r>
            <w:r>
              <w:rPr>
                <w:spacing w:val="21"/>
                <w:kern w:val="0"/>
              </w:rPr>
              <w:t xml:space="preserve"> </w:t>
            </w:r>
            <w:r>
              <w:rPr>
                <w:spacing w:val="-5"/>
                <w:kern w:val="0"/>
              </w:rPr>
              <w:t>张）、介质槽、</w:t>
            </w:r>
            <w:r>
              <w:rPr>
                <w:spacing w:val="-37"/>
                <w:kern w:val="0"/>
              </w:rPr>
              <w:t xml:space="preserve"> </w:t>
            </w:r>
            <w:r>
              <w:rPr>
                <w:spacing w:val="-5"/>
                <w:kern w:val="0"/>
              </w:rPr>
              <w:t>自动裁</w:t>
            </w:r>
            <w:r>
              <w:rPr>
                <w:kern w:val="0"/>
              </w:rPr>
              <w:t xml:space="preserve"> </w:t>
            </w:r>
            <w:r>
              <w:rPr>
                <w:spacing w:val="-3"/>
                <w:kern w:val="0"/>
              </w:rPr>
              <w:t>刀。</w:t>
            </w:r>
          </w:p>
          <w:p w14:paraId="4DB28005">
            <w:pPr>
              <w:pStyle w:val="14"/>
              <w:spacing w:before="31" w:line="290" w:lineRule="auto"/>
              <w:ind w:left="114" w:right="106" w:firstLine="16"/>
              <w:rPr>
                <w:kern w:val="0"/>
              </w:rPr>
            </w:pPr>
            <w:r>
              <w:rPr>
                <w:spacing w:val="7"/>
                <w:kern w:val="0"/>
              </w:rPr>
              <w:t>13、介质尺寸: 纸张尺寸进</w:t>
            </w:r>
            <w:r>
              <w:rPr>
                <w:spacing w:val="10"/>
                <w:kern w:val="0"/>
              </w:rPr>
              <w:t xml:space="preserve"> </w:t>
            </w:r>
            <w:r>
              <w:rPr>
                <w:spacing w:val="3"/>
                <w:kern w:val="0"/>
              </w:rPr>
              <w:t>纸盒：210 x</w:t>
            </w:r>
            <w:r>
              <w:rPr>
                <w:spacing w:val="18"/>
                <w:kern w:val="0"/>
              </w:rPr>
              <w:t xml:space="preserve"> </w:t>
            </w:r>
            <w:r>
              <w:rPr>
                <w:spacing w:val="3"/>
                <w:kern w:val="0"/>
              </w:rPr>
              <w:t>279</w:t>
            </w:r>
            <w:r>
              <w:rPr>
                <w:spacing w:val="27"/>
                <w:kern w:val="0"/>
              </w:rPr>
              <w:t xml:space="preserve"> </w:t>
            </w:r>
            <w:r>
              <w:rPr>
                <w:spacing w:val="3"/>
                <w:kern w:val="0"/>
              </w:rPr>
              <w:t>至</w:t>
            </w:r>
            <w:r>
              <w:rPr>
                <w:spacing w:val="22"/>
                <w:kern w:val="0"/>
              </w:rPr>
              <w:t xml:space="preserve"> </w:t>
            </w:r>
            <w:r>
              <w:rPr>
                <w:spacing w:val="3"/>
                <w:kern w:val="0"/>
              </w:rPr>
              <w:t>305</w:t>
            </w:r>
            <w:r>
              <w:rPr>
                <w:spacing w:val="13"/>
                <w:kern w:val="0"/>
              </w:rPr>
              <w:t xml:space="preserve"> </w:t>
            </w:r>
            <w:r>
              <w:rPr>
                <w:spacing w:val="3"/>
                <w:kern w:val="0"/>
              </w:rPr>
              <w:t>x</w:t>
            </w:r>
            <w:r>
              <w:rPr>
                <w:kern w:val="0"/>
              </w:rPr>
              <w:t xml:space="preserve"> </w:t>
            </w:r>
            <w:r>
              <w:rPr>
                <w:spacing w:val="5"/>
                <w:kern w:val="0"/>
              </w:rPr>
              <w:t>457</w:t>
            </w:r>
            <w:r>
              <w:rPr>
                <w:kern w:val="0"/>
              </w:rPr>
              <w:t>mm</w:t>
            </w:r>
          </w:p>
          <w:p w14:paraId="1238CB0C">
            <w:pPr>
              <w:pStyle w:val="14"/>
              <w:spacing w:before="14" w:line="232" w:lineRule="auto"/>
              <w:ind w:left="124"/>
              <w:rPr>
                <w:kern w:val="0"/>
              </w:rPr>
            </w:pPr>
            <w:r>
              <w:rPr>
                <w:spacing w:val="-2"/>
                <w:kern w:val="0"/>
              </w:rPr>
              <w:t>手动进纸：210</w:t>
            </w:r>
            <w:r>
              <w:rPr>
                <w:spacing w:val="-37"/>
                <w:kern w:val="0"/>
              </w:rPr>
              <w:t xml:space="preserve"> </w:t>
            </w:r>
            <w:r>
              <w:rPr>
                <w:spacing w:val="-2"/>
                <w:kern w:val="0"/>
              </w:rPr>
              <w:t>x</w:t>
            </w:r>
            <w:r>
              <w:rPr>
                <w:spacing w:val="-36"/>
                <w:kern w:val="0"/>
              </w:rPr>
              <w:t xml:space="preserve"> </w:t>
            </w:r>
            <w:r>
              <w:rPr>
                <w:spacing w:val="-2"/>
                <w:kern w:val="0"/>
              </w:rPr>
              <w:t>279</w:t>
            </w:r>
            <w:r>
              <w:rPr>
                <w:spacing w:val="25"/>
                <w:kern w:val="0"/>
              </w:rPr>
              <w:t xml:space="preserve"> </w:t>
            </w:r>
            <w:r>
              <w:rPr>
                <w:spacing w:val="-2"/>
                <w:kern w:val="0"/>
              </w:rPr>
              <w:t>至 914</w:t>
            </w:r>
          </w:p>
        </w:tc>
        <w:tc>
          <w:tcPr>
            <w:tcW w:w="2742" w:type="dxa"/>
          </w:tcPr>
          <w:p w14:paraId="27A41D83">
            <w:pPr>
              <w:pStyle w:val="14"/>
              <w:spacing w:before="55" w:line="230" w:lineRule="auto"/>
              <w:ind w:left="115"/>
              <w:rPr>
                <w:kern w:val="0"/>
              </w:rPr>
            </w:pPr>
            <w:r>
              <w:rPr>
                <w:spacing w:val="6"/>
                <w:kern w:val="0"/>
              </w:rPr>
              <w:t>★1、打印方式：</w:t>
            </w:r>
            <w:r>
              <w:rPr>
                <w:spacing w:val="42"/>
                <w:kern w:val="0"/>
              </w:rPr>
              <w:t xml:space="preserve"> </w:t>
            </w:r>
            <w:r>
              <w:rPr>
                <w:spacing w:val="6"/>
                <w:kern w:val="0"/>
              </w:rPr>
              <w:t>热喷墨技</w:t>
            </w:r>
          </w:p>
          <w:p w14:paraId="11D31B81">
            <w:pPr>
              <w:pStyle w:val="14"/>
              <w:spacing w:before="69" w:line="231" w:lineRule="auto"/>
              <w:ind w:left="118"/>
              <w:rPr>
                <w:kern w:val="0"/>
              </w:rPr>
            </w:pPr>
            <w:r>
              <w:rPr>
                <w:kern w:val="0"/>
              </w:rPr>
              <w:t>术</w:t>
            </w:r>
          </w:p>
          <w:p w14:paraId="1FC76684">
            <w:pPr>
              <w:pStyle w:val="14"/>
              <w:spacing w:before="68" w:line="231" w:lineRule="auto"/>
              <w:ind w:left="115"/>
              <w:rPr>
                <w:kern w:val="0"/>
              </w:rPr>
            </w:pPr>
            <w:r>
              <w:rPr>
                <w:spacing w:val="7"/>
                <w:kern w:val="0"/>
              </w:rPr>
              <w:t>★2、最大分辨率</w:t>
            </w:r>
          </w:p>
          <w:p w14:paraId="3652ECB1">
            <w:pPr>
              <w:pStyle w:val="14"/>
              <w:spacing w:before="70" w:line="224" w:lineRule="auto"/>
              <w:ind w:left="324"/>
              <w:rPr>
                <w:kern w:val="0"/>
              </w:rPr>
            </w:pPr>
            <w:r>
              <w:rPr>
                <w:spacing w:val="5"/>
                <w:kern w:val="0"/>
              </w:rPr>
              <w:t>2400*1200</w:t>
            </w:r>
            <w:r>
              <w:rPr>
                <w:kern w:val="0"/>
              </w:rPr>
              <w:t>dpi</w:t>
            </w:r>
          </w:p>
          <w:p w14:paraId="1AFA4C22">
            <w:pPr>
              <w:pStyle w:val="14"/>
              <w:spacing w:before="75" w:line="284" w:lineRule="auto"/>
              <w:ind w:left="104" w:right="104" w:firstLine="10"/>
              <w:rPr>
                <w:kern w:val="0"/>
              </w:rPr>
            </w:pPr>
            <w:r>
              <w:rPr>
                <w:spacing w:val="4"/>
                <w:kern w:val="0"/>
              </w:rPr>
              <w:t>★3、打印速度：</w:t>
            </w:r>
            <w:r>
              <w:rPr>
                <w:spacing w:val="33"/>
                <w:kern w:val="0"/>
              </w:rPr>
              <w:t xml:space="preserve"> </w:t>
            </w:r>
            <w:r>
              <w:rPr>
                <w:spacing w:val="4"/>
                <w:kern w:val="0"/>
              </w:rPr>
              <w:t>25</w:t>
            </w:r>
            <w:r>
              <w:rPr>
                <w:spacing w:val="-31"/>
                <w:kern w:val="0"/>
              </w:rPr>
              <w:t xml:space="preserve"> </w:t>
            </w:r>
            <w:r>
              <w:rPr>
                <w:spacing w:val="4"/>
                <w:kern w:val="0"/>
              </w:rPr>
              <w:t>秒/页</w:t>
            </w:r>
            <w:r>
              <w:rPr>
                <w:kern w:val="0"/>
              </w:rPr>
              <w:t xml:space="preserve"> </w:t>
            </w:r>
            <w:r>
              <w:rPr>
                <w:spacing w:val="1"/>
                <w:kern w:val="0"/>
              </w:rPr>
              <w:t>A0，每小时可输出</w:t>
            </w:r>
            <w:r>
              <w:rPr>
                <w:spacing w:val="-21"/>
                <w:kern w:val="0"/>
              </w:rPr>
              <w:t xml:space="preserve"> </w:t>
            </w:r>
            <w:r>
              <w:rPr>
                <w:spacing w:val="1"/>
                <w:kern w:val="0"/>
              </w:rPr>
              <w:t>120</w:t>
            </w:r>
            <w:r>
              <w:rPr>
                <w:spacing w:val="-24"/>
                <w:kern w:val="0"/>
              </w:rPr>
              <w:t xml:space="preserve"> </w:t>
            </w:r>
            <w:r>
              <w:rPr>
                <w:spacing w:val="1"/>
                <w:kern w:val="0"/>
              </w:rPr>
              <w:t>页</w:t>
            </w:r>
            <w:r>
              <w:rPr>
                <w:spacing w:val="-44"/>
                <w:kern w:val="0"/>
              </w:rPr>
              <w:t xml:space="preserve"> </w:t>
            </w:r>
            <w:r>
              <w:rPr>
                <w:spacing w:val="1"/>
                <w:kern w:val="0"/>
              </w:rPr>
              <w:t>A0</w:t>
            </w:r>
            <w:r>
              <w:rPr>
                <w:kern w:val="0"/>
              </w:rPr>
              <w:t xml:space="preserve"> </w:t>
            </w:r>
            <w:r>
              <w:rPr>
                <w:spacing w:val="9"/>
                <w:kern w:val="0"/>
              </w:rPr>
              <w:t>打印件</w:t>
            </w:r>
          </w:p>
          <w:p w14:paraId="70312B22">
            <w:pPr>
              <w:pStyle w:val="14"/>
              <w:spacing w:before="35" w:line="228" w:lineRule="auto"/>
              <w:ind w:left="115"/>
              <w:rPr>
                <w:kern w:val="0"/>
              </w:rPr>
            </w:pPr>
            <w:r>
              <w:rPr>
                <w:spacing w:val="2"/>
                <w:kern w:val="0"/>
              </w:rPr>
              <w:t>★4、</w:t>
            </w:r>
            <w:r>
              <w:rPr>
                <w:spacing w:val="-55"/>
                <w:kern w:val="0"/>
              </w:rPr>
              <w:t xml:space="preserve"> </w:t>
            </w:r>
            <w:r>
              <w:rPr>
                <w:spacing w:val="2"/>
                <w:kern w:val="0"/>
              </w:rPr>
              <w:t>内存：1</w:t>
            </w:r>
            <w:r>
              <w:rPr>
                <w:kern w:val="0"/>
              </w:rPr>
              <w:t>GB</w:t>
            </w:r>
          </w:p>
          <w:p w14:paraId="7F880297">
            <w:pPr>
              <w:pStyle w:val="14"/>
              <w:spacing w:before="73" w:line="277" w:lineRule="auto"/>
              <w:ind w:left="147" w:right="104" w:hanging="32"/>
              <w:rPr>
                <w:kern w:val="0"/>
              </w:rPr>
            </w:pPr>
            <w:r>
              <w:rPr>
                <w:spacing w:val="1"/>
                <w:kern w:val="0"/>
              </w:rPr>
              <w:t>★5、接口类型：千兆以太网 (1000</w:t>
            </w:r>
            <w:r>
              <w:rPr>
                <w:kern w:val="0"/>
              </w:rPr>
              <w:t>Base</w:t>
            </w:r>
            <w:r>
              <w:rPr>
                <w:spacing w:val="1"/>
                <w:kern w:val="0"/>
              </w:rPr>
              <w:t>-T)</w:t>
            </w:r>
            <w:r>
              <w:rPr>
                <w:spacing w:val="49"/>
                <w:kern w:val="0"/>
              </w:rPr>
              <w:t xml:space="preserve">  </w:t>
            </w:r>
            <w:r>
              <w:rPr>
                <w:spacing w:val="1"/>
                <w:kern w:val="0"/>
              </w:rPr>
              <w:t>、</w:t>
            </w:r>
            <w:r>
              <w:rPr>
                <w:spacing w:val="37"/>
                <w:kern w:val="0"/>
              </w:rPr>
              <w:t xml:space="preserve">  </w:t>
            </w:r>
            <w:r>
              <w:rPr>
                <w:kern w:val="0"/>
              </w:rPr>
              <w:t>Wi</w:t>
            </w:r>
            <w:r>
              <w:rPr>
                <w:spacing w:val="1"/>
                <w:kern w:val="0"/>
              </w:rPr>
              <w:t>-</w:t>
            </w:r>
            <w:r>
              <w:rPr>
                <w:kern w:val="0"/>
              </w:rPr>
              <w:t>Fi</w:t>
            </w:r>
          </w:p>
          <w:p w14:paraId="7AE9D0D8">
            <w:pPr>
              <w:pStyle w:val="14"/>
              <w:spacing w:before="35" w:line="224" w:lineRule="auto"/>
              <w:ind w:left="111"/>
              <w:rPr>
                <w:kern w:val="0"/>
              </w:rPr>
            </w:pPr>
            <w:r>
              <w:rPr>
                <w:spacing w:val="4"/>
                <w:kern w:val="0"/>
              </w:rPr>
              <w:t>802.11b/g/n</w:t>
            </w:r>
          </w:p>
          <w:p w14:paraId="1362253A">
            <w:pPr>
              <w:pStyle w:val="14"/>
              <w:spacing w:before="78" w:line="280" w:lineRule="auto"/>
              <w:ind w:left="106" w:right="38" w:firstLine="6"/>
              <w:rPr>
                <w:kern w:val="0"/>
              </w:rPr>
            </w:pPr>
            <w:r>
              <w:rPr>
                <w:spacing w:val="-7"/>
                <w:kern w:val="0"/>
              </w:rPr>
              <w:t>6、打印机语言：TIFF、JPEG、</w:t>
            </w:r>
            <w:r>
              <w:rPr>
                <w:spacing w:val="11"/>
                <w:kern w:val="0"/>
              </w:rPr>
              <w:t xml:space="preserve"> </w:t>
            </w:r>
            <w:r>
              <w:rPr>
                <w:spacing w:val="-4"/>
                <w:kern w:val="0"/>
              </w:rPr>
              <w:t>URF、HP-GL/2、HP-RTL、CALS</w:t>
            </w:r>
          </w:p>
          <w:p w14:paraId="368C968C">
            <w:pPr>
              <w:pStyle w:val="14"/>
              <w:spacing w:before="67" w:line="186" w:lineRule="auto"/>
              <w:ind w:left="108"/>
              <w:rPr>
                <w:kern w:val="0"/>
              </w:rPr>
            </w:pPr>
            <w:r>
              <w:rPr>
                <w:spacing w:val="2"/>
                <w:kern w:val="0"/>
              </w:rPr>
              <w:t>G4</w:t>
            </w:r>
          </w:p>
          <w:p w14:paraId="3893AC42">
            <w:pPr>
              <w:pStyle w:val="14"/>
              <w:spacing w:before="82" w:line="278" w:lineRule="auto"/>
              <w:ind w:left="117" w:right="104" w:hanging="2"/>
              <w:rPr>
                <w:kern w:val="0"/>
              </w:rPr>
            </w:pPr>
            <w:r>
              <w:rPr>
                <w:spacing w:val="-1"/>
                <w:kern w:val="0"/>
              </w:rPr>
              <w:t>7.喷头配置：每种色彩</w:t>
            </w:r>
            <w:r>
              <w:rPr>
                <w:spacing w:val="30"/>
                <w:kern w:val="0"/>
              </w:rPr>
              <w:t xml:space="preserve"> </w:t>
            </w:r>
            <w:r>
              <w:rPr>
                <w:spacing w:val="-1"/>
                <w:kern w:val="0"/>
              </w:rPr>
              <w:t>1376</w:t>
            </w:r>
            <w:r>
              <w:rPr>
                <w:kern w:val="0"/>
              </w:rPr>
              <w:t xml:space="preserve"> </w:t>
            </w:r>
            <w:r>
              <w:rPr>
                <w:spacing w:val="3"/>
                <w:kern w:val="0"/>
              </w:rPr>
              <w:t>个；总共</w:t>
            </w:r>
            <w:r>
              <w:rPr>
                <w:spacing w:val="24"/>
                <w:kern w:val="0"/>
              </w:rPr>
              <w:t xml:space="preserve"> </w:t>
            </w:r>
            <w:r>
              <w:rPr>
                <w:spacing w:val="3"/>
                <w:kern w:val="0"/>
              </w:rPr>
              <w:t>5504</w:t>
            </w:r>
            <w:r>
              <w:rPr>
                <w:spacing w:val="19"/>
                <w:kern w:val="0"/>
              </w:rPr>
              <w:t xml:space="preserve"> </w:t>
            </w:r>
            <w:r>
              <w:rPr>
                <w:spacing w:val="3"/>
                <w:kern w:val="0"/>
              </w:rPr>
              <w:t>个</w:t>
            </w:r>
          </w:p>
          <w:p w14:paraId="455832AD">
            <w:pPr>
              <w:pStyle w:val="14"/>
              <w:spacing w:before="35" w:line="231" w:lineRule="auto"/>
              <w:ind w:left="111"/>
              <w:rPr>
                <w:kern w:val="0"/>
              </w:rPr>
            </w:pPr>
            <w:r>
              <w:rPr>
                <w:spacing w:val="7"/>
                <w:kern w:val="0"/>
              </w:rPr>
              <w:t>8.主板</w:t>
            </w:r>
            <w:r>
              <w:rPr>
                <w:spacing w:val="-36"/>
                <w:kern w:val="0"/>
              </w:rPr>
              <w:t xml:space="preserve"> </w:t>
            </w:r>
            <w:r>
              <w:rPr>
                <w:spacing w:val="7"/>
                <w:kern w:val="0"/>
              </w:rPr>
              <w:t>0</w:t>
            </w:r>
            <w:r>
              <w:rPr>
                <w:kern w:val="0"/>
              </w:rPr>
              <w:t>CP</w:t>
            </w:r>
            <w:r>
              <w:rPr>
                <w:spacing w:val="-35"/>
                <w:kern w:val="0"/>
              </w:rPr>
              <w:t xml:space="preserve"> </w:t>
            </w:r>
            <w:r>
              <w:rPr>
                <w:spacing w:val="7"/>
                <w:kern w:val="0"/>
              </w:rPr>
              <w:t>插槽数量：6</w:t>
            </w:r>
            <w:r>
              <w:rPr>
                <w:kern w:val="0"/>
              </w:rPr>
              <w:t>PL</w:t>
            </w:r>
          </w:p>
          <w:p w14:paraId="0C295C09">
            <w:pPr>
              <w:pStyle w:val="14"/>
              <w:spacing w:before="69" w:line="231" w:lineRule="auto"/>
              <w:ind w:left="111"/>
              <w:rPr>
                <w:kern w:val="0"/>
              </w:rPr>
            </w:pPr>
            <w:r>
              <w:rPr>
                <w:spacing w:val="7"/>
                <w:kern w:val="0"/>
              </w:rPr>
              <w:t>9、线条精确度：0.1%</w:t>
            </w:r>
          </w:p>
          <w:p w14:paraId="76EAF48F">
            <w:pPr>
              <w:pStyle w:val="14"/>
              <w:spacing w:before="69" w:line="231" w:lineRule="auto"/>
              <w:ind w:left="126"/>
              <w:rPr>
                <w:kern w:val="0"/>
              </w:rPr>
            </w:pPr>
            <w:r>
              <w:rPr>
                <w:spacing w:val="7"/>
                <w:kern w:val="0"/>
              </w:rPr>
              <w:t>10、最小线条宽度：0.02</w:t>
            </w:r>
            <w:r>
              <w:rPr>
                <w:kern w:val="0"/>
              </w:rPr>
              <w:t>mm</w:t>
            </w:r>
          </w:p>
          <w:p w14:paraId="1B6FAABF">
            <w:pPr>
              <w:pStyle w:val="14"/>
              <w:spacing w:before="68" w:line="265" w:lineRule="auto"/>
              <w:ind w:left="105" w:right="104" w:firstLine="21"/>
              <w:rPr>
                <w:kern w:val="0"/>
              </w:rPr>
            </w:pPr>
            <w:r>
              <w:rPr>
                <w:spacing w:val="7"/>
                <w:kern w:val="0"/>
              </w:rPr>
              <w:t>11</w:t>
            </w:r>
            <w:r>
              <w:rPr>
                <w:spacing w:val="-56"/>
                <w:kern w:val="0"/>
              </w:rPr>
              <w:t xml:space="preserve"> </w:t>
            </w:r>
            <w:r>
              <w:rPr>
                <w:spacing w:val="7"/>
                <w:kern w:val="0"/>
              </w:rPr>
              <w:t>、最大光学密度：</w:t>
            </w:r>
            <w:r>
              <w:rPr>
                <w:spacing w:val="-45"/>
                <w:kern w:val="0"/>
              </w:rPr>
              <w:t xml:space="preserve"> </w:t>
            </w:r>
            <w:r>
              <w:rPr>
                <w:spacing w:val="7"/>
                <w:kern w:val="0"/>
              </w:rPr>
              <w:t>15 L*</w:t>
            </w:r>
            <w:r>
              <w:rPr>
                <w:kern w:val="0"/>
              </w:rPr>
              <w:t xml:space="preserve"> min</w:t>
            </w:r>
            <w:r>
              <w:rPr>
                <w:spacing w:val="7"/>
                <w:kern w:val="0"/>
              </w:rPr>
              <w:t>/1.7 D</w:t>
            </w:r>
          </w:p>
          <w:p w14:paraId="6E3016E7">
            <w:pPr>
              <w:pStyle w:val="14"/>
              <w:spacing w:before="66" w:line="292" w:lineRule="auto"/>
              <w:ind w:left="110" w:right="32" w:firstLine="5"/>
              <w:rPr>
                <w:kern w:val="0"/>
              </w:rPr>
            </w:pPr>
            <w:r>
              <w:rPr>
                <w:spacing w:val="-3"/>
                <w:kern w:val="0"/>
              </w:rPr>
              <w:t>★12、供纸方式:</w:t>
            </w:r>
            <w:r>
              <w:rPr>
                <w:spacing w:val="30"/>
                <w:kern w:val="0"/>
              </w:rPr>
              <w:t xml:space="preserve"> </w:t>
            </w:r>
            <w:r>
              <w:rPr>
                <w:spacing w:val="-3"/>
                <w:kern w:val="0"/>
              </w:rPr>
              <w:t>单张进纸、</w:t>
            </w:r>
            <w:r>
              <w:rPr>
                <w:kern w:val="0"/>
              </w:rPr>
              <w:t xml:space="preserve"> </w:t>
            </w:r>
            <w:r>
              <w:rPr>
                <w:spacing w:val="9"/>
                <w:kern w:val="0"/>
              </w:rPr>
              <w:t>卷筒进纸、进纸盒（容量为</w:t>
            </w:r>
            <w:r>
              <w:rPr>
                <w:spacing w:val="2"/>
                <w:kern w:val="0"/>
              </w:rPr>
              <w:t xml:space="preserve">  </w:t>
            </w:r>
            <w:r>
              <w:rPr>
                <w:spacing w:val="-10"/>
                <w:kern w:val="0"/>
              </w:rPr>
              <w:t>50</w:t>
            </w:r>
            <w:r>
              <w:rPr>
                <w:spacing w:val="33"/>
                <w:kern w:val="0"/>
              </w:rPr>
              <w:t xml:space="preserve"> </w:t>
            </w:r>
            <w:r>
              <w:rPr>
                <w:spacing w:val="-10"/>
                <w:kern w:val="0"/>
              </w:rPr>
              <w:t>张）、介质槽、自动裁刀。</w:t>
            </w:r>
            <w:r>
              <w:rPr>
                <w:kern w:val="0"/>
              </w:rPr>
              <w:t xml:space="preserve"> </w:t>
            </w:r>
            <w:r>
              <w:rPr>
                <w:spacing w:val="8"/>
                <w:kern w:val="0"/>
              </w:rPr>
              <w:t>13、介质尺寸: 纸张尺寸进</w:t>
            </w:r>
            <w:r>
              <w:rPr>
                <w:spacing w:val="7"/>
                <w:kern w:val="0"/>
              </w:rPr>
              <w:t xml:space="preserve"> </w:t>
            </w:r>
            <w:r>
              <w:rPr>
                <w:spacing w:val="3"/>
                <w:kern w:val="0"/>
              </w:rPr>
              <w:t>纸盒：210 x</w:t>
            </w:r>
            <w:r>
              <w:rPr>
                <w:spacing w:val="16"/>
                <w:kern w:val="0"/>
              </w:rPr>
              <w:t xml:space="preserve"> </w:t>
            </w:r>
            <w:r>
              <w:rPr>
                <w:spacing w:val="3"/>
                <w:kern w:val="0"/>
              </w:rPr>
              <w:t>279</w:t>
            </w:r>
            <w:r>
              <w:rPr>
                <w:spacing w:val="24"/>
                <w:kern w:val="0"/>
              </w:rPr>
              <w:t xml:space="preserve"> </w:t>
            </w:r>
            <w:r>
              <w:rPr>
                <w:spacing w:val="3"/>
                <w:kern w:val="0"/>
              </w:rPr>
              <w:t>至</w:t>
            </w:r>
            <w:r>
              <w:rPr>
                <w:spacing w:val="19"/>
                <w:kern w:val="0"/>
              </w:rPr>
              <w:t xml:space="preserve"> </w:t>
            </w:r>
            <w:r>
              <w:rPr>
                <w:spacing w:val="3"/>
                <w:kern w:val="0"/>
              </w:rPr>
              <w:t>305</w:t>
            </w:r>
            <w:r>
              <w:rPr>
                <w:spacing w:val="14"/>
                <w:kern w:val="0"/>
              </w:rPr>
              <w:t xml:space="preserve"> </w:t>
            </w:r>
            <w:r>
              <w:rPr>
                <w:spacing w:val="3"/>
                <w:kern w:val="0"/>
              </w:rPr>
              <w:t>x</w:t>
            </w:r>
            <w:r>
              <w:rPr>
                <w:kern w:val="0"/>
              </w:rPr>
              <w:t xml:space="preserve"> </w:t>
            </w:r>
            <w:r>
              <w:rPr>
                <w:spacing w:val="5"/>
                <w:kern w:val="0"/>
              </w:rPr>
              <w:t>457</w:t>
            </w:r>
            <w:r>
              <w:rPr>
                <w:kern w:val="0"/>
              </w:rPr>
              <w:t>mm</w:t>
            </w:r>
          </w:p>
          <w:p w14:paraId="7BE79065">
            <w:pPr>
              <w:pStyle w:val="14"/>
              <w:spacing w:before="14" w:line="266" w:lineRule="auto"/>
              <w:ind w:left="110" w:right="104" w:firstLine="9"/>
              <w:rPr>
                <w:kern w:val="0"/>
              </w:rPr>
            </w:pPr>
            <w:r>
              <w:rPr>
                <w:spacing w:val="-3"/>
                <w:kern w:val="0"/>
              </w:rPr>
              <w:t>手动进纸：210</w:t>
            </w:r>
            <w:r>
              <w:rPr>
                <w:spacing w:val="-27"/>
                <w:kern w:val="0"/>
              </w:rPr>
              <w:t xml:space="preserve"> </w:t>
            </w:r>
            <w:r>
              <w:rPr>
                <w:spacing w:val="-3"/>
                <w:kern w:val="0"/>
              </w:rPr>
              <w:t>x</w:t>
            </w:r>
            <w:r>
              <w:rPr>
                <w:spacing w:val="-36"/>
                <w:kern w:val="0"/>
              </w:rPr>
              <w:t xml:space="preserve"> </w:t>
            </w:r>
            <w:r>
              <w:rPr>
                <w:spacing w:val="-3"/>
                <w:kern w:val="0"/>
              </w:rPr>
              <w:t>279</w:t>
            </w:r>
            <w:r>
              <w:rPr>
                <w:spacing w:val="25"/>
                <w:kern w:val="0"/>
              </w:rPr>
              <w:t xml:space="preserve"> </w:t>
            </w:r>
            <w:r>
              <w:rPr>
                <w:spacing w:val="-3"/>
                <w:kern w:val="0"/>
              </w:rPr>
              <w:t>至 914</w:t>
            </w:r>
            <w:r>
              <w:rPr>
                <w:kern w:val="0"/>
              </w:rPr>
              <w:t xml:space="preserve"> </w:t>
            </w:r>
            <w:r>
              <w:rPr>
                <w:spacing w:val="1"/>
                <w:kern w:val="0"/>
              </w:rPr>
              <w:t>x</w:t>
            </w:r>
            <w:r>
              <w:rPr>
                <w:spacing w:val="29"/>
                <w:kern w:val="0"/>
              </w:rPr>
              <w:t xml:space="preserve"> </w:t>
            </w:r>
            <w:r>
              <w:rPr>
                <w:spacing w:val="1"/>
                <w:kern w:val="0"/>
              </w:rPr>
              <w:t>1676</w:t>
            </w:r>
            <w:r>
              <w:rPr>
                <w:kern w:val="0"/>
              </w:rPr>
              <w:t>mm</w:t>
            </w:r>
          </w:p>
        </w:tc>
        <w:tc>
          <w:tcPr>
            <w:tcW w:w="1069" w:type="dxa"/>
          </w:tcPr>
          <w:p w14:paraId="7B9D2194">
            <w:pPr>
              <w:spacing w:line="245" w:lineRule="auto"/>
              <w:rPr>
                <w:rFonts w:ascii="Arial"/>
                <w:kern w:val="0"/>
                <w:sz w:val="20"/>
              </w:rPr>
            </w:pPr>
          </w:p>
          <w:p w14:paraId="768C15A8">
            <w:pPr>
              <w:spacing w:line="246" w:lineRule="auto"/>
              <w:rPr>
                <w:rFonts w:ascii="Arial"/>
                <w:kern w:val="0"/>
                <w:sz w:val="20"/>
              </w:rPr>
            </w:pPr>
          </w:p>
          <w:p w14:paraId="282A957F">
            <w:pPr>
              <w:spacing w:line="246" w:lineRule="auto"/>
              <w:rPr>
                <w:rFonts w:ascii="Arial"/>
                <w:kern w:val="0"/>
                <w:sz w:val="20"/>
              </w:rPr>
            </w:pPr>
          </w:p>
          <w:p w14:paraId="4B0D902F">
            <w:pPr>
              <w:spacing w:line="246" w:lineRule="auto"/>
              <w:rPr>
                <w:rFonts w:ascii="Arial"/>
                <w:kern w:val="0"/>
                <w:sz w:val="20"/>
              </w:rPr>
            </w:pPr>
          </w:p>
          <w:p w14:paraId="23AFE2AA">
            <w:pPr>
              <w:spacing w:line="246" w:lineRule="auto"/>
              <w:rPr>
                <w:rFonts w:ascii="Arial"/>
                <w:kern w:val="0"/>
                <w:sz w:val="20"/>
              </w:rPr>
            </w:pPr>
          </w:p>
          <w:p w14:paraId="3F304410">
            <w:pPr>
              <w:spacing w:line="246" w:lineRule="auto"/>
              <w:rPr>
                <w:rFonts w:ascii="Arial"/>
                <w:kern w:val="0"/>
                <w:sz w:val="20"/>
              </w:rPr>
            </w:pPr>
          </w:p>
          <w:p w14:paraId="74F8D186">
            <w:pPr>
              <w:spacing w:line="246" w:lineRule="auto"/>
              <w:rPr>
                <w:rFonts w:ascii="Arial"/>
                <w:kern w:val="0"/>
                <w:sz w:val="20"/>
              </w:rPr>
            </w:pPr>
          </w:p>
          <w:p w14:paraId="01EAA625">
            <w:pPr>
              <w:spacing w:line="246" w:lineRule="auto"/>
              <w:rPr>
                <w:rFonts w:ascii="Arial"/>
                <w:kern w:val="0"/>
                <w:sz w:val="20"/>
              </w:rPr>
            </w:pPr>
          </w:p>
          <w:p w14:paraId="76F6AE43">
            <w:pPr>
              <w:spacing w:line="246" w:lineRule="auto"/>
              <w:rPr>
                <w:rFonts w:ascii="Arial"/>
                <w:kern w:val="0"/>
                <w:sz w:val="20"/>
              </w:rPr>
            </w:pPr>
          </w:p>
          <w:p w14:paraId="7C8D38D4">
            <w:pPr>
              <w:spacing w:line="246" w:lineRule="auto"/>
              <w:rPr>
                <w:rFonts w:ascii="Arial"/>
                <w:kern w:val="0"/>
                <w:sz w:val="20"/>
              </w:rPr>
            </w:pPr>
          </w:p>
          <w:p w14:paraId="28EFC440">
            <w:pPr>
              <w:spacing w:line="246" w:lineRule="auto"/>
              <w:rPr>
                <w:rFonts w:ascii="Arial"/>
                <w:kern w:val="0"/>
                <w:sz w:val="20"/>
              </w:rPr>
            </w:pPr>
          </w:p>
          <w:p w14:paraId="60F052DE">
            <w:pPr>
              <w:spacing w:line="246" w:lineRule="auto"/>
              <w:rPr>
                <w:rFonts w:ascii="Arial"/>
                <w:kern w:val="0"/>
                <w:sz w:val="20"/>
              </w:rPr>
            </w:pPr>
          </w:p>
          <w:p w14:paraId="1E0AB0A8">
            <w:pPr>
              <w:spacing w:line="246" w:lineRule="auto"/>
              <w:rPr>
                <w:rFonts w:ascii="Arial"/>
                <w:kern w:val="0"/>
                <w:sz w:val="20"/>
              </w:rPr>
            </w:pPr>
          </w:p>
          <w:p w14:paraId="6171DFF3">
            <w:pPr>
              <w:spacing w:line="246" w:lineRule="auto"/>
              <w:rPr>
                <w:rFonts w:ascii="Arial"/>
                <w:kern w:val="0"/>
                <w:sz w:val="20"/>
              </w:rPr>
            </w:pPr>
          </w:p>
          <w:p w14:paraId="61E793D8">
            <w:pPr>
              <w:spacing w:line="246" w:lineRule="auto"/>
              <w:rPr>
                <w:rFonts w:ascii="Arial"/>
                <w:kern w:val="0"/>
                <w:sz w:val="20"/>
              </w:rPr>
            </w:pPr>
          </w:p>
          <w:p w14:paraId="00757BDE">
            <w:pPr>
              <w:spacing w:line="246" w:lineRule="auto"/>
              <w:rPr>
                <w:rFonts w:ascii="Arial"/>
                <w:kern w:val="0"/>
                <w:sz w:val="20"/>
              </w:rPr>
            </w:pPr>
          </w:p>
          <w:p w14:paraId="52330248">
            <w:pPr>
              <w:spacing w:line="246" w:lineRule="auto"/>
              <w:rPr>
                <w:rFonts w:ascii="Arial"/>
                <w:kern w:val="0"/>
                <w:sz w:val="20"/>
              </w:rPr>
            </w:pPr>
          </w:p>
          <w:p w14:paraId="2FF3ADCA">
            <w:pPr>
              <w:spacing w:line="246" w:lineRule="auto"/>
              <w:rPr>
                <w:rFonts w:ascii="Arial"/>
                <w:kern w:val="0"/>
                <w:sz w:val="20"/>
              </w:rPr>
            </w:pPr>
          </w:p>
          <w:p w14:paraId="020CE222">
            <w:pPr>
              <w:pStyle w:val="14"/>
              <w:spacing w:before="65" w:line="231" w:lineRule="auto"/>
              <w:ind w:left="243"/>
              <w:rPr>
                <w:kern w:val="0"/>
              </w:rPr>
            </w:pPr>
            <w:r>
              <w:rPr>
                <w:spacing w:val="4"/>
                <w:kern w:val="0"/>
              </w:rPr>
              <w:t>无偏离</w:t>
            </w:r>
          </w:p>
        </w:tc>
        <w:tc>
          <w:tcPr>
            <w:tcW w:w="1055" w:type="dxa"/>
          </w:tcPr>
          <w:p w14:paraId="0DB1E966">
            <w:pPr>
              <w:spacing w:line="245" w:lineRule="auto"/>
              <w:rPr>
                <w:rFonts w:ascii="Arial"/>
                <w:kern w:val="0"/>
                <w:sz w:val="20"/>
              </w:rPr>
            </w:pPr>
          </w:p>
          <w:p w14:paraId="16171A3D">
            <w:pPr>
              <w:spacing w:line="246" w:lineRule="auto"/>
              <w:rPr>
                <w:rFonts w:ascii="Arial"/>
                <w:kern w:val="0"/>
                <w:sz w:val="20"/>
              </w:rPr>
            </w:pPr>
          </w:p>
          <w:p w14:paraId="089722B2">
            <w:pPr>
              <w:spacing w:line="246" w:lineRule="auto"/>
              <w:rPr>
                <w:rFonts w:ascii="Arial"/>
                <w:kern w:val="0"/>
                <w:sz w:val="20"/>
              </w:rPr>
            </w:pPr>
          </w:p>
          <w:p w14:paraId="5E0F3620">
            <w:pPr>
              <w:spacing w:line="246" w:lineRule="auto"/>
              <w:rPr>
                <w:rFonts w:ascii="Arial"/>
                <w:kern w:val="0"/>
                <w:sz w:val="20"/>
              </w:rPr>
            </w:pPr>
          </w:p>
          <w:p w14:paraId="38DE392C">
            <w:pPr>
              <w:spacing w:line="246" w:lineRule="auto"/>
              <w:rPr>
                <w:rFonts w:ascii="Arial"/>
                <w:kern w:val="0"/>
                <w:sz w:val="20"/>
              </w:rPr>
            </w:pPr>
          </w:p>
          <w:p w14:paraId="2119B633">
            <w:pPr>
              <w:spacing w:line="246" w:lineRule="auto"/>
              <w:rPr>
                <w:rFonts w:ascii="Arial"/>
                <w:kern w:val="0"/>
                <w:sz w:val="20"/>
              </w:rPr>
            </w:pPr>
          </w:p>
          <w:p w14:paraId="362D75D9">
            <w:pPr>
              <w:spacing w:line="246" w:lineRule="auto"/>
              <w:rPr>
                <w:rFonts w:ascii="Arial"/>
                <w:kern w:val="0"/>
                <w:sz w:val="20"/>
              </w:rPr>
            </w:pPr>
          </w:p>
          <w:p w14:paraId="2A30A174">
            <w:pPr>
              <w:spacing w:line="246" w:lineRule="auto"/>
              <w:rPr>
                <w:rFonts w:ascii="Arial"/>
                <w:kern w:val="0"/>
                <w:sz w:val="20"/>
              </w:rPr>
            </w:pPr>
          </w:p>
          <w:p w14:paraId="45438AA1">
            <w:pPr>
              <w:spacing w:line="246" w:lineRule="auto"/>
              <w:rPr>
                <w:rFonts w:ascii="Arial"/>
                <w:kern w:val="0"/>
                <w:sz w:val="20"/>
              </w:rPr>
            </w:pPr>
          </w:p>
          <w:p w14:paraId="1FDD59D4">
            <w:pPr>
              <w:spacing w:line="246" w:lineRule="auto"/>
              <w:rPr>
                <w:rFonts w:ascii="Arial"/>
                <w:kern w:val="0"/>
                <w:sz w:val="20"/>
              </w:rPr>
            </w:pPr>
          </w:p>
          <w:p w14:paraId="7C1CF830">
            <w:pPr>
              <w:spacing w:line="246" w:lineRule="auto"/>
              <w:rPr>
                <w:rFonts w:ascii="Arial"/>
                <w:kern w:val="0"/>
                <w:sz w:val="20"/>
              </w:rPr>
            </w:pPr>
          </w:p>
          <w:p w14:paraId="6BDC390E">
            <w:pPr>
              <w:spacing w:line="246" w:lineRule="auto"/>
              <w:rPr>
                <w:rFonts w:ascii="Arial"/>
                <w:kern w:val="0"/>
                <w:sz w:val="20"/>
              </w:rPr>
            </w:pPr>
          </w:p>
          <w:p w14:paraId="31533BF2">
            <w:pPr>
              <w:spacing w:line="246" w:lineRule="auto"/>
              <w:rPr>
                <w:rFonts w:ascii="Arial"/>
                <w:kern w:val="0"/>
                <w:sz w:val="20"/>
              </w:rPr>
            </w:pPr>
          </w:p>
          <w:p w14:paraId="5E9DC06F">
            <w:pPr>
              <w:spacing w:line="246" w:lineRule="auto"/>
              <w:rPr>
                <w:rFonts w:ascii="Arial"/>
                <w:kern w:val="0"/>
                <w:sz w:val="20"/>
              </w:rPr>
            </w:pPr>
          </w:p>
          <w:p w14:paraId="78FC83EA">
            <w:pPr>
              <w:spacing w:line="246" w:lineRule="auto"/>
              <w:rPr>
                <w:rFonts w:ascii="Arial"/>
                <w:kern w:val="0"/>
                <w:sz w:val="20"/>
              </w:rPr>
            </w:pPr>
          </w:p>
          <w:p w14:paraId="3AAEBDC8">
            <w:pPr>
              <w:spacing w:line="246" w:lineRule="auto"/>
              <w:rPr>
                <w:rFonts w:ascii="Arial"/>
                <w:kern w:val="0"/>
                <w:sz w:val="20"/>
              </w:rPr>
            </w:pPr>
          </w:p>
          <w:p w14:paraId="5F29C976">
            <w:pPr>
              <w:spacing w:line="246" w:lineRule="auto"/>
              <w:rPr>
                <w:rFonts w:ascii="Arial"/>
                <w:kern w:val="0"/>
                <w:sz w:val="20"/>
              </w:rPr>
            </w:pPr>
          </w:p>
          <w:p w14:paraId="62961E14">
            <w:pPr>
              <w:spacing w:line="246" w:lineRule="auto"/>
              <w:rPr>
                <w:rFonts w:ascii="Arial"/>
                <w:kern w:val="0"/>
                <w:sz w:val="20"/>
              </w:rPr>
            </w:pPr>
          </w:p>
          <w:p w14:paraId="65EE1CA0">
            <w:pPr>
              <w:pStyle w:val="14"/>
              <w:spacing w:before="65" w:line="234" w:lineRule="auto"/>
              <w:ind w:left="446"/>
              <w:rPr>
                <w:kern w:val="0"/>
              </w:rPr>
            </w:pPr>
            <w:r>
              <w:rPr>
                <w:kern w:val="0"/>
              </w:rPr>
              <w:t>无</w:t>
            </w:r>
          </w:p>
        </w:tc>
        <w:tc>
          <w:tcPr>
            <w:tcW w:w="1422" w:type="dxa"/>
          </w:tcPr>
          <w:p w14:paraId="5D010D5A">
            <w:pPr>
              <w:rPr>
                <w:rFonts w:ascii="Arial"/>
                <w:kern w:val="0"/>
                <w:sz w:val="20"/>
              </w:rPr>
            </w:pPr>
          </w:p>
        </w:tc>
      </w:tr>
    </w:tbl>
    <w:p w14:paraId="497125A0">
      <w:pPr>
        <w:pStyle w:val="3"/>
      </w:pPr>
    </w:p>
    <w:p w14:paraId="4D7D57D4">
      <w:pPr>
        <w:sectPr>
          <w:footerReference r:id="rId69" w:type="default"/>
          <w:pgSz w:w="11906" w:h="16839"/>
          <w:pgMar w:top="1431" w:right="1555" w:bottom="1378" w:left="669" w:header="0" w:footer="1212" w:gutter="0"/>
          <w:cols w:space="720" w:num="1"/>
        </w:sectPr>
      </w:pPr>
    </w:p>
    <w:p w14:paraId="15B4E655">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685D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1" w:hRule="atLeast"/>
        </w:trPr>
        <w:tc>
          <w:tcPr>
            <w:tcW w:w="2755" w:type="dxa"/>
          </w:tcPr>
          <w:p w14:paraId="7712A8E7">
            <w:pPr>
              <w:pStyle w:val="14"/>
              <w:spacing w:before="58" w:line="271" w:lineRule="exact"/>
              <w:ind w:left="114"/>
              <w:rPr>
                <w:kern w:val="0"/>
              </w:rPr>
            </w:pPr>
            <w:r>
              <w:rPr>
                <w:spacing w:val="1"/>
                <w:kern w:val="0"/>
                <w:position w:val="1"/>
              </w:rPr>
              <w:t>x</w:t>
            </w:r>
            <w:r>
              <w:rPr>
                <w:spacing w:val="27"/>
                <w:kern w:val="0"/>
                <w:position w:val="1"/>
              </w:rPr>
              <w:t xml:space="preserve"> </w:t>
            </w:r>
            <w:r>
              <w:rPr>
                <w:spacing w:val="1"/>
                <w:kern w:val="0"/>
                <w:position w:val="1"/>
              </w:rPr>
              <w:t>1676</w:t>
            </w:r>
            <w:r>
              <w:rPr>
                <w:kern w:val="0"/>
                <w:position w:val="1"/>
              </w:rPr>
              <w:t>mm</w:t>
            </w:r>
          </w:p>
          <w:p w14:paraId="2221BF24">
            <w:pPr>
              <w:pStyle w:val="14"/>
              <w:spacing w:before="48" w:line="231" w:lineRule="auto"/>
              <w:ind w:left="130"/>
              <w:rPr>
                <w:kern w:val="0"/>
              </w:rPr>
            </w:pPr>
            <w:r>
              <w:rPr>
                <w:spacing w:val="3"/>
                <w:kern w:val="0"/>
              </w:rPr>
              <w:t>14、介质厚度：</w:t>
            </w:r>
            <w:r>
              <w:rPr>
                <w:spacing w:val="-56"/>
                <w:kern w:val="0"/>
              </w:rPr>
              <w:t xml:space="preserve"> </w:t>
            </w:r>
            <w:r>
              <w:rPr>
                <w:spacing w:val="3"/>
                <w:kern w:val="0"/>
              </w:rPr>
              <w:t>≥0.3</w:t>
            </w:r>
            <w:r>
              <w:rPr>
                <w:kern w:val="0"/>
              </w:rPr>
              <w:t>mm</w:t>
            </w:r>
          </w:p>
          <w:p w14:paraId="1923EFF5">
            <w:pPr>
              <w:pStyle w:val="14"/>
              <w:spacing w:before="69" w:line="272" w:lineRule="auto"/>
              <w:ind w:left="116" w:right="107" w:firstLine="14"/>
              <w:rPr>
                <w:kern w:val="0"/>
              </w:rPr>
            </w:pPr>
            <w:r>
              <w:rPr>
                <w:spacing w:val="-8"/>
                <w:kern w:val="0"/>
              </w:rPr>
              <w:t>15、卷筒纸最大外径：369</w:t>
            </w:r>
            <w:r>
              <w:rPr>
                <w:spacing w:val="30"/>
                <w:kern w:val="0"/>
              </w:rPr>
              <w:t xml:space="preserve"> </w:t>
            </w:r>
            <w:r>
              <w:rPr>
                <w:spacing w:val="-8"/>
                <w:kern w:val="0"/>
              </w:rPr>
              <w:t>到</w:t>
            </w:r>
            <w:r>
              <w:rPr>
                <w:kern w:val="0"/>
              </w:rPr>
              <w:t xml:space="preserve"> </w:t>
            </w:r>
            <w:r>
              <w:rPr>
                <w:spacing w:val="5"/>
                <w:kern w:val="0"/>
              </w:rPr>
              <w:t>914</w:t>
            </w:r>
            <w:r>
              <w:rPr>
                <w:kern w:val="0"/>
              </w:rPr>
              <w:t>mm</w:t>
            </w:r>
          </w:p>
          <w:p w14:paraId="2607AFA1">
            <w:pPr>
              <w:pStyle w:val="14"/>
              <w:spacing w:before="47" w:line="279" w:lineRule="auto"/>
              <w:ind w:left="110" w:right="106" w:firstLine="20"/>
              <w:rPr>
                <w:kern w:val="0"/>
              </w:rPr>
            </w:pPr>
            <w:r>
              <w:rPr>
                <w:spacing w:val="-11"/>
                <w:kern w:val="0"/>
              </w:rPr>
              <w:t>16、电源电压：输入电压（</w:t>
            </w:r>
            <w:r>
              <w:rPr>
                <w:spacing w:val="-36"/>
                <w:kern w:val="0"/>
              </w:rPr>
              <w:t xml:space="preserve"> </w:t>
            </w:r>
            <w:r>
              <w:rPr>
                <w:spacing w:val="-11"/>
                <w:kern w:val="0"/>
              </w:rPr>
              <w:t>自</w:t>
            </w:r>
            <w:r>
              <w:rPr>
                <w:kern w:val="0"/>
              </w:rPr>
              <w:t xml:space="preserve"> </w:t>
            </w:r>
            <w:r>
              <w:rPr>
                <w:spacing w:val="4"/>
                <w:kern w:val="0"/>
              </w:rPr>
              <w:t>动调整范围</w:t>
            </w:r>
            <w:r>
              <w:rPr>
                <w:spacing w:val="-52"/>
                <w:kern w:val="0"/>
              </w:rPr>
              <w:t>）：</w:t>
            </w:r>
            <w:r>
              <w:rPr>
                <w:spacing w:val="56"/>
                <w:kern w:val="0"/>
              </w:rPr>
              <w:t xml:space="preserve"> </w:t>
            </w:r>
            <w:r>
              <w:rPr>
                <w:spacing w:val="4"/>
                <w:kern w:val="0"/>
              </w:rPr>
              <w:t>100</w:t>
            </w:r>
            <w:r>
              <w:rPr>
                <w:spacing w:val="28"/>
                <w:kern w:val="0"/>
              </w:rPr>
              <w:t xml:space="preserve"> </w:t>
            </w:r>
            <w:r>
              <w:rPr>
                <w:spacing w:val="4"/>
                <w:kern w:val="0"/>
              </w:rPr>
              <w:t>至 240</w:t>
            </w:r>
            <w:r>
              <w:rPr>
                <w:kern w:val="0"/>
              </w:rPr>
              <w:t xml:space="preserve"> 伏</w:t>
            </w:r>
            <w:r>
              <w:rPr>
                <w:spacing w:val="67"/>
                <w:kern w:val="0"/>
              </w:rPr>
              <w:t xml:space="preserve"> </w:t>
            </w:r>
            <w:r>
              <w:rPr>
                <w:kern w:val="0"/>
              </w:rPr>
              <w:t>(±10%)、50/60Hz (</w:t>
            </w:r>
            <w:r>
              <w:rPr>
                <w:spacing w:val="-35"/>
                <w:kern w:val="0"/>
              </w:rPr>
              <w:t xml:space="preserve"> </w:t>
            </w:r>
            <w:r>
              <w:rPr>
                <w:kern w:val="0"/>
              </w:rPr>
              <w:t xml:space="preserve">±3 </w:t>
            </w:r>
            <w:r>
              <w:rPr>
                <w:spacing w:val="-6"/>
                <w:kern w:val="0"/>
              </w:rPr>
              <w:t>Hz）、上限</w:t>
            </w:r>
            <w:r>
              <w:rPr>
                <w:spacing w:val="35"/>
                <w:kern w:val="0"/>
              </w:rPr>
              <w:t xml:space="preserve"> </w:t>
            </w:r>
            <w:r>
              <w:rPr>
                <w:spacing w:val="-6"/>
                <w:kern w:val="0"/>
              </w:rPr>
              <w:t>1.2 A</w:t>
            </w:r>
          </w:p>
          <w:p w14:paraId="48AEFAF3">
            <w:pPr>
              <w:pStyle w:val="14"/>
              <w:spacing w:before="69" w:line="278" w:lineRule="auto"/>
              <w:ind w:left="120" w:right="39" w:firstLine="10"/>
              <w:rPr>
                <w:kern w:val="0"/>
              </w:rPr>
            </w:pPr>
            <w:r>
              <w:rPr>
                <w:spacing w:val="-19"/>
                <w:kern w:val="0"/>
              </w:rPr>
              <w:t>17、电源功率：≥35W（打印）、</w:t>
            </w:r>
            <w:r>
              <w:rPr>
                <w:spacing w:val="1"/>
                <w:kern w:val="0"/>
              </w:rPr>
              <w:t xml:space="preserve"> </w:t>
            </w:r>
            <w:r>
              <w:rPr>
                <w:spacing w:val="-2"/>
                <w:kern w:val="0"/>
              </w:rPr>
              <w:t>&lt;</w:t>
            </w:r>
            <w:r>
              <w:rPr>
                <w:spacing w:val="-19"/>
                <w:kern w:val="0"/>
              </w:rPr>
              <w:t xml:space="preserve"> </w:t>
            </w:r>
            <w:r>
              <w:rPr>
                <w:spacing w:val="-2"/>
                <w:kern w:val="0"/>
              </w:rPr>
              <w:t>5.5W（就绪）、&lt;</w:t>
            </w:r>
            <w:r>
              <w:rPr>
                <w:spacing w:val="-29"/>
                <w:kern w:val="0"/>
              </w:rPr>
              <w:t xml:space="preserve"> </w:t>
            </w:r>
            <w:r>
              <w:rPr>
                <w:spacing w:val="-2"/>
                <w:kern w:val="0"/>
              </w:rPr>
              <w:t>2.5W（睡</w:t>
            </w:r>
            <w:r>
              <w:rPr>
                <w:kern w:val="0"/>
              </w:rPr>
              <w:t xml:space="preserve"> </w:t>
            </w:r>
            <w:r>
              <w:rPr>
                <w:spacing w:val="-9"/>
                <w:kern w:val="0"/>
              </w:rPr>
              <w:t>眠）、&lt; 0.2W（待机）。</w:t>
            </w:r>
            <w:r>
              <w:rPr>
                <w:spacing w:val="-35"/>
                <w:kern w:val="0"/>
              </w:rPr>
              <w:t xml:space="preserve"> </w:t>
            </w:r>
            <w:r>
              <w:rPr>
                <w:spacing w:val="-9"/>
                <w:kern w:val="0"/>
              </w:rPr>
              <w:t>自动</w:t>
            </w:r>
            <w:r>
              <w:rPr>
                <w:kern w:val="0"/>
              </w:rPr>
              <w:t xml:space="preserve"> </w:t>
            </w:r>
            <w:r>
              <w:rPr>
                <w:spacing w:val="6"/>
                <w:kern w:val="0"/>
              </w:rPr>
              <w:t>定时开关机。</w:t>
            </w:r>
          </w:p>
          <w:p w14:paraId="155EE1EC">
            <w:pPr>
              <w:pStyle w:val="14"/>
              <w:spacing w:before="69" w:line="262" w:lineRule="auto"/>
              <w:ind w:left="123" w:right="107" w:firstLine="7"/>
              <w:rPr>
                <w:kern w:val="0"/>
              </w:rPr>
            </w:pPr>
            <w:r>
              <w:rPr>
                <w:kern w:val="0"/>
              </w:rPr>
              <w:t>18、噪音水平：42dB(A)（运</w:t>
            </w:r>
            <w:r>
              <w:rPr>
                <w:spacing w:val="10"/>
                <w:kern w:val="0"/>
              </w:rPr>
              <w:t xml:space="preserve"> </w:t>
            </w:r>
            <w:r>
              <w:rPr>
                <w:spacing w:val="-2"/>
                <w:kern w:val="0"/>
              </w:rPr>
              <w:t>行）、&lt;16 dB(A)（待机）</w:t>
            </w:r>
          </w:p>
          <w:p w14:paraId="2885D35E">
            <w:pPr>
              <w:pStyle w:val="14"/>
              <w:spacing w:before="70" w:line="262" w:lineRule="auto"/>
              <w:ind w:left="119" w:right="106" w:firstLine="8"/>
              <w:rPr>
                <w:kern w:val="0"/>
              </w:rPr>
            </w:pPr>
            <w:r>
              <w:rPr>
                <w:spacing w:val="7"/>
                <w:kern w:val="0"/>
              </w:rPr>
              <w:t>19、环境参数：工作温度：</w:t>
            </w:r>
            <w:r>
              <w:rPr>
                <w:spacing w:val="8"/>
                <w:kern w:val="0"/>
              </w:rPr>
              <w:t xml:space="preserve"> </w:t>
            </w:r>
            <w:r>
              <w:rPr>
                <w:spacing w:val="1"/>
                <w:kern w:val="0"/>
              </w:rPr>
              <w:t>5-40℃</w:t>
            </w:r>
            <w:r>
              <w:rPr>
                <w:spacing w:val="-63"/>
                <w:kern w:val="0"/>
              </w:rPr>
              <w:t xml:space="preserve"> </w:t>
            </w:r>
            <w:r>
              <w:rPr>
                <w:spacing w:val="1"/>
                <w:kern w:val="0"/>
              </w:rPr>
              <w:t>,</w:t>
            </w:r>
            <w:r>
              <w:rPr>
                <w:spacing w:val="69"/>
                <w:kern w:val="0"/>
              </w:rPr>
              <w:t xml:space="preserve"> </w:t>
            </w:r>
            <w:r>
              <w:rPr>
                <w:spacing w:val="1"/>
                <w:kern w:val="0"/>
              </w:rPr>
              <w:t>工作湿度：20-80%</w:t>
            </w:r>
          </w:p>
          <w:p w14:paraId="7B719F94">
            <w:pPr>
              <w:pStyle w:val="14"/>
              <w:spacing w:before="72" w:line="232" w:lineRule="auto"/>
              <w:ind w:left="126"/>
              <w:rPr>
                <w:kern w:val="0"/>
              </w:rPr>
            </w:pPr>
            <w:r>
              <w:rPr>
                <w:spacing w:val="3"/>
                <w:kern w:val="0"/>
              </w:rPr>
              <w:t>（无凝结）</w:t>
            </w:r>
          </w:p>
        </w:tc>
        <w:tc>
          <w:tcPr>
            <w:tcW w:w="2742" w:type="dxa"/>
          </w:tcPr>
          <w:p w14:paraId="5758A227">
            <w:pPr>
              <w:pStyle w:val="14"/>
              <w:spacing w:before="58" w:line="231" w:lineRule="auto"/>
              <w:ind w:left="126"/>
              <w:rPr>
                <w:kern w:val="0"/>
              </w:rPr>
            </w:pPr>
            <w:r>
              <w:rPr>
                <w:spacing w:val="6"/>
                <w:kern w:val="0"/>
              </w:rPr>
              <w:t>14、介质厚度：0.3</w:t>
            </w:r>
            <w:r>
              <w:rPr>
                <w:kern w:val="0"/>
              </w:rPr>
              <w:t>mm</w:t>
            </w:r>
          </w:p>
          <w:p w14:paraId="3C1C9390">
            <w:pPr>
              <w:pStyle w:val="14"/>
              <w:spacing w:before="69" w:line="272" w:lineRule="auto"/>
              <w:ind w:left="111" w:right="106" w:firstLine="14"/>
              <w:rPr>
                <w:kern w:val="0"/>
              </w:rPr>
            </w:pPr>
            <w:r>
              <w:rPr>
                <w:spacing w:val="-9"/>
                <w:kern w:val="0"/>
              </w:rPr>
              <w:t>15、卷筒纸最大外径：369</w:t>
            </w:r>
            <w:r>
              <w:rPr>
                <w:spacing w:val="38"/>
                <w:kern w:val="0"/>
              </w:rPr>
              <w:t xml:space="preserve"> </w:t>
            </w:r>
            <w:r>
              <w:rPr>
                <w:spacing w:val="-9"/>
                <w:kern w:val="0"/>
              </w:rPr>
              <w:t>到</w:t>
            </w:r>
            <w:r>
              <w:rPr>
                <w:kern w:val="0"/>
              </w:rPr>
              <w:t xml:space="preserve"> </w:t>
            </w:r>
            <w:r>
              <w:rPr>
                <w:spacing w:val="5"/>
                <w:kern w:val="0"/>
              </w:rPr>
              <w:t>914</w:t>
            </w:r>
            <w:r>
              <w:rPr>
                <w:kern w:val="0"/>
              </w:rPr>
              <w:t>mm</w:t>
            </w:r>
          </w:p>
          <w:p w14:paraId="6FD9E065">
            <w:pPr>
              <w:pStyle w:val="14"/>
              <w:spacing w:before="48" w:line="281" w:lineRule="auto"/>
              <w:ind w:left="106" w:right="104" w:firstLine="20"/>
              <w:rPr>
                <w:kern w:val="0"/>
              </w:rPr>
            </w:pPr>
            <w:r>
              <w:rPr>
                <w:spacing w:val="-11"/>
                <w:kern w:val="0"/>
              </w:rPr>
              <w:t>16、电源电压：输入电压（</w:t>
            </w:r>
            <w:r>
              <w:rPr>
                <w:spacing w:val="-43"/>
                <w:kern w:val="0"/>
              </w:rPr>
              <w:t xml:space="preserve"> </w:t>
            </w:r>
            <w:r>
              <w:rPr>
                <w:spacing w:val="-11"/>
                <w:kern w:val="0"/>
              </w:rPr>
              <w:t>自</w:t>
            </w:r>
            <w:r>
              <w:rPr>
                <w:kern w:val="0"/>
              </w:rPr>
              <w:t xml:space="preserve"> </w:t>
            </w:r>
            <w:r>
              <w:rPr>
                <w:spacing w:val="4"/>
                <w:kern w:val="0"/>
              </w:rPr>
              <w:t>动调整范围</w:t>
            </w:r>
            <w:r>
              <w:rPr>
                <w:spacing w:val="-54"/>
                <w:kern w:val="0"/>
              </w:rPr>
              <w:t>）：</w:t>
            </w:r>
            <w:r>
              <w:rPr>
                <w:spacing w:val="56"/>
                <w:kern w:val="0"/>
              </w:rPr>
              <w:t xml:space="preserve"> </w:t>
            </w:r>
            <w:r>
              <w:rPr>
                <w:spacing w:val="4"/>
                <w:kern w:val="0"/>
              </w:rPr>
              <w:t>100</w:t>
            </w:r>
            <w:r>
              <w:rPr>
                <w:spacing w:val="24"/>
                <w:kern w:val="0"/>
              </w:rPr>
              <w:t xml:space="preserve"> </w:t>
            </w:r>
            <w:r>
              <w:rPr>
                <w:spacing w:val="4"/>
                <w:kern w:val="0"/>
              </w:rPr>
              <w:t>至 240</w:t>
            </w:r>
            <w:r>
              <w:rPr>
                <w:kern w:val="0"/>
              </w:rPr>
              <w:t xml:space="preserve"> 伏</w:t>
            </w:r>
            <w:r>
              <w:rPr>
                <w:spacing w:val="59"/>
                <w:kern w:val="0"/>
              </w:rPr>
              <w:t xml:space="preserve"> </w:t>
            </w:r>
            <w:r>
              <w:rPr>
                <w:kern w:val="0"/>
              </w:rPr>
              <w:t>(±10%)、50/60Hz (</w:t>
            </w:r>
            <w:r>
              <w:rPr>
                <w:spacing w:val="-35"/>
                <w:kern w:val="0"/>
              </w:rPr>
              <w:t xml:space="preserve"> </w:t>
            </w:r>
            <w:r>
              <w:rPr>
                <w:kern w:val="0"/>
              </w:rPr>
              <w:t xml:space="preserve">±3 </w:t>
            </w:r>
            <w:r>
              <w:rPr>
                <w:spacing w:val="-11"/>
                <w:kern w:val="0"/>
              </w:rPr>
              <w:t>Hz）、</w:t>
            </w:r>
            <w:r>
              <w:rPr>
                <w:spacing w:val="35"/>
                <w:kern w:val="0"/>
              </w:rPr>
              <w:t xml:space="preserve"> </w:t>
            </w:r>
            <w:r>
              <w:rPr>
                <w:spacing w:val="-11"/>
                <w:kern w:val="0"/>
              </w:rPr>
              <w:t>1.2</w:t>
            </w:r>
            <w:r>
              <w:rPr>
                <w:spacing w:val="5"/>
                <w:kern w:val="0"/>
              </w:rPr>
              <w:t xml:space="preserve"> </w:t>
            </w:r>
            <w:r>
              <w:rPr>
                <w:spacing w:val="-11"/>
                <w:kern w:val="0"/>
              </w:rPr>
              <w:t>A</w:t>
            </w:r>
          </w:p>
          <w:p w14:paraId="6975A163">
            <w:pPr>
              <w:pStyle w:val="14"/>
              <w:spacing w:before="60" w:line="278" w:lineRule="auto"/>
              <w:ind w:left="112" w:right="38" w:firstLine="13"/>
              <w:rPr>
                <w:kern w:val="0"/>
              </w:rPr>
            </w:pPr>
            <w:r>
              <w:rPr>
                <w:spacing w:val="-8"/>
                <w:kern w:val="0"/>
              </w:rPr>
              <w:t>17、电源功率：35W（打印）、</w:t>
            </w:r>
            <w:r>
              <w:rPr>
                <w:kern w:val="0"/>
              </w:rPr>
              <w:t xml:space="preserve"> </w:t>
            </w:r>
            <w:r>
              <w:rPr>
                <w:spacing w:val="-12"/>
                <w:kern w:val="0"/>
              </w:rPr>
              <w:t>5.5W（就绪）、2.5W（睡眠）、</w:t>
            </w:r>
            <w:r>
              <w:rPr>
                <w:spacing w:val="1"/>
                <w:kern w:val="0"/>
              </w:rPr>
              <w:t xml:space="preserve"> </w:t>
            </w:r>
            <w:r>
              <w:rPr>
                <w:spacing w:val="-6"/>
                <w:kern w:val="0"/>
              </w:rPr>
              <w:t>0.2W（待机）。自动定时开关</w:t>
            </w:r>
            <w:r>
              <w:rPr>
                <w:spacing w:val="4"/>
                <w:kern w:val="0"/>
              </w:rPr>
              <w:t xml:space="preserve"> </w:t>
            </w:r>
            <w:r>
              <w:rPr>
                <w:kern w:val="0"/>
              </w:rPr>
              <w:t>机。</w:t>
            </w:r>
          </w:p>
          <w:p w14:paraId="1067075B">
            <w:pPr>
              <w:pStyle w:val="14"/>
              <w:spacing w:before="69" w:line="262" w:lineRule="auto"/>
              <w:ind w:left="119" w:right="106" w:firstLine="7"/>
              <w:rPr>
                <w:kern w:val="0"/>
              </w:rPr>
            </w:pPr>
            <w:r>
              <w:rPr>
                <w:kern w:val="0"/>
              </w:rPr>
              <w:t>18、噪音水平：42dB(A)（运</w:t>
            </w:r>
            <w:r>
              <w:rPr>
                <w:spacing w:val="3"/>
                <w:kern w:val="0"/>
              </w:rPr>
              <w:t xml:space="preserve"> </w:t>
            </w:r>
            <w:r>
              <w:rPr>
                <w:spacing w:val="-2"/>
                <w:kern w:val="0"/>
              </w:rPr>
              <w:t>行）、16 dB(A)（待机）</w:t>
            </w:r>
          </w:p>
          <w:p w14:paraId="66A71D70">
            <w:pPr>
              <w:pStyle w:val="14"/>
              <w:spacing w:before="28" w:line="222" w:lineRule="auto"/>
              <w:ind w:left="119" w:right="109" w:firstLine="11"/>
              <w:rPr>
                <w:kern w:val="0"/>
              </w:rPr>
            </w:pPr>
            <w:r>
              <w:rPr>
                <w:spacing w:val="6"/>
                <w:kern w:val="0"/>
              </w:rPr>
              <w:t>19、环境参数：工作温度：</w:t>
            </w:r>
            <w:r>
              <w:rPr>
                <w:spacing w:val="4"/>
                <w:kern w:val="0"/>
              </w:rPr>
              <w:t xml:space="preserve"> </w:t>
            </w:r>
            <w:r>
              <w:rPr>
                <w:kern w:val="0"/>
              </w:rPr>
              <w:t>5-40℃</w:t>
            </w:r>
            <w:r>
              <w:rPr>
                <w:spacing w:val="-61"/>
                <w:kern w:val="0"/>
              </w:rPr>
              <w:t xml:space="preserve"> </w:t>
            </w:r>
            <w:r>
              <w:rPr>
                <w:kern w:val="0"/>
              </w:rPr>
              <w:t>,</w:t>
            </w:r>
            <w:r>
              <w:rPr>
                <w:spacing w:val="67"/>
                <w:kern w:val="0"/>
              </w:rPr>
              <w:t xml:space="preserve"> </w:t>
            </w:r>
            <w:r>
              <w:rPr>
                <w:kern w:val="0"/>
              </w:rPr>
              <w:t>工作湿度：20-80%</w:t>
            </w:r>
          </w:p>
          <w:p w14:paraId="5E79B437">
            <w:pPr>
              <w:pStyle w:val="14"/>
              <w:spacing w:line="232" w:lineRule="auto"/>
              <w:ind w:left="861"/>
              <w:rPr>
                <w:kern w:val="0"/>
              </w:rPr>
            </w:pPr>
            <w:r>
              <w:rPr>
                <w:spacing w:val="3"/>
                <w:kern w:val="0"/>
              </w:rPr>
              <w:t>（无凝结）</w:t>
            </w:r>
          </w:p>
        </w:tc>
        <w:tc>
          <w:tcPr>
            <w:tcW w:w="1069" w:type="dxa"/>
          </w:tcPr>
          <w:p w14:paraId="7768C24C">
            <w:pPr>
              <w:rPr>
                <w:rFonts w:ascii="Arial"/>
                <w:kern w:val="0"/>
                <w:sz w:val="20"/>
              </w:rPr>
            </w:pPr>
          </w:p>
        </w:tc>
        <w:tc>
          <w:tcPr>
            <w:tcW w:w="1055" w:type="dxa"/>
          </w:tcPr>
          <w:p w14:paraId="2D76C171">
            <w:pPr>
              <w:rPr>
                <w:rFonts w:ascii="Arial"/>
                <w:kern w:val="0"/>
                <w:sz w:val="20"/>
              </w:rPr>
            </w:pPr>
          </w:p>
        </w:tc>
        <w:tc>
          <w:tcPr>
            <w:tcW w:w="1422" w:type="dxa"/>
          </w:tcPr>
          <w:p w14:paraId="702A9276">
            <w:pPr>
              <w:rPr>
                <w:rFonts w:ascii="Arial"/>
                <w:kern w:val="0"/>
                <w:sz w:val="20"/>
              </w:rPr>
            </w:pPr>
          </w:p>
        </w:tc>
      </w:tr>
      <w:tr w14:paraId="7FD52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346574C5">
            <w:pPr>
              <w:pStyle w:val="14"/>
              <w:spacing w:before="32" w:line="232" w:lineRule="auto"/>
              <w:ind w:left="130"/>
              <w:rPr>
                <w:kern w:val="0"/>
              </w:rPr>
            </w:pPr>
            <w:r>
              <w:rPr>
                <w:spacing w:val="3"/>
                <w:kern w:val="0"/>
              </w:rPr>
              <w:t>包号：001</w:t>
            </w:r>
          </w:p>
          <w:p w14:paraId="1F40B550">
            <w:pPr>
              <w:pStyle w:val="14"/>
              <w:spacing w:before="22" w:line="232" w:lineRule="auto"/>
              <w:ind w:left="144"/>
              <w:rPr>
                <w:kern w:val="0"/>
              </w:rPr>
            </w:pPr>
            <w:r>
              <w:rPr>
                <w:spacing w:val="-5"/>
                <w:kern w:val="0"/>
              </w:rPr>
              <w:t>品</w:t>
            </w:r>
            <w:r>
              <w:rPr>
                <w:spacing w:val="-50"/>
                <w:kern w:val="0"/>
              </w:rPr>
              <w:t xml:space="preserve"> </w:t>
            </w:r>
            <w:r>
              <w:rPr>
                <w:spacing w:val="-5"/>
                <w:kern w:val="0"/>
              </w:rPr>
              <w:t>目号：008</w:t>
            </w:r>
          </w:p>
          <w:p w14:paraId="7B0B22AB">
            <w:pPr>
              <w:pStyle w:val="14"/>
              <w:spacing w:before="19" w:line="229" w:lineRule="auto"/>
              <w:ind w:left="123"/>
              <w:rPr>
                <w:kern w:val="0"/>
              </w:rPr>
            </w:pPr>
            <w:r>
              <w:rPr>
                <w:spacing w:val="6"/>
                <w:kern w:val="0"/>
              </w:rPr>
              <w:t>产品名称：A0</w:t>
            </w:r>
            <w:r>
              <w:rPr>
                <w:spacing w:val="-35"/>
                <w:kern w:val="0"/>
              </w:rPr>
              <w:t xml:space="preserve"> </w:t>
            </w:r>
            <w:r>
              <w:rPr>
                <w:spacing w:val="6"/>
                <w:kern w:val="0"/>
              </w:rPr>
              <w:t>绘图相纸</w:t>
            </w:r>
          </w:p>
          <w:p w14:paraId="4A6CDBBF">
            <w:pPr>
              <w:pStyle w:val="14"/>
              <w:spacing w:before="24" w:line="232" w:lineRule="auto"/>
              <w:ind w:left="121"/>
              <w:rPr>
                <w:kern w:val="0"/>
              </w:rPr>
            </w:pPr>
            <w:r>
              <w:rPr>
                <w:spacing w:val="4"/>
                <w:kern w:val="0"/>
              </w:rPr>
              <w:t>数量：10</w:t>
            </w:r>
            <w:r>
              <w:rPr>
                <w:spacing w:val="-34"/>
                <w:kern w:val="0"/>
              </w:rPr>
              <w:t xml:space="preserve"> </w:t>
            </w:r>
            <w:r>
              <w:rPr>
                <w:spacing w:val="4"/>
                <w:kern w:val="0"/>
              </w:rPr>
              <w:t>套</w:t>
            </w:r>
          </w:p>
          <w:p w14:paraId="77A82347">
            <w:pPr>
              <w:pStyle w:val="14"/>
              <w:spacing w:before="20" w:line="231" w:lineRule="auto"/>
              <w:ind w:left="122"/>
              <w:rPr>
                <w:kern w:val="0"/>
              </w:rPr>
            </w:pPr>
            <w:r>
              <w:rPr>
                <w:spacing w:val="9"/>
                <w:kern w:val="0"/>
              </w:rPr>
              <w:t>是否为经过审批采购的进口产品：否</w:t>
            </w:r>
          </w:p>
          <w:p w14:paraId="6CF295DA">
            <w:pPr>
              <w:pStyle w:val="14"/>
              <w:spacing w:before="22" w:line="230" w:lineRule="auto"/>
              <w:ind w:left="122"/>
              <w:rPr>
                <w:kern w:val="0"/>
              </w:rPr>
            </w:pPr>
            <w:r>
              <w:rPr>
                <w:spacing w:val="9"/>
                <w:kern w:val="0"/>
              </w:rPr>
              <w:t>是否是政府强制采购节能产品：否</w:t>
            </w:r>
          </w:p>
          <w:p w14:paraId="52427AC2">
            <w:pPr>
              <w:pStyle w:val="14"/>
              <w:spacing w:before="24" w:line="215" w:lineRule="auto"/>
              <w:ind w:left="122"/>
              <w:rPr>
                <w:kern w:val="0"/>
              </w:rPr>
            </w:pPr>
            <w:r>
              <w:rPr>
                <w:spacing w:val="9"/>
                <w:kern w:val="0"/>
              </w:rPr>
              <w:t>是否为核心产品：否</w:t>
            </w:r>
          </w:p>
        </w:tc>
      </w:tr>
      <w:tr w14:paraId="565EE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55" w:type="dxa"/>
          </w:tcPr>
          <w:p w14:paraId="7FF8C2E0">
            <w:pPr>
              <w:pStyle w:val="14"/>
              <w:spacing w:before="56" w:line="231" w:lineRule="auto"/>
              <w:ind w:left="654"/>
              <w:rPr>
                <w:kern w:val="0"/>
              </w:rPr>
            </w:pPr>
            <w:r>
              <w:rPr>
                <w:spacing w:val="7"/>
                <w:kern w:val="0"/>
              </w:rPr>
              <w:t>询价通知书要求</w:t>
            </w:r>
          </w:p>
          <w:p w14:paraId="7E0391CD">
            <w:pPr>
              <w:pStyle w:val="14"/>
              <w:spacing w:before="84"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19A78C0A">
            <w:pPr>
              <w:spacing w:line="253" w:lineRule="auto"/>
              <w:rPr>
                <w:rFonts w:ascii="Arial"/>
                <w:kern w:val="0"/>
                <w:sz w:val="20"/>
              </w:rPr>
            </w:pPr>
          </w:p>
          <w:p w14:paraId="222B9DA2">
            <w:pPr>
              <w:spacing w:line="253" w:lineRule="auto"/>
              <w:rPr>
                <w:rFonts w:ascii="Arial"/>
                <w:kern w:val="0"/>
                <w:sz w:val="20"/>
              </w:rPr>
            </w:pPr>
          </w:p>
          <w:p w14:paraId="691B5CD4">
            <w:pPr>
              <w:pStyle w:val="14"/>
              <w:spacing w:before="65" w:line="244"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1B2F1577">
            <w:pPr>
              <w:spacing w:line="311" w:lineRule="auto"/>
              <w:rPr>
                <w:rFonts w:ascii="Arial"/>
                <w:kern w:val="0"/>
                <w:sz w:val="20"/>
              </w:rPr>
            </w:pPr>
          </w:p>
          <w:p w14:paraId="7F7FF64B">
            <w:pPr>
              <w:spacing w:line="312" w:lineRule="auto"/>
              <w:rPr>
                <w:rFonts w:ascii="Arial"/>
                <w:kern w:val="0"/>
                <w:sz w:val="20"/>
              </w:rPr>
            </w:pPr>
          </w:p>
          <w:p w14:paraId="001A5553">
            <w:pPr>
              <w:pStyle w:val="14"/>
              <w:spacing w:before="65" w:line="231" w:lineRule="auto"/>
              <w:ind w:left="136"/>
              <w:rPr>
                <w:kern w:val="0"/>
              </w:rPr>
            </w:pPr>
            <w:r>
              <w:rPr>
                <w:spacing w:val="5"/>
                <w:kern w:val="0"/>
              </w:rPr>
              <w:t>偏离程度</w:t>
            </w:r>
          </w:p>
        </w:tc>
        <w:tc>
          <w:tcPr>
            <w:tcW w:w="1055" w:type="dxa"/>
          </w:tcPr>
          <w:p w14:paraId="1669466F">
            <w:pPr>
              <w:spacing w:line="311" w:lineRule="auto"/>
              <w:rPr>
                <w:rFonts w:ascii="Arial"/>
                <w:kern w:val="0"/>
                <w:sz w:val="20"/>
              </w:rPr>
            </w:pPr>
          </w:p>
          <w:p w14:paraId="707C7DF8">
            <w:pPr>
              <w:spacing w:line="312" w:lineRule="auto"/>
              <w:rPr>
                <w:rFonts w:ascii="Arial"/>
                <w:kern w:val="0"/>
                <w:sz w:val="20"/>
              </w:rPr>
            </w:pPr>
          </w:p>
          <w:p w14:paraId="4F749B31">
            <w:pPr>
              <w:pStyle w:val="14"/>
              <w:spacing w:before="65" w:line="231" w:lineRule="auto"/>
              <w:ind w:left="130"/>
              <w:rPr>
                <w:kern w:val="0"/>
              </w:rPr>
            </w:pPr>
            <w:r>
              <w:rPr>
                <w:spacing w:val="5"/>
                <w:kern w:val="0"/>
              </w:rPr>
              <w:t>偏离说明</w:t>
            </w:r>
          </w:p>
        </w:tc>
        <w:tc>
          <w:tcPr>
            <w:tcW w:w="1422" w:type="dxa"/>
          </w:tcPr>
          <w:p w14:paraId="2E7B88A9">
            <w:pPr>
              <w:spacing w:line="311" w:lineRule="auto"/>
              <w:rPr>
                <w:rFonts w:ascii="Arial"/>
                <w:kern w:val="0"/>
                <w:sz w:val="20"/>
              </w:rPr>
            </w:pPr>
          </w:p>
          <w:p w14:paraId="43D13971">
            <w:pPr>
              <w:spacing w:line="312" w:lineRule="auto"/>
              <w:rPr>
                <w:rFonts w:ascii="Arial"/>
                <w:kern w:val="0"/>
                <w:sz w:val="20"/>
              </w:rPr>
            </w:pPr>
          </w:p>
          <w:p w14:paraId="5E65DD27">
            <w:pPr>
              <w:pStyle w:val="14"/>
              <w:spacing w:before="65" w:line="229" w:lineRule="auto"/>
              <w:ind w:left="309"/>
              <w:rPr>
                <w:kern w:val="0"/>
              </w:rPr>
            </w:pPr>
            <w:r>
              <w:rPr>
                <w:spacing w:val="6"/>
                <w:kern w:val="0"/>
              </w:rPr>
              <w:t>证明资料</w:t>
            </w:r>
          </w:p>
        </w:tc>
      </w:tr>
      <w:tr w14:paraId="2666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2755" w:type="dxa"/>
          </w:tcPr>
          <w:p w14:paraId="0945B6FC">
            <w:pPr>
              <w:pStyle w:val="14"/>
              <w:spacing w:before="33" w:line="224" w:lineRule="auto"/>
              <w:ind w:left="119"/>
              <w:rPr>
                <w:kern w:val="0"/>
              </w:rPr>
            </w:pPr>
            <w:r>
              <w:rPr>
                <w:spacing w:val="3"/>
                <w:kern w:val="0"/>
              </w:rPr>
              <w:t>★1：克重：</w:t>
            </w:r>
            <w:r>
              <w:rPr>
                <w:spacing w:val="-61"/>
                <w:kern w:val="0"/>
              </w:rPr>
              <w:t xml:space="preserve"> </w:t>
            </w:r>
            <w:r>
              <w:rPr>
                <w:spacing w:val="3"/>
                <w:kern w:val="0"/>
              </w:rPr>
              <w:t>≥260g</w:t>
            </w:r>
          </w:p>
          <w:p w14:paraId="1735AB48">
            <w:pPr>
              <w:pStyle w:val="14"/>
              <w:spacing w:before="30" w:line="232" w:lineRule="auto"/>
              <w:ind w:left="119"/>
              <w:rPr>
                <w:kern w:val="0"/>
              </w:rPr>
            </w:pPr>
            <w:r>
              <w:rPr>
                <w:spacing w:val="-10"/>
                <w:kern w:val="0"/>
              </w:rPr>
              <w:t>★</w:t>
            </w:r>
            <w:r>
              <w:rPr>
                <w:spacing w:val="-15"/>
                <w:kern w:val="0"/>
              </w:rPr>
              <w:t xml:space="preserve"> </w:t>
            </w:r>
            <w:r>
              <w:rPr>
                <w:spacing w:val="-10"/>
                <w:kern w:val="0"/>
              </w:rPr>
              <w:t>2 ： 卷 芯 ： ≥</w:t>
            </w:r>
            <w:r>
              <w:rPr>
                <w:spacing w:val="-24"/>
                <w:kern w:val="0"/>
              </w:rPr>
              <w:t xml:space="preserve"> </w:t>
            </w:r>
            <w:r>
              <w:rPr>
                <w:spacing w:val="-10"/>
                <w:kern w:val="0"/>
              </w:rPr>
              <w:t>2</w:t>
            </w:r>
            <w:r>
              <w:rPr>
                <w:spacing w:val="33"/>
                <w:kern w:val="0"/>
              </w:rPr>
              <w:t xml:space="preserve"> </w:t>
            </w:r>
            <w:r>
              <w:rPr>
                <w:spacing w:val="-10"/>
                <w:kern w:val="0"/>
              </w:rPr>
              <w:t>英 寸</w:t>
            </w:r>
          </w:p>
          <w:p w14:paraId="2FE4D1CF">
            <w:pPr>
              <w:pStyle w:val="14"/>
              <w:spacing w:before="20" w:line="265" w:lineRule="exact"/>
              <w:ind w:left="126"/>
              <w:rPr>
                <w:kern w:val="0"/>
              </w:rPr>
            </w:pPr>
            <w:r>
              <w:rPr>
                <w:spacing w:val="3"/>
                <w:kern w:val="0"/>
                <w:position w:val="1"/>
              </w:rPr>
              <w:t>（5.08</w:t>
            </w:r>
            <w:r>
              <w:rPr>
                <w:kern w:val="0"/>
                <w:position w:val="1"/>
              </w:rPr>
              <w:t>mm</w:t>
            </w:r>
            <w:r>
              <w:rPr>
                <w:spacing w:val="3"/>
                <w:kern w:val="0"/>
                <w:position w:val="1"/>
              </w:rPr>
              <w:t>）</w:t>
            </w:r>
          </w:p>
          <w:p w14:paraId="2140DA9C">
            <w:pPr>
              <w:pStyle w:val="14"/>
              <w:spacing w:before="8" w:line="241" w:lineRule="auto"/>
              <w:ind w:left="119" w:right="385"/>
              <w:rPr>
                <w:kern w:val="0"/>
              </w:rPr>
            </w:pPr>
            <w:r>
              <w:rPr>
                <w:spacing w:val="5"/>
                <w:kern w:val="0"/>
              </w:rPr>
              <w:t>★3: 规格：915</w:t>
            </w:r>
            <w:r>
              <w:rPr>
                <w:kern w:val="0"/>
              </w:rPr>
              <w:t>mm</w:t>
            </w:r>
            <w:r>
              <w:rPr>
                <w:spacing w:val="5"/>
                <w:kern w:val="0"/>
              </w:rPr>
              <w:t>*30</w:t>
            </w:r>
            <w:r>
              <w:rPr>
                <w:spacing w:val="-27"/>
                <w:kern w:val="0"/>
              </w:rPr>
              <w:t xml:space="preserve"> </w:t>
            </w:r>
            <w:r>
              <w:rPr>
                <w:spacing w:val="5"/>
                <w:kern w:val="0"/>
              </w:rPr>
              <w:t>米</w:t>
            </w:r>
            <w:r>
              <w:rPr>
                <w:kern w:val="0"/>
              </w:rPr>
              <w:t xml:space="preserve"> </w:t>
            </w:r>
            <w:r>
              <w:rPr>
                <w:spacing w:val="7"/>
                <w:kern w:val="0"/>
              </w:rPr>
              <w:t>★4：材质：高光</w:t>
            </w:r>
          </w:p>
          <w:p w14:paraId="24126D57">
            <w:pPr>
              <w:pStyle w:val="14"/>
              <w:spacing w:before="45" w:line="265" w:lineRule="auto"/>
              <w:ind w:left="121" w:right="109" w:hanging="4"/>
              <w:rPr>
                <w:kern w:val="0"/>
              </w:rPr>
            </w:pPr>
            <w:r>
              <w:rPr>
                <w:spacing w:val="-1"/>
                <w:kern w:val="0"/>
              </w:rPr>
              <w:t>★5：匹配品目</w:t>
            </w:r>
            <w:r>
              <w:rPr>
                <w:spacing w:val="-29"/>
                <w:kern w:val="0"/>
              </w:rPr>
              <w:t xml:space="preserve"> </w:t>
            </w:r>
            <w:r>
              <w:rPr>
                <w:spacing w:val="-1"/>
                <w:kern w:val="0"/>
              </w:rPr>
              <w:t>007</w:t>
            </w:r>
            <w:r>
              <w:rPr>
                <w:spacing w:val="-35"/>
                <w:kern w:val="0"/>
              </w:rPr>
              <w:t xml:space="preserve"> </w:t>
            </w:r>
            <w:r>
              <w:rPr>
                <w:spacing w:val="-1"/>
                <w:kern w:val="0"/>
              </w:rPr>
              <w:t>绘图仪使</w:t>
            </w:r>
            <w:r>
              <w:rPr>
                <w:kern w:val="0"/>
              </w:rPr>
              <w:t xml:space="preserve"> 用</w:t>
            </w:r>
          </w:p>
        </w:tc>
        <w:tc>
          <w:tcPr>
            <w:tcW w:w="2742" w:type="dxa"/>
          </w:tcPr>
          <w:p w14:paraId="48811DF2">
            <w:pPr>
              <w:pStyle w:val="14"/>
              <w:spacing w:before="249" w:line="224" w:lineRule="auto"/>
              <w:ind w:left="115"/>
              <w:rPr>
                <w:kern w:val="0"/>
              </w:rPr>
            </w:pPr>
            <w:r>
              <w:rPr>
                <w:spacing w:val="6"/>
                <w:kern w:val="0"/>
              </w:rPr>
              <w:t>★1：克重：260g</w:t>
            </w:r>
          </w:p>
          <w:p w14:paraId="193A0409">
            <w:pPr>
              <w:pStyle w:val="14"/>
              <w:spacing w:before="28" w:line="241" w:lineRule="auto"/>
              <w:ind w:left="115" w:right="18"/>
              <w:rPr>
                <w:kern w:val="0"/>
              </w:rPr>
            </w:pPr>
            <w:r>
              <w:rPr>
                <w:spacing w:val="-4"/>
                <w:kern w:val="0"/>
              </w:rPr>
              <w:t>★2：卷芯：2</w:t>
            </w:r>
            <w:r>
              <w:rPr>
                <w:spacing w:val="-30"/>
                <w:kern w:val="0"/>
              </w:rPr>
              <w:t xml:space="preserve"> </w:t>
            </w:r>
            <w:r>
              <w:rPr>
                <w:spacing w:val="-4"/>
                <w:kern w:val="0"/>
              </w:rPr>
              <w:t>英寸（5.08mm）</w:t>
            </w:r>
            <w:r>
              <w:rPr>
                <w:kern w:val="0"/>
              </w:rPr>
              <w:t xml:space="preserve"> </w:t>
            </w:r>
            <w:r>
              <w:rPr>
                <w:spacing w:val="6"/>
                <w:kern w:val="0"/>
              </w:rPr>
              <w:t>★3: 规格：915</w:t>
            </w:r>
            <w:r>
              <w:rPr>
                <w:kern w:val="0"/>
              </w:rPr>
              <w:t>mm</w:t>
            </w:r>
            <w:r>
              <w:rPr>
                <w:spacing w:val="6"/>
                <w:kern w:val="0"/>
              </w:rPr>
              <w:t>*30</w:t>
            </w:r>
            <w:r>
              <w:rPr>
                <w:spacing w:val="-33"/>
                <w:kern w:val="0"/>
              </w:rPr>
              <w:t xml:space="preserve"> </w:t>
            </w:r>
            <w:r>
              <w:rPr>
                <w:spacing w:val="6"/>
                <w:kern w:val="0"/>
              </w:rPr>
              <w:t>米</w:t>
            </w:r>
          </w:p>
          <w:p w14:paraId="288189AE">
            <w:pPr>
              <w:pStyle w:val="14"/>
              <w:spacing w:before="23" w:line="232" w:lineRule="auto"/>
              <w:ind w:left="115"/>
              <w:rPr>
                <w:kern w:val="0"/>
              </w:rPr>
            </w:pPr>
            <w:r>
              <w:rPr>
                <w:spacing w:val="7"/>
                <w:kern w:val="0"/>
              </w:rPr>
              <w:t>★4：材质：高光</w:t>
            </w:r>
          </w:p>
          <w:p w14:paraId="0D4874B2">
            <w:pPr>
              <w:pStyle w:val="14"/>
              <w:spacing w:line="227" w:lineRule="auto"/>
              <w:ind w:left="1276" w:right="108" w:hanging="1161"/>
              <w:rPr>
                <w:kern w:val="0"/>
              </w:rPr>
            </w:pPr>
            <w:r>
              <w:rPr>
                <w:spacing w:val="-2"/>
                <w:kern w:val="0"/>
              </w:rPr>
              <w:t>★5：匹配品目</w:t>
            </w:r>
            <w:r>
              <w:rPr>
                <w:spacing w:val="-25"/>
                <w:kern w:val="0"/>
              </w:rPr>
              <w:t xml:space="preserve"> </w:t>
            </w:r>
            <w:r>
              <w:rPr>
                <w:spacing w:val="-2"/>
                <w:kern w:val="0"/>
              </w:rPr>
              <w:t>007</w:t>
            </w:r>
            <w:r>
              <w:rPr>
                <w:spacing w:val="-35"/>
                <w:kern w:val="0"/>
              </w:rPr>
              <w:t xml:space="preserve"> </w:t>
            </w:r>
            <w:r>
              <w:rPr>
                <w:spacing w:val="-2"/>
                <w:kern w:val="0"/>
              </w:rPr>
              <w:t>绘图仪使</w:t>
            </w:r>
            <w:r>
              <w:rPr>
                <w:kern w:val="0"/>
              </w:rPr>
              <w:t xml:space="preserve"> 用</w:t>
            </w:r>
          </w:p>
        </w:tc>
        <w:tc>
          <w:tcPr>
            <w:tcW w:w="1069" w:type="dxa"/>
          </w:tcPr>
          <w:p w14:paraId="25499889">
            <w:pPr>
              <w:spacing w:line="275" w:lineRule="auto"/>
              <w:rPr>
                <w:rFonts w:ascii="Arial"/>
                <w:kern w:val="0"/>
                <w:sz w:val="20"/>
              </w:rPr>
            </w:pPr>
          </w:p>
          <w:p w14:paraId="2B3C406D">
            <w:pPr>
              <w:spacing w:line="275" w:lineRule="auto"/>
              <w:rPr>
                <w:rFonts w:ascii="Arial"/>
                <w:kern w:val="0"/>
                <w:sz w:val="20"/>
              </w:rPr>
            </w:pPr>
          </w:p>
          <w:p w14:paraId="228D30DA">
            <w:pPr>
              <w:spacing w:line="275" w:lineRule="auto"/>
              <w:rPr>
                <w:rFonts w:ascii="Arial"/>
                <w:kern w:val="0"/>
                <w:sz w:val="20"/>
              </w:rPr>
            </w:pPr>
          </w:p>
          <w:p w14:paraId="16433A96">
            <w:pPr>
              <w:pStyle w:val="14"/>
              <w:spacing w:before="65" w:line="231" w:lineRule="auto"/>
              <w:ind w:left="243"/>
              <w:rPr>
                <w:kern w:val="0"/>
              </w:rPr>
            </w:pPr>
            <w:r>
              <w:rPr>
                <w:spacing w:val="4"/>
                <w:kern w:val="0"/>
              </w:rPr>
              <w:t>无偏离</w:t>
            </w:r>
          </w:p>
        </w:tc>
        <w:tc>
          <w:tcPr>
            <w:tcW w:w="1055" w:type="dxa"/>
          </w:tcPr>
          <w:p w14:paraId="52697C86">
            <w:pPr>
              <w:spacing w:line="275" w:lineRule="auto"/>
              <w:rPr>
                <w:rFonts w:ascii="Arial"/>
                <w:kern w:val="0"/>
                <w:sz w:val="20"/>
              </w:rPr>
            </w:pPr>
          </w:p>
          <w:p w14:paraId="17E65CF6">
            <w:pPr>
              <w:spacing w:line="275" w:lineRule="auto"/>
              <w:rPr>
                <w:rFonts w:ascii="Arial"/>
                <w:kern w:val="0"/>
                <w:sz w:val="20"/>
              </w:rPr>
            </w:pPr>
          </w:p>
          <w:p w14:paraId="1F362897">
            <w:pPr>
              <w:spacing w:line="275" w:lineRule="auto"/>
              <w:rPr>
                <w:rFonts w:ascii="Arial"/>
                <w:kern w:val="0"/>
                <w:sz w:val="20"/>
              </w:rPr>
            </w:pPr>
          </w:p>
          <w:p w14:paraId="6D82E295">
            <w:pPr>
              <w:pStyle w:val="14"/>
              <w:spacing w:before="65" w:line="234" w:lineRule="auto"/>
              <w:ind w:left="446"/>
              <w:rPr>
                <w:kern w:val="0"/>
              </w:rPr>
            </w:pPr>
            <w:r>
              <w:rPr>
                <w:kern w:val="0"/>
              </w:rPr>
              <w:t>无</w:t>
            </w:r>
          </w:p>
        </w:tc>
        <w:tc>
          <w:tcPr>
            <w:tcW w:w="1422" w:type="dxa"/>
          </w:tcPr>
          <w:p w14:paraId="5A2837BB">
            <w:pPr>
              <w:rPr>
                <w:rFonts w:ascii="Arial"/>
                <w:kern w:val="0"/>
                <w:sz w:val="20"/>
              </w:rPr>
            </w:pPr>
          </w:p>
        </w:tc>
      </w:tr>
      <w:tr w14:paraId="55D02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9043" w:type="dxa"/>
            <w:gridSpan w:val="5"/>
          </w:tcPr>
          <w:p w14:paraId="0F46C1B1">
            <w:pPr>
              <w:pStyle w:val="14"/>
              <w:spacing w:before="36" w:line="232" w:lineRule="auto"/>
              <w:ind w:left="130"/>
              <w:rPr>
                <w:kern w:val="0"/>
              </w:rPr>
            </w:pPr>
            <w:r>
              <w:rPr>
                <w:spacing w:val="3"/>
                <w:kern w:val="0"/>
              </w:rPr>
              <w:t>包号：001</w:t>
            </w:r>
          </w:p>
          <w:p w14:paraId="776C9E24">
            <w:pPr>
              <w:pStyle w:val="14"/>
              <w:spacing w:before="19" w:line="232" w:lineRule="auto"/>
              <w:ind w:left="144"/>
              <w:rPr>
                <w:kern w:val="0"/>
              </w:rPr>
            </w:pPr>
            <w:r>
              <w:rPr>
                <w:spacing w:val="-5"/>
                <w:kern w:val="0"/>
              </w:rPr>
              <w:t>品</w:t>
            </w:r>
            <w:r>
              <w:rPr>
                <w:spacing w:val="-50"/>
                <w:kern w:val="0"/>
              </w:rPr>
              <w:t xml:space="preserve"> </w:t>
            </w:r>
            <w:r>
              <w:rPr>
                <w:spacing w:val="-5"/>
                <w:kern w:val="0"/>
              </w:rPr>
              <w:t>目号：009</w:t>
            </w:r>
          </w:p>
          <w:p w14:paraId="4D9EC5D5">
            <w:pPr>
              <w:pStyle w:val="14"/>
              <w:spacing w:before="21" w:line="229" w:lineRule="auto"/>
              <w:ind w:left="123"/>
              <w:rPr>
                <w:kern w:val="0"/>
              </w:rPr>
            </w:pPr>
            <w:r>
              <w:rPr>
                <w:spacing w:val="7"/>
                <w:kern w:val="0"/>
              </w:rPr>
              <w:t>产品名称：保密柜</w:t>
            </w:r>
          </w:p>
          <w:p w14:paraId="5BAEF4F1">
            <w:pPr>
              <w:pStyle w:val="14"/>
              <w:spacing w:before="23" w:line="232" w:lineRule="auto"/>
              <w:ind w:left="121"/>
              <w:rPr>
                <w:kern w:val="0"/>
              </w:rPr>
            </w:pPr>
            <w:r>
              <w:rPr>
                <w:spacing w:val="4"/>
                <w:kern w:val="0"/>
              </w:rPr>
              <w:t>数量：1</w:t>
            </w:r>
            <w:r>
              <w:rPr>
                <w:spacing w:val="-32"/>
                <w:kern w:val="0"/>
              </w:rPr>
              <w:t xml:space="preserve"> </w:t>
            </w:r>
            <w:r>
              <w:rPr>
                <w:spacing w:val="4"/>
                <w:kern w:val="0"/>
              </w:rPr>
              <w:t>个</w:t>
            </w:r>
          </w:p>
          <w:p w14:paraId="6668D282">
            <w:pPr>
              <w:pStyle w:val="14"/>
              <w:spacing w:before="22" w:line="231" w:lineRule="auto"/>
              <w:ind w:left="122"/>
              <w:rPr>
                <w:kern w:val="0"/>
              </w:rPr>
            </w:pPr>
            <w:r>
              <w:rPr>
                <w:spacing w:val="9"/>
                <w:kern w:val="0"/>
              </w:rPr>
              <w:t>是否为经过审批采购的进口产品：否</w:t>
            </w:r>
          </w:p>
          <w:p w14:paraId="4D034516">
            <w:pPr>
              <w:pStyle w:val="14"/>
              <w:spacing w:before="22" w:line="230" w:lineRule="auto"/>
              <w:ind w:left="122"/>
              <w:rPr>
                <w:kern w:val="0"/>
              </w:rPr>
            </w:pPr>
            <w:r>
              <w:rPr>
                <w:spacing w:val="9"/>
                <w:kern w:val="0"/>
              </w:rPr>
              <w:t>是否是政府强制采购节能产品：否</w:t>
            </w:r>
          </w:p>
          <w:p w14:paraId="031211AA">
            <w:pPr>
              <w:pStyle w:val="14"/>
              <w:spacing w:before="24" w:line="212" w:lineRule="auto"/>
              <w:ind w:left="122"/>
              <w:rPr>
                <w:kern w:val="0"/>
              </w:rPr>
            </w:pPr>
            <w:r>
              <w:rPr>
                <w:spacing w:val="9"/>
                <w:kern w:val="0"/>
              </w:rPr>
              <w:t>是否为核心产品：否</w:t>
            </w:r>
          </w:p>
        </w:tc>
      </w:tr>
      <w:tr w14:paraId="1072D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2755" w:type="dxa"/>
          </w:tcPr>
          <w:p w14:paraId="7B6DB3B6">
            <w:pPr>
              <w:pStyle w:val="14"/>
              <w:spacing w:before="59" w:line="231" w:lineRule="auto"/>
              <w:ind w:left="654"/>
              <w:rPr>
                <w:kern w:val="0"/>
              </w:rPr>
            </w:pPr>
            <w:r>
              <w:rPr>
                <w:spacing w:val="7"/>
                <w:kern w:val="0"/>
              </w:rPr>
              <w:t>询价通知书要求</w:t>
            </w:r>
          </w:p>
          <w:p w14:paraId="1B3EC8E7">
            <w:pPr>
              <w:pStyle w:val="14"/>
              <w:spacing w:before="83" w:line="288"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p>
        </w:tc>
        <w:tc>
          <w:tcPr>
            <w:tcW w:w="2742" w:type="dxa"/>
          </w:tcPr>
          <w:p w14:paraId="1A773903">
            <w:pPr>
              <w:pStyle w:val="14"/>
              <w:spacing w:before="258"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4AA1E628">
            <w:pPr>
              <w:spacing w:line="309" w:lineRule="auto"/>
              <w:rPr>
                <w:rFonts w:ascii="Arial"/>
                <w:kern w:val="0"/>
                <w:sz w:val="20"/>
              </w:rPr>
            </w:pPr>
          </w:p>
          <w:p w14:paraId="4C7C98FC">
            <w:pPr>
              <w:pStyle w:val="14"/>
              <w:spacing w:before="65" w:line="231" w:lineRule="auto"/>
              <w:ind w:left="136"/>
              <w:rPr>
                <w:kern w:val="0"/>
              </w:rPr>
            </w:pPr>
            <w:r>
              <w:rPr>
                <w:spacing w:val="5"/>
                <w:kern w:val="0"/>
              </w:rPr>
              <w:t>偏离程度</w:t>
            </w:r>
          </w:p>
        </w:tc>
        <w:tc>
          <w:tcPr>
            <w:tcW w:w="1055" w:type="dxa"/>
          </w:tcPr>
          <w:p w14:paraId="35FFC510">
            <w:pPr>
              <w:spacing w:line="309" w:lineRule="auto"/>
              <w:rPr>
                <w:rFonts w:ascii="Arial"/>
                <w:kern w:val="0"/>
                <w:sz w:val="20"/>
              </w:rPr>
            </w:pPr>
          </w:p>
          <w:p w14:paraId="44261D8D">
            <w:pPr>
              <w:pStyle w:val="14"/>
              <w:spacing w:before="65" w:line="231" w:lineRule="auto"/>
              <w:ind w:left="130"/>
              <w:rPr>
                <w:kern w:val="0"/>
              </w:rPr>
            </w:pPr>
            <w:r>
              <w:rPr>
                <w:kern w:val="0"/>
                <w:lang w:eastAsia="zh-CN"/>
              </w:rPr>
              <w:drawing>
                <wp:anchor distT="0" distB="0" distL="0" distR="0" simplePos="0" relativeHeight="251734016" behindDoc="0" locked="0" layoutInCell="1" allowOverlap="1">
                  <wp:simplePos x="0" y="0"/>
                  <wp:positionH relativeFrom="column">
                    <wp:posOffset>501015</wp:posOffset>
                  </wp:positionH>
                  <wp:positionV relativeFrom="paragraph">
                    <wp:posOffset>-1141095</wp:posOffset>
                  </wp:positionV>
                  <wp:extent cx="1473835" cy="1544320"/>
                  <wp:effectExtent l="0" t="0" r="4445" b="1016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11" cstate="print"/>
                          <a:stretch>
                            <a:fillRect/>
                          </a:stretch>
                        </pic:blipFill>
                        <pic:spPr>
                          <a:xfrm>
                            <a:off x="0" y="0"/>
                            <a:ext cx="1473620" cy="1544481"/>
                          </a:xfrm>
                          <a:prstGeom prst="rect">
                            <a:avLst/>
                          </a:prstGeom>
                        </pic:spPr>
                      </pic:pic>
                    </a:graphicData>
                  </a:graphic>
                </wp:anchor>
              </w:drawing>
            </w:r>
            <w:r>
              <w:rPr>
                <w:spacing w:val="5"/>
                <w:kern w:val="0"/>
              </w:rPr>
              <w:t>偏离说明</w:t>
            </w:r>
          </w:p>
        </w:tc>
        <w:tc>
          <w:tcPr>
            <w:tcW w:w="1422" w:type="dxa"/>
          </w:tcPr>
          <w:p w14:paraId="4AC18574">
            <w:pPr>
              <w:spacing w:line="309" w:lineRule="auto"/>
              <w:rPr>
                <w:rFonts w:ascii="Arial"/>
                <w:kern w:val="0"/>
                <w:sz w:val="20"/>
              </w:rPr>
            </w:pPr>
          </w:p>
          <w:p w14:paraId="35D8C697">
            <w:pPr>
              <w:pStyle w:val="14"/>
              <w:spacing w:before="65" w:line="229" w:lineRule="auto"/>
              <w:ind w:left="309"/>
              <w:rPr>
                <w:kern w:val="0"/>
              </w:rPr>
            </w:pPr>
            <w:r>
              <w:rPr>
                <w:spacing w:val="6"/>
                <w:kern w:val="0"/>
              </w:rPr>
              <w:t>证明资料</w:t>
            </w:r>
          </w:p>
        </w:tc>
      </w:tr>
    </w:tbl>
    <w:p w14:paraId="53C421F2">
      <w:pPr>
        <w:pStyle w:val="3"/>
        <w:spacing w:line="154" w:lineRule="exact"/>
        <w:rPr>
          <w:sz w:val="13"/>
        </w:rPr>
      </w:pPr>
    </w:p>
    <w:p w14:paraId="1804C72B">
      <w:pPr>
        <w:spacing w:line="154" w:lineRule="exact"/>
        <w:rPr>
          <w:sz w:val="13"/>
          <w:szCs w:val="13"/>
        </w:rPr>
        <w:sectPr>
          <w:footerReference r:id="rId70" w:type="default"/>
          <w:pgSz w:w="11906" w:h="16839"/>
          <w:pgMar w:top="1431" w:right="1555" w:bottom="1378" w:left="669" w:header="0" w:footer="1212" w:gutter="0"/>
          <w:cols w:space="720" w:num="1"/>
        </w:sectPr>
      </w:pPr>
    </w:p>
    <w:p w14:paraId="35AE5237">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FCC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2755" w:type="dxa"/>
          </w:tcPr>
          <w:p w14:paraId="1AE435A7">
            <w:pPr>
              <w:pStyle w:val="14"/>
              <w:spacing w:before="73" w:line="289" w:lineRule="auto"/>
              <w:ind w:left="121" w:right="107" w:firstLine="2"/>
              <w:rPr>
                <w:kern w:val="0"/>
                <w:sz w:val="18"/>
                <w:szCs w:val="18"/>
              </w:rPr>
            </w:pPr>
            <w:r>
              <w:rPr>
                <w:b/>
                <w:bCs/>
                <w:spacing w:val="-7"/>
                <w:kern w:val="0"/>
                <w:sz w:val="18"/>
                <w:szCs w:val="18"/>
              </w:rPr>
              <w:t>号前</w:t>
            </w:r>
            <w:r>
              <w:rPr>
                <w:b/>
                <w:bCs/>
                <w:spacing w:val="-46"/>
                <w:w w:val="92"/>
                <w:kern w:val="0"/>
                <w:sz w:val="18"/>
                <w:szCs w:val="18"/>
              </w:rPr>
              <w:t>），</w:t>
            </w:r>
            <w:r>
              <w:rPr>
                <w:b/>
                <w:bCs/>
                <w:spacing w:val="-7"/>
                <w:kern w:val="0"/>
                <w:sz w:val="18"/>
                <w:szCs w:val="18"/>
              </w:rPr>
              <w:t>★标注项不得负偏离，如</w:t>
            </w:r>
            <w:r>
              <w:rPr>
                <w:kern w:val="0"/>
                <w:sz w:val="18"/>
                <w:szCs w:val="18"/>
              </w:rPr>
              <w:t xml:space="preserve"> </w:t>
            </w:r>
            <w:r>
              <w:rPr>
                <w:b/>
                <w:bCs/>
                <w:spacing w:val="-3"/>
                <w:kern w:val="0"/>
                <w:sz w:val="18"/>
                <w:szCs w:val="18"/>
              </w:rPr>
              <w:t>果负偏离，则响应文件无效。</w:t>
            </w:r>
          </w:p>
        </w:tc>
        <w:tc>
          <w:tcPr>
            <w:tcW w:w="2742" w:type="dxa"/>
          </w:tcPr>
          <w:p w14:paraId="7A3AE65B">
            <w:pPr>
              <w:rPr>
                <w:rFonts w:ascii="Arial"/>
                <w:kern w:val="0"/>
                <w:sz w:val="20"/>
              </w:rPr>
            </w:pPr>
          </w:p>
        </w:tc>
        <w:tc>
          <w:tcPr>
            <w:tcW w:w="1069" w:type="dxa"/>
          </w:tcPr>
          <w:p w14:paraId="090301DA">
            <w:pPr>
              <w:rPr>
                <w:rFonts w:ascii="Arial"/>
                <w:kern w:val="0"/>
                <w:sz w:val="20"/>
              </w:rPr>
            </w:pPr>
          </w:p>
        </w:tc>
        <w:tc>
          <w:tcPr>
            <w:tcW w:w="1055" w:type="dxa"/>
          </w:tcPr>
          <w:p w14:paraId="7F368418">
            <w:pPr>
              <w:rPr>
                <w:rFonts w:ascii="Arial"/>
                <w:kern w:val="0"/>
                <w:sz w:val="20"/>
              </w:rPr>
            </w:pPr>
          </w:p>
        </w:tc>
        <w:tc>
          <w:tcPr>
            <w:tcW w:w="1422" w:type="dxa"/>
          </w:tcPr>
          <w:p w14:paraId="3CC3F13A">
            <w:pPr>
              <w:rPr>
                <w:rFonts w:ascii="Arial"/>
                <w:kern w:val="0"/>
                <w:sz w:val="20"/>
              </w:rPr>
            </w:pPr>
          </w:p>
        </w:tc>
      </w:tr>
      <w:tr w14:paraId="41E5F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8" w:hRule="atLeast"/>
        </w:trPr>
        <w:tc>
          <w:tcPr>
            <w:tcW w:w="2755" w:type="dxa"/>
          </w:tcPr>
          <w:p w14:paraId="1DE46B6E">
            <w:pPr>
              <w:pStyle w:val="14"/>
              <w:spacing w:before="55" w:line="278" w:lineRule="auto"/>
              <w:ind w:left="127" w:right="107" w:hanging="2"/>
              <w:rPr>
                <w:kern w:val="0"/>
              </w:rPr>
            </w:pPr>
            <w:r>
              <w:rPr>
                <w:spacing w:val="6"/>
                <w:kern w:val="0"/>
              </w:rPr>
              <w:t>一、</w:t>
            </w:r>
            <w:r>
              <w:rPr>
                <w:spacing w:val="-56"/>
                <w:kern w:val="0"/>
              </w:rPr>
              <w:t xml:space="preserve"> </w:t>
            </w:r>
            <w:r>
              <w:rPr>
                <w:spacing w:val="6"/>
                <w:kern w:val="0"/>
              </w:rPr>
              <w:t>电子密码锁满足以下要</w:t>
            </w:r>
            <w:r>
              <w:rPr>
                <w:kern w:val="0"/>
              </w:rPr>
              <w:t xml:space="preserve"> </w:t>
            </w:r>
            <w:r>
              <w:rPr>
                <w:spacing w:val="9"/>
                <w:kern w:val="0"/>
              </w:rPr>
              <w:t>求:</w:t>
            </w:r>
          </w:p>
          <w:p w14:paraId="03E27A51">
            <w:pPr>
              <w:pStyle w:val="14"/>
              <w:spacing w:before="35" w:line="288" w:lineRule="auto"/>
              <w:ind w:left="118" w:right="107" w:firstLine="1"/>
              <w:rPr>
                <w:kern w:val="0"/>
              </w:rPr>
            </w:pPr>
            <w:r>
              <w:rPr>
                <w:spacing w:val="10"/>
                <w:kern w:val="0"/>
              </w:rPr>
              <w:t>★1.密码级数要求≥15</w:t>
            </w:r>
            <w:r>
              <w:rPr>
                <w:spacing w:val="-20"/>
                <w:kern w:val="0"/>
              </w:rPr>
              <w:t xml:space="preserve"> </w:t>
            </w:r>
            <w:r>
              <w:rPr>
                <w:spacing w:val="10"/>
                <w:kern w:val="0"/>
              </w:rPr>
              <w:t>位:</w:t>
            </w:r>
            <w:r>
              <w:rPr>
                <w:kern w:val="0"/>
              </w:rPr>
              <w:t xml:space="preserve"> </w:t>
            </w:r>
            <w:r>
              <w:rPr>
                <w:spacing w:val="6"/>
                <w:kern w:val="0"/>
              </w:rPr>
              <w:t>可设置≥15</w:t>
            </w:r>
            <w:r>
              <w:rPr>
                <w:spacing w:val="-24"/>
                <w:kern w:val="0"/>
              </w:rPr>
              <w:t xml:space="preserve"> </w:t>
            </w:r>
            <w:r>
              <w:rPr>
                <w:spacing w:val="6"/>
                <w:kern w:val="0"/>
              </w:rPr>
              <w:t>位的超强密码</w:t>
            </w:r>
            <w:r>
              <w:rPr>
                <w:kern w:val="0"/>
              </w:rPr>
              <w:t xml:space="preserve">  </w:t>
            </w:r>
            <w:r>
              <w:rPr>
                <w:spacing w:val="17"/>
                <w:kern w:val="0"/>
              </w:rPr>
              <w:t>2.具备断电存码的功能:在</w:t>
            </w:r>
            <w:r>
              <w:rPr>
                <w:spacing w:val="2"/>
                <w:kern w:val="0"/>
              </w:rPr>
              <w:t xml:space="preserve"> </w:t>
            </w:r>
            <w:r>
              <w:rPr>
                <w:spacing w:val="10"/>
                <w:kern w:val="0"/>
              </w:rPr>
              <w:t>密码锁断电的情况下保留密</w:t>
            </w:r>
            <w:r>
              <w:rPr>
                <w:spacing w:val="3"/>
                <w:kern w:val="0"/>
              </w:rPr>
              <w:t xml:space="preserve"> </w:t>
            </w:r>
            <w:r>
              <w:rPr>
                <w:spacing w:val="7"/>
                <w:kern w:val="0"/>
              </w:rPr>
              <w:t>码锁已设定的相关信息。</w:t>
            </w:r>
          </w:p>
          <w:p w14:paraId="04CC11F4">
            <w:pPr>
              <w:pStyle w:val="14"/>
              <w:spacing w:before="35" w:line="283" w:lineRule="auto"/>
              <w:ind w:left="120" w:right="107" w:hanging="1"/>
              <w:rPr>
                <w:kern w:val="0"/>
              </w:rPr>
            </w:pPr>
            <w:r>
              <w:rPr>
                <w:spacing w:val="12"/>
                <w:kern w:val="0"/>
              </w:rPr>
              <w:t>3.</w:t>
            </w:r>
            <w:r>
              <w:rPr>
                <w:spacing w:val="-34"/>
                <w:kern w:val="0"/>
              </w:rPr>
              <w:t xml:space="preserve"> </w:t>
            </w:r>
            <w:r>
              <w:rPr>
                <w:spacing w:val="12"/>
                <w:kern w:val="0"/>
              </w:rPr>
              <w:t>自动报警的功能:在错误</w:t>
            </w:r>
            <w:r>
              <w:rPr>
                <w:kern w:val="0"/>
              </w:rPr>
              <w:t xml:space="preserve"> </w:t>
            </w:r>
            <w:r>
              <w:rPr>
                <w:spacing w:val="5"/>
                <w:kern w:val="0"/>
              </w:rPr>
              <w:t>输入密码三次后，应</w:t>
            </w:r>
            <w:r>
              <w:rPr>
                <w:spacing w:val="-40"/>
                <w:kern w:val="0"/>
              </w:rPr>
              <w:t xml:space="preserve"> </w:t>
            </w:r>
            <w:r>
              <w:rPr>
                <w:spacing w:val="5"/>
                <w:kern w:val="0"/>
              </w:rPr>
              <w:t>自动报</w:t>
            </w:r>
            <w:r>
              <w:rPr>
                <w:kern w:val="0"/>
              </w:rPr>
              <w:t xml:space="preserve"> </w:t>
            </w:r>
            <w:r>
              <w:rPr>
                <w:spacing w:val="-3"/>
                <w:kern w:val="0"/>
              </w:rPr>
              <w:t>警。</w:t>
            </w:r>
          </w:p>
          <w:p w14:paraId="0F8AC21B">
            <w:pPr>
              <w:pStyle w:val="14"/>
              <w:spacing w:before="34" w:line="288" w:lineRule="auto"/>
              <w:ind w:left="119" w:right="107" w:hanging="5"/>
              <w:rPr>
                <w:kern w:val="0"/>
              </w:rPr>
            </w:pPr>
            <w:r>
              <w:rPr>
                <w:spacing w:val="17"/>
                <w:kern w:val="0"/>
              </w:rPr>
              <w:t>4.智能管理的功能:遗忘密</w:t>
            </w:r>
            <w:r>
              <w:rPr>
                <w:spacing w:val="6"/>
                <w:kern w:val="0"/>
              </w:rPr>
              <w:t xml:space="preserve"> </w:t>
            </w:r>
            <w:r>
              <w:rPr>
                <w:spacing w:val="10"/>
                <w:kern w:val="0"/>
              </w:rPr>
              <w:t>码，可以有技术解决更码。</w:t>
            </w:r>
            <w:r>
              <w:rPr>
                <w:spacing w:val="2"/>
                <w:kern w:val="0"/>
              </w:rPr>
              <w:t xml:space="preserve"> </w:t>
            </w:r>
            <w:r>
              <w:rPr>
                <w:spacing w:val="1"/>
                <w:kern w:val="0"/>
              </w:rPr>
              <w:t>5.保密锁有备用钥匙 ，密码</w:t>
            </w:r>
            <w:r>
              <w:rPr>
                <w:spacing w:val="5"/>
                <w:kern w:val="0"/>
              </w:rPr>
              <w:t xml:space="preserve"> </w:t>
            </w:r>
            <w:r>
              <w:rPr>
                <w:spacing w:val="10"/>
                <w:kern w:val="0"/>
              </w:rPr>
              <w:t>锁除可用密码外还可以使用</w:t>
            </w:r>
            <w:r>
              <w:rPr>
                <w:spacing w:val="1"/>
                <w:kern w:val="0"/>
              </w:rPr>
              <w:t xml:space="preserve"> </w:t>
            </w:r>
            <w:r>
              <w:rPr>
                <w:spacing w:val="8"/>
                <w:kern w:val="0"/>
              </w:rPr>
              <w:t>备用机械钥匙打开</w:t>
            </w:r>
          </w:p>
          <w:p w14:paraId="4476DE5F">
            <w:pPr>
              <w:pStyle w:val="14"/>
              <w:spacing w:before="37" w:line="229" w:lineRule="auto"/>
              <w:ind w:left="128"/>
              <w:rPr>
                <w:kern w:val="0"/>
              </w:rPr>
            </w:pPr>
            <w:r>
              <w:rPr>
                <w:spacing w:val="5"/>
                <w:kern w:val="0"/>
              </w:rPr>
              <w:t>二、保密特点、</w:t>
            </w:r>
          </w:p>
          <w:p w14:paraId="2EE81297">
            <w:pPr>
              <w:pStyle w:val="14"/>
              <w:spacing w:before="70" w:line="284" w:lineRule="auto"/>
              <w:ind w:left="119" w:right="649"/>
              <w:rPr>
                <w:kern w:val="0"/>
              </w:rPr>
            </w:pPr>
            <w:r>
              <w:rPr>
                <w:spacing w:val="8"/>
                <w:kern w:val="0"/>
              </w:rPr>
              <w:t>★6、柜体是加厚钢板</w:t>
            </w:r>
            <w:r>
              <w:rPr>
                <w:kern w:val="0"/>
              </w:rPr>
              <w:t xml:space="preserve"> </w:t>
            </w:r>
            <w:r>
              <w:rPr>
                <w:spacing w:val="8"/>
                <w:kern w:val="0"/>
              </w:rPr>
              <w:t>★7、互扣式摺边结构</w:t>
            </w:r>
            <w:r>
              <w:rPr>
                <w:kern w:val="0"/>
              </w:rPr>
              <w:t xml:space="preserve"> </w:t>
            </w:r>
            <w:r>
              <w:rPr>
                <w:spacing w:val="2"/>
                <w:kern w:val="0"/>
              </w:rPr>
              <w:t>★8、</w:t>
            </w:r>
            <w:r>
              <w:rPr>
                <w:spacing w:val="-48"/>
                <w:kern w:val="0"/>
              </w:rPr>
              <w:t xml:space="preserve"> </w:t>
            </w:r>
            <w:r>
              <w:rPr>
                <w:spacing w:val="2"/>
                <w:kern w:val="0"/>
              </w:rPr>
              <w:t>内藏式防撬门</w:t>
            </w:r>
          </w:p>
          <w:p w14:paraId="388530A3">
            <w:pPr>
              <w:pStyle w:val="14"/>
              <w:spacing w:before="36" w:line="282" w:lineRule="auto"/>
              <w:ind w:left="119" w:right="107"/>
              <w:rPr>
                <w:kern w:val="0"/>
              </w:rPr>
            </w:pPr>
            <w:r>
              <w:rPr>
                <w:spacing w:val="1"/>
                <w:kern w:val="0"/>
              </w:rPr>
              <w:t>★9、类型：电磁屏蔽保密柜</w:t>
            </w:r>
            <w:r>
              <w:rPr>
                <w:spacing w:val="9"/>
                <w:kern w:val="0"/>
              </w:rPr>
              <w:t xml:space="preserve"> ★10、材料及工艺：九抽通</w:t>
            </w:r>
            <w:r>
              <w:rPr>
                <w:spacing w:val="5"/>
                <w:kern w:val="0"/>
              </w:rPr>
              <w:t xml:space="preserve"> </w:t>
            </w:r>
            <w:r>
              <w:rPr>
                <w:spacing w:val="3"/>
                <w:kern w:val="0"/>
              </w:rPr>
              <w:t>体柜</w:t>
            </w:r>
          </w:p>
          <w:p w14:paraId="7B6EE573">
            <w:pPr>
              <w:pStyle w:val="14"/>
              <w:spacing w:before="38" w:line="230" w:lineRule="auto"/>
              <w:ind w:left="119"/>
              <w:rPr>
                <w:kern w:val="0"/>
              </w:rPr>
            </w:pPr>
            <w:r>
              <w:rPr>
                <w:spacing w:val="5"/>
                <w:kern w:val="0"/>
              </w:rPr>
              <w:t>★11、屏蔽效能：</w:t>
            </w:r>
            <w:r>
              <w:rPr>
                <w:spacing w:val="-43"/>
                <w:kern w:val="0"/>
              </w:rPr>
              <w:t xml:space="preserve"> </w:t>
            </w:r>
            <w:r>
              <w:rPr>
                <w:spacing w:val="5"/>
                <w:kern w:val="0"/>
              </w:rPr>
              <w:t>电磁屏蔽</w:t>
            </w:r>
          </w:p>
          <w:p w14:paraId="19086CCD">
            <w:pPr>
              <w:pStyle w:val="14"/>
              <w:spacing w:before="70" w:line="230" w:lineRule="auto"/>
              <w:ind w:left="125"/>
              <w:rPr>
                <w:kern w:val="0"/>
              </w:rPr>
            </w:pPr>
            <w:r>
              <w:rPr>
                <w:spacing w:val="3"/>
                <w:kern w:val="0"/>
              </w:rPr>
              <w:t>效能</w:t>
            </w:r>
            <w:r>
              <w:rPr>
                <w:spacing w:val="-17"/>
                <w:kern w:val="0"/>
              </w:rPr>
              <w:t xml:space="preserve"> </w:t>
            </w:r>
            <w:r>
              <w:rPr>
                <w:spacing w:val="3"/>
                <w:kern w:val="0"/>
              </w:rPr>
              <w:t>100M-1G≥40</w:t>
            </w:r>
            <w:r>
              <w:rPr>
                <w:kern w:val="0"/>
              </w:rPr>
              <w:t>dB</w:t>
            </w:r>
          </w:p>
          <w:p w14:paraId="52E08FE4">
            <w:pPr>
              <w:pStyle w:val="14"/>
              <w:spacing w:before="70" w:line="288" w:lineRule="auto"/>
              <w:ind w:left="117" w:right="107" w:firstLine="2"/>
              <w:rPr>
                <w:kern w:val="0"/>
              </w:rPr>
            </w:pPr>
            <w:r>
              <w:rPr>
                <w:spacing w:val="1"/>
                <w:kern w:val="0"/>
              </w:rPr>
              <w:t>★12.具有记忆功能，必须输</w:t>
            </w:r>
            <w:r>
              <w:rPr>
                <w:spacing w:val="8"/>
                <w:kern w:val="0"/>
              </w:rPr>
              <w:t xml:space="preserve"> </w:t>
            </w:r>
            <w:r>
              <w:rPr>
                <w:spacing w:val="29"/>
                <w:kern w:val="0"/>
              </w:rPr>
              <w:t>入元密码后才能更换新密</w:t>
            </w:r>
            <w:r>
              <w:rPr>
                <w:spacing w:val="5"/>
                <w:kern w:val="0"/>
              </w:rPr>
              <w:t xml:space="preserve"> </w:t>
            </w:r>
            <w:r>
              <w:rPr>
                <w:spacing w:val="6"/>
                <w:kern w:val="0"/>
              </w:rPr>
              <w:t>码，</w:t>
            </w:r>
            <w:r>
              <w:rPr>
                <w:spacing w:val="-48"/>
                <w:kern w:val="0"/>
              </w:rPr>
              <w:t xml:space="preserve"> </w:t>
            </w:r>
            <w:r>
              <w:rPr>
                <w:spacing w:val="6"/>
                <w:kern w:val="0"/>
              </w:rPr>
              <w:t>当用户输入密码时，每</w:t>
            </w:r>
            <w:r>
              <w:rPr>
                <w:kern w:val="0"/>
              </w:rPr>
              <w:t xml:space="preserve"> </w:t>
            </w:r>
            <w:r>
              <w:rPr>
                <w:spacing w:val="10"/>
                <w:kern w:val="0"/>
              </w:rPr>
              <w:t>一次有效输入均有声音提示</w:t>
            </w:r>
            <w:r>
              <w:rPr>
                <w:spacing w:val="4"/>
                <w:kern w:val="0"/>
              </w:rPr>
              <w:t xml:space="preserve"> </w:t>
            </w:r>
            <w:r>
              <w:rPr>
                <w:spacing w:val="10"/>
                <w:kern w:val="0"/>
              </w:rPr>
              <w:t>根据需要可多次更换密码，</w:t>
            </w:r>
            <w:r>
              <w:rPr>
                <w:spacing w:val="4"/>
                <w:kern w:val="0"/>
              </w:rPr>
              <w:t xml:space="preserve"> </w:t>
            </w:r>
            <w:r>
              <w:rPr>
                <w:spacing w:val="1"/>
                <w:kern w:val="0"/>
              </w:rPr>
              <w:t>★13.具有报警功能，当连续</w:t>
            </w:r>
            <w:r>
              <w:rPr>
                <w:spacing w:val="10"/>
                <w:kern w:val="0"/>
              </w:rPr>
              <w:t xml:space="preserve"> </w:t>
            </w:r>
            <w:r>
              <w:rPr>
                <w:spacing w:val="7"/>
                <w:kern w:val="0"/>
              </w:rPr>
              <w:t>输入密码</w:t>
            </w:r>
            <w:r>
              <w:rPr>
                <w:spacing w:val="-28"/>
                <w:kern w:val="0"/>
              </w:rPr>
              <w:t xml:space="preserve"> </w:t>
            </w:r>
            <w:r>
              <w:rPr>
                <w:spacing w:val="7"/>
                <w:kern w:val="0"/>
              </w:rPr>
              <w:t>3</w:t>
            </w:r>
            <w:r>
              <w:rPr>
                <w:spacing w:val="-32"/>
                <w:kern w:val="0"/>
              </w:rPr>
              <w:t xml:space="preserve"> </w:t>
            </w:r>
            <w:r>
              <w:rPr>
                <w:spacing w:val="7"/>
                <w:kern w:val="0"/>
              </w:rPr>
              <w:t>次错误时自动发</w:t>
            </w:r>
            <w:r>
              <w:rPr>
                <w:kern w:val="0"/>
              </w:rPr>
              <w:t xml:space="preserve"> </w:t>
            </w:r>
            <w:r>
              <w:rPr>
                <w:spacing w:val="10"/>
                <w:kern w:val="0"/>
              </w:rPr>
              <w:t>出高频警报，输入正确密码</w:t>
            </w:r>
            <w:r>
              <w:rPr>
                <w:spacing w:val="4"/>
                <w:kern w:val="0"/>
              </w:rPr>
              <w:t xml:space="preserve"> </w:t>
            </w:r>
            <w:r>
              <w:rPr>
                <w:spacing w:val="6"/>
                <w:kern w:val="0"/>
              </w:rPr>
              <w:t>可解除警报，</w:t>
            </w:r>
          </w:p>
        </w:tc>
        <w:tc>
          <w:tcPr>
            <w:tcW w:w="2742" w:type="dxa"/>
          </w:tcPr>
          <w:p w14:paraId="354DB1CC">
            <w:pPr>
              <w:pStyle w:val="14"/>
              <w:spacing w:before="214" w:line="278" w:lineRule="auto"/>
              <w:ind w:left="122" w:right="106" w:hanging="2"/>
              <w:rPr>
                <w:kern w:val="0"/>
              </w:rPr>
            </w:pPr>
            <w:r>
              <w:rPr>
                <w:spacing w:val="5"/>
                <w:kern w:val="0"/>
              </w:rPr>
              <w:t>一、</w:t>
            </w:r>
            <w:r>
              <w:rPr>
                <w:spacing w:val="-51"/>
                <w:kern w:val="0"/>
              </w:rPr>
              <w:t xml:space="preserve"> </w:t>
            </w:r>
            <w:r>
              <w:rPr>
                <w:spacing w:val="5"/>
                <w:kern w:val="0"/>
              </w:rPr>
              <w:t>电子密码锁满足以下要</w:t>
            </w:r>
            <w:r>
              <w:rPr>
                <w:kern w:val="0"/>
              </w:rPr>
              <w:t xml:space="preserve"> </w:t>
            </w:r>
            <w:r>
              <w:rPr>
                <w:spacing w:val="10"/>
                <w:kern w:val="0"/>
              </w:rPr>
              <w:t>求:</w:t>
            </w:r>
          </w:p>
          <w:p w14:paraId="6C25A8EC">
            <w:pPr>
              <w:pStyle w:val="14"/>
              <w:spacing w:before="35" w:line="278" w:lineRule="auto"/>
              <w:ind w:left="116" w:right="108" w:hanging="1"/>
              <w:rPr>
                <w:kern w:val="0"/>
              </w:rPr>
            </w:pPr>
            <w:r>
              <w:rPr>
                <w:spacing w:val="4"/>
                <w:kern w:val="0"/>
              </w:rPr>
              <w:t>★1.密码级数要求</w:t>
            </w:r>
            <w:r>
              <w:rPr>
                <w:spacing w:val="-13"/>
                <w:kern w:val="0"/>
              </w:rPr>
              <w:t xml:space="preserve"> </w:t>
            </w:r>
            <w:r>
              <w:rPr>
                <w:spacing w:val="4"/>
                <w:kern w:val="0"/>
              </w:rPr>
              <w:t>15</w:t>
            </w:r>
            <w:r>
              <w:rPr>
                <w:spacing w:val="-31"/>
                <w:kern w:val="0"/>
              </w:rPr>
              <w:t xml:space="preserve"> </w:t>
            </w:r>
            <w:r>
              <w:rPr>
                <w:spacing w:val="4"/>
                <w:kern w:val="0"/>
              </w:rPr>
              <w:t>位:可</w:t>
            </w:r>
            <w:r>
              <w:rPr>
                <w:kern w:val="0"/>
              </w:rPr>
              <w:t xml:space="preserve"> </w:t>
            </w:r>
            <w:r>
              <w:rPr>
                <w:spacing w:val="3"/>
                <w:kern w:val="0"/>
              </w:rPr>
              <w:t>设置</w:t>
            </w:r>
            <w:r>
              <w:rPr>
                <w:spacing w:val="-19"/>
                <w:kern w:val="0"/>
              </w:rPr>
              <w:t xml:space="preserve"> </w:t>
            </w:r>
            <w:r>
              <w:rPr>
                <w:spacing w:val="3"/>
                <w:kern w:val="0"/>
              </w:rPr>
              <w:t>15</w:t>
            </w:r>
            <w:r>
              <w:rPr>
                <w:spacing w:val="-31"/>
                <w:kern w:val="0"/>
              </w:rPr>
              <w:t xml:space="preserve"> </w:t>
            </w:r>
            <w:r>
              <w:rPr>
                <w:spacing w:val="3"/>
                <w:kern w:val="0"/>
              </w:rPr>
              <w:t>位的超强密码</w:t>
            </w:r>
          </w:p>
          <w:p w14:paraId="60C1E9AD">
            <w:pPr>
              <w:pStyle w:val="14"/>
              <w:spacing w:before="34" w:line="284" w:lineRule="auto"/>
              <w:ind w:left="116" w:right="108" w:hanging="3"/>
              <w:rPr>
                <w:kern w:val="0"/>
              </w:rPr>
            </w:pPr>
            <w:r>
              <w:rPr>
                <w:spacing w:val="16"/>
                <w:kern w:val="0"/>
              </w:rPr>
              <w:t>2.具备断电存码的功能:在</w:t>
            </w:r>
            <w:r>
              <w:rPr>
                <w:spacing w:val="6"/>
                <w:kern w:val="0"/>
              </w:rPr>
              <w:t xml:space="preserve"> </w:t>
            </w:r>
            <w:r>
              <w:rPr>
                <w:spacing w:val="9"/>
                <w:kern w:val="0"/>
              </w:rPr>
              <w:t>密码锁断电的情况下保留密</w:t>
            </w:r>
            <w:r>
              <w:rPr>
                <w:spacing w:val="2"/>
                <w:kern w:val="0"/>
              </w:rPr>
              <w:t xml:space="preserve"> </w:t>
            </w:r>
            <w:r>
              <w:rPr>
                <w:spacing w:val="7"/>
                <w:kern w:val="0"/>
              </w:rPr>
              <w:t>码锁已设定的相关信息。</w:t>
            </w:r>
          </w:p>
          <w:p w14:paraId="37332C28">
            <w:pPr>
              <w:pStyle w:val="14"/>
              <w:spacing w:before="33" w:line="284" w:lineRule="auto"/>
              <w:ind w:left="116" w:right="106" w:hanging="1"/>
              <w:rPr>
                <w:kern w:val="0"/>
              </w:rPr>
            </w:pPr>
            <w:r>
              <w:rPr>
                <w:spacing w:val="11"/>
                <w:kern w:val="0"/>
              </w:rPr>
              <w:t>3.</w:t>
            </w:r>
            <w:r>
              <w:rPr>
                <w:spacing w:val="-31"/>
                <w:kern w:val="0"/>
              </w:rPr>
              <w:t xml:space="preserve"> </w:t>
            </w:r>
            <w:r>
              <w:rPr>
                <w:spacing w:val="11"/>
                <w:kern w:val="0"/>
              </w:rPr>
              <w:t>自动报警的功能:在错误</w:t>
            </w:r>
            <w:r>
              <w:rPr>
                <w:kern w:val="0"/>
              </w:rPr>
              <w:t xml:space="preserve"> </w:t>
            </w:r>
            <w:r>
              <w:rPr>
                <w:spacing w:val="4"/>
                <w:kern w:val="0"/>
              </w:rPr>
              <w:t>输入密码三次后，应</w:t>
            </w:r>
            <w:r>
              <w:rPr>
                <w:spacing w:val="-35"/>
                <w:kern w:val="0"/>
              </w:rPr>
              <w:t xml:space="preserve"> </w:t>
            </w:r>
            <w:r>
              <w:rPr>
                <w:spacing w:val="4"/>
                <w:kern w:val="0"/>
              </w:rPr>
              <w:t>自动报</w:t>
            </w:r>
            <w:r>
              <w:rPr>
                <w:kern w:val="0"/>
              </w:rPr>
              <w:t xml:space="preserve"> </w:t>
            </w:r>
            <w:r>
              <w:rPr>
                <w:spacing w:val="-3"/>
                <w:kern w:val="0"/>
              </w:rPr>
              <w:t>警。</w:t>
            </w:r>
          </w:p>
          <w:p w14:paraId="045884A9">
            <w:pPr>
              <w:pStyle w:val="14"/>
              <w:spacing w:before="33" w:line="288" w:lineRule="auto"/>
              <w:ind w:left="115" w:right="108" w:hanging="5"/>
              <w:rPr>
                <w:kern w:val="0"/>
              </w:rPr>
            </w:pPr>
            <w:r>
              <w:rPr>
                <w:spacing w:val="16"/>
                <w:kern w:val="0"/>
              </w:rPr>
              <w:t>4.智能管理的功能:遗忘密</w:t>
            </w:r>
            <w:r>
              <w:rPr>
                <w:spacing w:val="9"/>
                <w:kern w:val="0"/>
              </w:rPr>
              <w:t xml:space="preserve"> 码，可以有技术解决更码。</w:t>
            </w:r>
            <w:r>
              <w:rPr>
                <w:spacing w:val="4"/>
                <w:kern w:val="0"/>
              </w:rPr>
              <w:t xml:space="preserve"> </w:t>
            </w:r>
            <w:r>
              <w:rPr>
                <w:kern w:val="0"/>
              </w:rPr>
              <w:t>5.保密锁有备用钥匙 ，密码</w:t>
            </w:r>
            <w:r>
              <w:rPr>
                <w:spacing w:val="12"/>
                <w:kern w:val="0"/>
              </w:rPr>
              <w:t xml:space="preserve"> </w:t>
            </w:r>
            <w:r>
              <w:rPr>
                <w:spacing w:val="9"/>
                <w:kern w:val="0"/>
              </w:rPr>
              <w:t>锁除可用密码外还可以使用</w:t>
            </w:r>
            <w:r>
              <w:rPr>
                <w:spacing w:val="4"/>
                <w:kern w:val="0"/>
              </w:rPr>
              <w:t xml:space="preserve"> </w:t>
            </w:r>
            <w:r>
              <w:rPr>
                <w:spacing w:val="8"/>
                <w:kern w:val="0"/>
              </w:rPr>
              <w:t>备用机械钥匙打开</w:t>
            </w:r>
          </w:p>
          <w:p w14:paraId="614A97BB">
            <w:pPr>
              <w:pStyle w:val="14"/>
              <w:spacing w:before="37" w:line="229" w:lineRule="auto"/>
              <w:ind w:left="124"/>
              <w:rPr>
                <w:kern w:val="0"/>
              </w:rPr>
            </w:pPr>
            <w:r>
              <w:rPr>
                <w:spacing w:val="5"/>
                <w:kern w:val="0"/>
              </w:rPr>
              <w:t>二、保密特点、</w:t>
            </w:r>
          </w:p>
          <w:p w14:paraId="01D2F0A5">
            <w:pPr>
              <w:pStyle w:val="14"/>
              <w:spacing w:before="70" w:line="284" w:lineRule="auto"/>
              <w:ind w:left="115" w:right="638"/>
              <w:rPr>
                <w:kern w:val="0"/>
              </w:rPr>
            </w:pPr>
            <w:r>
              <w:rPr>
                <w:spacing w:val="8"/>
                <w:kern w:val="0"/>
              </w:rPr>
              <w:t>★6、柜体是加厚钢板</w:t>
            </w:r>
            <w:r>
              <w:rPr>
                <w:spacing w:val="2"/>
                <w:kern w:val="0"/>
              </w:rPr>
              <w:t xml:space="preserve"> </w:t>
            </w:r>
            <w:r>
              <w:rPr>
                <w:spacing w:val="8"/>
                <w:kern w:val="0"/>
              </w:rPr>
              <w:t>★7、互扣式摺边结构</w:t>
            </w:r>
            <w:r>
              <w:rPr>
                <w:spacing w:val="2"/>
                <w:kern w:val="0"/>
              </w:rPr>
              <w:t xml:space="preserve"> </w:t>
            </w:r>
            <w:r>
              <w:rPr>
                <w:spacing w:val="3"/>
                <w:kern w:val="0"/>
              </w:rPr>
              <w:t>★8、</w:t>
            </w:r>
            <w:r>
              <w:rPr>
                <w:spacing w:val="-54"/>
                <w:kern w:val="0"/>
              </w:rPr>
              <w:t xml:space="preserve"> </w:t>
            </w:r>
            <w:r>
              <w:rPr>
                <w:spacing w:val="3"/>
                <w:kern w:val="0"/>
              </w:rPr>
              <w:t>内藏式防撬门</w:t>
            </w:r>
          </w:p>
          <w:p w14:paraId="08307658">
            <w:pPr>
              <w:pStyle w:val="14"/>
              <w:spacing w:before="33" w:line="283" w:lineRule="auto"/>
              <w:ind w:left="115" w:right="106"/>
              <w:rPr>
                <w:kern w:val="0"/>
              </w:rPr>
            </w:pPr>
            <w:r>
              <w:rPr>
                <w:spacing w:val="1"/>
                <w:kern w:val="0"/>
              </w:rPr>
              <w:t xml:space="preserve">★9、类型：电磁屏蔽保密柜 </w:t>
            </w:r>
            <w:r>
              <w:rPr>
                <w:spacing w:val="8"/>
                <w:kern w:val="0"/>
              </w:rPr>
              <w:t>★10、材料及工艺：九抽通</w:t>
            </w:r>
            <w:r>
              <w:rPr>
                <w:spacing w:val="10"/>
                <w:kern w:val="0"/>
              </w:rPr>
              <w:t xml:space="preserve"> </w:t>
            </w:r>
            <w:r>
              <w:rPr>
                <w:spacing w:val="3"/>
                <w:kern w:val="0"/>
              </w:rPr>
              <w:t>体柜</w:t>
            </w:r>
          </w:p>
          <w:p w14:paraId="63867253">
            <w:pPr>
              <w:pStyle w:val="14"/>
              <w:spacing w:before="38" w:line="278" w:lineRule="auto"/>
              <w:ind w:left="120" w:right="106" w:hanging="5"/>
              <w:rPr>
                <w:kern w:val="0"/>
              </w:rPr>
            </w:pPr>
            <w:r>
              <w:rPr>
                <w:spacing w:val="5"/>
                <w:kern w:val="0"/>
              </w:rPr>
              <w:t>★11、屏蔽效能：</w:t>
            </w:r>
            <w:r>
              <w:rPr>
                <w:spacing w:val="-50"/>
                <w:kern w:val="0"/>
              </w:rPr>
              <w:t xml:space="preserve"> </w:t>
            </w:r>
            <w:r>
              <w:rPr>
                <w:spacing w:val="5"/>
                <w:kern w:val="0"/>
              </w:rPr>
              <w:t>电磁屏蔽</w:t>
            </w:r>
            <w:r>
              <w:rPr>
                <w:kern w:val="0"/>
              </w:rPr>
              <w:t xml:space="preserve"> </w:t>
            </w:r>
            <w:r>
              <w:rPr>
                <w:spacing w:val="3"/>
                <w:kern w:val="0"/>
              </w:rPr>
              <w:t>效能</w:t>
            </w:r>
            <w:r>
              <w:rPr>
                <w:spacing w:val="-21"/>
                <w:kern w:val="0"/>
              </w:rPr>
              <w:t xml:space="preserve"> </w:t>
            </w:r>
            <w:r>
              <w:rPr>
                <w:spacing w:val="3"/>
                <w:kern w:val="0"/>
              </w:rPr>
              <w:t>100M-1G 40</w:t>
            </w:r>
            <w:r>
              <w:rPr>
                <w:kern w:val="0"/>
              </w:rPr>
              <w:t>dB</w:t>
            </w:r>
          </w:p>
          <w:p w14:paraId="230C92D3">
            <w:pPr>
              <w:pStyle w:val="14"/>
              <w:spacing w:before="36" w:line="268" w:lineRule="auto"/>
              <w:ind w:left="115" w:right="106"/>
              <w:rPr>
                <w:kern w:val="0"/>
              </w:rPr>
            </w:pPr>
            <w:r>
              <w:rPr>
                <w:spacing w:val="1"/>
                <w:kern w:val="0"/>
              </w:rPr>
              <w:t>★12.具有记忆功能，必须输</w:t>
            </w:r>
            <w:r>
              <w:rPr>
                <w:kern w:val="0"/>
              </w:rPr>
              <w:t xml:space="preserve"> </w:t>
            </w:r>
            <w:r>
              <w:rPr>
                <w:spacing w:val="28"/>
                <w:kern w:val="0"/>
              </w:rPr>
              <w:t>入元密码后才能更换新密</w:t>
            </w:r>
            <w:r>
              <w:rPr>
                <w:spacing w:val="4"/>
                <w:kern w:val="0"/>
              </w:rPr>
              <w:t xml:space="preserve"> </w:t>
            </w:r>
            <w:r>
              <w:rPr>
                <w:spacing w:val="5"/>
                <w:kern w:val="0"/>
              </w:rPr>
              <w:t>码，</w:t>
            </w:r>
            <w:r>
              <w:rPr>
                <w:spacing w:val="-48"/>
                <w:kern w:val="0"/>
              </w:rPr>
              <w:t xml:space="preserve"> </w:t>
            </w:r>
            <w:r>
              <w:rPr>
                <w:spacing w:val="5"/>
                <w:kern w:val="0"/>
              </w:rPr>
              <w:t>当用户输入密码时，每</w:t>
            </w:r>
            <w:r>
              <w:rPr>
                <w:kern w:val="0"/>
              </w:rPr>
              <w:t xml:space="preserve"> </w:t>
            </w:r>
            <w:r>
              <w:rPr>
                <w:spacing w:val="9"/>
                <w:kern w:val="0"/>
              </w:rPr>
              <w:t>一次有效输入均有声音提示</w:t>
            </w:r>
            <w:r>
              <w:rPr>
                <w:spacing w:val="4"/>
                <w:kern w:val="0"/>
              </w:rPr>
              <w:t xml:space="preserve"> </w:t>
            </w:r>
            <w:r>
              <w:rPr>
                <w:spacing w:val="9"/>
                <w:kern w:val="0"/>
              </w:rPr>
              <w:t>根据需要可多次更换密码，</w:t>
            </w:r>
            <w:r>
              <w:rPr>
                <w:spacing w:val="6"/>
                <w:kern w:val="0"/>
              </w:rPr>
              <w:t xml:space="preserve"> </w:t>
            </w:r>
            <w:r>
              <w:rPr>
                <w:spacing w:val="1"/>
                <w:kern w:val="0"/>
              </w:rPr>
              <w:t>★13.具有报警功能，当连续</w:t>
            </w:r>
            <w:r>
              <w:rPr>
                <w:kern w:val="0"/>
              </w:rPr>
              <w:t xml:space="preserve"> </w:t>
            </w:r>
            <w:r>
              <w:rPr>
                <w:spacing w:val="6"/>
                <w:kern w:val="0"/>
              </w:rPr>
              <w:t>输入密码</w:t>
            </w:r>
            <w:r>
              <w:rPr>
                <w:spacing w:val="-30"/>
                <w:kern w:val="0"/>
              </w:rPr>
              <w:t xml:space="preserve"> </w:t>
            </w:r>
            <w:r>
              <w:rPr>
                <w:spacing w:val="6"/>
                <w:kern w:val="0"/>
              </w:rPr>
              <w:t>3</w:t>
            </w:r>
            <w:r>
              <w:rPr>
                <w:spacing w:val="-32"/>
                <w:kern w:val="0"/>
              </w:rPr>
              <w:t xml:space="preserve"> </w:t>
            </w:r>
            <w:r>
              <w:rPr>
                <w:spacing w:val="6"/>
                <w:kern w:val="0"/>
              </w:rPr>
              <w:t>次错误时自动发</w:t>
            </w:r>
          </w:p>
          <w:p w14:paraId="46BEAE64">
            <w:pPr>
              <w:pStyle w:val="14"/>
              <w:spacing w:before="1" w:line="226" w:lineRule="auto"/>
              <w:ind w:left="753" w:right="110" w:hanging="610"/>
              <w:rPr>
                <w:kern w:val="0"/>
              </w:rPr>
            </w:pPr>
            <w:r>
              <w:rPr>
                <w:spacing w:val="6"/>
                <w:kern w:val="0"/>
              </w:rPr>
              <w:t>出高频警报，输入正确密码</w:t>
            </w:r>
            <w:r>
              <w:rPr>
                <w:spacing w:val="9"/>
                <w:kern w:val="0"/>
              </w:rPr>
              <w:t xml:space="preserve"> </w:t>
            </w:r>
            <w:r>
              <w:rPr>
                <w:spacing w:val="5"/>
                <w:kern w:val="0"/>
              </w:rPr>
              <w:t>可解除警报，</w:t>
            </w:r>
          </w:p>
        </w:tc>
        <w:tc>
          <w:tcPr>
            <w:tcW w:w="1069" w:type="dxa"/>
          </w:tcPr>
          <w:p w14:paraId="7A004E4A">
            <w:pPr>
              <w:rPr>
                <w:rFonts w:ascii="Arial"/>
                <w:kern w:val="0"/>
                <w:sz w:val="20"/>
              </w:rPr>
            </w:pPr>
          </w:p>
          <w:p w14:paraId="69A53BF5">
            <w:pPr>
              <w:spacing w:line="241" w:lineRule="auto"/>
              <w:rPr>
                <w:rFonts w:ascii="Arial"/>
                <w:kern w:val="0"/>
                <w:sz w:val="20"/>
              </w:rPr>
            </w:pPr>
          </w:p>
          <w:p w14:paraId="4BEDDA8D">
            <w:pPr>
              <w:spacing w:line="241" w:lineRule="auto"/>
              <w:rPr>
                <w:rFonts w:ascii="Arial"/>
                <w:kern w:val="0"/>
                <w:sz w:val="20"/>
              </w:rPr>
            </w:pPr>
          </w:p>
          <w:p w14:paraId="0BCE21E8">
            <w:pPr>
              <w:spacing w:line="241" w:lineRule="auto"/>
              <w:rPr>
                <w:rFonts w:ascii="Arial"/>
                <w:kern w:val="0"/>
                <w:sz w:val="20"/>
              </w:rPr>
            </w:pPr>
          </w:p>
          <w:p w14:paraId="2E53CF3B">
            <w:pPr>
              <w:spacing w:line="241" w:lineRule="auto"/>
              <w:rPr>
                <w:rFonts w:ascii="Arial"/>
                <w:kern w:val="0"/>
                <w:sz w:val="20"/>
              </w:rPr>
            </w:pPr>
          </w:p>
          <w:p w14:paraId="77600AC7">
            <w:pPr>
              <w:spacing w:line="241" w:lineRule="auto"/>
              <w:rPr>
                <w:rFonts w:ascii="Arial"/>
                <w:kern w:val="0"/>
                <w:sz w:val="20"/>
              </w:rPr>
            </w:pPr>
          </w:p>
          <w:p w14:paraId="51ABCBEB">
            <w:pPr>
              <w:spacing w:line="241" w:lineRule="auto"/>
              <w:rPr>
                <w:rFonts w:ascii="Arial"/>
                <w:kern w:val="0"/>
                <w:sz w:val="20"/>
              </w:rPr>
            </w:pPr>
          </w:p>
          <w:p w14:paraId="08C02A53">
            <w:pPr>
              <w:spacing w:line="241" w:lineRule="auto"/>
              <w:rPr>
                <w:rFonts w:ascii="Arial"/>
                <w:kern w:val="0"/>
                <w:sz w:val="20"/>
              </w:rPr>
            </w:pPr>
          </w:p>
          <w:p w14:paraId="6FB9A8AD">
            <w:pPr>
              <w:spacing w:line="241" w:lineRule="auto"/>
              <w:rPr>
                <w:rFonts w:ascii="Arial"/>
                <w:kern w:val="0"/>
                <w:sz w:val="20"/>
              </w:rPr>
            </w:pPr>
          </w:p>
          <w:p w14:paraId="7201DD45">
            <w:pPr>
              <w:spacing w:line="241" w:lineRule="auto"/>
              <w:rPr>
                <w:rFonts w:ascii="Arial"/>
                <w:kern w:val="0"/>
                <w:sz w:val="20"/>
              </w:rPr>
            </w:pPr>
          </w:p>
          <w:p w14:paraId="1DB1A769">
            <w:pPr>
              <w:spacing w:line="241" w:lineRule="auto"/>
              <w:rPr>
                <w:rFonts w:ascii="Arial"/>
                <w:kern w:val="0"/>
                <w:sz w:val="20"/>
              </w:rPr>
            </w:pPr>
          </w:p>
          <w:p w14:paraId="07602926">
            <w:pPr>
              <w:spacing w:line="241" w:lineRule="auto"/>
              <w:rPr>
                <w:rFonts w:ascii="Arial"/>
                <w:kern w:val="0"/>
                <w:sz w:val="20"/>
              </w:rPr>
            </w:pPr>
          </w:p>
          <w:p w14:paraId="759F3BC0">
            <w:pPr>
              <w:spacing w:line="241" w:lineRule="auto"/>
              <w:rPr>
                <w:rFonts w:ascii="Arial"/>
                <w:kern w:val="0"/>
                <w:sz w:val="20"/>
              </w:rPr>
            </w:pPr>
          </w:p>
          <w:p w14:paraId="23709A55">
            <w:pPr>
              <w:spacing w:line="241" w:lineRule="auto"/>
              <w:rPr>
                <w:rFonts w:ascii="Arial"/>
                <w:kern w:val="0"/>
                <w:sz w:val="20"/>
              </w:rPr>
            </w:pPr>
          </w:p>
          <w:p w14:paraId="7FB4C2B4">
            <w:pPr>
              <w:spacing w:line="241" w:lineRule="auto"/>
              <w:rPr>
                <w:rFonts w:ascii="Arial"/>
                <w:kern w:val="0"/>
                <w:sz w:val="20"/>
              </w:rPr>
            </w:pPr>
          </w:p>
          <w:p w14:paraId="62E4E389">
            <w:pPr>
              <w:spacing w:line="241" w:lineRule="auto"/>
              <w:rPr>
                <w:rFonts w:ascii="Arial"/>
                <w:kern w:val="0"/>
                <w:sz w:val="20"/>
              </w:rPr>
            </w:pPr>
          </w:p>
          <w:p w14:paraId="18549709">
            <w:pPr>
              <w:spacing w:line="241" w:lineRule="auto"/>
              <w:rPr>
                <w:rFonts w:ascii="Arial"/>
                <w:kern w:val="0"/>
                <w:sz w:val="20"/>
              </w:rPr>
            </w:pPr>
          </w:p>
          <w:p w14:paraId="4C41E69B">
            <w:pPr>
              <w:spacing w:line="241" w:lineRule="auto"/>
              <w:rPr>
                <w:rFonts w:ascii="Arial"/>
                <w:kern w:val="0"/>
                <w:sz w:val="20"/>
              </w:rPr>
            </w:pPr>
          </w:p>
          <w:p w14:paraId="3AF474B6">
            <w:pPr>
              <w:spacing w:line="241" w:lineRule="auto"/>
              <w:rPr>
                <w:rFonts w:ascii="Arial"/>
                <w:kern w:val="0"/>
                <w:sz w:val="20"/>
              </w:rPr>
            </w:pPr>
          </w:p>
          <w:p w14:paraId="571BF5F3">
            <w:pPr>
              <w:spacing w:line="241" w:lineRule="auto"/>
              <w:rPr>
                <w:rFonts w:ascii="Arial"/>
                <w:kern w:val="0"/>
                <w:sz w:val="20"/>
              </w:rPr>
            </w:pPr>
          </w:p>
          <w:p w14:paraId="554FFB3F">
            <w:pPr>
              <w:spacing w:line="241" w:lineRule="auto"/>
              <w:rPr>
                <w:rFonts w:ascii="Arial"/>
                <w:kern w:val="0"/>
                <w:sz w:val="20"/>
              </w:rPr>
            </w:pPr>
          </w:p>
          <w:p w14:paraId="7896091B">
            <w:pPr>
              <w:pStyle w:val="14"/>
              <w:spacing w:before="65" w:line="231" w:lineRule="auto"/>
              <w:ind w:left="243"/>
              <w:rPr>
                <w:kern w:val="0"/>
              </w:rPr>
            </w:pPr>
            <w:r>
              <w:rPr>
                <w:spacing w:val="4"/>
                <w:kern w:val="0"/>
              </w:rPr>
              <w:t>无偏离</w:t>
            </w:r>
          </w:p>
        </w:tc>
        <w:tc>
          <w:tcPr>
            <w:tcW w:w="1055" w:type="dxa"/>
          </w:tcPr>
          <w:p w14:paraId="03EBDF64">
            <w:pPr>
              <w:rPr>
                <w:rFonts w:ascii="Arial"/>
                <w:kern w:val="0"/>
                <w:sz w:val="20"/>
              </w:rPr>
            </w:pPr>
          </w:p>
          <w:p w14:paraId="55B5E16D">
            <w:pPr>
              <w:spacing w:line="241" w:lineRule="auto"/>
              <w:rPr>
                <w:rFonts w:ascii="Arial"/>
                <w:kern w:val="0"/>
                <w:sz w:val="20"/>
              </w:rPr>
            </w:pPr>
          </w:p>
          <w:p w14:paraId="083AF7BF">
            <w:pPr>
              <w:spacing w:line="241" w:lineRule="auto"/>
              <w:rPr>
                <w:rFonts w:ascii="Arial"/>
                <w:kern w:val="0"/>
                <w:sz w:val="20"/>
              </w:rPr>
            </w:pPr>
          </w:p>
          <w:p w14:paraId="30D8C8A8">
            <w:pPr>
              <w:spacing w:line="241" w:lineRule="auto"/>
              <w:rPr>
                <w:rFonts w:ascii="Arial"/>
                <w:kern w:val="0"/>
                <w:sz w:val="20"/>
              </w:rPr>
            </w:pPr>
          </w:p>
          <w:p w14:paraId="21193677">
            <w:pPr>
              <w:spacing w:line="241" w:lineRule="auto"/>
              <w:rPr>
                <w:rFonts w:ascii="Arial"/>
                <w:kern w:val="0"/>
                <w:sz w:val="20"/>
              </w:rPr>
            </w:pPr>
          </w:p>
          <w:p w14:paraId="1F1646E7">
            <w:pPr>
              <w:spacing w:line="241" w:lineRule="auto"/>
              <w:rPr>
                <w:rFonts w:ascii="Arial"/>
                <w:kern w:val="0"/>
                <w:sz w:val="20"/>
              </w:rPr>
            </w:pPr>
          </w:p>
          <w:p w14:paraId="1EC714D0">
            <w:pPr>
              <w:spacing w:line="241" w:lineRule="auto"/>
              <w:rPr>
                <w:rFonts w:ascii="Arial"/>
                <w:kern w:val="0"/>
                <w:sz w:val="20"/>
              </w:rPr>
            </w:pPr>
          </w:p>
          <w:p w14:paraId="1A083A9F">
            <w:pPr>
              <w:spacing w:line="241" w:lineRule="auto"/>
              <w:rPr>
                <w:rFonts w:ascii="Arial"/>
                <w:kern w:val="0"/>
                <w:sz w:val="20"/>
              </w:rPr>
            </w:pPr>
          </w:p>
          <w:p w14:paraId="78EFFD03">
            <w:pPr>
              <w:spacing w:line="241" w:lineRule="auto"/>
              <w:rPr>
                <w:rFonts w:ascii="Arial"/>
                <w:kern w:val="0"/>
                <w:sz w:val="20"/>
              </w:rPr>
            </w:pPr>
          </w:p>
          <w:p w14:paraId="3530C4E2">
            <w:pPr>
              <w:spacing w:line="241" w:lineRule="auto"/>
              <w:rPr>
                <w:rFonts w:ascii="Arial"/>
                <w:kern w:val="0"/>
                <w:sz w:val="20"/>
              </w:rPr>
            </w:pPr>
          </w:p>
          <w:p w14:paraId="5583F8D5">
            <w:pPr>
              <w:spacing w:line="241" w:lineRule="auto"/>
              <w:rPr>
                <w:rFonts w:ascii="Arial"/>
                <w:kern w:val="0"/>
                <w:sz w:val="20"/>
              </w:rPr>
            </w:pPr>
          </w:p>
          <w:p w14:paraId="3B035A13">
            <w:pPr>
              <w:spacing w:line="241" w:lineRule="auto"/>
              <w:rPr>
                <w:rFonts w:ascii="Arial"/>
                <w:kern w:val="0"/>
                <w:sz w:val="20"/>
              </w:rPr>
            </w:pPr>
          </w:p>
          <w:p w14:paraId="18FCA3D6">
            <w:pPr>
              <w:spacing w:line="241" w:lineRule="auto"/>
              <w:rPr>
                <w:rFonts w:ascii="Arial"/>
                <w:kern w:val="0"/>
                <w:sz w:val="20"/>
              </w:rPr>
            </w:pPr>
          </w:p>
          <w:p w14:paraId="1BD57FFE">
            <w:pPr>
              <w:spacing w:line="241" w:lineRule="auto"/>
              <w:rPr>
                <w:rFonts w:ascii="Arial"/>
                <w:kern w:val="0"/>
                <w:sz w:val="20"/>
              </w:rPr>
            </w:pPr>
          </w:p>
          <w:p w14:paraId="0020DF04">
            <w:pPr>
              <w:spacing w:line="241" w:lineRule="auto"/>
              <w:rPr>
                <w:rFonts w:ascii="Arial"/>
                <w:kern w:val="0"/>
                <w:sz w:val="20"/>
              </w:rPr>
            </w:pPr>
          </w:p>
          <w:p w14:paraId="7F3F5127">
            <w:pPr>
              <w:spacing w:line="241" w:lineRule="auto"/>
              <w:rPr>
                <w:rFonts w:ascii="Arial"/>
                <w:kern w:val="0"/>
                <w:sz w:val="20"/>
              </w:rPr>
            </w:pPr>
          </w:p>
          <w:p w14:paraId="57A6D31A">
            <w:pPr>
              <w:spacing w:line="241" w:lineRule="auto"/>
              <w:rPr>
                <w:rFonts w:ascii="Arial"/>
                <w:kern w:val="0"/>
                <w:sz w:val="20"/>
              </w:rPr>
            </w:pPr>
          </w:p>
          <w:p w14:paraId="1B631F0F">
            <w:pPr>
              <w:spacing w:line="241" w:lineRule="auto"/>
              <w:rPr>
                <w:rFonts w:ascii="Arial"/>
                <w:kern w:val="0"/>
                <w:sz w:val="20"/>
              </w:rPr>
            </w:pPr>
          </w:p>
          <w:p w14:paraId="68995866">
            <w:pPr>
              <w:spacing w:line="241" w:lineRule="auto"/>
              <w:rPr>
                <w:rFonts w:ascii="Arial"/>
                <w:kern w:val="0"/>
                <w:sz w:val="20"/>
              </w:rPr>
            </w:pPr>
          </w:p>
          <w:p w14:paraId="545DFEF3">
            <w:pPr>
              <w:spacing w:line="241" w:lineRule="auto"/>
              <w:rPr>
                <w:rFonts w:ascii="Arial"/>
                <w:kern w:val="0"/>
                <w:sz w:val="20"/>
              </w:rPr>
            </w:pPr>
          </w:p>
          <w:p w14:paraId="3AEB4D00">
            <w:pPr>
              <w:spacing w:line="241" w:lineRule="auto"/>
              <w:rPr>
                <w:rFonts w:ascii="Arial"/>
                <w:kern w:val="0"/>
                <w:sz w:val="20"/>
              </w:rPr>
            </w:pPr>
          </w:p>
          <w:p w14:paraId="4423748D">
            <w:pPr>
              <w:pStyle w:val="14"/>
              <w:spacing w:before="65" w:line="234" w:lineRule="auto"/>
              <w:ind w:left="446"/>
              <w:rPr>
                <w:kern w:val="0"/>
              </w:rPr>
            </w:pPr>
            <w:r>
              <w:rPr>
                <w:kern w:val="0"/>
              </w:rPr>
              <w:t>无</w:t>
            </w:r>
          </w:p>
        </w:tc>
        <w:tc>
          <w:tcPr>
            <w:tcW w:w="1422" w:type="dxa"/>
          </w:tcPr>
          <w:p w14:paraId="4A2618F5">
            <w:pPr>
              <w:rPr>
                <w:rFonts w:ascii="Arial"/>
                <w:kern w:val="0"/>
                <w:sz w:val="20"/>
              </w:rPr>
            </w:pPr>
          </w:p>
        </w:tc>
      </w:tr>
      <w:tr w14:paraId="2574E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3C13DC2A">
            <w:pPr>
              <w:pStyle w:val="14"/>
              <w:spacing w:before="36" w:line="232" w:lineRule="auto"/>
              <w:ind w:left="130"/>
              <w:rPr>
                <w:kern w:val="0"/>
              </w:rPr>
            </w:pPr>
            <w:r>
              <w:rPr>
                <w:spacing w:val="3"/>
                <w:kern w:val="0"/>
              </w:rPr>
              <w:t>包号：001</w:t>
            </w:r>
          </w:p>
          <w:p w14:paraId="65B3F97A">
            <w:pPr>
              <w:pStyle w:val="14"/>
              <w:spacing w:before="19" w:line="232" w:lineRule="auto"/>
              <w:ind w:left="144"/>
              <w:rPr>
                <w:kern w:val="0"/>
              </w:rPr>
            </w:pPr>
            <w:r>
              <w:rPr>
                <w:spacing w:val="-5"/>
                <w:kern w:val="0"/>
              </w:rPr>
              <w:t>品</w:t>
            </w:r>
            <w:r>
              <w:rPr>
                <w:spacing w:val="-48"/>
                <w:kern w:val="0"/>
              </w:rPr>
              <w:t xml:space="preserve"> </w:t>
            </w:r>
            <w:r>
              <w:rPr>
                <w:spacing w:val="-5"/>
                <w:kern w:val="0"/>
              </w:rPr>
              <w:t>目号：010</w:t>
            </w:r>
          </w:p>
          <w:p w14:paraId="031BA483">
            <w:pPr>
              <w:pStyle w:val="14"/>
              <w:spacing w:before="22" w:line="229" w:lineRule="auto"/>
              <w:ind w:left="123"/>
              <w:rPr>
                <w:kern w:val="0"/>
              </w:rPr>
            </w:pPr>
            <w:r>
              <w:rPr>
                <w:spacing w:val="8"/>
                <w:kern w:val="0"/>
              </w:rPr>
              <w:t>产品名称：水印及加密</w:t>
            </w:r>
          </w:p>
          <w:p w14:paraId="2CBA2DC8">
            <w:pPr>
              <w:pStyle w:val="14"/>
              <w:spacing w:before="22" w:line="232" w:lineRule="auto"/>
              <w:ind w:left="121"/>
              <w:rPr>
                <w:kern w:val="0"/>
              </w:rPr>
            </w:pPr>
            <w:r>
              <w:rPr>
                <w:spacing w:val="4"/>
                <w:kern w:val="0"/>
              </w:rPr>
              <w:t>数量：1</w:t>
            </w:r>
            <w:r>
              <w:rPr>
                <w:spacing w:val="-32"/>
                <w:kern w:val="0"/>
              </w:rPr>
              <w:t xml:space="preserve"> </w:t>
            </w:r>
            <w:r>
              <w:rPr>
                <w:spacing w:val="4"/>
                <w:kern w:val="0"/>
              </w:rPr>
              <w:t>个</w:t>
            </w:r>
          </w:p>
          <w:p w14:paraId="1FC8BE98">
            <w:pPr>
              <w:pStyle w:val="14"/>
              <w:spacing w:before="22" w:line="231" w:lineRule="auto"/>
              <w:ind w:left="122"/>
              <w:rPr>
                <w:kern w:val="0"/>
              </w:rPr>
            </w:pPr>
            <w:r>
              <w:rPr>
                <w:spacing w:val="9"/>
                <w:kern w:val="0"/>
              </w:rPr>
              <w:t>是否为经过审批采购的进口产品：否</w:t>
            </w:r>
          </w:p>
          <w:p w14:paraId="7A0A5AB0">
            <w:pPr>
              <w:pStyle w:val="14"/>
              <w:spacing w:before="21" w:line="230" w:lineRule="auto"/>
              <w:ind w:left="122"/>
              <w:rPr>
                <w:kern w:val="0"/>
              </w:rPr>
            </w:pPr>
            <w:r>
              <w:rPr>
                <w:spacing w:val="9"/>
                <w:kern w:val="0"/>
              </w:rPr>
              <w:t>是否是政府强制采购节能产品：否</w:t>
            </w:r>
          </w:p>
          <w:p w14:paraId="077FD840">
            <w:pPr>
              <w:pStyle w:val="14"/>
              <w:spacing w:before="24" w:line="212" w:lineRule="auto"/>
              <w:ind w:left="122"/>
              <w:rPr>
                <w:kern w:val="0"/>
              </w:rPr>
            </w:pPr>
            <w:r>
              <w:rPr>
                <w:spacing w:val="9"/>
                <w:kern w:val="0"/>
              </w:rPr>
              <w:t>是否为核心产品：否</w:t>
            </w:r>
          </w:p>
        </w:tc>
      </w:tr>
      <w:tr w14:paraId="62DEF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2755" w:type="dxa"/>
          </w:tcPr>
          <w:p w14:paraId="0FF1E76E">
            <w:pPr>
              <w:pStyle w:val="14"/>
              <w:spacing w:before="60" w:line="231" w:lineRule="auto"/>
              <w:ind w:left="654"/>
              <w:rPr>
                <w:kern w:val="0"/>
              </w:rPr>
            </w:pPr>
            <w:r>
              <w:rPr>
                <w:spacing w:val="7"/>
                <w:kern w:val="0"/>
              </w:rPr>
              <w:t>询价通知书要求</w:t>
            </w:r>
          </w:p>
          <w:p w14:paraId="020546B3">
            <w:pPr>
              <w:pStyle w:val="14"/>
              <w:spacing w:before="84" w:line="220" w:lineRule="auto"/>
              <w:ind w:left="123"/>
              <w:rPr>
                <w:kern w:val="0"/>
                <w:sz w:val="18"/>
                <w:szCs w:val="18"/>
              </w:rPr>
            </w:pPr>
            <w:r>
              <w:rPr>
                <w:b/>
                <w:bCs/>
                <w:spacing w:val="-2"/>
                <w:kern w:val="0"/>
                <w:sz w:val="18"/>
                <w:szCs w:val="18"/>
              </w:rPr>
              <w:t>重要提示：实质性要求及重要指</w:t>
            </w:r>
          </w:p>
        </w:tc>
        <w:tc>
          <w:tcPr>
            <w:tcW w:w="2742" w:type="dxa"/>
          </w:tcPr>
          <w:p w14:paraId="5F4A603B">
            <w:pPr>
              <w:pStyle w:val="14"/>
              <w:spacing w:before="98" w:line="244"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2F93BCBB">
            <w:pPr>
              <w:pStyle w:val="14"/>
              <w:spacing w:before="216" w:line="231" w:lineRule="auto"/>
              <w:ind w:left="136"/>
              <w:rPr>
                <w:kern w:val="0"/>
              </w:rPr>
            </w:pPr>
            <w:r>
              <w:rPr>
                <w:spacing w:val="5"/>
                <w:kern w:val="0"/>
              </w:rPr>
              <w:t>偏离程度</w:t>
            </w:r>
          </w:p>
        </w:tc>
        <w:tc>
          <w:tcPr>
            <w:tcW w:w="1055" w:type="dxa"/>
          </w:tcPr>
          <w:p w14:paraId="41A5E99F">
            <w:pPr>
              <w:pStyle w:val="14"/>
              <w:spacing w:before="216" w:line="231" w:lineRule="auto"/>
              <w:ind w:left="130"/>
              <w:rPr>
                <w:kern w:val="0"/>
              </w:rPr>
            </w:pPr>
            <w:r>
              <w:rPr>
                <w:kern w:val="0"/>
                <w:lang w:eastAsia="zh-CN"/>
              </w:rPr>
              <w:drawing>
                <wp:anchor distT="0" distB="0" distL="0" distR="0" simplePos="0" relativeHeight="251735040" behindDoc="0" locked="0" layoutInCell="1" allowOverlap="1">
                  <wp:simplePos x="0" y="0"/>
                  <wp:positionH relativeFrom="column">
                    <wp:posOffset>501015</wp:posOffset>
                  </wp:positionH>
                  <wp:positionV relativeFrom="paragraph">
                    <wp:posOffset>-1083310</wp:posOffset>
                  </wp:positionV>
                  <wp:extent cx="1473835" cy="1544320"/>
                  <wp:effectExtent l="0" t="0" r="4445" b="1016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11" cstate="print"/>
                          <a:stretch>
                            <a:fillRect/>
                          </a:stretch>
                        </pic:blipFill>
                        <pic:spPr>
                          <a:xfrm>
                            <a:off x="0" y="0"/>
                            <a:ext cx="1473620" cy="1544481"/>
                          </a:xfrm>
                          <a:prstGeom prst="rect">
                            <a:avLst/>
                          </a:prstGeom>
                        </pic:spPr>
                      </pic:pic>
                    </a:graphicData>
                  </a:graphic>
                </wp:anchor>
              </w:drawing>
            </w:r>
            <w:r>
              <w:rPr>
                <w:spacing w:val="5"/>
                <w:kern w:val="0"/>
              </w:rPr>
              <w:t>偏离说明</w:t>
            </w:r>
          </w:p>
        </w:tc>
        <w:tc>
          <w:tcPr>
            <w:tcW w:w="1422" w:type="dxa"/>
          </w:tcPr>
          <w:p w14:paraId="19A1F883">
            <w:pPr>
              <w:pStyle w:val="14"/>
              <w:spacing w:before="216" w:line="229" w:lineRule="auto"/>
              <w:ind w:left="309"/>
              <w:rPr>
                <w:kern w:val="0"/>
              </w:rPr>
            </w:pPr>
            <w:r>
              <w:rPr>
                <w:spacing w:val="6"/>
                <w:kern w:val="0"/>
              </w:rPr>
              <w:t>证明资料</w:t>
            </w:r>
          </w:p>
        </w:tc>
      </w:tr>
    </w:tbl>
    <w:p w14:paraId="1638B3F0">
      <w:pPr>
        <w:pStyle w:val="3"/>
      </w:pPr>
    </w:p>
    <w:p w14:paraId="4F2A2ACD">
      <w:pPr>
        <w:sectPr>
          <w:footerReference r:id="rId71" w:type="default"/>
          <w:pgSz w:w="11906" w:h="16839"/>
          <w:pgMar w:top="1431" w:right="1555" w:bottom="1378" w:left="669" w:header="0" w:footer="1212" w:gutter="0"/>
          <w:cols w:space="720" w:num="1"/>
        </w:sectPr>
      </w:pPr>
    </w:p>
    <w:p w14:paraId="225774E7">
      <w:pPr>
        <w:spacing w:line="91" w:lineRule="auto"/>
        <w:rPr>
          <w:rFonts w:ascii="Arial"/>
          <w:sz w:val="2"/>
        </w:rPr>
      </w:pPr>
      <w:r>
        <w:drawing>
          <wp:anchor distT="0" distB="0" distL="0" distR="0" simplePos="0" relativeHeight="25173606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CD26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2755" w:type="dxa"/>
          </w:tcPr>
          <w:p w14:paraId="236407B1">
            <w:pPr>
              <w:pStyle w:val="14"/>
              <w:spacing w:before="75" w:line="301" w:lineRule="auto"/>
              <w:ind w:left="120" w:right="107" w:hanging="1"/>
              <w:rPr>
                <w:kern w:val="0"/>
                <w:sz w:val="18"/>
                <w:szCs w:val="18"/>
              </w:rPr>
            </w:pP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2"/>
                <w:kern w:val="0"/>
                <w:sz w:val="18"/>
                <w:szCs w:val="18"/>
              </w:rPr>
              <w:t>），</w:t>
            </w:r>
            <w:r>
              <w:rPr>
                <w:b/>
                <w:bCs/>
                <w:spacing w:val="-7"/>
                <w:kern w:val="0"/>
                <w:sz w:val="18"/>
                <w:szCs w:val="18"/>
              </w:rPr>
              <w:t>★标注项不得负偏离，如</w:t>
            </w:r>
            <w:r>
              <w:rPr>
                <w:spacing w:val="3"/>
                <w:kern w:val="0"/>
                <w:sz w:val="18"/>
                <w:szCs w:val="18"/>
              </w:rPr>
              <w:t xml:space="preserve"> </w:t>
            </w:r>
            <w:r>
              <w:rPr>
                <w:b/>
                <w:bCs/>
                <w:spacing w:val="-3"/>
                <w:kern w:val="0"/>
                <w:sz w:val="18"/>
                <w:szCs w:val="18"/>
              </w:rPr>
              <w:t>果负偏离，则响应文件无效。</w:t>
            </w:r>
          </w:p>
        </w:tc>
        <w:tc>
          <w:tcPr>
            <w:tcW w:w="2742" w:type="dxa"/>
          </w:tcPr>
          <w:p w14:paraId="16BE9867">
            <w:pPr>
              <w:rPr>
                <w:rFonts w:ascii="Arial"/>
                <w:kern w:val="0"/>
                <w:sz w:val="20"/>
              </w:rPr>
            </w:pPr>
          </w:p>
        </w:tc>
        <w:tc>
          <w:tcPr>
            <w:tcW w:w="1069" w:type="dxa"/>
          </w:tcPr>
          <w:p w14:paraId="6DE58D85">
            <w:pPr>
              <w:rPr>
                <w:rFonts w:ascii="Arial"/>
                <w:kern w:val="0"/>
                <w:sz w:val="20"/>
              </w:rPr>
            </w:pPr>
          </w:p>
        </w:tc>
        <w:tc>
          <w:tcPr>
            <w:tcW w:w="1055" w:type="dxa"/>
          </w:tcPr>
          <w:p w14:paraId="1E693797">
            <w:pPr>
              <w:rPr>
                <w:rFonts w:ascii="Arial"/>
                <w:kern w:val="0"/>
                <w:sz w:val="20"/>
              </w:rPr>
            </w:pPr>
          </w:p>
        </w:tc>
        <w:tc>
          <w:tcPr>
            <w:tcW w:w="1422" w:type="dxa"/>
          </w:tcPr>
          <w:p w14:paraId="15F3786B">
            <w:pPr>
              <w:rPr>
                <w:rFonts w:ascii="Arial"/>
                <w:kern w:val="0"/>
                <w:sz w:val="20"/>
              </w:rPr>
            </w:pPr>
          </w:p>
        </w:tc>
      </w:tr>
      <w:tr w14:paraId="4CF34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3" w:hRule="atLeast"/>
        </w:trPr>
        <w:tc>
          <w:tcPr>
            <w:tcW w:w="2755" w:type="dxa"/>
          </w:tcPr>
          <w:p w14:paraId="439FD79D">
            <w:pPr>
              <w:pStyle w:val="14"/>
              <w:spacing w:before="55" w:line="230" w:lineRule="auto"/>
              <w:ind w:left="125"/>
              <w:rPr>
                <w:kern w:val="0"/>
              </w:rPr>
            </w:pPr>
            <w:r>
              <w:rPr>
                <w:spacing w:val="7"/>
                <w:kern w:val="0"/>
              </w:rPr>
              <w:t>一、数字水印功能</w:t>
            </w:r>
          </w:p>
          <w:p w14:paraId="144D2F02">
            <w:pPr>
              <w:pStyle w:val="14"/>
              <w:spacing w:before="69" w:line="262" w:lineRule="auto"/>
              <w:ind w:left="121" w:right="107" w:firstLine="9"/>
              <w:rPr>
                <w:kern w:val="0"/>
              </w:rPr>
            </w:pPr>
            <w:r>
              <w:rPr>
                <w:spacing w:val="2"/>
                <w:kern w:val="0"/>
              </w:rPr>
              <w:t>1.1</w:t>
            </w:r>
            <w:r>
              <w:rPr>
                <w:spacing w:val="-10"/>
                <w:kern w:val="0"/>
              </w:rPr>
              <w:t xml:space="preserve"> </w:t>
            </w:r>
            <w:r>
              <w:rPr>
                <w:spacing w:val="2"/>
                <w:kern w:val="0"/>
              </w:rPr>
              <w:t>系统支持</w:t>
            </w:r>
            <w:r>
              <w:rPr>
                <w:spacing w:val="-32"/>
                <w:kern w:val="0"/>
              </w:rPr>
              <w:t xml:space="preserve"> </w:t>
            </w:r>
            <w:r>
              <w:rPr>
                <w:spacing w:val="2"/>
                <w:kern w:val="0"/>
              </w:rPr>
              <w:t>C/S</w:t>
            </w:r>
            <w:r>
              <w:rPr>
                <w:spacing w:val="-25"/>
                <w:kern w:val="0"/>
              </w:rPr>
              <w:t xml:space="preserve"> </w:t>
            </w:r>
            <w:r>
              <w:rPr>
                <w:spacing w:val="2"/>
                <w:kern w:val="0"/>
              </w:rPr>
              <w:t>和</w:t>
            </w:r>
            <w:r>
              <w:rPr>
                <w:spacing w:val="-36"/>
                <w:kern w:val="0"/>
              </w:rPr>
              <w:t xml:space="preserve"> </w:t>
            </w:r>
            <w:r>
              <w:rPr>
                <w:spacing w:val="2"/>
                <w:kern w:val="0"/>
              </w:rPr>
              <w:t>B/S</w:t>
            </w:r>
            <w:r>
              <w:rPr>
                <w:spacing w:val="-17"/>
                <w:kern w:val="0"/>
              </w:rPr>
              <w:t xml:space="preserve"> </w:t>
            </w:r>
            <w:r>
              <w:rPr>
                <w:spacing w:val="2"/>
                <w:kern w:val="0"/>
              </w:rPr>
              <w:t>架</w:t>
            </w:r>
            <w:r>
              <w:rPr>
                <w:kern w:val="0"/>
              </w:rPr>
              <w:t xml:space="preserve"> </w:t>
            </w:r>
            <w:r>
              <w:rPr>
                <w:spacing w:val="5"/>
                <w:kern w:val="0"/>
              </w:rPr>
              <w:t>构两种模式。</w:t>
            </w:r>
          </w:p>
          <w:p w14:paraId="7465C989">
            <w:pPr>
              <w:pStyle w:val="14"/>
              <w:spacing w:before="67" w:line="289" w:lineRule="auto"/>
              <w:ind w:left="108" w:right="41" w:firstLine="11"/>
              <w:rPr>
                <w:kern w:val="0"/>
              </w:rPr>
            </w:pPr>
            <w:r>
              <w:rPr>
                <w:spacing w:val="14"/>
                <w:kern w:val="0"/>
              </w:rPr>
              <w:t xml:space="preserve">★1.2 </w:t>
            </w:r>
            <w:r>
              <w:rPr>
                <w:kern w:val="0"/>
              </w:rPr>
              <w:t>Windows</w:t>
            </w:r>
            <w:r>
              <w:rPr>
                <w:spacing w:val="-21"/>
                <w:kern w:val="0"/>
              </w:rPr>
              <w:t xml:space="preserve"> </w:t>
            </w:r>
            <w:r>
              <w:rPr>
                <w:spacing w:val="14"/>
                <w:kern w:val="0"/>
              </w:rPr>
              <w:t>操作系统水</w:t>
            </w:r>
            <w:r>
              <w:rPr>
                <w:kern w:val="0"/>
              </w:rPr>
              <w:t xml:space="preserve"> </w:t>
            </w:r>
            <w:r>
              <w:rPr>
                <w:spacing w:val="30"/>
                <w:kern w:val="0"/>
              </w:rPr>
              <w:t>印支持的数据格式最少包</w:t>
            </w:r>
            <w:r>
              <w:rPr>
                <w:spacing w:val="3"/>
                <w:kern w:val="0"/>
              </w:rPr>
              <w:t xml:space="preserve"> </w:t>
            </w:r>
            <w:r>
              <w:rPr>
                <w:spacing w:val="25"/>
                <w:kern w:val="0"/>
              </w:rPr>
              <w:t>括：</w:t>
            </w:r>
            <w:r>
              <w:rPr>
                <w:kern w:val="0"/>
              </w:rPr>
              <w:t>dwg</w:t>
            </w:r>
            <w:r>
              <w:rPr>
                <w:spacing w:val="25"/>
                <w:kern w:val="0"/>
              </w:rPr>
              <w:t>、</w:t>
            </w:r>
            <w:r>
              <w:rPr>
                <w:kern w:val="0"/>
              </w:rPr>
              <w:t>shp</w:t>
            </w:r>
            <w:r>
              <w:rPr>
                <w:spacing w:val="25"/>
                <w:kern w:val="0"/>
              </w:rPr>
              <w:t>、</w:t>
            </w:r>
            <w:r>
              <w:rPr>
                <w:kern w:val="0"/>
              </w:rPr>
              <w:t>mdb</w:t>
            </w:r>
            <w:r>
              <w:rPr>
                <w:spacing w:val="25"/>
                <w:kern w:val="0"/>
              </w:rPr>
              <w:t>、</w:t>
            </w:r>
            <w:r>
              <w:rPr>
                <w:kern w:val="0"/>
              </w:rPr>
              <w:t>gdb</w:t>
            </w:r>
            <w:r>
              <w:rPr>
                <w:spacing w:val="25"/>
                <w:kern w:val="0"/>
              </w:rPr>
              <w:t>、</w:t>
            </w:r>
            <w:r>
              <w:rPr>
                <w:spacing w:val="4"/>
                <w:kern w:val="0"/>
              </w:rPr>
              <w:t xml:space="preserve"> </w:t>
            </w:r>
            <w:r>
              <w:rPr>
                <w:spacing w:val="-10"/>
                <w:kern w:val="0"/>
              </w:rPr>
              <w:t>wt、wp、wl、img、tiff、jpg、</w:t>
            </w:r>
            <w:r>
              <w:rPr>
                <w:spacing w:val="18"/>
                <w:kern w:val="0"/>
              </w:rPr>
              <w:t xml:space="preserve"> </w:t>
            </w:r>
            <w:r>
              <w:rPr>
                <w:kern w:val="0"/>
              </w:rPr>
              <w:t>Bmp</w:t>
            </w:r>
            <w:r>
              <w:rPr>
                <w:spacing w:val="8"/>
                <w:kern w:val="0"/>
              </w:rPr>
              <w:t>、</w:t>
            </w:r>
            <w:r>
              <w:rPr>
                <w:kern w:val="0"/>
              </w:rPr>
              <w:t>Png</w:t>
            </w:r>
            <w:r>
              <w:rPr>
                <w:spacing w:val="8"/>
                <w:kern w:val="0"/>
              </w:rPr>
              <w:t>、</w:t>
            </w:r>
            <w:r>
              <w:rPr>
                <w:kern w:val="0"/>
              </w:rPr>
              <w:t>dem</w:t>
            </w:r>
            <w:r>
              <w:rPr>
                <w:spacing w:val="8"/>
                <w:kern w:val="0"/>
              </w:rPr>
              <w:t>、</w:t>
            </w:r>
            <w:r>
              <w:rPr>
                <w:kern w:val="0"/>
              </w:rPr>
              <w:t>grid</w:t>
            </w:r>
            <w:r>
              <w:rPr>
                <w:spacing w:val="8"/>
                <w:kern w:val="0"/>
              </w:rPr>
              <w:t>、</w:t>
            </w:r>
            <w:r>
              <w:rPr>
                <w:kern w:val="0"/>
              </w:rPr>
              <w:t>ersi</w:t>
            </w:r>
            <w:r>
              <w:rPr>
                <w:spacing w:val="2"/>
                <w:kern w:val="0"/>
              </w:rPr>
              <w:t xml:space="preserve"> </w:t>
            </w:r>
            <w:r>
              <w:rPr>
                <w:kern w:val="0"/>
              </w:rPr>
              <w:t>grid</w:t>
            </w:r>
            <w:r>
              <w:rPr>
                <w:spacing w:val="6"/>
                <w:kern w:val="0"/>
              </w:rPr>
              <w:t>(</w:t>
            </w:r>
            <w:r>
              <w:rPr>
                <w:kern w:val="0"/>
              </w:rPr>
              <w:t>Arc</w:t>
            </w:r>
            <w:r>
              <w:rPr>
                <w:spacing w:val="66"/>
                <w:kern w:val="0"/>
              </w:rPr>
              <w:t xml:space="preserve"> </w:t>
            </w:r>
            <w:r>
              <w:rPr>
                <w:kern w:val="0"/>
              </w:rPr>
              <w:t>Grid</w:t>
            </w:r>
            <w:r>
              <w:rPr>
                <w:spacing w:val="6"/>
                <w:kern w:val="0"/>
              </w:rPr>
              <w:t>)</w:t>
            </w:r>
            <w:r>
              <w:rPr>
                <w:spacing w:val="92"/>
                <w:kern w:val="0"/>
              </w:rPr>
              <w:t xml:space="preserve"> </w:t>
            </w:r>
            <w:r>
              <w:rPr>
                <w:spacing w:val="6"/>
                <w:kern w:val="0"/>
              </w:rPr>
              <w:t>、</w:t>
            </w:r>
            <w:r>
              <w:rPr>
                <w:spacing w:val="-34"/>
                <w:kern w:val="0"/>
              </w:rPr>
              <w:t xml:space="preserve"> </w:t>
            </w:r>
            <w:r>
              <w:rPr>
                <w:kern w:val="0"/>
              </w:rPr>
              <w:t>BIL</w:t>
            </w:r>
            <w:r>
              <w:rPr>
                <w:spacing w:val="6"/>
                <w:kern w:val="0"/>
              </w:rPr>
              <w:t xml:space="preserve"> 、</w:t>
            </w:r>
            <w:r>
              <w:rPr>
                <w:kern w:val="0"/>
              </w:rPr>
              <w:t xml:space="preserve"> osgb</w:t>
            </w:r>
            <w:r>
              <w:rPr>
                <w:spacing w:val="22"/>
                <w:kern w:val="0"/>
              </w:rPr>
              <w:t>、</w:t>
            </w:r>
            <w:r>
              <w:rPr>
                <w:kern w:val="0"/>
              </w:rPr>
              <w:t>obj</w:t>
            </w:r>
            <w:r>
              <w:rPr>
                <w:spacing w:val="22"/>
                <w:kern w:val="0"/>
              </w:rPr>
              <w:t>、3</w:t>
            </w:r>
            <w:r>
              <w:rPr>
                <w:kern w:val="0"/>
              </w:rPr>
              <w:t>Dtiles</w:t>
            </w:r>
            <w:r>
              <w:rPr>
                <w:spacing w:val="22"/>
                <w:kern w:val="0"/>
              </w:rPr>
              <w:t>。</w:t>
            </w:r>
          </w:p>
          <w:p w14:paraId="7A2F51B4">
            <w:pPr>
              <w:pStyle w:val="14"/>
              <w:spacing w:before="42" w:line="285" w:lineRule="auto"/>
              <w:ind w:left="113" w:right="39" w:firstLine="6"/>
              <w:rPr>
                <w:kern w:val="0"/>
              </w:rPr>
            </w:pPr>
            <w:r>
              <w:rPr>
                <w:spacing w:val="8"/>
                <w:kern w:val="0"/>
              </w:rPr>
              <w:t>★1.3 国产操作系统水印支</w:t>
            </w:r>
            <w:r>
              <w:rPr>
                <w:spacing w:val="10"/>
                <w:kern w:val="0"/>
              </w:rPr>
              <w:t xml:space="preserve"> </w:t>
            </w:r>
            <w:r>
              <w:rPr>
                <w:spacing w:val="25"/>
                <w:kern w:val="0"/>
              </w:rPr>
              <w:t>持的数据格式最少包括：</w:t>
            </w:r>
            <w:r>
              <w:rPr>
                <w:spacing w:val="1"/>
                <w:kern w:val="0"/>
              </w:rPr>
              <w:t xml:space="preserve">  </w:t>
            </w:r>
            <w:r>
              <w:rPr>
                <w:spacing w:val="-1"/>
                <w:kern w:val="0"/>
              </w:rPr>
              <w:t>dwg、img、tiff、bmp、jpg、</w:t>
            </w:r>
            <w:r>
              <w:rPr>
                <w:spacing w:val="17"/>
                <w:kern w:val="0"/>
              </w:rPr>
              <w:t xml:space="preserve"> </w:t>
            </w:r>
            <w:r>
              <w:rPr>
                <w:kern w:val="0"/>
              </w:rPr>
              <w:t>png</w:t>
            </w:r>
            <w:r>
              <w:rPr>
                <w:spacing w:val="19"/>
                <w:kern w:val="0"/>
              </w:rPr>
              <w:t>、</w:t>
            </w:r>
            <w:r>
              <w:rPr>
                <w:kern w:val="0"/>
              </w:rPr>
              <w:t>shp</w:t>
            </w:r>
            <w:r>
              <w:rPr>
                <w:spacing w:val="19"/>
                <w:kern w:val="0"/>
              </w:rPr>
              <w:t>、</w:t>
            </w:r>
            <w:r>
              <w:rPr>
                <w:kern w:val="0"/>
              </w:rPr>
              <w:t>mdb</w:t>
            </w:r>
            <w:r>
              <w:rPr>
                <w:spacing w:val="19"/>
                <w:kern w:val="0"/>
              </w:rPr>
              <w:t>。</w:t>
            </w:r>
          </w:p>
          <w:p w14:paraId="08E9A253">
            <w:pPr>
              <w:pStyle w:val="14"/>
              <w:spacing w:before="43" w:line="290" w:lineRule="auto"/>
              <w:ind w:left="121" w:right="39" w:firstLine="9"/>
              <w:rPr>
                <w:kern w:val="0"/>
              </w:rPr>
            </w:pPr>
            <w:r>
              <w:rPr>
                <w:spacing w:val="1"/>
                <w:kern w:val="0"/>
              </w:rPr>
              <w:t>1.4</w:t>
            </w:r>
            <w:r>
              <w:rPr>
                <w:spacing w:val="-13"/>
                <w:kern w:val="0"/>
              </w:rPr>
              <w:t xml:space="preserve"> </w:t>
            </w:r>
            <w:r>
              <w:rPr>
                <w:spacing w:val="1"/>
                <w:kern w:val="0"/>
              </w:rPr>
              <w:t>可</w:t>
            </w:r>
            <w:r>
              <w:rPr>
                <w:spacing w:val="-40"/>
                <w:kern w:val="0"/>
              </w:rPr>
              <w:t xml:space="preserve"> </w:t>
            </w:r>
            <w:r>
              <w:rPr>
                <w:spacing w:val="1"/>
                <w:kern w:val="0"/>
              </w:rPr>
              <w:t>自</w:t>
            </w:r>
            <w:r>
              <w:rPr>
                <w:spacing w:val="-50"/>
                <w:kern w:val="0"/>
              </w:rPr>
              <w:t xml:space="preserve"> </w:t>
            </w:r>
            <w:r>
              <w:rPr>
                <w:spacing w:val="1"/>
                <w:kern w:val="0"/>
              </w:rPr>
              <w:t>由选择添加长字符</w:t>
            </w:r>
            <w:r>
              <w:rPr>
                <w:kern w:val="0"/>
              </w:rPr>
              <w:t xml:space="preserve"> </w:t>
            </w:r>
            <w:r>
              <w:rPr>
                <w:spacing w:val="10"/>
                <w:kern w:val="0"/>
              </w:rPr>
              <w:t>信息或短字符信息，长字符</w:t>
            </w:r>
            <w:r>
              <w:rPr>
                <w:kern w:val="0"/>
              </w:rPr>
              <w:t xml:space="preserve"> </w:t>
            </w:r>
            <w:r>
              <w:rPr>
                <w:spacing w:val="6"/>
                <w:kern w:val="0"/>
              </w:rPr>
              <w:t>信息不少于</w:t>
            </w:r>
            <w:r>
              <w:rPr>
                <w:spacing w:val="-27"/>
                <w:kern w:val="0"/>
              </w:rPr>
              <w:t xml:space="preserve"> </w:t>
            </w:r>
            <w:r>
              <w:rPr>
                <w:spacing w:val="6"/>
                <w:kern w:val="0"/>
              </w:rPr>
              <w:t>200</w:t>
            </w:r>
            <w:r>
              <w:rPr>
                <w:spacing w:val="-31"/>
                <w:kern w:val="0"/>
              </w:rPr>
              <w:t xml:space="preserve"> </w:t>
            </w:r>
            <w:r>
              <w:rPr>
                <w:spacing w:val="6"/>
                <w:kern w:val="0"/>
              </w:rPr>
              <w:t>个汉字，短</w:t>
            </w:r>
            <w:r>
              <w:rPr>
                <w:kern w:val="0"/>
              </w:rPr>
              <w:t xml:space="preserve"> </w:t>
            </w:r>
            <w:r>
              <w:rPr>
                <w:spacing w:val="6"/>
                <w:kern w:val="0"/>
              </w:rPr>
              <w:t>信息全部隐藏在数据中，</w:t>
            </w:r>
            <w:r>
              <w:rPr>
                <w:spacing w:val="-52"/>
                <w:kern w:val="0"/>
              </w:rPr>
              <w:t xml:space="preserve"> </w:t>
            </w:r>
            <w:r>
              <w:rPr>
                <w:spacing w:val="6"/>
                <w:kern w:val="0"/>
              </w:rPr>
              <w:t>以</w:t>
            </w:r>
            <w:r>
              <w:rPr>
                <w:kern w:val="0"/>
              </w:rPr>
              <w:t xml:space="preserve"> </w:t>
            </w:r>
            <w:r>
              <w:rPr>
                <w:spacing w:val="10"/>
                <w:kern w:val="0"/>
              </w:rPr>
              <w:t>便于在任何环境下都可以检</w:t>
            </w:r>
            <w:r>
              <w:rPr>
                <w:kern w:val="0"/>
              </w:rPr>
              <w:t xml:space="preserve"> </w:t>
            </w:r>
            <w:r>
              <w:rPr>
                <w:spacing w:val="-1"/>
                <w:kern w:val="0"/>
              </w:rPr>
              <w:t>测到水印信息，可支持汉字、</w:t>
            </w:r>
            <w:r>
              <w:rPr>
                <w:spacing w:val="1"/>
                <w:kern w:val="0"/>
              </w:rPr>
              <w:t xml:space="preserve"> </w:t>
            </w:r>
            <w:r>
              <w:rPr>
                <w:spacing w:val="10"/>
                <w:kern w:val="0"/>
              </w:rPr>
              <w:t>数字、英文字符、特殊字符</w:t>
            </w:r>
            <w:r>
              <w:rPr>
                <w:kern w:val="0"/>
              </w:rPr>
              <w:t xml:space="preserve"> </w:t>
            </w:r>
            <w:r>
              <w:rPr>
                <w:spacing w:val="7"/>
                <w:kern w:val="0"/>
              </w:rPr>
              <w:t>等水印信息的嵌入操作。</w:t>
            </w:r>
          </w:p>
          <w:p w14:paraId="0951A6C8">
            <w:pPr>
              <w:pStyle w:val="14"/>
              <w:spacing w:before="39" w:line="286" w:lineRule="auto"/>
              <w:ind w:left="121" w:right="107" w:firstLine="9"/>
              <w:rPr>
                <w:kern w:val="0"/>
              </w:rPr>
            </w:pPr>
            <w:r>
              <w:rPr>
                <w:spacing w:val="5"/>
                <w:kern w:val="0"/>
              </w:rPr>
              <w:t>1.5</w:t>
            </w:r>
            <w:r>
              <w:rPr>
                <w:spacing w:val="-36"/>
                <w:kern w:val="0"/>
              </w:rPr>
              <w:t xml:space="preserve"> </w:t>
            </w:r>
            <w:r>
              <w:rPr>
                <w:spacing w:val="5"/>
                <w:kern w:val="0"/>
              </w:rPr>
              <w:t>在支持</w:t>
            </w:r>
            <w:r>
              <w:rPr>
                <w:spacing w:val="-59"/>
                <w:kern w:val="0"/>
              </w:rPr>
              <w:t xml:space="preserve"> </w:t>
            </w:r>
            <w:r>
              <w:rPr>
                <w:kern w:val="0"/>
              </w:rPr>
              <w:t>ACCESS</w:t>
            </w:r>
            <w:r>
              <w:rPr>
                <w:spacing w:val="-47"/>
                <w:kern w:val="0"/>
              </w:rPr>
              <w:t xml:space="preserve"> </w:t>
            </w:r>
            <w:r>
              <w:rPr>
                <w:spacing w:val="5"/>
                <w:kern w:val="0"/>
              </w:rPr>
              <w:t>数据库的</w:t>
            </w:r>
            <w:r>
              <w:rPr>
                <w:kern w:val="0"/>
              </w:rPr>
              <w:t xml:space="preserve"> </w:t>
            </w:r>
            <w:r>
              <w:rPr>
                <w:spacing w:val="9"/>
                <w:kern w:val="0"/>
              </w:rPr>
              <w:t>同时需支持</w:t>
            </w:r>
            <w:r>
              <w:rPr>
                <w:spacing w:val="-37"/>
                <w:kern w:val="0"/>
              </w:rPr>
              <w:t xml:space="preserve"> </w:t>
            </w:r>
            <w:r>
              <w:rPr>
                <w:kern w:val="0"/>
              </w:rPr>
              <w:t>SQL</w:t>
            </w:r>
            <w:r>
              <w:rPr>
                <w:spacing w:val="-33"/>
                <w:kern w:val="0"/>
              </w:rPr>
              <w:t xml:space="preserve"> </w:t>
            </w:r>
            <w:r>
              <w:rPr>
                <w:spacing w:val="9"/>
                <w:kern w:val="0"/>
              </w:rPr>
              <w:t>数据库，防</w:t>
            </w:r>
            <w:r>
              <w:rPr>
                <w:kern w:val="0"/>
              </w:rPr>
              <w:t xml:space="preserve"> </w:t>
            </w:r>
            <w:r>
              <w:rPr>
                <w:spacing w:val="10"/>
                <w:kern w:val="0"/>
              </w:rPr>
              <w:t>止系统重装或更换机器水印</w:t>
            </w:r>
            <w:r>
              <w:rPr>
                <w:kern w:val="0"/>
              </w:rPr>
              <w:t xml:space="preserve"> </w:t>
            </w:r>
            <w:r>
              <w:rPr>
                <w:spacing w:val="6"/>
                <w:kern w:val="0"/>
              </w:rPr>
              <w:t>信息不能提取。</w:t>
            </w:r>
          </w:p>
          <w:p w14:paraId="6CCA0D91">
            <w:pPr>
              <w:pStyle w:val="14"/>
              <w:spacing w:before="36" w:line="287" w:lineRule="auto"/>
              <w:ind w:left="127" w:right="107" w:hanging="8"/>
              <w:rPr>
                <w:kern w:val="0"/>
              </w:rPr>
            </w:pPr>
            <w:r>
              <w:rPr>
                <w:spacing w:val="-6"/>
                <w:kern w:val="0"/>
              </w:rPr>
              <w:t>★</w:t>
            </w:r>
            <w:r>
              <w:rPr>
                <w:spacing w:val="-38"/>
                <w:kern w:val="0"/>
              </w:rPr>
              <w:t xml:space="preserve"> </w:t>
            </w:r>
            <w:r>
              <w:rPr>
                <w:spacing w:val="-6"/>
                <w:kern w:val="0"/>
              </w:rPr>
              <w:t>1.6 添</w:t>
            </w:r>
            <w:r>
              <w:rPr>
                <w:spacing w:val="-56"/>
                <w:kern w:val="0"/>
              </w:rPr>
              <w:t xml:space="preserve"> </w:t>
            </w:r>
            <w:r>
              <w:rPr>
                <w:spacing w:val="-6"/>
                <w:kern w:val="0"/>
              </w:rPr>
              <w:t>加</w:t>
            </w:r>
            <w:r>
              <w:rPr>
                <w:spacing w:val="-53"/>
                <w:kern w:val="0"/>
              </w:rPr>
              <w:t xml:space="preserve"> </w:t>
            </w:r>
            <w:r>
              <w:rPr>
                <w:spacing w:val="-6"/>
                <w:kern w:val="0"/>
              </w:rPr>
              <w:t>和</w:t>
            </w:r>
            <w:r>
              <w:rPr>
                <w:spacing w:val="-53"/>
                <w:kern w:val="0"/>
              </w:rPr>
              <w:t xml:space="preserve"> </w:t>
            </w:r>
            <w:r>
              <w:rPr>
                <w:spacing w:val="-6"/>
                <w:kern w:val="0"/>
              </w:rPr>
              <w:t>检</w:t>
            </w:r>
            <w:r>
              <w:rPr>
                <w:spacing w:val="-55"/>
                <w:kern w:val="0"/>
              </w:rPr>
              <w:t xml:space="preserve"> </w:t>
            </w:r>
            <w:r>
              <w:rPr>
                <w:spacing w:val="-6"/>
                <w:kern w:val="0"/>
              </w:rPr>
              <w:t>测</w:t>
            </w:r>
            <w:r>
              <w:rPr>
                <w:spacing w:val="-54"/>
                <w:kern w:val="0"/>
              </w:rPr>
              <w:t xml:space="preserve"> </w:t>
            </w:r>
            <w:r>
              <w:rPr>
                <w:spacing w:val="-6"/>
                <w:kern w:val="0"/>
              </w:rPr>
              <w:t>水</w:t>
            </w:r>
            <w:r>
              <w:rPr>
                <w:spacing w:val="-39"/>
                <w:kern w:val="0"/>
              </w:rPr>
              <w:t xml:space="preserve"> </w:t>
            </w:r>
            <w:r>
              <w:rPr>
                <w:spacing w:val="-6"/>
                <w:kern w:val="0"/>
              </w:rPr>
              <w:t>印</w:t>
            </w:r>
            <w:r>
              <w:rPr>
                <w:spacing w:val="-52"/>
                <w:kern w:val="0"/>
              </w:rPr>
              <w:t xml:space="preserve"> </w:t>
            </w:r>
            <w:r>
              <w:rPr>
                <w:spacing w:val="-6"/>
                <w:kern w:val="0"/>
              </w:rPr>
              <w:t>信</w:t>
            </w:r>
            <w:r>
              <w:rPr>
                <w:kern w:val="0"/>
              </w:rPr>
              <w:t xml:space="preserve"> </w:t>
            </w:r>
            <w:r>
              <w:rPr>
                <w:spacing w:val="14"/>
                <w:kern w:val="0"/>
              </w:rPr>
              <w:t>息，均需要连接硬件</w:t>
            </w:r>
            <w:r>
              <w:rPr>
                <w:kern w:val="0"/>
              </w:rPr>
              <w:t>key</w:t>
            </w:r>
            <w:r>
              <w:rPr>
                <w:spacing w:val="-27"/>
                <w:kern w:val="0"/>
              </w:rPr>
              <w:t xml:space="preserve"> </w:t>
            </w:r>
            <w:r>
              <w:rPr>
                <w:spacing w:val="14"/>
                <w:kern w:val="0"/>
              </w:rPr>
              <w:t>才</w:t>
            </w:r>
            <w:r>
              <w:rPr>
                <w:kern w:val="0"/>
              </w:rPr>
              <w:t xml:space="preserve"> </w:t>
            </w:r>
            <w:r>
              <w:rPr>
                <w:spacing w:val="9"/>
                <w:kern w:val="0"/>
              </w:rPr>
              <w:t>能够正常进行，防止系统被</w:t>
            </w:r>
            <w:r>
              <w:rPr>
                <w:spacing w:val="4"/>
                <w:kern w:val="0"/>
              </w:rPr>
              <w:t xml:space="preserve"> </w:t>
            </w:r>
            <w:r>
              <w:rPr>
                <w:spacing w:val="-1"/>
                <w:kern w:val="0"/>
              </w:rPr>
              <w:t>盗用。</w:t>
            </w:r>
          </w:p>
          <w:p w14:paraId="3A5781A6">
            <w:pPr>
              <w:pStyle w:val="14"/>
              <w:spacing w:before="34" w:line="278" w:lineRule="auto"/>
              <w:ind w:left="121" w:right="39" w:firstLine="9"/>
              <w:rPr>
                <w:kern w:val="0"/>
              </w:rPr>
            </w:pPr>
            <w:r>
              <w:rPr>
                <w:spacing w:val="10"/>
                <w:kern w:val="0"/>
              </w:rPr>
              <w:t>1.7</w:t>
            </w:r>
            <w:r>
              <w:rPr>
                <w:spacing w:val="-20"/>
                <w:kern w:val="0"/>
              </w:rPr>
              <w:t xml:space="preserve"> </w:t>
            </w:r>
            <w:r>
              <w:rPr>
                <w:spacing w:val="10"/>
                <w:kern w:val="0"/>
              </w:rPr>
              <w:t>可支持批量添加和检测</w:t>
            </w:r>
            <w:r>
              <w:rPr>
                <w:kern w:val="0"/>
              </w:rPr>
              <w:t xml:space="preserve"> </w:t>
            </w:r>
            <w:r>
              <w:rPr>
                <w:spacing w:val="-1"/>
                <w:kern w:val="0"/>
              </w:rPr>
              <w:t>水印信息，可同时添加矢量、</w:t>
            </w:r>
            <w:r>
              <w:rPr>
                <w:spacing w:val="1"/>
                <w:kern w:val="0"/>
              </w:rPr>
              <w:t xml:space="preserve"> </w:t>
            </w:r>
            <w:r>
              <w:rPr>
                <w:spacing w:val="10"/>
                <w:kern w:val="0"/>
              </w:rPr>
              <w:t>影像等不同类型不同格式的</w:t>
            </w:r>
            <w:r>
              <w:rPr>
                <w:kern w:val="0"/>
              </w:rPr>
              <w:t xml:space="preserve"> </w:t>
            </w:r>
            <w:r>
              <w:rPr>
                <w:spacing w:val="1"/>
                <w:kern w:val="0"/>
              </w:rPr>
              <w:t>数据。</w:t>
            </w:r>
          </w:p>
          <w:p w14:paraId="0DBF53F1">
            <w:pPr>
              <w:pStyle w:val="14"/>
              <w:spacing w:before="67" w:line="279" w:lineRule="auto"/>
              <w:ind w:left="121" w:right="107" w:firstLine="9"/>
              <w:rPr>
                <w:kern w:val="0"/>
              </w:rPr>
            </w:pPr>
            <w:r>
              <w:rPr>
                <w:spacing w:val="10"/>
                <w:kern w:val="0"/>
              </w:rPr>
              <w:t>1.8</w:t>
            </w:r>
            <w:r>
              <w:rPr>
                <w:spacing w:val="-20"/>
                <w:kern w:val="0"/>
              </w:rPr>
              <w:t xml:space="preserve"> </w:t>
            </w:r>
            <w:r>
              <w:rPr>
                <w:spacing w:val="10"/>
                <w:kern w:val="0"/>
              </w:rPr>
              <w:t>系统添加水印时不依赖</w:t>
            </w:r>
            <w:r>
              <w:rPr>
                <w:kern w:val="0"/>
              </w:rPr>
              <w:t xml:space="preserve"> </w:t>
            </w:r>
            <w:r>
              <w:rPr>
                <w:spacing w:val="10"/>
                <w:kern w:val="0"/>
              </w:rPr>
              <w:t>数据的比例尺，且不会导致</w:t>
            </w:r>
            <w:r>
              <w:rPr>
                <w:kern w:val="0"/>
              </w:rPr>
              <w:t xml:space="preserve"> </w:t>
            </w:r>
            <w:r>
              <w:rPr>
                <w:spacing w:val="29"/>
                <w:kern w:val="0"/>
              </w:rPr>
              <w:t>原始数据点坐标值发生变</w:t>
            </w:r>
            <w:r>
              <w:rPr>
                <w:spacing w:val="1"/>
                <w:kern w:val="0"/>
              </w:rPr>
              <w:t xml:space="preserve"> </w:t>
            </w:r>
            <w:r>
              <w:rPr>
                <w:spacing w:val="-3"/>
                <w:kern w:val="0"/>
              </w:rPr>
              <w:t>化。</w:t>
            </w:r>
          </w:p>
          <w:p w14:paraId="3D6D12A2">
            <w:pPr>
              <w:pStyle w:val="14"/>
              <w:spacing w:before="69" w:line="263" w:lineRule="auto"/>
              <w:ind w:left="125" w:right="107" w:firstLine="5"/>
              <w:rPr>
                <w:kern w:val="0"/>
              </w:rPr>
            </w:pPr>
            <w:r>
              <w:rPr>
                <w:spacing w:val="9"/>
                <w:kern w:val="0"/>
              </w:rPr>
              <w:t>1.9 B/S</w:t>
            </w:r>
            <w:r>
              <w:rPr>
                <w:spacing w:val="-24"/>
                <w:kern w:val="0"/>
              </w:rPr>
              <w:t xml:space="preserve"> </w:t>
            </w:r>
            <w:r>
              <w:rPr>
                <w:spacing w:val="9"/>
                <w:kern w:val="0"/>
              </w:rPr>
              <w:t>结构下，数据处理</w:t>
            </w:r>
            <w:r>
              <w:rPr>
                <w:kern w:val="0"/>
              </w:rPr>
              <w:t xml:space="preserve"> </w:t>
            </w:r>
            <w:r>
              <w:rPr>
                <w:spacing w:val="9"/>
                <w:kern w:val="0"/>
              </w:rPr>
              <w:t>人员使用用户名和密码成功</w:t>
            </w:r>
          </w:p>
        </w:tc>
        <w:tc>
          <w:tcPr>
            <w:tcW w:w="2742" w:type="dxa"/>
          </w:tcPr>
          <w:p w14:paraId="7E34AE13">
            <w:pPr>
              <w:pStyle w:val="14"/>
              <w:spacing w:before="55" w:line="230" w:lineRule="auto"/>
              <w:ind w:left="120"/>
              <w:rPr>
                <w:kern w:val="0"/>
              </w:rPr>
            </w:pPr>
            <w:r>
              <w:rPr>
                <w:spacing w:val="7"/>
                <w:kern w:val="0"/>
              </w:rPr>
              <w:t>一、数字水印功能</w:t>
            </w:r>
          </w:p>
          <w:p w14:paraId="7089B173">
            <w:pPr>
              <w:pStyle w:val="14"/>
              <w:spacing w:before="69" w:line="262" w:lineRule="auto"/>
              <w:ind w:left="116" w:right="108" w:firstLine="9"/>
              <w:rPr>
                <w:kern w:val="0"/>
              </w:rPr>
            </w:pPr>
            <w:r>
              <w:rPr>
                <w:spacing w:val="2"/>
                <w:kern w:val="0"/>
              </w:rPr>
              <w:t>1.1</w:t>
            </w:r>
            <w:r>
              <w:rPr>
                <w:spacing w:val="-10"/>
                <w:kern w:val="0"/>
              </w:rPr>
              <w:t xml:space="preserve"> </w:t>
            </w:r>
            <w:r>
              <w:rPr>
                <w:spacing w:val="2"/>
                <w:kern w:val="0"/>
              </w:rPr>
              <w:t>系统支持</w:t>
            </w:r>
            <w:r>
              <w:rPr>
                <w:spacing w:val="-37"/>
                <w:kern w:val="0"/>
              </w:rPr>
              <w:t xml:space="preserve"> </w:t>
            </w:r>
            <w:r>
              <w:rPr>
                <w:spacing w:val="2"/>
                <w:kern w:val="0"/>
              </w:rPr>
              <w:t>C/S</w:t>
            </w:r>
            <w:r>
              <w:rPr>
                <w:spacing w:val="-25"/>
                <w:kern w:val="0"/>
              </w:rPr>
              <w:t xml:space="preserve"> </w:t>
            </w:r>
            <w:r>
              <w:rPr>
                <w:spacing w:val="2"/>
                <w:kern w:val="0"/>
              </w:rPr>
              <w:t>和</w:t>
            </w:r>
            <w:r>
              <w:rPr>
                <w:spacing w:val="-38"/>
                <w:kern w:val="0"/>
              </w:rPr>
              <w:t xml:space="preserve"> </w:t>
            </w:r>
            <w:r>
              <w:rPr>
                <w:spacing w:val="2"/>
                <w:kern w:val="0"/>
              </w:rPr>
              <w:t>B/S</w:t>
            </w:r>
            <w:r>
              <w:rPr>
                <w:spacing w:val="-19"/>
                <w:kern w:val="0"/>
              </w:rPr>
              <w:t xml:space="preserve"> </w:t>
            </w:r>
            <w:r>
              <w:rPr>
                <w:spacing w:val="2"/>
                <w:kern w:val="0"/>
              </w:rPr>
              <w:t>架</w:t>
            </w:r>
            <w:r>
              <w:rPr>
                <w:kern w:val="0"/>
              </w:rPr>
              <w:t xml:space="preserve"> </w:t>
            </w:r>
            <w:r>
              <w:rPr>
                <w:spacing w:val="5"/>
                <w:kern w:val="0"/>
              </w:rPr>
              <w:t>构两种模式。</w:t>
            </w:r>
          </w:p>
          <w:p w14:paraId="36A122AD">
            <w:pPr>
              <w:pStyle w:val="14"/>
              <w:spacing w:before="67" w:line="289" w:lineRule="auto"/>
              <w:ind w:left="103" w:right="104" w:firstLine="11"/>
              <w:rPr>
                <w:kern w:val="0"/>
              </w:rPr>
            </w:pPr>
            <w:r>
              <w:rPr>
                <w:spacing w:val="14"/>
                <w:kern w:val="0"/>
              </w:rPr>
              <w:t xml:space="preserve">★1.2 </w:t>
            </w:r>
            <w:r>
              <w:rPr>
                <w:kern w:val="0"/>
              </w:rPr>
              <w:t>Windows</w:t>
            </w:r>
            <w:r>
              <w:rPr>
                <w:spacing w:val="-28"/>
                <w:kern w:val="0"/>
              </w:rPr>
              <w:t xml:space="preserve"> </w:t>
            </w:r>
            <w:r>
              <w:rPr>
                <w:spacing w:val="14"/>
                <w:kern w:val="0"/>
              </w:rPr>
              <w:t>操作系统水</w:t>
            </w:r>
            <w:r>
              <w:rPr>
                <w:kern w:val="0"/>
              </w:rPr>
              <w:t xml:space="preserve"> </w:t>
            </w:r>
            <w:r>
              <w:rPr>
                <w:spacing w:val="24"/>
                <w:kern w:val="0"/>
              </w:rPr>
              <w:t>印支持的数据格式包括：</w:t>
            </w:r>
            <w:r>
              <w:rPr>
                <w:spacing w:val="8"/>
                <w:kern w:val="0"/>
              </w:rPr>
              <w:t xml:space="preserve"> </w:t>
            </w:r>
            <w:r>
              <w:rPr>
                <w:kern w:val="0"/>
              </w:rPr>
              <w:t>dwg</w:t>
            </w:r>
            <w:r>
              <w:rPr>
                <w:spacing w:val="25"/>
                <w:kern w:val="0"/>
              </w:rPr>
              <w:t>、</w:t>
            </w:r>
            <w:r>
              <w:rPr>
                <w:kern w:val="0"/>
              </w:rPr>
              <w:t>shp</w:t>
            </w:r>
            <w:r>
              <w:rPr>
                <w:spacing w:val="25"/>
                <w:kern w:val="0"/>
              </w:rPr>
              <w:t>、</w:t>
            </w:r>
            <w:r>
              <w:rPr>
                <w:kern w:val="0"/>
              </w:rPr>
              <w:t>mdb</w:t>
            </w:r>
            <w:r>
              <w:rPr>
                <w:spacing w:val="25"/>
                <w:kern w:val="0"/>
              </w:rPr>
              <w:t>、</w:t>
            </w:r>
            <w:r>
              <w:rPr>
                <w:kern w:val="0"/>
              </w:rPr>
              <w:t>gdb</w:t>
            </w:r>
            <w:r>
              <w:rPr>
                <w:spacing w:val="25"/>
                <w:kern w:val="0"/>
              </w:rPr>
              <w:t>、</w:t>
            </w:r>
            <w:r>
              <w:rPr>
                <w:kern w:val="0"/>
              </w:rPr>
              <w:t>wt</w:t>
            </w:r>
            <w:r>
              <w:rPr>
                <w:spacing w:val="25"/>
                <w:kern w:val="0"/>
              </w:rPr>
              <w:t>、</w:t>
            </w:r>
            <w:r>
              <w:rPr>
                <w:spacing w:val="2"/>
                <w:kern w:val="0"/>
              </w:rPr>
              <w:t xml:space="preserve"> </w:t>
            </w:r>
            <w:r>
              <w:rPr>
                <w:kern w:val="0"/>
              </w:rPr>
              <w:t>wp</w:t>
            </w:r>
            <w:r>
              <w:rPr>
                <w:spacing w:val="25"/>
                <w:kern w:val="0"/>
              </w:rPr>
              <w:t>、</w:t>
            </w:r>
            <w:r>
              <w:rPr>
                <w:kern w:val="0"/>
              </w:rPr>
              <w:t>wl</w:t>
            </w:r>
            <w:r>
              <w:rPr>
                <w:spacing w:val="25"/>
                <w:kern w:val="0"/>
              </w:rPr>
              <w:t>、</w:t>
            </w:r>
            <w:r>
              <w:rPr>
                <w:kern w:val="0"/>
              </w:rPr>
              <w:t>img</w:t>
            </w:r>
            <w:r>
              <w:rPr>
                <w:spacing w:val="25"/>
                <w:kern w:val="0"/>
              </w:rPr>
              <w:t>、</w:t>
            </w:r>
            <w:r>
              <w:rPr>
                <w:kern w:val="0"/>
              </w:rPr>
              <w:t>tiff</w:t>
            </w:r>
            <w:r>
              <w:rPr>
                <w:spacing w:val="25"/>
                <w:kern w:val="0"/>
              </w:rPr>
              <w:t>、</w:t>
            </w:r>
            <w:r>
              <w:rPr>
                <w:kern w:val="0"/>
              </w:rPr>
              <w:t>jpg</w:t>
            </w:r>
            <w:r>
              <w:rPr>
                <w:spacing w:val="25"/>
                <w:kern w:val="0"/>
              </w:rPr>
              <w:t>、</w:t>
            </w:r>
            <w:r>
              <w:rPr>
                <w:spacing w:val="2"/>
                <w:kern w:val="0"/>
              </w:rPr>
              <w:t xml:space="preserve"> </w:t>
            </w:r>
            <w:r>
              <w:rPr>
                <w:kern w:val="0"/>
              </w:rPr>
              <w:t>Bmp</w:t>
            </w:r>
            <w:r>
              <w:rPr>
                <w:spacing w:val="7"/>
                <w:kern w:val="0"/>
              </w:rPr>
              <w:t>、</w:t>
            </w:r>
            <w:r>
              <w:rPr>
                <w:kern w:val="0"/>
              </w:rPr>
              <w:t>Png</w:t>
            </w:r>
            <w:r>
              <w:rPr>
                <w:spacing w:val="7"/>
                <w:kern w:val="0"/>
              </w:rPr>
              <w:t>、</w:t>
            </w:r>
            <w:r>
              <w:rPr>
                <w:kern w:val="0"/>
              </w:rPr>
              <w:t>dem</w:t>
            </w:r>
            <w:r>
              <w:rPr>
                <w:spacing w:val="7"/>
                <w:kern w:val="0"/>
              </w:rPr>
              <w:t>、</w:t>
            </w:r>
            <w:r>
              <w:rPr>
                <w:kern w:val="0"/>
              </w:rPr>
              <w:t>grid</w:t>
            </w:r>
            <w:r>
              <w:rPr>
                <w:spacing w:val="7"/>
                <w:kern w:val="0"/>
              </w:rPr>
              <w:t>、</w:t>
            </w:r>
            <w:r>
              <w:rPr>
                <w:kern w:val="0"/>
              </w:rPr>
              <w:t>ersi grid</w:t>
            </w:r>
            <w:r>
              <w:rPr>
                <w:spacing w:val="7"/>
                <w:kern w:val="0"/>
              </w:rPr>
              <w:t>(</w:t>
            </w:r>
            <w:r>
              <w:rPr>
                <w:kern w:val="0"/>
              </w:rPr>
              <w:t>Arc</w:t>
            </w:r>
            <w:r>
              <w:rPr>
                <w:spacing w:val="64"/>
                <w:kern w:val="0"/>
              </w:rPr>
              <w:t xml:space="preserve"> </w:t>
            </w:r>
            <w:r>
              <w:rPr>
                <w:kern w:val="0"/>
              </w:rPr>
              <w:t>Grid</w:t>
            </w:r>
            <w:r>
              <w:rPr>
                <w:spacing w:val="7"/>
                <w:kern w:val="0"/>
              </w:rPr>
              <w:t>)</w:t>
            </w:r>
            <w:r>
              <w:rPr>
                <w:spacing w:val="88"/>
                <w:kern w:val="0"/>
              </w:rPr>
              <w:t xml:space="preserve"> </w:t>
            </w:r>
            <w:r>
              <w:rPr>
                <w:spacing w:val="7"/>
                <w:kern w:val="0"/>
              </w:rPr>
              <w:t>、</w:t>
            </w:r>
            <w:r>
              <w:rPr>
                <w:spacing w:val="-36"/>
                <w:kern w:val="0"/>
              </w:rPr>
              <w:t xml:space="preserve"> </w:t>
            </w:r>
            <w:r>
              <w:rPr>
                <w:kern w:val="0"/>
              </w:rPr>
              <w:t>BIL</w:t>
            </w:r>
            <w:r>
              <w:rPr>
                <w:spacing w:val="-17"/>
                <w:kern w:val="0"/>
              </w:rPr>
              <w:t xml:space="preserve"> </w:t>
            </w:r>
            <w:r>
              <w:rPr>
                <w:spacing w:val="7"/>
                <w:kern w:val="0"/>
              </w:rPr>
              <w:t>、</w:t>
            </w:r>
            <w:r>
              <w:rPr>
                <w:kern w:val="0"/>
              </w:rPr>
              <w:t xml:space="preserve"> osgb</w:t>
            </w:r>
            <w:r>
              <w:rPr>
                <w:spacing w:val="23"/>
                <w:kern w:val="0"/>
              </w:rPr>
              <w:t>、</w:t>
            </w:r>
            <w:r>
              <w:rPr>
                <w:kern w:val="0"/>
              </w:rPr>
              <w:t>obj</w:t>
            </w:r>
            <w:r>
              <w:rPr>
                <w:spacing w:val="23"/>
                <w:kern w:val="0"/>
              </w:rPr>
              <w:t>、3</w:t>
            </w:r>
            <w:r>
              <w:rPr>
                <w:kern w:val="0"/>
              </w:rPr>
              <w:t>Dtiles</w:t>
            </w:r>
            <w:r>
              <w:rPr>
                <w:spacing w:val="23"/>
                <w:kern w:val="0"/>
              </w:rPr>
              <w:t>。</w:t>
            </w:r>
          </w:p>
          <w:p w14:paraId="0CCEB88A">
            <w:pPr>
              <w:pStyle w:val="14"/>
              <w:spacing w:before="43" w:line="285" w:lineRule="auto"/>
              <w:ind w:left="118" w:right="38" w:hanging="3"/>
              <w:rPr>
                <w:kern w:val="0"/>
              </w:rPr>
            </w:pPr>
            <w:r>
              <w:rPr>
                <w:spacing w:val="8"/>
                <w:kern w:val="0"/>
              </w:rPr>
              <w:t>★1.3 国产操作系统水印支</w:t>
            </w:r>
            <w:r>
              <w:rPr>
                <w:spacing w:val="2"/>
                <w:kern w:val="0"/>
              </w:rPr>
              <w:t xml:space="preserve"> </w:t>
            </w:r>
            <w:r>
              <w:rPr>
                <w:spacing w:val="14"/>
                <w:kern w:val="0"/>
              </w:rPr>
              <w:t>持的数据格式包括：</w:t>
            </w:r>
            <w:r>
              <w:rPr>
                <w:spacing w:val="-49"/>
                <w:kern w:val="0"/>
              </w:rPr>
              <w:t xml:space="preserve"> </w:t>
            </w:r>
            <w:r>
              <w:rPr>
                <w:kern w:val="0"/>
              </w:rPr>
              <w:t>dwg</w:t>
            </w:r>
            <w:r>
              <w:rPr>
                <w:spacing w:val="-60"/>
                <w:kern w:val="0"/>
              </w:rPr>
              <w:t xml:space="preserve"> </w:t>
            </w:r>
            <w:r>
              <w:rPr>
                <w:spacing w:val="14"/>
                <w:kern w:val="0"/>
              </w:rPr>
              <w:t>、</w:t>
            </w:r>
            <w:r>
              <w:rPr>
                <w:kern w:val="0"/>
              </w:rPr>
              <w:t xml:space="preserve"> </w:t>
            </w:r>
            <w:r>
              <w:rPr>
                <w:spacing w:val="-1"/>
                <w:kern w:val="0"/>
              </w:rPr>
              <w:t>img、tiff、bmp、jpg、png、</w:t>
            </w:r>
            <w:r>
              <w:rPr>
                <w:kern w:val="0"/>
              </w:rPr>
              <w:t xml:space="preserve"> shp</w:t>
            </w:r>
            <w:r>
              <w:rPr>
                <w:spacing w:val="12"/>
                <w:kern w:val="0"/>
              </w:rPr>
              <w:t>、</w:t>
            </w:r>
            <w:r>
              <w:rPr>
                <w:kern w:val="0"/>
              </w:rPr>
              <w:t>mdb</w:t>
            </w:r>
            <w:r>
              <w:rPr>
                <w:spacing w:val="12"/>
                <w:kern w:val="0"/>
              </w:rPr>
              <w:t>。</w:t>
            </w:r>
          </w:p>
          <w:p w14:paraId="3A173575">
            <w:pPr>
              <w:pStyle w:val="14"/>
              <w:spacing w:before="43" w:line="286" w:lineRule="auto"/>
              <w:ind w:left="117" w:right="106" w:firstLine="8"/>
              <w:rPr>
                <w:kern w:val="0"/>
              </w:rPr>
            </w:pPr>
            <w:r>
              <w:rPr>
                <w:spacing w:val="1"/>
                <w:kern w:val="0"/>
              </w:rPr>
              <w:t>1.4</w:t>
            </w:r>
            <w:r>
              <w:rPr>
                <w:spacing w:val="-18"/>
                <w:kern w:val="0"/>
              </w:rPr>
              <w:t xml:space="preserve"> </w:t>
            </w:r>
            <w:r>
              <w:rPr>
                <w:spacing w:val="1"/>
                <w:kern w:val="0"/>
              </w:rPr>
              <w:t>可</w:t>
            </w:r>
            <w:r>
              <w:rPr>
                <w:spacing w:val="-40"/>
                <w:kern w:val="0"/>
              </w:rPr>
              <w:t xml:space="preserve"> </w:t>
            </w:r>
            <w:r>
              <w:rPr>
                <w:spacing w:val="1"/>
                <w:kern w:val="0"/>
              </w:rPr>
              <w:t>自</w:t>
            </w:r>
            <w:r>
              <w:rPr>
                <w:spacing w:val="-52"/>
                <w:kern w:val="0"/>
              </w:rPr>
              <w:t xml:space="preserve"> </w:t>
            </w:r>
            <w:r>
              <w:rPr>
                <w:spacing w:val="1"/>
                <w:kern w:val="0"/>
              </w:rPr>
              <w:t>由选择添加长字符</w:t>
            </w:r>
            <w:r>
              <w:rPr>
                <w:kern w:val="0"/>
              </w:rPr>
              <w:t xml:space="preserve"> </w:t>
            </w:r>
            <w:r>
              <w:rPr>
                <w:spacing w:val="9"/>
                <w:kern w:val="0"/>
              </w:rPr>
              <w:t>信息或短字符信息，长字符</w:t>
            </w:r>
            <w:r>
              <w:rPr>
                <w:spacing w:val="2"/>
                <w:kern w:val="0"/>
              </w:rPr>
              <w:t xml:space="preserve"> </w:t>
            </w:r>
            <w:r>
              <w:rPr>
                <w:spacing w:val="6"/>
                <w:kern w:val="0"/>
              </w:rPr>
              <w:t>信息</w:t>
            </w:r>
            <w:r>
              <w:rPr>
                <w:spacing w:val="-32"/>
                <w:kern w:val="0"/>
              </w:rPr>
              <w:t xml:space="preserve"> </w:t>
            </w:r>
            <w:r>
              <w:rPr>
                <w:spacing w:val="6"/>
                <w:kern w:val="0"/>
              </w:rPr>
              <w:t>200</w:t>
            </w:r>
            <w:r>
              <w:rPr>
                <w:spacing w:val="-34"/>
                <w:kern w:val="0"/>
              </w:rPr>
              <w:t xml:space="preserve"> </w:t>
            </w:r>
            <w:r>
              <w:rPr>
                <w:spacing w:val="6"/>
                <w:kern w:val="0"/>
              </w:rPr>
              <w:t>个汉字，短信息全</w:t>
            </w:r>
            <w:r>
              <w:rPr>
                <w:kern w:val="0"/>
              </w:rPr>
              <w:t xml:space="preserve"> </w:t>
            </w:r>
            <w:r>
              <w:rPr>
                <w:spacing w:val="5"/>
                <w:kern w:val="0"/>
              </w:rPr>
              <w:t>部隐藏在数据中，</w:t>
            </w:r>
            <w:r>
              <w:rPr>
                <w:spacing w:val="-50"/>
                <w:kern w:val="0"/>
              </w:rPr>
              <w:t xml:space="preserve"> </w:t>
            </w:r>
            <w:r>
              <w:rPr>
                <w:spacing w:val="5"/>
                <w:kern w:val="0"/>
              </w:rPr>
              <w:t>以便于在</w:t>
            </w:r>
            <w:r>
              <w:rPr>
                <w:kern w:val="0"/>
              </w:rPr>
              <w:t xml:space="preserve"> </w:t>
            </w:r>
            <w:r>
              <w:rPr>
                <w:spacing w:val="9"/>
                <w:kern w:val="0"/>
              </w:rPr>
              <w:t>任何环境下都可以检测到水</w:t>
            </w:r>
            <w:r>
              <w:rPr>
                <w:spacing w:val="2"/>
                <w:kern w:val="0"/>
              </w:rPr>
              <w:t xml:space="preserve"> </w:t>
            </w:r>
            <w:r>
              <w:rPr>
                <w:spacing w:val="9"/>
                <w:kern w:val="0"/>
              </w:rPr>
              <w:t>印信息，支持汉字、数字、</w:t>
            </w:r>
            <w:r>
              <w:rPr>
                <w:spacing w:val="4"/>
                <w:kern w:val="0"/>
              </w:rPr>
              <w:t xml:space="preserve"> </w:t>
            </w:r>
            <w:r>
              <w:rPr>
                <w:spacing w:val="9"/>
                <w:kern w:val="0"/>
              </w:rPr>
              <w:t>英文字符、特殊字符等水印</w:t>
            </w:r>
            <w:r>
              <w:rPr>
                <w:spacing w:val="2"/>
                <w:kern w:val="0"/>
              </w:rPr>
              <w:t xml:space="preserve"> </w:t>
            </w:r>
            <w:r>
              <w:rPr>
                <w:spacing w:val="6"/>
                <w:kern w:val="0"/>
              </w:rPr>
              <w:t>信息的嵌入操作。</w:t>
            </w:r>
          </w:p>
          <w:p w14:paraId="16437BA3">
            <w:pPr>
              <w:pStyle w:val="14"/>
              <w:spacing w:before="69" w:line="279" w:lineRule="auto"/>
              <w:ind w:left="116" w:right="106" w:firstLine="9"/>
              <w:rPr>
                <w:kern w:val="0"/>
              </w:rPr>
            </w:pPr>
            <w:r>
              <w:rPr>
                <w:spacing w:val="9"/>
                <w:kern w:val="0"/>
              </w:rPr>
              <w:t>1.5</w:t>
            </w:r>
            <w:r>
              <w:rPr>
                <w:spacing w:val="-40"/>
                <w:kern w:val="0"/>
              </w:rPr>
              <w:t xml:space="preserve"> </w:t>
            </w:r>
            <w:r>
              <w:rPr>
                <w:spacing w:val="9"/>
                <w:kern w:val="0"/>
              </w:rPr>
              <w:t>在支持</w:t>
            </w:r>
            <w:r>
              <w:rPr>
                <w:kern w:val="0"/>
              </w:rPr>
              <w:t>ACCESS</w:t>
            </w:r>
            <w:r>
              <w:rPr>
                <w:spacing w:val="-49"/>
                <w:kern w:val="0"/>
              </w:rPr>
              <w:t xml:space="preserve"> </w:t>
            </w:r>
            <w:r>
              <w:rPr>
                <w:spacing w:val="9"/>
                <w:kern w:val="0"/>
              </w:rPr>
              <w:t>数据库的</w:t>
            </w:r>
            <w:r>
              <w:rPr>
                <w:kern w:val="0"/>
              </w:rPr>
              <w:t xml:space="preserve"> </w:t>
            </w:r>
            <w:r>
              <w:rPr>
                <w:spacing w:val="8"/>
                <w:kern w:val="0"/>
              </w:rPr>
              <w:t>同时需支持</w:t>
            </w:r>
            <w:r>
              <w:rPr>
                <w:spacing w:val="-34"/>
                <w:kern w:val="0"/>
              </w:rPr>
              <w:t xml:space="preserve"> </w:t>
            </w:r>
            <w:r>
              <w:rPr>
                <w:kern w:val="0"/>
              </w:rPr>
              <w:t>SQL</w:t>
            </w:r>
            <w:r>
              <w:rPr>
                <w:spacing w:val="-33"/>
                <w:kern w:val="0"/>
              </w:rPr>
              <w:t xml:space="preserve"> </w:t>
            </w:r>
            <w:r>
              <w:rPr>
                <w:spacing w:val="8"/>
                <w:kern w:val="0"/>
              </w:rPr>
              <w:t>数据库，防</w:t>
            </w:r>
            <w:r>
              <w:rPr>
                <w:kern w:val="0"/>
              </w:rPr>
              <w:t xml:space="preserve"> </w:t>
            </w:r>
            <w:r>
              <w:rPr>
                <w:spacing w:val="9"/>
                <w:kern w:val="0"/>
              </w:rPr>
              <w:t>止系统重装或更换机器水印</w:t>
            </w:r>
            <w:r>
              <w:rPr>
                <w:spacing w:val="2"/>
                <w:kern w:val="0"/>
              </w:rPr>
              <w:t xml:space="preserve"> </w:t>
            </w:r>
            <w:r>
              <w:rPr>
                <w:spacing w:val="6"/>
                <w:kern w:val="0"/>
              </w:rPr>
              <w:t>信息不能提取。</w:t>
            </w:r>
          </w:p>
          <w:p w14:paraId="628EFA26">
            <w:pPr>
              <w:pStyle w:val="14"/>
              <w:spacing w:before="70" w:line="287" w:lineRule="auto"/>
              <w:ind w:left="123" w:right="106" w:hanging="8"/>
              <w:rPr>
                <w:kern w:val="0"/>
              </w:rPr>
            </w:pPr>
            <w:r>
              <w:rPr>
                <w:spacing w:val="-6"/>
                <w:kern w:val="0"/>
              </w:rPr>
              <w:t>★</w:t>
            </w:r>
            <w:r>
              <w:rPr>
                <w:spacing w:val="-38"/>
                <w:kern w:val="0"/>
              </w:rPr>
              <w:t xml:space="preserve"> </w:t>
            </w:r>
            <w:r>
              <w:rPr>
                <w:spacing w:val="-6"/>
                <w:kern w:val="0"/>
              </w:rPr>
              <w:t>1.6 添</w:t>
            </w:r>
            <w:r>
              <w:rPr>
                <w:spacing w:val="-56"/>
                <w:kern w:val="0"/>
              </w:rPr>
              <w:t xml:space="preserve"> </w:t>
            </w:r>
            <w:r>
              <w:rPr>
                <w:spacing w:val="-6"/>
                <w:kern w:val="0"/>
              </w:rPr>
              <w:t>加</w:t>
            </w:r>
            <w:r>
              <w:rPr>
                <w:spacing w:val="-55"/>
                <w:kern w:val="0"/>
              </w:rPr>
              <w:t xml:space="preserve"> </w:t>
            </w:r>
            <w:r>
              <w:rPr>
                <w:spacing w:val="-6"/>
                <w:kern w:val="0"/>
              </w:rPr>
              <w:t>和</w:t>
            </w:r>
            <w:r>
              <w:rPr>
                <w:spacing w:val="-54"/>
                <w:kern w:val="0"/>
              </w:rPr>
              <w:t xml:space="preserve"> </w:t>
            </w:r>
            <w:r>
              <w:rPr>
                <w:spacing w:val="-6"/>
                <w:kern w:val="0"/>
              </w:rPr>
              <w:t>检</w:t>
            </w:r>
            <w:r>
              <w:rPr>
                <w:spacing w:val="-55"/>
                <w:kern w:val="0"/>
              </w:rPr>
              <w:t xml:space="preserve"> </w:t>
            </w:r>
            <w:r>
              <w:rPr>
                <w:spacing w:val="-6"/>
                <w:kern w:val="0"/>
              </w:rPr>
              <w:t>测</w:t>
            </w:r>
            <w:r>
              <w:rPr>
                <w:spacing w:val="-56"/>
                <w:kern w:val="0"/>
              </w:rPr>
              <w:t xml:space="preserve"> </w:t>
            </w:r>
            <w:r>
              <w:rPr>
                <w:spacing w:val="-6"/>
                <w:kern w:val="0"/>
              </w:rPr>
              <w:t>水</w:t>
            </w:r>
            <w:r>
              <w:rPr>
                <w:spacing w:val="-38"/>
                <w:kern w:val="0"/>
              </w:rPr>
              <w:t xml:space="preserve"> </w:t>
            </w:r>
            <w:r>
              <w:rPr>
                <w:spacing w:val="-6"/>
                <w:kern w:val="0"/>
              </w:rPr>
              <w:t>印</w:t>
            </w:r>
            <w:r>
              <w:rPr>
                <w:spacing w:val="-56"/>
                <w:kern w:val="0"/>
              </w:rPr>
              <w:t xml:space="preserve"> </w:t>
            </w:r>
            <w:r>
              <w:rPr>
                <w:spacing w:val="-6"/>
                <w:kern w:val="0"/>
              </w:rPr>
              <w:t>信</w:t>
            </w:r>
            <w:r>
              <w:rPr>
                <w:kern w:val="0"/>
              </w:rPr>
              <w:t xml:space="preserve"> </w:t>
            </w:r>
            <w:r>
              <w:rPr>
                <w:spacing w:val="13"/>
                <w:kern w:val="0"/>
              </w:rPr>
              <w:t>息，均需要连接硬件</w:t>
            </w:r>
            <w:r>
              <w:rPr>
                <w:kern w:val="0"/>
              </w:rPr>
              <w:t>key</w:t>
            </w:r>
            <w:r>
              <w:rPr>
                <w:spacing w:val="-25"/>
                <w:kern w:val="0"/>
              </w:rPr>
              <w:t xml:space="preserve"> </w:t>
            </w:r>
            <w:r>
              <w:rPr>
                <w:spacing w:val="13"/>
                <w:kern w:val="0"/>
              </w:rPr>
              <w:t>才</w:t>
            </w:r>
            <w:r>
              <w:rPr>
                <w:kern w:val="0"/>
              </w:rPr>
              <w:t xml:space="preserve"> </w:t>
            </w:r>
            <w:r>
              <w:rPr>
                <w:spacing w:val="8"/>
                <w:kern w:val="0"/>
              </w:rPr>
              <w:t>能够正常进行，防止系统被</w:t>
            </w:r>
            <w:r>
              <w:rPr>
                <w:spacing w:val="7"/>
                <w:kern w:val="0"/>
              </w:rPr>
              <w:t xml:space="preserve"> </w:t>
            </w:r>
            <w:r>
              <w:rPr>
                <w:spacing w:val="-1"/>
                <w:kern w:val="0"/>
              </w:rPr>
              <w:t>盗用。</w:t>
            </w:r>
          </w:p>
          <w:p w14:paraId="4954E7B5">
            <w:pPr>
              <w:pStyle w:val="14"/>
              <w:spacing w:before="34" w:line="278" w:lineRule="auto"/>
              <w:ind w:left="116" w:right="106" w:firstLine="9"/>
              <w:rPr>
                <w:kern w:val="0"/>
              </w:rPr>
            </w:pPr>
            <w:r>
              <w:rPr>
                <w:spacing w:val="10"/>
                <w:kern w:val="0"/>
              </w:rPr>
              <w:t>1.7</w:t>
            </w:r>
            <w:r>
              <w:rPr>
                <w:spacing w:val="-27"/>
                <w:kern w:val="0"/>
              </w:rPr>
              <w:t xml:space="preserve"> </w:t>
            </w:r>
            <w:r>
              <w:rPr>
                <w:spacing w:val="10"/>
                <w:kern w:val="0"/>
              </w:rPr>
              <w:t>支持批量添加和检测水</w:t>
            </w:r>
            <w:r>
              <w:rPr>
                <w:kern w:val="0"/>
              </w:rPr>
              <w:t xml:space="preserve"> </w:t>
            </w:r>
            <w:r>
              <w:rPr>
                <w:spacing w:val="9"/>
                <w:kern w:val="0"/>
              </w:rPr>
              <w:t>印信息，可同时添加矢量、</w:t>
            </w:r>
            <w:r>
              <w:rPr>
                <w:spacing w:val="5"/>
                <w:kern w:val="0"/>
              </w:rPr>
              <w:t xml:space="preserve"> </w:t>
            </w:r>
            <w:r>
              <w:rPr>
                <w:spacing w:val="9"/>
                <w:kern w:val="0"/>
              </w:rPr>
              <w:t>影像等不同类型不同格式的</w:t>
            </w:r>
            <w:r>
              <w:rPr>
                <w:spacing w:val="2"/>
                <w:kern w:val="0"/>
              </w:rPr>
              <w:t xml:space="preserve"> </w:t>
            </w:r>
            <w:r>
              <w:rPr>
                <w:spacing w:val="1"/>
                <w:kern w:val="0"/>
              </w:rPr>
              <w:t>数据。</w:t>
            </w:r>
          </w:p>
          <w:p w14:paraId="1297106B">
            <w:pPr>
              <w:pStyle w:val="14"/>
              <w:spacing w:before="67" w:line="279" w:lineRule="auto"/>
              <w:ind w:left="116" w:right="106" w:firstLine="9"/>
              <w:rPr>
                <w:kern w:val="0"/>
              </w:rPr>
            </w:pPr>
            <w:r>
              <w:rPr>
                <w:spacing w:val="9"/>
                <w:kern w:val="0"/>
              </w:rPr>
              <w:t>1.8</w:t>
            </w:r>
            <w:r>
              <w:rPr>
                <w:spacing w:val="-14"/>
                <w:kern w:val="0"/>
              </w:rPr>
              <w:t xml:space="preserve"> </w:t>
            </w:r>
            <w:r>
              <w:rPr>
                <w:spacing w:val="9"/>
                <w:kern w:val="0"/>
              </w:rPr>
              <w:t>系统添加水印时不依赖</w:t>
            </w:r>
            <w:r>
              <w:rPr>
                <w:kern w:val="0"/>
              </w:rPr>
              <w:t xml:space="preserve"> </w:t>
            </w:r>
            <w:r>
              <w:rPr>
                <w:spacing w:val="9"/>
                <w:kern w:val="0"/>
              </w:rPr>
              <w:t>数据的比例尺，且不会导致</w:t>
            </w:r>
            <w:r>
              <w:rPr>
                <w:spacing w:val="2"/>
                <w:kern w:val="0"/>
              </w:rPr>
              <w:t xml:space="preserve"> </w:t>
            </w:r>
            <w:r>
              <w:rPr>
                <w:spacing w:val="28"/>
                <w:kern w:val="0"/>
              </w:rPr>
              <w:t>原始数据点坐标值发生变</w:t>
            </w:r>
            <w:r>
              <w:rPr>
                <w:spacing w:val="2"/>
                <w:kern w:val="0"/>
              </w:rPr>
              <w:t xml:space="preserve"> </w:t>
            </w:r>
            <w:r>
              <w:rPr>
                <w:spacing w:val="-3"/>
                <w:kern w:val="0"/>
              </w:rPr>
              <w:t>化。</w:t>
            </w:r>
          </w:p>
          <w:p w14:paraId="073BA88D">
            <w:pPr>
              <w:pStyle w:val="14"/>
              <w:spacing w:before="69" w:line="263" w:lineRule="auto"/>
              <w:ind w:left="120" w:right="106" w:firstLine="5"/>
              <w:rPr>
                <w:kern w:val="0"/>
              </w:rPr>
            </w:pPr>
            <w:r>
              <w:rPr>
                <w:spacing w:val="8"/>
                <w:kern w:val="0"/>
              </w:rPr>
              <w:t>1.9 B/S</w:t>
            </w:r>
            <w:r>
              <w:rPr>
                <w:spacing w:val="-17"/>
                <w:kern w:val="0"/>
              </w:rPr>
              <w:t xml:space="preserve"> </w:t>
            </w:r>
            <w:r>
              <w:rPr>
                <w:spacing w:val="8"/>
                <w:kern w:val="0"/>
              </w:rPr>
              <w:t>结构下，数据处理</w:t>
            </w:r>
            <w:r>
              <w:rPr>
                <w:kern w:val="0"/>
              </w:rPr>
              <w:t xml:space="preserve"> </w:t>
            </w:r>
            <w:r>
              <w:rPr>
                <w:spacing w:val="8"/>
                <w:kern w:val="0"/>
              </w:rPr>
              <w:t>人员使用用户名和密码成功</w:t>
            </w:r>
          </w:p>
        </w:tc>
        <w:tc>
          <w:tcPr>
            <w:tcW w:w="1069" w:type="dxa"/>
          </w:tcPr>
          <w:p w14:paraId="6B5FC2C5">
            <w:pPr>
              <w:spacing w:line="246" w:lineRule="auto"/>
              <w:rPr>
                <w:rFonts w:ascii="Arial"/>
                <w:kern w:val="0"/>
                <w:sz w:val="20"/>
              </w:rPr>
            </w:pPr>
          </w:p>
          <w:p w14:paraId="4C83A9E1">
            <w:pPr>
              <w:spacing w:line="246" w:lineRule="auto"/>
              <w:rPr>
                <w:rFonts w:ascii="Arial"/>
                <w:kern w:val="0"/>
                <w:sz w:val="20"/>
              </w:rPr>
            </w:pPr>
          </w:p>
          <w:p w14:paraId="30D98E88">
            <w:pPr>
              <w:spacing w:line="246" w:lineRule="auto"/>
              <w:rPr>
                <w:rFonts w:ascii="Arial"/>
                <w:kern w:val="0"/>
                <w:sz w:val="20"/>
              </w:rPr>
            </w:pPr>
          </w:p>
          <w:p w14:paraId="2DF23DEB">
            <w:pPr>
              <w:spacing w:line="246" w:lineRule="auto"/>
              <w:rPr>
                <w:rFonts w:ascii="Arial"/>
                <w:kern w:val="0"/>
                <w:sz w:val="20"/>
              </w:rPr>
            </w:pPr>
          </w:p>
          <w:p w14:paraId="65B0CF70">
            <w:pPr>
              <w:spacing w:line="246" w:lineRule="auto"/>
              <w:rPr>
                <w:rFonts w:ascii="Arial"/>
                <w:kern w:val="0"/>
                <w:sz w:val="20"/>
              </w:rPr>
            </w:pPr>
          </w:p>
          <w:p w14:paraId="6DE2FEBB">
            <w:pPr>
              <w:spacing w:line="247" w:lineRule="auto"/>
              <w:rPr>
                <w:rFonts w:ascii="Arial"/>
                <w:kern w:val="0"/>
                <w:sz w:val="20"/>
              </w:rPr>
            </w:pPr>
          </w:p>
          <w:p w14:paraId="119CD643">
            <w:pPr>
              <w:spacing w:line="247" w:lineRule="auto"/>
              <w:rPr>
                <w:rFonts w:ascii="Arial"/>
                <w:kern w:val="0"/>
                <w:sz w:val="20"/>
              </w:rPr>
            </w:pPr>
          </w:p>
          <w:p w14:paraId="63B753B4">
            <w:pPr>
              <w:spacing w:line="247" w:lineRule="auto"/>
              <w:rPr>
                <w:rFonts w:ascii="Arial"/>
                <w:kern w:val="0"/>
                <w:sz w:val="20"/>
              </w:rPr>
            </w:pPr>
          </w:p>
          <w:p w14:paraId="3E37CC85">
            <w:pPr>
              <w:spacing w:line="247" w:lineRule="auto"/>
              <w:rPr>
                <w:rFonts w:ascii="Arial"/>
                <w:kern w:val="0"/>
                <w:sz w:val="20"/>
              </w:rPr>
            </w:pPr>
          </w:p>
          <w:p w14:paraId="58EE0829">
            <w:pPr>
              <w:spacing w:line="247" w:lineRule="auto"/>
              <w:rPr>
                <w:rFonts w:ascii="Arial"/>
                <w:kern w:val="0"/>
                <w:sz w:val="20"/>
              </w:rPr>
            </w:pPr>
          </w:p>
          <w:p w14:paraId="0CEC606D">
            <w:pPr>
              <w:spacing w:line="247" w:lineRule="auto"/>
              <w:rPr>
                <w:rFonts w:ascii="Arial"/>
                <w:kern w:val="0"/>
                <w:sz w:val="20"/>
              </w:rPr>
            </w:pPr>
          </w:p>
          <w:p w14:paraId="18F05F4D">
            <w:pPr>
              <w:spacing w:line="247" w:lineRule="auto"/>
              <w:rPr>
                <w:rFonts w:ascii="Arial"/>
                <w:kern w:val="0"/>
                <w:sz w:val="20"/>
              </w:rPr>
            </w:pPr>
          </w:p>
          <w:p w14:paraId="7F85E57E">
            <w:pPr>
              <w:spacing w:line="247" w:lineRule="auto"/>
              <w:rPr>
                <w:rFonts w:ascii="Arial"/>
                <w:kern w:val="0"/>
                <w:sz w:val="20"/>
              </w:rPr>
            </w:pPr>
          </w:p>
          <w:p w14:paraId="0B09543E">
            <w:pPr>
              <w:spacing w:line="247" w:lineRule="auto"/>
              <w:rPr>
                <w:rFonts w:ascii="Arial"/>
                <w:kern w:val="0"/>
                <w:sz w:val="20"/>
              </w:rPr>
            </w:pPr>
          </w:p>
          <w:p w14:paraId="52AC872B">
            <w:pPr>
              <w:spacing w:line="247" w:lineRule="auto"/>
              <w:rPr>
                <w:rFonts w:ascii="Arial"/>
                <w:kern w:val="0"/>
                <w:sz w:val="20"/>
              </w:rPr>
            </w:pPr>
          </w:p>
          <w:p w14:paraId="1ABC7FCC">
            <w:pPr>
              <w:spacing w:line="247" w:lineRule="auto"/>
              <w:rPr>
                <w:rFonts w:ascii="Arial"/>
                <w:kern w:val="0"/>
                <w:sz w:val="20"/>
              </w:rPr>
            </w:pPr>
          </w:p>
          <w:p w14:paraId="54BB67F6">
            <w:pPr>
              <w:spacing w:line="247" w:lineRule="auto"/>
              <w:rPr>
                <w:rFonts w:ascii="Arial"/>
                <w:kern w:val="0"/>
                <w:sz w:val="20"/>
              </w:rPr>
            </w:pPr>
          </w:p>
          <w:p w14:paraId="48286F5C">
            <w:pPr>
              <w:spacing w:line="247" w:lineRule="auto"/>
              <w:rPr>
                <w:rFonts w:ascii="Arial"/>
                <w:kern w:val="0"/>
                <w:sz w:val="20"/>
              </w:rPr>
            </w:pPr>
          </w:p>
          <w:p w14:paraId="5FFF9274">
            <w:pPr>
              <w:spacing w:line="247" w:lineRule="auto"/>
              <w:rPr>
                <w:rFonts w:ascii="Arial"/>
                <w:kern w:val="0"/>
                <w:sz w:val="20"/>
              </w:rPr>
            </w:pPr>
          </w:p>
          <w:p w14:paraId="12365368">
            <w:pPr>
              <w:spacing w:line="247" w:lineRule="auto"/>
              <w:rPr>
                <w:rFonts w:ascii="Arial"/>
                <w:kern w:val="0"/>
                <w:sz w:val="20"/>
              </w:rPr>
            </w:pPr>
          </w:p>
          <w:p w14:paraId="285035C4">
            <w:pPr>
              <w:spacing w:line="247" w:lineRule="auto"/>
              <w:rPr>
                <w:rFonts w:ascii="Arial"/>
                <w:kern w:val="0"/>
                <w:sz w:val="20"/>
              </w:rPr>
            </w:pPr>
          </w:p>
          <w:p w14:paraId="6BD9F8DC">
            <w:pPr>
              <w:spacing w:line="247" w:lineRule="auto"/>
              <w:rPr>
                <w:rFonts w:ascii="Arial"/>
                <w:kern w:val="0"/>
                <w:sz w:val="20"/>
              </w:rPr>
            </w:pPr>
          </w:p>
          <w:p w14:paraId="00C055D0">
            <w:pPr>
              <w:spacing w:line="247" w:lineRule="auto"/>
              <w:rPr>
                <w:rFonts w:ascii="Arial"/>
                <w:kern w:val="0"/>
                <w:sz w:val="20"/>
              </w:rPr>
            </w:pPr>
          </w:p>
          <w:p w14:paraId="3BFC74D5">
            <w:pPr>
              <w:spacing w:line="247" w:lineRule="auto"/>
              <w:rPr>
                <w:rFonts w:ascii="Arial"/>
                <w:kern w:val="0"/>
                <w:sz w:val="20"/>
              </w:rPr>
            </w:pPr>
          </w:p>
          <w:p w14:paraId="21FEDF1A">
            <w:pPr>
              <w:spacing w:line="247" w:lineRule="auto"/>
              <w:rPr>
                <w:rFonts w:ascii="Arial"/>
                <w:kern w:val="0"/>
                <w:sz w:val="20"/>
              </w:rPr>
            </w:pPr>
          </w:p>
          <w:p w14:paraId="1E553D04">
            <w:pPr>
              <w:pStyle w:val="14"/>
              <w:spacing w:before="65" w:line="231" w:lineRule="auto"/>
              <w:ind w:left="243"/>
              <w:rPr>
                <w:kern w:val="0"/>
              </w:rPr>
            </w:pPr>
            <w:r>
              <w:rPr>
                <w:spacing w:val="4"/>
                <w:kern w:val="0"/>
              </w:rPr>
              <w:t>无偏离</w:t>
            </w:r>
          </w:p>
        </w:tc>
        <w:tc>
          <w:tcPr>
            <w:tcW w:w="1055" w:type="dxa"/>
          </w:tcPr>
          <w:p w14:paraId="3A84580A">
            <w:pPr>
              <w:spacing w:line="246" w:lineRule="auto"/>
              <w:rPr>
                <w:rFonts w:ascii="Arial"/>
                <w:kern w:val="0"/>
                <w:sz w:val="20"/>
              </w:rPr>
            </w:pPr>
          </w:p>
          <w:p w14:paraId="540F7071">
            <w:pPr>
              <w:spacing w:line="246" w:lineRule="auto"/>
              <w:rPr>
                <w:rFonts w:ascii="Arial"/>
                <w:kern w:val="0"/>
                <w:sz w:val="20"/>
              </w:rPr>
            </w:pPr>
          </w:p>
          <w:p w14:paraId="2D06B45E">
            <w:pPr>
              <w:spacing w:line="246" w:lineRule="auto"/>
              <w:rPr>
                <w:rFonts w:ascii="Arial"/>
                <w:kern w:val="0"/>
                <w:sz w:val="20"/>
              </w:rPr>
            </w:pPr>
          </w:p>
          <w:p w14:paraId="2F5C9CD1">
            <w:pPr>
              <w:spacing w:line="246" w:lineRule="auto"/>
              <w:rPr>
                <w:rFonts w:ascii="Arial"/>
                <w:kern w:val="0"/>
                <w:sz w:val="20"/>
              </w:rPr>
            </w:pPr>
          </w:p>
          <w:p w14:paraId="1CDF36DF">
            <w:pPr>
              <w:spacing w:line="246" w:lineRule="auto"/>
              <w:rPr>
                <w:rFonts w:ascii="Arial"/>
                <w:kern w:val="0"/>
                <w:sz w:val="20"/>
              </w:rPr>
            </w:pPr>
          </w:p>
          <w:p w14:paraId="2632AE83">
            <w:pPr>
              <w:spacing w:line="247" w:lineRule="auto"/>
              <w:rPr>
                <w:rFonts w:ascii="Arial"/>
                <w:kern w:val="0"/>
                <w:sz w:val="20"/>
              </w:rPr>
            </w:pPr>
          </w:p>
          <w:p w14:paraId="24128962">
            <w:pPr>
              <w:spacing w:line="247" w:lineRule="auto"/>
              <w:rPr>
                <w:rFonts w:ascii="Arial"/>
                <w:kern w:val="0"/>
                <w:sz w:val="20"/>
              </w:rPr>
            </w:pPr>
          </w:p>
          <w:p w14:paraId="60D99BBB">
            <w:pPr>
              <w:spacing w:line="247" w:lineRule="auto"/>
              <w:rPr>
                <w:rFonts w:ascii="Arial"/>
                <w:kern w:val="0"/>
                <w:sz w:val="20"/>
              </w:rPr>
            </w:pPr>
          </w:p>
          <w:p w14:paraId="42CBE3E5">
            <w:pPr>
              <w:spacing w:line="247" w:lineRule="auto"/>
              <w:rPr>
                <w:rFonts w:ascii="Arial"/>
                <w:kern w:val="0"/>
                <w:sz w:val="20"/>
              </w:rPr>
            </w:pPr>
          </w:p>
          <w:p w14:paraId="140E2691">
            <w:pPr>
              <w:spacing w:line="247" w:lineRule="auto"/>
              <w:rPr>
                <w:rFonts w:ascii="Arial"/>
                <w:kern w:val="0"/>
                <w:sz w:val="20"/>
              </w:rPr>
            </w:pPr>
          </w:p>
          <w:p w14:paraId="77077C2B">
            <w:pPr>
              <w:spacing w:line="247" w:lineRule="auto"/>
              <w:rPr>
                <w:rFonts w:ascii="Arial"/>
                <w:kern w:val="0"/>
                <w:sz w:val="20"/>
              </w:rPr>
            </w:pPr>
          </w:p>
          <w:p w14:paraId="14B7E435">
            <w:pPr>
              <w:spacing w:line="247" w:lineRule="auto"/>
              <w:rPr>
                <w:rFonts w:ascii="Arial"/>
                <w:kern w:val="0"/>
                <w:sz w:val="20"/>
              </w:rPr>
            </w:pPr>
          </w:p>
          <w:p w14:paraId="7ED1404C">
            <w:pPr>
              <w:spacing w:line="247" w:lineRule="auto"/>
              <w:rPr>
                <w:rFonts w:ascii="Arial"/>
                <w:kern w:val="0"/>
                <w:sz w:val="20"/>
              </w:rPr>
            </w:pPr>
          </w:p>
          <w:p w14:paraId="6D27AA60">
            <w:pPr>
              <w:spacing w:line="247" w:lineRule="auto"/>
              <w:rPr>
                <w:rFonts w:ascii="Arial"/>
                <w:kern w:val="0"/>
                <w:sz w:val="20"/>
              </w:rPr>
            </w:pPr>
          </w:p>
          <w:p w14:paraId="7DBCE29A">
            <w:pPr>
              <w:spacing w:line="247" w:lineRule="auto"/>
              <w:rPr>
                <w:rFonts w:ascii="Arial"/>
                <w:kern w:val="0"/>
                <w:sz w:val="20"/>
              </w:rPr>
            </w:pPr>
          </w:p>
          <w:p w14:paraId="47DAF0BA">
            <w:pPr>
              <w:spacing w:line="247" w:lineRule="auto"/>
              <w:rPr>
                <w:rFonts w:ascii="Arial"/>
                <w:kern w:val="0"/>
                <w:sz w:val="20"/>
              </w:rPr>
            </w:pPr>
          </w:p>
          <w:p w14:paraId="4E535EF4">
            <w:pPr>
              <w:spacing w:line="247" w:lineRule="auto"/>
              <w:rPr>
                <w:rFonts w:ascii="Arial"/>
                <w:kern w:val="0"/>
                <w:sz w:val="20"/>
              </w:rPr>
            </w:pPr>
          </w:p>
          <w:p w14:paraId="418AA083">
            <w:pPr>
              <w:spacing w:line="247" w:lineRule="auto"/>
              <w:rPr>
                <w:rFonts w:ascii="Arial"/>
                <w:kern w:val="0"/>
                <w:sz w:val="20"/>
              </w:rPr>
            </w:pPr>
          </w:p>
          <w:p w14:paraId="0596903B">
            <w:pPr>
              <w:spacing w:line="247" w:lineRule="auto"/>
              <w:rPr>
                <w:rFonts w:ascii="Arial"/>
                <w:kern w:val="0"/>
                <w:sz w:val="20"/>
              </w:rPr>
            </w:pPr>
          </w:p>
          <w:p w14:paraId="45C0AF6F">
            <w:pPr>
              <w:spacing w:line="247" w:lineRule="auto"/>
              <w:rPr>
                <w:rFonts w:ascii="Arial"/>
                <w:kern w:val="0"/>
                <w:sz w:val="20"/>
              </w:rPr>
            </w:pPr>
          </w:p>
          <w:p w14:paraId="757886C9">
            <w:pPr>
              <w:spacing w:line="247" w:lineRule="auto"/>
              <w:rPr>
                <w:rFonts w:ascii="Arial"/>
                <w:kern w:val="0"/>
                <w:sz w:val="20"/>
              </w:rPr>
            </w:pPr>
          </w:p>
          <w:p w14:paraId="100DE7AA">
            <w:pPr>
              <w:spacing w:line="247" w:lineRule="auto"/>
              <w:rPr>
                <w:rFonts w:ascii="Arial"/>
                <w:kern w:val="0"/>
                <w:sz w:val="20"/>
              </w:rPr>
            </w:pPr>
          </w:p>
          <w:p w14:paraId="22605138">
            <w:pPr>
              <w:spacing w:line="247" w:lineRule="auto"/>
              <w:rPr>
                <w:rFonts w:ascii="Arial"/>
                <w:kern w:val="0"/>
                <w:sz w:val="20"/>
              </w:rPr>
            </w:pPr>
          </w:p>
          <w:p w14:paraId="13F7175A">
            <w:pPr>
              <w:spacing w:line="247" w:lineRule="auto"/>
              <w:rPr>
                <w:rFonts w:ascii="Arial"/>
                <w:kern w:val="0"/>
                <w:sz w:val="20"/>
              </w:rPr>
            </w:pPr>
          </w:p>
          <w:p w14:paraId="6E77C021">
            <w:pPr>
              <w:spacing w:line="247" w:lineRule="auto"/>
              <w:rPr>
                <w:rFonts w:ascii="Arial"/>
                <w:kern w:val="0"/>
                <w:sz w:val="20"/>
              </w:rPr>
            </w:pPr>
          </w:p>
          <w:p w14:paraId="6A756D5C">
            <w:pPr>
              <w:pStyle w:val="14"/>
              <w:spacing w:before="65" w:line="234" w:lineRule="auto"/>
              <w:ind w:left="446"/>
              <w:rPr>
                <w:kern w:val="0"/>
              </w:rPr>
            </w:pPr>
            <w:r>
              <w:rPr>
                <w:kern w:val="0"/>
              </w:rPr>
              <w:t>无</w:t>
            </w:r>
          </w:p>
        </w:tc>
        <w:tc>
          <w:tcPr>
            <w:tcW w:w="1422" w:type="dxa"/>
          </w:tcPr>
          <w:p w14:paraId="2891F01E">
            <w:pPr>
              <w:rPr>
                <w:rFonts w:ascii="Arial"/>
                <w:kern w:val="0"/>
                <w:sz w:val="20"/>
              </w:rPr>
            </w:pPr>
          </w:p>
        </w:tc>
      </w:tr>
    </w:tbl>
    <w:p w14:paraId="24964B21">
      <w:pPr>
        <w:pStyle w:val="3"/>
      </w:pPr>
    </w:p>
    <w:p w14:paraId="29393AF6">
      <w:pPr>
        <w:sectPr>
          <w:footerReference r:id="rId72" w:type="default"/>
          <w:pgSz w:w="11906" w:h="16839"/>
          <w:pgMar w:top="1431" w:right="1555" w:bottom="1378" w:left="669" w:header="0" w:footer="1212" w:gutter="0"/>
          <w:cols w:space="720" w:num="1"/>
        </w:sectPr>
      </w:pPr>
    </w:p>
    <w:p w14:paraId="169B26D3">
      <w:pPr>
        <w:spacing w:line="91" w:lineRule="auto"/>
        <w:rPr>
          <w:rFonts w:ascii="Arial"/>
          <w:sz w:val="2"/>
        </w:rPr>
      </w:pPr>
      <w:r>
        <w:drawing>
          <wp:anchor distT="0" distB="0" distL="0" distR="0" simplePos="0" relativeHeight="25173708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2A143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04A254C">
            <w:pPr>
              <w:pStyle w:val="14"/>
              <w:spacing w:before="57" w:line="288" w:lineRule="auto"/>
              <w:ind w:left="109" w:right="107" w:firstLine="17"/>
              <w:rPr>
                <w:kern w:val="0"/>
              </w:rPr>
            </w:pPr>
            <w:r>
              <w:rPr>
                <w:spacing w:val="9"/>
                <w:kern w:val="0"/>
              </w:rPr>
              <w:t>登录到服务器才能使用水印</w:t>
            </w:r>
            <w:r>
              <w:rPr>
                <w:spacing w:val="7"/>
                <w:kern w:val="0"/>
              </w:rPr>
              <w:t xml:space="preserve"> </w:t>
            </w:r>
            <w:r>
              <w:rPr>
                <w:spacing w:val="21"/>
                <w:kern w:val="0"/>
              </w:rPr>
              <w:t>服务。无需安装</w:t>
            </w:r>
            <w:r>
              <w:rPr>
                <w:spacing w:val="-36"/>
                <w:kern w:val="0"/>
              </w:rPr>
              <w:t xml:space="preserve"> </w:t>
            </w:r>
            <w:r>
              <w:rPr>
                <w:kern w:val="0"/>
              </w:rPr>
              <w:t>AutoCAD</w:t>
            </w:r>
            <w:r>
              <w:rPr>
                <w:spacing w:val="21"/>
                <w:kern w:val="0"/>
              </w:rPr>
              <w:t>、</w:t>
            </w:r>
            <w:r>
              <w:rPr>
                <w:kern w:val="0"/>
              </w:rPr>
              <w:t xml:space="preserve"> Mapgis</w:t>
            </w:r>
            <w:r>
              <w:rPr>
                <w:spacing w:val="25"/>
                <w:kern w:val="0"/>
              </w:rPr>
              <w:t xml:space="preserve"> 等软件即可直接对</w:t>
            </w:r>
            <w:r>
              <w:rPr>
                <w:spacing w:val="7"/>
                <w:kern w:val="0"/>
              </w:rPr>
              <w:t xml:space="preserve"> </w:t>
            </w:r>
            <w:r>
              <w:rPr>
                <w:kern w:val="0"/>
              </w:rPr>
              <w:t>dwg</w:t>
            </w:r>
            <w:r>
              <w:rPr>
                <w:spacing w:val="21"/>
                <w:kern w:val="0"/>
              </w:rPr>
              <w:t>、</w:t>
            </w:r>
            <w:r>
              <w:rPr>
                <w:kern w:val="0"/>
              </w:rPr>
              <w:t>wt</w:t>
            </w:r>
            <w:r>
              <w:rPr>
                <w:spacing w:val="21"/>
                <w:kern w:val="0"/>
              </w:rPr>
              <w:t>、</w:t>
            </w:r>
            <w:r>
              <w:rPr>
                <w:kern w:val="0"/>
              </w:rPr>
              <w:t>wp</w:t>
            </w:r>
            <w:r>
              <w:rPr>
                <w:spacing w:val="21"/>
                <w:kern w:val="0"/>
              </w:rPr>
              <w:t>、</w:t>
            </w:r>
            <w:r>
              <w:rPr>
                <w:kern w:val="0"/>
              </w:rPr>
              <w:t>wl</w:t>
            </w:r>
            <w:r>
              <w:rPr>
                <w:spacing w:val="-15"/>
                <w:kern w:val="0"/>
              </w:rPr>
              <w:t xml:space="preserve"> </w:t>
            </w:r>
            <w:r>
              <w:rPr>
                <w:spacing w:val="21"/>
                <w:kern w:val="0"/>
              </w:rPr>
              <w:t>等格式添</w:t>
            </w:r>
            <w:r>
              <w:rPr>
                <w:kern w:val="0"/>
              </w:rPr>
              <w:t xml:space="preserve"> </w:t>
            </w:r>
            <w:r>
              <w:rPr>
                <w:spacing w:val="8"/>
                <w:kern w:val="0"/>
              </w:rPr>
              <w:t>加和检测水印信息。</w:t>
            </w:r>
          </w:p>
          <w:p w14:paraId="4AA7E289">
            <w:pPr>
              <w:pStyle w:val="14"/>
              <w:spacing w:before="34" w:line="290" w:lineRule="auto"/>
              <w:ind w:left="119" w:right="50" w:firstLine="11"/>
              <w:rPr>
                <w:kern w:val="0"/>
              </w:rPr>
            </w:pPr>
            <w:r>
              <w:rPr>
                <w:spacing w:val="17"/>
                <w:kern w:val="0"/>
              </w:rPr>
              <w:t>1.10</w:t>
            </w:r>
            <w:r>
              <w:rPr>
                <w:spacing w:val="-11"/>
                <w:kern w:val="0"/>
              </w:rPr>
              <w:t xml:space="preserve"> </w:t>
            </w:r>
            <w:r>
              <w:rPr>
                <w:spacing w:val="17"/>
                <w:kern w:val="0"/>
              </w:rPr>
              <w:t>水印系统可记录所有</w:t>
            </w:r>
            <w:r>
              <w:rPr>
                <w:kern w:val="0"/>
              </w:rPr>
              <w:t xml:space="preserve"> </w:t>
            </w:r>
            <w:r>
              <w:rPr>
                <w:spacing w:val="10"/>
                <w:kern w:val="0"/>
              </w:rPr>
              <w:t>添加水印的日志情况，并可</w:t>
            </w:r>
            <w:r>
              <w:rPr>
                <w:spacing w:val="1"/>
                <w:kern w:val="0"/>
              </w:rPr>
              <w:t xml:space="preserve"> </w:t>
            </w:r>
            <w:r>
              <w:rPr>
                <w:spacing w:val="4"/>
                <w:kern w:val="0"/>
              </w:rPr>
              <w:t>导出日志。</w:t>
            </w:r>
            <w:r>
              <w:rPr>
                <w:spacing w:val="-27"/>
                <w:kern w:val="0"/>
              </w:rPr>
              <w:t xml:space="preserve"> </w:t>
            </w:r>
            <w:r>
              <w:rPr>
                <w:spacing w:val="4"/>
                <w:kern w:val="0"/>
              </w:rPr>
              <w:t>日志包括单位名</w:t>
            </w:r>
            <w:r>
              <w:rPr>
                <w:kern w:val="0"/>
              </w:rPr>
              <w:t xml:space="preserve"> </w:t>
            </w:r>
            <w:r>
              <w:rPr>
                <w:spacing w:val="6"/>
                <w:kern w:val="0"/>
              </w:rPr>
              <w:t>称、水印类型、</w:t>
            </w:r>
            <w:r>
              <w:rPr>
                <w:spacing w:val="-30"/>
                <w:kern w:val="0"/>
              </w:rPr>
              <w:t xml:space="preserve"> </w:t>
            </w:r>
            <w:r>
              <w:rPr>
                <w:spacing w:val="6"/>
                <w:kern w:val="0"/>
              </w:rPr>
              <w:t>日志内容、</w:t>
            </w:r>
            <w:r>
              <w:rPr>
                <w:kern w:val="0"/>
              </w:rPr>
              <w:t xml:space="preserve"> </w:t>
            </w:r>
            <w:r>
              <w:rPr>
                <w:spacing w:val="10"/>
                <w:kern w:val="0"/>
              </w:rPr>
              <w:t>处理结果、文件名、文件路</w:t>
            </w:r>
            <w:r>
              <w:rPr>
                <w:spacing w:val="1"/>
                <w:kern w:val="0"/>
              </w:rPr>
              <w:t xml:space="preserve"> </w:t>
            </w:r>
            <w:r>
              <w:rPr>
                <w:spacing w:val="11"/>
                <w:kern w:val="0"/>
              </w:rPr>
              <w:t>径、文件类型、文件大小、</w:t>
            </w:r>
            <w:r>
              <w:rPr>
                <w:spacing w:val="10"/>
                <w:kern w:val="0"/>
              </w:rPr>
              <w:t xml:space="preserve"> </w:t>
            </w:r>
            <w:r>
              <w:rPr>
                <w:spacing w:val="3"/>
                <w:kern w:val="0"/>
              </w:rPr>
              <w:t>日志</w:t>
            </w:r>
            <w:r>
              <w:rPr>
                <w:spacing w:val="-23"/>
                <w:kern w:val="0"/>
              </w:rPr>
              <w:t xml:space="preserve"> </w:t>
            </w:r>
            <w:r>
              <w:rPr>
                <w:kern w:val="0"/>
              </w:rPr>
              <w:t>IP</w:t>
            </w:r>
            <w:r>
              <w:rPr>
                <w:spacing w:val="-32"/>
                <w:kern w:val="0"/>
              </w:rPr>
              <w:t xml:space="preserve"> </w:t>
            </w:r>
            <w:r>
              <w:rPr>
                <w:spacing w:val="3"/>
                <w:kern w:val="0"/>
              </w:rPr>
              <w:t>和处理时间等信息。</w:t>
            </w:r>
            <w:r>
              <w:rPr>
                <w:kern w:val="0"/>
              </w:rPr>
              <w:t xml:space="preserve"> </w:t>
            </w:r>
            <w:r>
              <w:rPr>
                <w:spacing w:val="18"/>
                <w:kern w:val="0"/>
              </w:rPr>
              <w:t>★1.11</w:t>
            </w:r>
            <w:r>
              <w:rPr>
                <w:spacing w:val="-12"/>
                <w:kern w:val="0"/>
              </w:rPr>
              <w:t xml:space="preserve"> </w:t>
            </w:r>
            <w:r>
              <w:rPr>
                <w:spacing w:val="18"/>
                <w:kern w:val="0"/>
              </w:rPr>
              <w:t>水印系统具备完善</w:t>
            </w:r>
            <w:r>
              <w:rPr>
                <w:kern w:val="0"/>
              </w:rPr>
              <w:t xml:space="preserve"> </w:t>
            </w:r>
            <w:r>
              <w:rPr>
                <w:spacing w:val="5"/>
                <w:kern w:val="0"/>
              </w:rPr>
              <w:t>的</w:t>
            </w:r>
            <w:r>
              <w:rPr>
                <w:spacing w:val="-39"/>
                <w:kern w:val="0"/>
              </w:rPr>
              <w:t xml:space="preserve"> </w:t>
            </w:r>
            <w:r>
              <w:rPr>
                <w:spacing w:val="5"/>
                <w:kern w:val="0"/>
              </w:rPr>
              <w:t>日志分析功能，将所有的</w:t>
            </w:r>
            <w:r>
              <w:rPr>
                <w:kern w:val="0"/>
              </w:rPr>
              <w:t xml:space="preserve"> </w:t>
            </w:r>
            <w:r>
              <w:rPr>
                <w:spacing w:val="10"/>
                <w:kern w:val="0"/>
              </w:rPr>
              <w:t>水印添加记录进行分析并统</w:t>
            </w:r>
            <w:r>
              <w:rPr>
                <w:spacing w:val="1"/>
                <w:kern w:val="0"/>
              </w:rPr>
              <w:t xml:space="preserve"> </w:t>
            </w:r>
            <w:r>
              <w:rPr>
                <w:spacing w:val="5"/>
                <w:kern w:val="0"/>
              </w:rPr>
              <w:t>计。可通过处理人员、</w:t>
            </w:r>
            <w:r>
              <w:rPr>
                <w:spacing w:val="-39"/>
                <w:kern w:val="0"/>
              </w:rPr>
              <w:t xml:space="preserve"> </w:t>
            </w:r>
            <w:r>
              <w:rPr>
                <w:spacing w:val="5"/>
                <w:kern w:val="0"/>
              </w:rPr>
              <w:t>申请</w:t>
            </w:r>
            <w:r>
              <w:rPr>
                <w:kern w:val="0"/>
              </w:rPr>
              <w:t xml:space="preserve"> </w:t>
            </w:r>
            <w:r>
              <w:rPr>
                <w:spacing w:val="10"/>
                <w:kern w:val="0"/>
              </w:rPr>
              <w:t>单位、水印类型、指定时间</w:t>
            </w:r>
            <w:r>
              <w:rPr>
                <w:spacing w:val="1"/>
                <w:kern w:val="0"/>
              </w:rPr>
              <w:t xml:space="preserve"> </w:t>
            </w:r>
            <w:r>
              <w:rPr>
                <w:spacing w:val="17"/>
                <w:kern w:val="0"/>
              </w:rPr>
              <w:t>和天/月/季/年度等条件进</w:t>
            </w:r>
            <w:r>
              <w:rPr>
                <w:spacing w:val="1"/>
                <w:kern w:val="0"/>
              </w:rPr>
              <w:t xml:space="preserve"> </w:t>
            </w:r>
            <w:r>
              <w:rPr>
                <w:spacing w:val="4"/>
                <w:kern w:val="0"/>
              </w:rPr>
              <w:t>行统计。</w:t>
            </w:r>
          </w:p>
          <w:p w14:paraId="34C1B568">
            <w:pPr>
              <w:pStyle w:val="14"/>
              <w:spacing w:before="70" w:line="272" w:lineRule="auto"/>
              <w:ind w:left="121" w:right="107" w:firstLine="8"/>
              <w:rPr>
                <w:kern w:val="0"/>
              </w:rPr>
            </w:pPr>
            <w:r>
              <w:rPr>
                <w:spacing w:val="17"/>
                <w:kern w:val="0"/>
              </w:rPr>
              <w:t>1.12</w:t>
            </w:r>
            <w:r>
              <w:rPr>
                <w:spacing w:val="-13"/>
                <w:kern w:val="0"/>
              </w:rPr>
              <w:t xml:space="preserve"> </w:t>
            </w:r>
            <w:r>
              <w:rPr>
                <w:spacing w:val="17"/>
                <w:kern w:val="0"/>
              </w:rPr>
              <w:t>水印系统支持离线检</w:t>
            </w:r>
            <w:r>
              <w:rPr>
                <w:kern w:val="0"/>
              </w:rPr>
              <w:t xml:space="preserve"> </w:t>
            </w:r>
            <w:r>
              <w:rPr>
                <w:spacing w:val="10"/>
                <w:kern w:val="0"/>
              </w:rPr>
              <w:t>测，数据发布方可以任意电</w:t>
            </w:r>
            <w:r>
              <w:rPr>
                <w:kern w:val="0"/>
              </w:rPr>
              <w:t xml:space="preserve"> </w:t>
            </w:r>
            <w:r>
              <w:rPr>
                <w:spacing w:val="6"/>
                <w:kern w:val="0"/>
              </w:rPr>
              <w:t>脑检测水印信息。</w:t>
            </w:r>
          </w:p>
          <w:p w14:paraId="5D50F3CD">
            <w:pPr>
              <w:pStyle w:val="14"/>
              <w:spacing w:before="71" w:line="230" w:lineRule="auto"/>
              <w:ind w:left="128"/>
              <w:rPr>
                <w:kern w:val="0"/>
              </w:rPr>
            </w:pPr>
            <w:r>
              <w:rPr>
                <w:spacing w:val="7"/>
                <w:kern w:val="0"/>
              </w:rPr>
              <w:t>二、数据加密功能</w:t>
            </w:r>
          </w:p>
          <w:p w14:paraId="5B97AD8A">
            <w:pPr>
              <w:pStyle w:val="14"/>
              <w:spacing w:before="68" w:line="284" w:lineRule="auto"/>
              <w:ind w:left="128" w:right="107" w:hanging="9"/>
              <w:rPr>
                <w:kern w:val="0"/>
              </w:rPr>
            </w:pPr>
            <w:r>
              <w:rPr>
                <w:spacing w:val="5"/>
                <w:kern w:val="0"/>
              </w:rPr>
              <w:t>★2.1</w:t>
            </w:r>
            <w:r>
              <w:rPr>
                <w:spacing w:val="-14"/>
                <w:kern w:val="0"/>
              </w:rPr>
              <w:t xml:space="preserve"> </w:t>
            </w:r>
            <w:r>
              <w:rPr>
                <w:spacing w:val="5"/>
                <w:kern w:val="0"/>
              </w:rPr>
              <w:t>具有用户管理、</w:t>
            </w:r>
            <w:r>
              <w:rPr>
                <w:spacing w:val="-29"/>
                <w:kern w:val="0"/>
              </w:rPr>
              <w:t xml:space="preserve"> </w:t>
            </w:r>
            <w:r>
              <w:rPr>
                <w:spacing w:val="5"/>
                <w:kern w:val="0"/>
              </w:rPr>
              <w:t>日志</w:t>
            </w:r>
            <w:r>
              <w:rPr>
                <w:kern w:val="0"/>
              </w:rPr>
              <w:t xml:space="preserve"> </w:t>
            </w:r>
            <w:r>
              <w:rPr>
                <w:spacing w:val="9"/>
                <w:kern w:val="0"/>
              </w:rPr>
              <w:t>管理、授权管理、密钥管理</w:t>
            </w:r>
            <w:r>
              <w:rPr>
                <w:spacing w:val="4"/>
                <w:kern w:val="0"/>
              </w:rPr>
              <w:t xml:space="preserve"> </w:t>
            </w:r>
            <w:r>
              <w:rPr>
                <w:spacing w:val="1"/>
                <w:kern w:val="0"/>
              </w:rPr>
              <w:t>等功能。</w:t>
            </w:r>
          </w:p>
          <w:p w14:paraId="0F0F62B3">
            <w:pPr>
              <w:pStyle w:val="14"/>
              <w:spacing w:before="38" w:line="285" w:lineRule="auto"/>
              <w:ind w:left="121" w:right="107" w:hanging="3"/>
              <w:rPr>
                <w:kern w:val="0"/>
              </w:rPr>
            </w:pPr>
            <w:r>
              <w:rPr>
                <w:spacing w:val="11"/>
                <w:kern w:val="0"/>
              </w:rPr>
              <w:t>2.2</w:t>
            </w:r>
            <w:r>
              <w:rPr>
                <w:spacing w:val="-20"/>
                <w:kern w:val="0"/>
              </w:rPr>
              <w:t xml:space="preserve"> </w:t>
            </w:r>
            <w:r>
              <w:rPr>
                <w:spacing w:val="11"/>
                <w:kern w:val="0"/>
              </w:rPr>
              <w:t>文件处理时需显示文件</w:t>
            </w:r>
            <w:r>
              <w:rPr>
                <w:kern w:val="0"/>
              </w:rPr>
              <w:t xml:space="preserve"> </w:t>
            </w:r>
            <w:r>
              <w:rPr>
                <w:spacing w:val="10"/>
                <w:kern w:val="0"/>
              </w:rPr>
              <w:t>地址、文件名、状态（是否</w:t>
            </w:r>
            <w:r>
              <w:rPr>
                <w:kern w:val="0"/>
              </w:rPr>
              <w:t xml:space="preserve"> </w:t>
            </w:r>
            <w:r>
              <w:rPr>
                <w:spacing w:val="-7"/>
                <w:kern w:val="0"/>
              </w:rPr>
              <w:t>加密）、大小、类型、密钥版</w:t>
            </w:r>
            <w:r>
              <w:rPr>
                <w:spacing w:val="11"/>
                <w:kern w:val="0"/>
              </w:rPr>
              <w:t xml:space="preserve"> </w:t>
            </w:r>
            <w:r>
              <w:rPr>
                <w:spacing w:val="10"/>
                <w:kern w:val="0"/>
              </w:rPr>
              <w:t>本和单位名称，可针对单个</w:t>
            </w:r>
            <w:r>
              <w:rPr>
                <w:kern w:val="0"/>
              </w:rPr>
              <w:t xml:space="preserve"> </w:t>
            </w:r>
            <w:r>
              <w:rPr>
                <w:spacing w:val="10"/>
                <w:kern w:val="0"/>
              </w:rPr>
              <w:t>文件进行加解密，也可以对</w:t>
            </w:r>
            <w:r>
              <w:rPr>
                <w:kern w:val="0"/>
              </w:rPr>
              <w:t xml:space="preserve"> </w:t>
            </w:r>
            <w:r>
              <w:rPr>
                <w:spacing w:val="10"/>
                <w:kern w:val="0"/>
              </w:rPr>
              <w:t>整个文件夹进行加解密的操</w:t>
            </w:r>
            <w:r>
              <w:rPr>
                <w:kern w:val="0"/>
              </w:rPr>
              <w:t xml:space="preserve"> </w:t>
            </w:r>
            <w:r>
              <w:rPr>
                <w:spacing w:val="-3"/>
                <w:kern w:val="0"/>
              </w:rPr>
              <w:t>作。</w:t>
            </w:r>
          </w:p>
          <w:p w14:paraId="63F3B6CF">
            <w:pPr>
              <w:pStyle w:val="14"/>
              <w:spacing w:before="66" w:line="287" w:lineRule="auto"/>
              <w:ind w:left="121" w:right="49" w:hanging="3"/>
              <w:rPr>
                <w:kern w:val="0"/>
              </w:rPr>
            </w:pPr>
            <w:r>
              <w:rPr>
                <w:spacing w:val="-10"/>
                <w:kern w:val="0"/>
              </w:rPr>
              <w:t>2.3 用</w:t>
            </w:r>
            <w:r>
              <w:rPr>
                <w:spacing w:val="-50"/>
                <w:kern w:val="0"/>
              </w:rPr>
              <w:t xml:space="preserve"> </w:t>
            </w:r>
            <w:r>
              <w:rPr>
                <w:spacing w:val="-10"/>
                <w:kern w:val="0"/>
              </w:rPr>
              <w:t>户 自</w:t>
            </w:r>
            <w:r>
              <w:rPr>
                <w:spacing w:val="-54"/>
                <w:kern w:val="0"/>
              </w:rPr>
              <w:t xml:space="preserve"> </w:t>
            </w:r>
            <w:r>
              <w:rPr>
                <w:spacing w:val="-10"/>
                <w:kern w:val="0"/>
              </w:rPr>
              <w:t>行</w:t>
            </w:r>
            <w:r>
              <w:rPr>
                <w:spacing w:val="-55"/>
                <w:kern w:val="0"/>
              </w:rPr>
              <w:t xml:space="preserve"> </w:t>
            </w:r>
            <w:r>
              <w:rPr>
                <w:spacing w:val="-10"/>
                <w:kern w:val="0"/>
              </w:rPr>
              <w:t>设</w:t>
            </w:r>
            <w:r>
              <w:rPr>
                <w:spacing w:val="-52"/>
                <w:kern w:val="0"/>
              </w:rPr>
              <w:t xml:space="preserve"> </w:t>
            </w:r>
            <w:r>
              <w:rPr>
                <w:spacing w:val="-10"/>
                <w:kern w:val="0"/>
              </w:rPr>
              <w:t>置</w:t>
            </w:r>
            <w:r>
              <w:rPr>
                <w:spacing w:val="-45"/>
                <w:kern w:val="0"/>
              </w:rPr>
              <w:t xml:space="preserve"> </w:t>
            </w:r>
            <w:r>
              <w:rPr>
                <w:spacing w:val="-10"/>
                <w:kern w:val="0"/>
              </w:rPr>
              <w:t>密</w:t>
            </w:r>
            <w:r>
              <w:rPr>
                <w:spacing w:val="-51"/>
                <w:kern w:val="0"/>
              </w:rPr>
              <w:t xml:space="preserve"> </w:t>
            </w:r>
            <w:r>
              <w:rPr>
                <w:spacing w:val="-10"/>
                <w:kern w:val="0"/>
              </w:rPr>
              <w:t>钥</w:t>
            </w:r>
            <w:r>
              <w:rPr>
                <w:spacing w:val="-30"/>
                <w:kern w:val="0"/>
              </w:rPr>
              <w:t xml:space="preserve"> </w:t>
            </w:r>
            <w:r>
              <w:rPr>
                <w:spacing w:val="-10"/>
                <w:kern w:val="0"/>
              </w:rPr>
              <w:t>内</w:t>
            </w:r>
            <w:r>
              <w:rPr>
                <w:kern w:val="0"/>
              </w:rPr>
              <w:t xml:space="preserve"> </w:t>
            </w:r>
            <w:r>
              <w:rPr>
                <w:spacing w:val="10"/>
                <w:kern w:val="0"/>
              </w:rPr>
              <w:t>容，密钥可以通过连接硬件</w:t>
            </w:r>
            <w:r>
              <w:rPr>
                <w:kern w:val="0"/>
              </w:rPr>
              <w:t xml:space="preserve"> </w:t>
            </w:r>
            <w:r>
              <w:rPr>
                <w:spacing w:val="-2"/>
                <w:kern w:val="0"/>
              </w:rPr>
              <w:t>设备进行创建、查看和维护，</w:t>
            </w:r>
            <w:r>
              <w:rPr>
                <w:spacing w:val="4"/>
                <w:kern w:val="0"/>
              </w:rPr>
              <w:t xml:space="preserve"> </w:t>
            </w:r>
            <w:r>
              <w:rPr>
                <w:spacing w:val="10"/>
                <w:kern w:val="0"/>
              </w:rPr>
              <w:t>也可以将密钥存储在数据库</w:t>
            </w:r>
            <w:r>
              <w:rPr>
                <w:kern w:val="0"/>
              </w:rPr>
              <w:t xml:space="preserve"> </w:t>
            </w:r>
            <w:r>
              <w:rPr>
                <w:spacing w:val="10"/>
                <w:kern w:val="0"/>
              </w:rPr>
              <w:t>中，密钥添加后，无法删除</w:t>
            </w:r>
            <w:r>
              <w:rPr>
                <w:kern w:val="0"/>
              </w:rPr>
              <w:t xml:space="preserve"> </w:t>
            </w:r>
            <w:r>
              <w:rPr>
                <w:spacing w:val="10"/>
                <w:kern w:val="0"/>
              </w:rPr>
              <w:t>密钥，仅能修改单位名称和</w:t>
            </w:r>
            <w:r>
              <w:rPr>
                <w:kern w:val="0"/>
              </w:rPr>
              <w:t xml:space="preserve"> </w:t>
            </w:r>
            <w:r>
              <w:rPr>
                <w:spacing w:val="10"/>
                <w:kern w:val="0"/>
              </w:rPr>
              <w:t>描述，数据库中的密钥可备</w:t>
            </w:r>
            <w:r>
              <w:rPr>
                <w:kern w:val="0"/>
              </w:rPr>
              <w:t xml:space="preserve"> </w:t>
            </w:r>
            <w:r>
              <w:rPr>
                <w:spacing w:val="7"/>
                <w:kern w:val="0"/>
              </w:rPr>
              <w:t>份，备份密钥可还原。</w:t>
            </w:r>
          </w:p>
          <w:p w14:paraId="311725DF">
            <w:pPr>
              <w:pStyle w:val="14"/>
              <w:spacing w:before="70" w:line="262" w:lineRule="auto"/>
              <w:ind w:left="122" w:right="107" w:hanging="4"/>
              <w:rPr>
                <w:kern w:val="0"/>
              </w:rPr>
            </w:pPr>
            <w:r>
              <w:rPr>
                <w:spacing w:val="-3"/>
                <w:kern w:val="0"/>
              </w:rPr>
              <w:t>2.4 数</w:t>
            </w:r>
            <w:r>
              <w:rPr>
                <w:spacing w:val="-48"/>
                <w:kern w:val="0"/>
              </w:rPr>
              <w:t xml:space="preserve"> </w:t>
            </w:r>
            <w:r>
              <w:rPr>
                <w:spacing w:val="-3"/>
                <w:kern w:val="0"/>
              </w:rPr>
              <w:t>据</w:t>
            </w:r>
            <w:r>
              <w:rPr>
                <w:spacing w:val="-52"/>
                <w:kern w:val="0"/>
              </w:rPr>
              <w:t xml:space="preserve"> </w:t>
            </w:r>
            <w:r>
              <w:rPr>
                <w:spacing w:val="-3"/>
                <w:kern w:val="0"/>
              </w:rPr>
              <w:t>使</w:t>
            </w:r>
            <w:r>
              <w:rPr>
                <w:spacing w:val="-55"/>
                <w:kern w:val="0"/>
              </w:rPr>
              <w:t xml:space="preserve"> </w:t>
            </w:r>
            <w:r>
              <w:rPr>
                <w:spacing w:val="-3"/>
                <w:kern w:val="0"/>
              </w:rPr>
              <w:t>用时</w:t>
            </w:r>
            <w:r>
              <w:rPr>
                <w:spacing w:val="-34"/>
                <w:kern w:val="0"/>
              </w:rPr>
              <w:t xml:space="preserve"> </w:t>
            </w:r>
            <w:r>
              <w:rPr>
                <w:spacing w:val="-3"/>
                <w:kern w:val="0"/>
              </w:rPr>
              <w:t>间</w:t>
            </w:r>
            <w:r>
              <w:rPr>
                <w:spacing w:val="-55"/>
                <w:kern w:val="0"/>
              </w:rPr>
              <w:t xml:space="preserve"> </w:t>
            </w:r>
            <w:r>
              <w:rPr>
                <w:spacing w:val="-3"/>
                <w:kern w:val="0"/>
              </w:rPr>
              <w:t>期</w:t>
            </w:r>
            <w:r>
              <w:rPr>
                <w:spacing w:val="-39"/>
                <w:kern w:val="0"/>
              </w:rPr>
              <w:t xml:space="preserve"> </w:t>
            </w:r>
            <w:r>
              <w:rPr>
                <w:spacing w:val="-3"/>
                <w:kern w:val="0"/>
              </w:rPr>
              <w:t>限</w:t>
            </w:r>
            <w:r>
              <w:rPr>
                <w:spacing w:val="-55"/>
                <w:kern w:val="0"/>
              </w:rPr>
              <w:t xml:space="preserve"> </w:t>
            </w:r>
            <w:r>
              <w:rPr>
                <w:spacing w:val="-3"/>
                <w:kern w:val="0"/>
              </w:rPr>
              <w:t>控</w:t>
            </w:r>
            <w:r>
              <w:rPr>
                <w:kern w:val="0"/>
              </w:rPr>
              <w:t xml:space="preserve"> </w:t>
            </w:r>
            <w:r>
              <w:rPr>
                <w:spacing w:val="9"/>
                <w:kern w:val="0"/>
              </w:rPr>
              <w:t>制：处理过的数据超过预先</w:t>
            </w:r>
          </w:p>
        </w:tc>
        <w:tc>
          <w:tcPr>
            <w:tcW w:w="2742" w:type="dxa"/>
          </w:tcPr>
          <w:p w14:paraId="4D060F16">
            <w:pPr>
              <w:pStyle w:val="14"/>
              <w:spacing w:before="57" w:line="288" w:lineRule="auto"/>
              <w:ind w:left="104" w:right="108" w:firstLine="17"/>
              <w:rPr>
                <w:kern w:val="0"/>
              </w:rPr>
            </w:pPr>
            <w:r>
              <w:rPr>
                <w:spacing w:val="8"/>
                <w:kern w:val="0"/>
              </w:rPr>
              <w:t>登录到服务器才能使用水印</w:t>
            </w:r>
            <w:r>
              <w:rPr>
                <w:spacing w:val="9"/>
                <w:kern w:val="0"/>
              </w:rPr>
              <w:t xml:space="preserve"> </w:t>
            </w:r>
            <w:r>
              <w:rPr>
                <w:spacing w:val="20"/>
                <w:kern w:val="0"/>
              </w:rPr>
              <w:t>服务。无需安装</w:t>
            </w:r>
            <w:r>
              <w:rPr>
                <w:spacing w:val="-37"/>
                <w:kern w:val="0"/>
              </w:rPr>
              <w:t xml:space="preserve"> </w:t>
            </w:r>
            <w:r>
              <w:rPr>
                <w:kern w:val="0"/>
              </w:rPr>
              <w:t>AutoCAD</w:t>
            </w:r>
            <w:r>
              <w:rPr>
                <w:spacing w:val="20"/>
                <w:kern w:val="0"/>
              </w:rPr>
              <w:t>、</w:t>
            </w:r>
            <w:r>
              <w:rPr>
                <w:kern w:val="0"/>
              </w:rPr>
              <w:t xml:space="preserve"> </w:t>
            </w:r>
            <w:r>
              <w:rPr>
                <w:spacing w:val="-2"/>
                <w:kern w:val="0"/>
              </w:rPr>
              <w:t>Mapgis</w:t>
            </w:r>
            <w:r>
              <w:rPr>
                <w:spacing w:val="23"/>
                <w:kern w:val="0"/>
              </w:rPr>
              <w:t xml:space="preserve"> </w:t>
            </w:r>
            <w:r>
              <w:rPr>
                <w:spacing w:val="-2"/>
                <w:kern w:val="0"/>
              </w:rPr>
              <w:t>软</w:t>
            </w:r>
            <w:r>
              <w:rPr>
                <w:spacing w:val="-31"/>
                <w:kern w:val="0"/>
              </w:rPr>
              <w:t xml:space="preserve"> </w:t>
            </w:r>
            <w:r>
              <w:rPr>
                <w:spacing w:val="-2"/>
                <w:kern w:val="0"/>
              </w:rPr>
              <w:t>件</w:t>
            </w:r>
            <w:r>
              <w:rPr>
                <w:spacing w:val="-20"/>
                <w:kern w:val="0"/>
              </w:rPr>
              <w:t xml:space="preserve"> </w:t>
            </w:r>
            <w:r>
              <w:rPr>
                <w:spacing w:val="-2"/>
                <w:kern w:val="0"/>
              </w:rPr>
              <w:t>即</w:t>
            </w:r>
            <w:r>
              <w:rPr>
                <w:spacing w:val="-30"/>
                <w:kern w:val="0"/>
              </w:rPr>
              <w:t xml:space="preserve"> </w:t>
            </w:r>
            <w:r>
              <w:rPr>
                <w:spacing w:val="-2"/>
                <w:kern w:val="0"/>
              </w:rPr>
              <w:t>可</w:t>
            </w:r>
            <w:r>
              <w:rPr>
                <w:spacing w:val="-31"/>
                <w:kern w:val="0"/>
              </w:rPr>
              <w:t xml:space="preserve"> </w:t>
            </w:r>
            <w:r>
              <w:rPr>
                <w:spacing w:val="-2"/>
                <w:kern w:val="0"/>
              </w:rPr>
              <w:t>直</w:t>
            </w:r>
            <w:r>
              <w:rPr>
                <w:spacing w:val="-30"/>
                <w:kern w:val="0"/>
              </w:rPr>
              <w:t xml:space="preserve"> </w:t>
            </w:r>
            <w:r>
              <w:rPr>
                <w:spacing w:val="-2"/>
                <w:kern w:val="0"/>
              </w:rPr>
              <w:t>接</w:t>
            </w:r>
            <w:r>
              <w:rPr>
                <w:spacing w:val="-32"/>
                <w:kern w:val="0"/>
              </w:rPr>
              <w:t xml:space="preserve"> </w:t>
            </w:r>
            <w:r>
              <w:rPr>
                <w:spacing w:val="-2"/>
                <w:kern w:val="0"/>
              </w:rPr>
              <w:t>对</w:t>
            </w:r>
            <w:r>
              <w:rPr>
                <w:kern w:val="0"/>
              </w:rPr>
              <w:t xml:space="preserve"> dwg</w:t>
            </w:r>
            <w:r>
              <w:rPr>
                <w:spacing w:val="22"/>
                <w:kern w:val="0"/>
              </w:rPr>
              <w:t>、</w:t>
            </w:r>
            <w:r>
              <w:rPr>
                <w:kern w:val="0"/>
              </w:rPr>
              <w:t>wt</w:t>
            </w:r>
            <w:r>
              <w:rPr>
                <w:spacing w:val="22"/>
                <w:kern w:val="0"/>
              </w:rPr>
              <w:t>、</w:t>
            </w:r>
            <w:r>
              <w:rPr>
                <w:kern w:val="0"/>
              </w:rPr>
              <w:t>wp</w:t>
            </w:r>
            <w:r>
              <w:rPr>
                <w:spacing w:val="22"/>
                <w:kern w:val="0"/>
              </w:rPr>
              <w:t>、</w:t>
            </w:r>
            <w:r>
              <w:rPr>
                <w:kern w:val="0"/>
              </w:rPr>
              <w:t>wl</w:t>
            </w:r>
            <w:r>
              <w:rPr>
                <w:spacing w:val="-31"/>
                <w:kern w:val="0"/>
              </w:rPr>
              <w:t xml:space="preserve"> </w:t>
            </w:r>
            <w:r>
              <w:rPr>
                <w:spacing w:val="22"/>
                <w:kern w:val="0"/>
              </w:rPr>
              <w:t>格式添加</w:t>
            </w:r>
            <w:r>
              <w:rPr>
                <w:kern w:val="0"/>
              </w:rPr>
              <w:t xml:space="preserve"> </w:t>
            </w:r>
            <w:r>
              <w:rPr>
                <w:spacing w:val="8"/>
                <w:kern w:val="0"/>
              </w:rPr>
              <w:t>和检测水印信息。</w:t>
            </w:r>
          </w:p>
          <w:p w14:paraId="4EF7B17E">
            <w:pPr>
              <w:pStyle w:val="14"/>
              <w:spacing w:before="34" w:line="290" w:lineRule="auto"/>
              <w:ind w:left="115" w:right="39" w:firstLine="11"/>
              <w:rPr>
                <w:kern w:val="0"/>
              </w:rPr>
            </w:pPr>
            <w:r>
              <w:rPr>
                <w:spacing w:val="16"/>
                <w:kern w:val="0"/>
              </w:rPr>
              <w:t>1.10</w:t>
            </w:r>
            <w:r>
              <w:rPr>
                <w:spacing w:val="-7"/>
                <w:kern w:val="0"/>
              </w:rPr>
              <w:t xml:space="preserve"> </w:t>
            </w:r>
            <w:r>
              <w:rPr>
                <w:spacing w:val="16"/>
                <w:kern w:val="0"/>
              </w:rPr>
              <w:t>水印系统可记录所有</w:t>
            </w:r>
            <w:r>
              <w:rPr>
                <w:kern w:val="0"/>
              </w:rPr>
              <w:t xml:space="preserve"> </w:t>
            </w:r>
            <w:r>
              <w:rPr>
                <w:spacing w:val="9"/>
                <w:kern w:val="0"/>
              </w:rPr>
              <w:t>添加水印的日志情况，并可</w:t>
            </w:r>
            <w:r>
              <w:rPr>
                <w:spacing w:val="4"/>
                <w:kern w:val="0"/>
              </w:rPr>
              <w:t xml:space="preserve"> </w:t>
            </w:r>
            <w:r>
              <w:rPr>
                <w:spacing w:val="3"/>
                <w:kern w:val="0"/>
              </w:rPr>
              <w:t>导出日志。</w:t>
            </w:r>
            <w:r>
              <w:rPr>
                <w:spacing w:val="-24"/>
                <w:kern w:val="0"/>
              </w:rPr>
              <w:t xml:space="preserve"> </w:t>
            </w:r>
            <w:r>
              <w:rPr>
                <w:spacing w:val="3"/>
                <w:kern w:val="0"/>
              </w:rPr>
              <w:t>日志包括单位名</w:t>
            </w:r>
            <w:r>
              <w:rPr>
                <w:kern w:val="0"/>
              </w:rPr>
              <w:t xml:space="preserve"> </w:t>
            </w:r>
            <w:r>
              <w:rPr>
                <w:spacing w:val="5"/>
                <w:kern w:val="0"/>
              </w:rPr>
              <w:t>称、水印类型、</w:t>
            </w:r>
            <w:r>
              <w:rPr>
                <w:spacing w:val="-28"/>
                <w:kern w:val="0"/>
              </w:rPr>
              <w:t xml:space="preserve"> </w:t>
            </w:r>
            <w:r>
              <w:rPr>
                <w:spacing w:val="5"/>
                <w:kern w:val="0"/>
              </w:rPr>
              <w:t>日志内容、</w:t>
            </w:r>
            <w:r>
              <w:rPr>
                <w:kern w:val="0"/>
              </w:rPr>
              <w:t xml:space="preserve"> </w:t>
            </w:r>
            <w:r>
              <w:rPr>
                <w:spacing w:val="9"/>
                <w:kern w:val="0"/>
              </w:rPr>
              <w:t>处理结果、文件名、文件路</w:t>
            </w:r>
            <w:r>
              <w:rPr>
                <w:spacing w:val="4"/>
                <w:kern w:val="0"/>
              </w:rPr>
              <w:t xml:space="preserve"> </w:t>
            </w:r>
            <w:r>
              <w:rPr>
                <w:spacing w:val="11"/>
                <w:kern w:val="0"/>
              </w:rPr>
              <w:t>径、文件类型、文件大小、</w:t>
            </w:r>
            <w:r>
              <w:rPr>
                <w:kern w:val="0"/>
              </w:rPr>
              <w:t xml:space="preserve"> </w:t>
            </w:r>
            <w:r>
              <w:rPr>
                <w:spacing w:val="3"/>
                <w:kern w:val="0"/>
              </w:rPr>
              <w:t>日志</w:t>
            </w:r>
            <w:r>
              <w:rPr>
                <w:spacing w:val="-20"/>
                <w:kern w:val="0"/>
              </w:rPr>
              <w:t xml:space="preserve"> </w:t>
            </w:r>
            <w:r>
              <w:rPr>
                <w:kern w:val="0"/>
              </w:rPr>
              <w:t>IP</w:t>
            </w:r>
            <w:r>
              <w:rPr>
                <w:spacing w:val="-32"/>
                <w:kern w:val="0"/>
              </w:rPr>
              <w:t xml:space="preserve"> </w:t>
            </w:r>
            <w:r>
              <w:rPr>
                <w:spacing w:val="3"/>
                <w:kern w:val="0"/>
              </w:rPr>
              <w:t>和处理时间等信息。</w:t>
            </w:r>
            <w:r>
              <w:rPr>
                <w:kern w:val="0"/>
              </w:rPr>
              <w:t xml:space="preserve"> </w:t>
            </w:r>
            <w:r>
              <w:rPr>
                <w:spacing w:val="17"/>
                <w:kern w:val="0"/>
              </w:rPr>
              <w:t>★1.11</w:t>
            </w:r>
            <w:r>
              <w:rPr>
                <w:spacing w:val="-7"/>
                <w:kern w:val="0"/>
              </w:rPr>
              <w:t xml:space="preserve"> </w:t>
            </w:r>
            <w:r>
              <w:rPr>
                <w:spacing w:val="17"/>
                <w:kern w:val="0"/>
              </w:rPr>
              <w:t>水印系统具备完善</w:t>
            </w:r>
            <w:r>
              <w:rPr>
                <w:kern w:val="0"/>
              </w:rPr>
              <w:t xml:space="preserve"> </w:t>
            </w:r>
            <w:r>
              <w:rPr>
                <w:spacing w:val="4"/>
                <w:kern w:val="0"/>
              </w:rPr>
              <w:t>的</w:t>
            </w:r>
            <w:r>
              <w:rPr>
                <w:spacing w:val="-36"/>
                <w:kern w:val="0"/>
              </w:rPr>
              <w:t xml:space="preserve"> </w:t>
            </w:r>
            <w:r>
              <w:rPr>
                <w:spacing w:val="4"/>
                <w:kern w:val="0"/>
              </w:rPr>
              <w:t>日志分析功能，将所有的</w:t>
            </w:r>
            <w:r>
              <w:rPr>
                <w:kern w:val="0"/>
              </w:rPr>
              <w:t xml:space="preserve"> </w:t>
            </w:r>
            <w:r>
              <w:rPr>
                <w:spacing w:val="9"/>
                <w:kern w:val="0"/>
              </w:rPr>
              <w:t>水印添加记录进行分析并统</w:t>
            </w:r>
            <w:r>
              <w:rPr>
                <w:spacing w:val="4"/>
                <w:kern w:val="0"/>
              </w:rPr>
              <w:t xml:space="preserve"> </w:t>
            </w:r>
            <w:r>
              <w:rPr>
                <w:spacing w:val="5"/>
                <w:kern w:val="0"/>
              </w:rPr>
              <w:t>计。可通过处理人员、</w:t>
            </w:r>
            <w:r>
              <w:rPr>
                <w:spacing w:val="-48"/>
                <w:kern w:val="0"/>
              </w:rPr>
              <w:t xml:space="preserve"> </w:t>
            </w:r>
            <w:r>
              <w:rPr>
                <w:spacing w:val="5"/>
                <w:kern w:val="0"/>
              </w:rPr>
              <w:t>申请</w:t>
            </w:r>
            <w:r>
              <w:rPr>
                <w:kern w:val="0"/>
              </w:rPr>
              <w:t xml:space="preserve"> </w:t>
            </w:r>
            <w:r>
              <w:rPr>
                <w:spacing w:val="9"/>
                <w:kern w:val="0"/>
              </w:rPr>
              <w:t>单位、水印类型、指定时间</w:t>
            </w:r>
            <w:r>
              <w:rPr>
                <w:spacing w:val="4"/>
                <w:kern w:val="0"/>
              </w:rPr>
              <w:t xml:space="preserve"> </w:t>
            </w:r>
            <w:r>
              <w:rPr>
                <w:spacing w:val="16"/>
                <w:kern w:val="0"/>
              </w:rPr>
              <w:t>和天/月/季/年度等条件进</w:t>
            </w:r>
            <w:r>
              <w:rPr>
                <w:spacing w:val="6"/>
                <w:kern w:val="0"/>
              </w:rPr>
              <w:t xml:space="preserve"> </w:t>
            </w:r>
            <w:r>
              <w:rPr>
                <w:spacing w:val="4"/>
                <w:kern w:val="0"/>
              </w:rPr>
              <w:t>行统计。</w:t>
            </w:r>
          </w:p>
          <w:p w14:paraId="6415E09A">
            <w:pPr>
              <w:pStyle w:val="14"/>
              <w:spacing w:before="70" w:line="272" w:lineRule="auto"/>
              <w:ind w:left="117" w:right="106" w:firstLine="8"/>
              <w:rPr>
                <w:kern w:val="0"/>
              </w:rPr>
            </w:pPr>
            <w:r>
              <w:rPr>
                <w:spacing w:val="16"/>
                <w:kern w:val="0"/>
              </w:rPr>
              <w:t>1.12</w:t>
            </w:r>
            <w:r>
              <w:rPr>
                <w:spacing w:val="-5"/>
                <w:kern w:val="0"/>
              </w:rPr>
              <w:t xml:space="preserve"> </w:t>
            </w:r>
            <w:r>
              <w:rPr>
                <w:spacing w:val="16"/>
                <w:kern w:val="0"/>
              </w:rPr>
              <w:t>水印系统支持离线检</w:t>
            </w:r>
            <w:r>
              <w:rPr>
                <w:kern w:val="0"/>
              </w:rPr>
              <w:t xml:space="preserve"> </w:t>
            </w:r>
            <w:r>
              <w:rPr>
                <w:spacing w:val="9"/>
                <w:kern w:val="0"/>
              </w:rPr>
              <w:t>测，数据发布方可以任意电</w:t>
            </w:r>
            <w:r>
              <w:rPr>
                <w:spacing w:val="2"/>
                <w:kern w:val="0"/>
              </w:rPr>
              <w:t xml:space="preserve"> </w:t>
            </w:r>
            <w:r>
              <w:rPr>
                <w:spacing w:val="6"/>
                <w:kern w:val="0"/>
              </w:rPr>
              <w:t>脑检测水印信息。</w:t>
            </w:r>
          </w:p>
          <w:p w14:paraId="6EE023C1">
            <w:pPr>
              <w:pStyle w:val="14"/>
              <w:spacing w:before="71" w:line="230" w:lineRule="auto"/>
              <w:ind w:left="124"/>
              <w:rPr>
                <w:kern w:val="0"/>
              </w:rPr>
            </w:pPr>
            <w:r>
              <w:rPr>
                <w:spacing w:val="7"/>
                <w:kern w:val="0"/>
              </w:rPr>
              <w:t>二、数据加密功能</w:t>
            </w:r>
          </w:p>
          <w:p w14:paraId="67D895C0">
            <w:pPr>
              <w:pStyle w:val="14"/>
              <w:spacing w:before="68" w:line="284" w:lineRule="auto"/>
              <w:ind w:left="124" w:right="106" w:hanging="9"/>
              <w:rPr>
                <w:kern w:val="0"/>
              </w:rPr>
            </w:pPr>
            <w:r>
              <w:rPr>
                <w:spacing w:val="5"/>
                <w:kern w:val="0"/>
              </w:rPr>
              <w:t>★2.1</w:t>
            </w:r>
            <w:r>
              <w:rPr>
                <w:spacing w:val="-21"/>
                <w:kern w:val="0"/>
              </w:rPr>
              <w:t xml:space="preserve"> </w:t>
            </w:r>
            <w:r>
              <w:rPr>
                <w:spacing w:val="5"/>
                <w:kern w:val="0"/>
              </w:rPr>
              <w:t>具有用户管理、</w:t>
            </w:r>
            <w:r>
              <w:rPr>
                <w:spacing w:val="-30"/>
                <w:kern w:val="0"/>
              </w:rPr>
              <w:t xml:space="preserve"> </w:t>
            </w:r>
            <w:r>
              <w:rPr>
                <w:spacing w:val="5"/>
                <w:kern w:val="0"/>
              </w:rPr>
              <w:t>日志</w:t>
            </w:r>
            <w:r>
              <w:rPr>
                <w:kern w:val="0"/>
              </w:rPr>
              <w:t xml:space="preserve"> </w:t>
            </w:r>
            <w:r>
              <w:rPr>
                <w:spacing w:val="8"/>
                <w:kern w:val="0"/>
              </w:rPr>
              <w:t>管理、授权管理、密钥管理</w:t>
            </w:r>
            <w:r>
              <w:rPr>
                <w:spacing w:val="6"/>
                <w:kern w:val="0"/>
              </w:rPr>
              <w:t xml:space="preserve"> </w:t>
            </w:r>
            <w:r>
              <w:rPr>
                <w:spacing w:val="1"/>
                <w:kern w:val="0"/>
              </w:rPr>
              <w:t>等功能。</w:t>
            </w:r>
          </w:p>
          <w:p w14:paraId="3D5A0A82">
            <w:pPr>
              <w:pStyle w:val="14"/>
              <w:spacing w:before="38" w:line="285" w:lineRule="auto"/>
              <w:ind w:left="116" w:right="106" w:hanging="3"/>
              <w:rPr>
                <w:kern w:val="0"/>
              </w:rPr>
            </w:pPr>
            <w:r>
              <w:rPr>
                <w:spacing w:val="11"/>
                <w:kern w:val="0"/>
              </w:rPr>
              <w:t>2.2</w:t>
            </w:r>
            <w:r>
              <w:rPr>
                <w:spacing w:val="-27"/>
                <w:kern w:val="0"/>
              </w:rPr>
              <w:t xml:space="preserve"> </w:t>
            </w:r>
            <w:r>
              <w:rPr>
                <w:spacing w:val="11"/>
                <w:kern w:val="0"/>
              </w:rPr>
              <w:t>文件处理时需显示文件</w:t>
            </w:r>
            <w:r>
              <w:rPr>
                <w:kern w:val="0"/>
              </w:rPr>
              <w:t xml:space="preserve"> </w:t>
            </w:r>
            <w:r>
              <w:rPr>
                <w:spacing w:val="9"/>
                <w:kern w:val="0"/>
              </w:rPr>
              <w:t>地址、文件名、状态（是否</w:t>
            </w:r>
            <w:r>
              <w:rPr>
                <w:spacing w:val="2"/>
                <w:kern w:val="0"/>
              </w:rPr>
              <w:t xml:space="preserve"> </w:t>
            </w:r>
            <w:r>
              <w:rPr>
                <w:spacing w:val="-7"/>
                <w:kern w:val="0"/>
              </w:rPr>
              <w:t>加密）、大小、类型、密钥版</w:t>
            </w:r>
            <w:r>
              <w:rPr>
                <w:spacing w:val="4"/>
                <w:kern w:val="0"/>
              </w:rPr>
              <w:t xml:space="preserve"> </w:t>
            </w:r>
            <w:r>
              <w:rPr>
                <w:spacing w:val="9"/>
                <w:kern w:val="0"/>
              </w:rPr>
              <w:t>本和单位名称，可针对单个</w:t>
            </w:r>
            <w:r>
              <w:rPr>
                <w:spacing w:val="2"/>
                <w:kern w:val="0"/>
              </w:rPr>
              <w:t xml:space="preserve"> </w:t>
            </w:r>
            <w:r>
              <w:rPr>
                <w:spacing w:val="9"/>
                <w:kern w:val="0"/>
              </w:rPr>
              <w:t>文件进行加解密，也可以对</w:t>
            </w:r>
            <w:r>
              <w:rPr>
                <w:spacing w:val="2"/>
                <w:kern w:val="0"/>
              </w:rPr>
              <w:t xml:space="preserve"> </w:t>
            </w:r>
            <w:r>
              <w:rPr>
                <w:spacing w:val="9"/>
                <w:kern w:val="0"/>
              </w:rPr>
              <w:t>整个文件夹进行加解密的操</w:t>
            </w:r>
            <w:r>
              <w:rPr>
                <w:spacing w:val="2"/>
                <w:kern w:val="0"/>
              </w:rPr>
              <w:t xml:space="preserve"> </w:t>
            </w:r>
            <w:r>
              <w:rPr>
                <w:spacing w:val="-3"/>
                <w:kern w:val="0"/>
              </w:rPr>
              <w:t>作。</w:t>
            </w:r>
          </w:p>
          <w:p w14:paraId="6C226AC7">
            <w:pPr>
              <w:pStyle w:val="14"/>
              <w:spacing w:before="66" w:line="287" w:lineRule="auto"/>
              <w:ind w:left="116" w:right="48" w:hanging="3"/>
              <w:rPr>
                <w:kern w:val="0"/>
              </w:rPr>
            </w:pPr>
            <w:r>
              <w:rPr>
                <w:spacing w:val="-10"/>
                <w:kern w:val="0"/>
              </w:rPr>
              <w:t>2.3 用</w:t>
            </w:r>
            <w:r>
              <w:rPr>
                <w:spacing w:val="-52"/>
                <w:kern w:val="0"/>
              </w:rPr>
              <w:t xml:space="preserve"> </w:t>
            </w:r>
            <w:r>
              <w:rPr>
                <w:spacing w:val="-10"/>
                <w:kern w:val="0"/>
              </w:rPr>
              <w:t>户 自</w:t>
            </w:r>
            <w:r>
              <w:rPr>
                <w:spacing w:val="-54"/>
                <w:kern w:val="0"/>
              </w:rPr>
              <w:t xml:space="preserve"> </w:t>
            </w:r>
            <w:r>
              <w:rPr>
                <w:spacing w:val="-10"/>
                <w:kern w:val="0"/>
              </w:rPr>
              <w:t>行</w:t>
            </w:r>
            <w:r>
              <w:rPr>
                <w:spacing w:val="-56"/>
                <w:kern w:val="0"/>
              </w:rPr>
              <w:t xml:space="preserve"> </w:t>
            </w:r>
            <w:r>
              <w:rPr>
                <w:spacing w:val="-10"/>
                <w:kern w:val="0"/>
              </w:rPr>
              <w:t>设</w:t>
            </w:r>
            <w:r>
              <w:rPr>
                <w:spacing w:val="-54"/>
                <w:kern w:val="0"/>
              </w:rPr>
              <w:t xml:space="preserve"> </w:t>
            </w:r>
            <w:r>
              <w:rPr>
                <w:spacing w:val="-10"/>
                <w:kern w:val="0"/>
              </w:rPr>
              <w:t>置</w:t>
            </w:r>
            <w:r>
              <w:rPr>
                <w:spacing w:val="-45"/>
                <w:kern w:val="0"/>
              </w:rPr>
              <w:t xml:space="preserve"> </w:t>
            </w:r>
            <w:r>
              <w:rPr>
                <w:spacing w:val="-10"/>
                <w:kern w:val="0"/>
              </w:rPr>
              <w:t>密</w:t>
            </w:r>
            <w:r>
              <w:rPr>
                <w:spacing w:val="-53"/>
                <w:kern w:val="0"/>
              </w:rPr>
              <w:t xml:space="preserve"> </w:t>
            </w:r>
            <w:r>
              <w:rPr>
                <w:spacing w:val="-10"/>
                <w:kern w:val="0"/>
              </w:rPr>
              <w:t>钥</w:t>
            </w:r>
            <w:r>
              <w:rPr>
                <w:spacing w:val="-30"/>
                <w:kern w:val="0"/>
              </w:rPr>
              <w:t xml:space="preserve"> </w:t>
            </w:r>
            <w:r>
              <w:rPr>
                <w:spacing w:val="-10"/>
                <w:kern w:val="0"/>
              </w:rPr>
              <w:t>内</w:t>
            </w:r>
            <w:r>
              <w:rPr>
                <w:kern w:val="0"/>
              </w:rPr>
              <w:t xml:space="preserve"> </w:t>
            </w:r>
            <w:r>
              <w:rPr>
                <w:spacing w:val="9"/>
                <w:kern w:val="0"/>
              </w:rPr>
              <w:t>容，密钥可以通过连接硬件</w:t>
            </w:r>
            <w:r>
              <w:rPr>
                <w:spacing w:val="2"/>
                <w:kern w:val="0"/>
              </w:rPr>
              <w:t xml:space="preserve"> </w:t>
            </w:r>
            <w:r>
              <w:rPr>
                <w:spacing w:val="-3"/>
                <w:kern w:val="0"/>
              </w:rPr>
              <w:t>设备进行创建、查看和维护，</w:t>
            </w:r>
            <w:r>
              <w:rPr>
                <w:spacing w:val="10"/>
                <w:kern w:val="0"/>
              </w:rPr>
              <w:t xml:space="preserve"> </w:t>
            </w:r>
            <w:r>
              <w:rPr>
                <w:spacing w:val="9"/>
                <w:kern w:val="0"/>
              </w:rPr>
              <w:t>也可以将密钥存储在数据库</w:t>
            </w:r>
            <w:r>
              <w:rPr>
                <w:spacing w:val="2"/>
                <w:kern w:val="0"/>
              </w:rPr>
              <w:t xml:space="preserve"> </w:t>
            </w:r>
            <w:r>
              <w:rPr>
                <w:spacing w:val="9"/>
                <w:kern w:val="0"/>
              </w:rPr>
              <w:t>中，密钥添加后，无法删除</w:t>
            </w:r>
            <w:r>
              <w:rPr>
                <w:spacing w:val="2"/>
                <w:kern w:val="0"/>
              </w:rPr>
              <w:t xml:space="preserve"> </w:t>
            </w:r>
            <w:r>
              <w:rPr>
                <w:spacing w:val="9"/>
                <w:kern w:val="0"/>
              </w:rPr>
              <w:t>密钥，仅能修改单位名称和</w:t>
            </w:r>
            <w:r>
              <w:rPr>
                <w:spacing w:val="2"/>
                <w:kern w:val="0"/>
              </w:rPr>
              <w:t xml:space="preserve"> </w:t>
            </w:r>
            <w:r>
              <w:rPr>
                <w:spacing w:val="9"/>
                <w:kern w:val="0"/>
              </w:rPr>
              <w:t>描述，数据库中的密钥可备</w:t>
            </w:r>
            <w:r>
              <w:rPr>
                <w:spacing w:val="2"/>
                <w:kern w:val="0"/>
              </w:rPr>
              <w:t xml:space="preserve"> </w:t>
            </w:r>
            <w:r>
              <w:rPr>
                <w:spacing w:val="7"/>
                <w:kern w:val="0"/>
              </w:rPr>
              <w:t>份，备份密钥可还原。</w:t>
            </w:r>
          </w:p>
          <w:p w14:paraId="3018C85A">
            <w:pPr>
              <w:pStyle w:val="14"/>
              <w:spacing w:before="70" w:line="262" w:lineRule="auto"/>
              <w:ind w:left="117" w:right="106" w:hanging="4"/>
              <w:rPr>
                <w:kern w:val="0"/>
              </w:rPr>
            </w:pPr>
            <w:r>
              <w:rPr>
                <w:spacing w:val="-3"/>
                <w:kern w:val="0"/>
              </w:rPr>
              <w:t>2.4 数</w:t>
            </w:r>
            <w:r>
              <w:rPr>
                <w:spacing w:val="-48"/>
                <w:kern w:val="0"/>
              </w:rPr>
              <w:t xml:space="preserve"> </w:t>
            </w:r>
            <w:r>
              <w:rPr>
                <w:spacing w:val="-3"/>
                <w:kern w:val="0"/>
              </w:rPr>
              <w:t>据</w:t>
            </w:r>
            <w:r>
              <w:rPr>
                <w:spacing w:val="-55"/>
                <w:kern w:val="0"/>
              </w:rPr>
              <w:t xml:space="preserve"> </w:t>
            </w:r>
            <w:r>
              <w:rPr>
                <w:spacing w:val="-3"/>
                <w:kern w:val="0"/>
              </w:rPr>
              <w:t>使</w:t>
            </w:r>
            <w:r>
              <w:rPr>
                <w:spacing w:val="-55"/>
                <w:kern w:val="0"/>
              </w:rPr>
              <w:t xml:space="preserve"> </w:t>
            </w:r>
            <w:r>
              <w:rPr>
                <w:spacing w:val="-3"/>
                <w:kern w:val="0"/>
              </w:rPr>
              <w:t>用时</w:t>
            </w:r>
            <w:r>
              <w:rPr>
                <w:spacing w:val="-35"/>
                <w:kern w:val="0"/>
              </w:rPr>
              <w:t xml:space="preserve"> </w:t>
            </w:r>
            <w:r>
              <w:rPr>
                <w:spacing w:val="-3"/>
                <w:kern w:val="0"/>
              </w:rPr>
              <w:t>间</w:t>
            </w:r>
            <w:r>
              <w:rPr>
                <w:spacing w:val="-56"/>
                <w:kern w:val="0"/>
              </w:rPr>
              <w:t xml:space="preserve"> </w:t>
            </w:r>
            <w:r>
              <w:rPr>
                <w:spacing w:val="-3"/>
                <w:kern w:val="0"/>
              </w:rPr>
              <w:t>期</w:t>
            </w:r>
            <w:r>
              <w:rPr>
                <w:spacing w:val="-42"/>
                <w:kern w:val="0"/>
              </w:rPr>
              <w:t xml:space="preserve"> </w:t>
            </w:r>
            <w:r>
              <w:rPr>
                <w:spacing w:val="-3"/>
                <w:kern w:val="0"/>
              </w:rPr>
              <w:t>限</w:t>
            </w:r>
            <w:r>
              <w:rPr>
                <w:spacing w:val="-54"/>
                <w:kern w:val="0"/>
              </w:rPr>
              <w:t xml:space="preserve"> </w:t>
            </w:r>
            <w:r>
              <w:rPr>
                <w:spacing w:val="-3"/>
                <w:kern w:val="0"/>
              </w:rPr>
              <w:t>控</w:t>
            </w:r>
            <w:r>
              <w:rPr>
                <w:kern w:val="0"/>
              </w:rPr>
              <w:t xml:space="preserve"> </w:t>
            </w:r>
            <w:r>
              <w:rPr>
                <w:spacing w:val="9"/>
                <w:kern w:val="0"/>
              </w:rPr>
              <w:t>制：处理过的数据超过预先</w:t>
            </w:r>
          </w:p>
        </w:tc>
        <w:tc>
          <w:tcPr>
            <w:tcW w:w="1069" w:type="dxa"/>
          </w:tcPr>
          <w:p w14:paraId="2B8033B5">
            <w:pPr>
              <w:rPr>
                <w:rFonts w:ascii="Arial"/>
                <w:kern w:val="0"/>
                <w:sz w:val="20"/>
              </w:rPr>
            </w:pPr>
          </w:p>
        </w:tc>
        <w:tc>
          <w:tcPr>
            <w:tcW w:w="1055" w:type="dxa"/>
          </w:tcPr>
          <w:p w14:paraId="07CC5F0C">
            <w:pPr>
              <w:rPr>
                <w:rFonts w:ascii="Arial"/>
                <w:kern w:val="0"/>
                <w:sz w:val="20"/>
              </w:rPr>
            </w:pPr>
          </w:p>
        </w:tc>
        <w:tc>
          <w:tcPr>
            <w:tcW w:w="1422" w:type="dxa"/>
          </w:tcPr>
          <w:p w14:paraId="6267BB97">
            <w:pPr>
              <w:rPr>
                <w:rFonts w:ascii="Arial"/>
                <w:kern w:val="0"/>
                <w:sz w:val="20"/>
              </w:rPr>
            </w:pPr>
          </w:p>
        </w:tc>
      </w:tr>
    </w:tbl>
    <w:p w14:paraId="70FBBDE4">
      <w:pPr>
        <w:pStyle w:val="3"/>
      </w:pPr>
    </w:p>
    <w:p w14:paraId="6A4315C0">
      <w:pPr>
        <w:sectPr>
          <w:footerReference r:id="rId73" w:type="default"/>
          <w:pgSz w:w="11906" w:h="16839"/>
          <w:pgMar w:top="1431" w:right="1555" w:bottom="1378" w:left="669" w:header="0" w:footer="1212" w:gutter="0"/>
          <w:cols w:space="720" w:num="1"/>
        </w:sectPr>
      </w:pPr>
    </w:p>
    <w:p w14:paraId="73893F4B">
      <w:pPr>
        <w:spacing w:line="91" w:lineRule="auto"/>
        <w:rPr>
          <w:rFonts w:ascii="Arial"/>
          <w:sz w:val="2"/>
        </w:rPr>
      </w:pPr>
      <w:r>
        <w:drawing>
          <wp:anchor distT="0" distB="0" distL="0" distR="0" simplePos="0" relativeHeight="25173811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3FD0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240ED203">
            <w:pPr>
              <w:pStyle w:val="14"/>
              <w:spacing w:before="59" w:line="289" w:lineRule="auto"/>
              <w:ind w:left="121" w:right="107"/>
              <w:rPr>
                <w:kern w:val="0"/>
              </w:rPr>
            </w:pPr>
            <w:r>
              <w:rPr>
                <w:spacing w:val="10"/>
                <w:kern w:val="0"/>
              </w:rPr>
              <w:t>设定的时间不能再使用。如</w:t>
            </w:r>
            <w:r>
              <w:rPr>
                <w:kern w:val="0"/>
              </w:rPr>
              <w:t xml:space="preserve"> </w:t>
            </w:r>
            <w:r>
              <w:rPr>
                <w:spacing w:val="10"/>
                <w:kern w:val="0"/>
              </w:rPr>
              <w:t>果需要延长使用时间，必须</w:t>
            </w:r>
            <w:r>
              <w:rPr>
                <w:kern w:val="0"/>
              </w:rPr>
              <w:t xml:space="preserve"> </w:t>
            </w:r>
            <w:r>
              <w:rPr>
                <w:spacing w:val="10"/>
                <w:kern w:val="0"/>
              </w:rPr>
              <w:t>由数据发布单位重新配置一</w:t>
            </w:r>
            <w:r>
              <w:rPr>
                <w:kern w:val="0"/>
              </w:rPr>
              <w:t xml:space="preserve"> </w:t>
            </w:r>
            <w:r>
              <w:rPr>
                <w:spacing w:val="10"/>
                <w:kern w:val="0"/>
              </w:rPr>
              <w:t>个硬件狗或授权文件，写入</w:t>
            </w:r>
            <w:r>
              <w:rPr>
                <w:kern w:val="0"/>
              </w:rPr>
              <w:t xml:space="preserve"> </w:t>
            </w:r>
            <w:r>
              <w:rPr>
                <w:spacing w:val="10"/>
                <w:kern w:val="0"/>
              </w:rPr>
              <w:t>新的授权期限，发给用图单</w:t>
            </w:r>
            <w:r>
              <w:rPr>
                <w:kern w:val="0"/>
              </w:rPr>
              <w:t xml:space="preserve"> </w:t>
            </w:r>
            <w:r>
              <w:rPr>
                <w:spacing w:val="-3"/>
                <w:kern w:val="0"/>
              </w:rPr>
              <w:t>位。</w:t>
            </w:r>
          </w:p>
          <w:p w14:paraId="6806F76A">
            <w:pPr>
              <w:pStyle w:val="14"/>
              <w:spacing w:before="37" w:line="290" w:lineRule="auto"/>
              <w:ind w:left="120" w:right="107" w:hanging="1"/>
              <w:rPr>
                <w:kern w:val="0"/>
              </w:rPr>
            </w:pPr>
            <w:r>
              <w:rPr>
                <w:spacing w:val="11"/>
                <w:kern w:val="0"/>
              </w:rPr>
              <w:t>★2.5</w:t>
            </w:r>
            <w:r>
              <w:rPr>
                <w:spacing w:val="-21"/>
                <w:kern w:val="0"/>
              </w:rPr>
              <w:t xml:space="preserve"> </w:t>
            </w:r>
            <w:r>
              <w:rPr>
                <w:spacing w:val="11"/>
                <w:kern w:val="0"/>
              </w:rPr>
              <w:t>加密数据需要授权才</w:t>
            </w:r>
            <w:r>
              <w:rPr>
                <w:kern w:val="0"/>
              </w:rPr>
              <w:t xml:space="preserve"> </w:t>
            </w:r>
            <w:r>
              <w:rPr>
                <w:spacing w:val="10"/>
                <w:kern w:val="0"/>
              </w:rPr>
              <w:t>能使用：外发的加密数据是</w:t>
            </w:r>
            <w:r>
              <w:rPr>
                <w:kern w:val="0"/>
              </w:rPr>
              <w:t xml:space="preserve"> </w:t>
            </w:r>
            <w:r>
              <w:rPr>
                <w:spacing w:val="10"/>
                <w:kern w:val="0"/>
              </w:rPr>
              <w:t>需要在经过授权的计算机上</w:t>
            </w:r>
            <w:r>
              <w:rPr>
                <w:kern w:val="0"/>
              </w:rPr>
              <w:t xml:space="preserve"> </w:t>
            </w:r>
            <w:r>
              <w:rPr>
                <w:spacing w:val="10"/>
                <w:kern w:val="0"/>
              </w:rPr>
              <w:t>才能正常使用。支持发布狗</w:t>
            </w:r>
            <w:r>
              <w:rPr>
                <w:kern w:val="0"/>
              </w:rPr>
              <w:t xml:space="preserve"> </w:t>
            </w:r>
            <w:r>
              <w:rPr>
                <w:spacing w:val="10"/>
                <w:kern w:val="0"/>
              </w:rPr>
              <w:t>授权和直接生成许可两种授</w:t>
            </w:r>
            <w:r>
              <w:rPr>
                <w:kern w:val="0"/>
              </w:rPr>
              <w:t xml:space="preserve"> </w:t>
            </w:r>
            <w:r>
              <w:rPr>
                <w:spacing w:val="10"/>
                <w:kern w:val="0"/>
              </w:rPr>
              <w:t>权模式。发布狗授权可写入</w:t>
            </w:r>
            <w:r>
              <w:rPr>
                <w:kern w:val="0"/>
              </w:rPr>
              <w:t xml:space="preserve"> </w:t>
            </w:r>
            <w:r>
              <w:rPr>
                <w:spacing w:val="10"/>
                <w:kern w:val="0"/>
              </w:rPr>
              <w:t>授权许可数，并可以设置是</w:t>
            </w:r>
            <w:r>
              <w:rPr>
                <w:kern w:val="0"/>
              </w:rPr>
              <w:t xml:space="preserve"> </w:t>
            </w:r>
            <w:r>
              <w:rPr>
                <w:spacing w:val="7"/>
                <w:kern w:val="0"/>
              </w:rPr>
              <w:t>否允许打印和文本拷贝。</w:t>
            </w:r>
          </w:p>
          <w:p w14:paraId="6DD04D4C">
            <w:pPr>
              <w:pStyle w:val="14"/>
              <w:spacing w:before="34" w:line="290" w:lineRule="auto"/>
              <w:ind w:left="109" w:right="39" w:firstLine="8"/>
              <w:rPr>
                <w:kern w:val="0"/>
              </w:rPr>
            </w:pPr>
            <w:r>
              <w:rPr>
                <w:spacing w:val="11"/>
                <w:kern w:val="0"/>
              </w:rPr>
              <w:t>2.6</w:t>
            </w:r>
            <w:r>
              <w:rPr>
                <w:spacing w:val="-20"/>
                <w:kern w:val="0"/>
              </w:rPr>
              <w:t xml:space="preserve"> </w:t>
            </w:r>
            <w:r>
              <w:rPr>
                <w:spacing w:val="11"/>
                <w:kern w:val="0"/>
              </w:rPr>
              <w:t>支持加密的数据格式涵</w:t>
            </w:r>
            <w:r>
              <w:rPr>
                <w:kern w:val="0"/>
              </w:rPr>
              <w:t xml:space="preserve"> </w:t>
            </w:r>
            <w:r>
              <w:rPr>
                <w:spacing w:val="11"/>
                <w:kern w:val="0"/>
              </w:rPr>
              <w:t>盖大部分测绘应用程序的格</w:t>
            </w:r>
            <w:r>
              <w:rPr>
                <w:kern w:val="0"/>
              </w:rPr>
              <w:t xml:space="preserve"> </w:t>
            </w:r>
            <w:r>
              <w:rPr>
                <w:spacing w:val="-6"/>
                <w:kern w:val="0"/>
              </w:rPr>
              <w:t>式，如下所示：AutoCAD(dwg、</w:t>
            </w:r>
            <w:r>
              <w:rPr>
                <w:spacing w:val="14"/>
                <w:kern w:val="0"/>
              </w:rPr>
              <w:t xml:space="preserve"> </w:t>
            </w:r>
            <w:r>
              <w:rPr>
                <w:kern w:val="0"/>
              </w:rPr>
              <w:t>dxf</w:t>
            </w:r>
            <w:r>
              <w:rPr>
                <w:spacing w:val="18"/>
                <w:kern w:val="0"/>
              </w:rPr>
              <w:t>)、3</w:t>
            </w:r>
            <w:r>
              <w:rPr>
                <w:kern w:val="0"/>
              </w:rPr>
              <w:t>dsmax</w:t>
            </w:r>
            <w:r>
              <w:rPr>
                <w:spacing w:val="18"/>
                <w:kern w:val="0"/>
              </w:rPr>
              <w:t>、南方</w:t>
            </w:r>
            <w:r>
              <w:rPr>
                <w:spacing w:val="-37"/>
                <w:kern w:val="0"/>
              </w:rPr>
              <w:t xml:space="preserve"> </w:t>
            </w:r>
            <w:r>
              <w:rPr>
                <w:kern w:val="0"/>
              </w:rPr>
              <w:t>CASS</w:t>
            </w:r>
            <w:r>
              <w:rPr>
                <w:spacing w:val="18"/>
                <w:kern w:val="0"/>
              </w:rPr>
              <w:t>、</w:t>
            </w:r>
            <w:r>
              <w:rPr>
                <w:kern w:val="0"/>
              </w:rPr>
              <w:t xml:space="preserve"> Mapgis</w:t>
            </w:r>
            <w:r>
              <w:rPr>
                <w:spacing w:val="-60"/>
                <w:kern w:val="0"/>
              </w:rPr>
              <w:t xml:space="preserve"> </w:t>
            </w:r>
            <w:r>
              <w:rPr>
                <w:spacing w:val="10"/>
                <w:kern w:val="0"/>
              </w:rPr>
              <w:t>、</w:t>
            </w:r>
            <w:r>
              <w:rPr>
                <w:kern w:val="0"/>
              </w:rPr>
              <w:t>Wps</w:t>
            </w:r>
            <w:r>
              <w:rPr>
                <w:spacing w:val="10"/>
                <w:kern w:val="0"/>
              </w:rPr>
              <w:t xml:space="preserve"> 系列</w:t>
            </w:r>
            <w:r>
              <w:rPr>
                <w:spacing w:val="-59"/>
                <w:kern w:val="0"/>
              </w:rPr>
              <w:t xml:space="preserve"> </w:t>
            </w:r>
            <w:r>
              <w:rPr>
                <w:spacing w:val="10"/>
                <w:kern w:val="0"/>
              </w:rPr>
              <w:t>、</w:t>
            </w:r>
            <w:r>
              <w:rPr>
                <w:kern w:val="0"/>
              </w:rPr>
              <w:t xml:space="preserve">office </w:t>
            </w:r>
            <w:r>
              <w:rPr>
                <w:spacing w:val="25"/>
                <w:kern w:val="0"/>
              </w:rPr>
              <w:t>系列、</w:t>
            </w:r>
            <w:r>
              <w:rPr>
                <w:kern w:val="0"/>
              </w:rPr>
              <w:t>ArcGIS</w:t>
            </w:r>
            <w:r>
              <w:rPr>
                <w:spacing w:val="25"/>
                <w:kern w:val="0"/>
              </w:rPr>
              <w:t>（</w:t>
            </w:r>
            <w:r>
              <w:rPr>
                <w:kern w:val="0"/>
              </w:rPr>
              <w:t>shp</w:t>
            </w:r>
            <w:r>
              <w:rPr>
                <w:spacing w:val="25"/>
                <w:kern w:val="0"/>
              </w:rPr>
              <w:t>、</w:t>
            </w:r>
            <w:r>
              <w:rPr>
                <w:kern w:val="0"/>
              </w:rPr>
              <w:t>mdb</w:t>
            </w:r>
            <w:r>
              <w:rPr>
                <w:spacing w:val="25"/>
                <w:kern w:val="0"/>
              </w:rPr>
              <w:t>、</w:t>
            </w:r>
            <w:r>
              <w:rPr>
                <w:spacing w:val="3"/>
                <w:kern w:val="0"/>
              </w:rPr>
              <w:t xml:space="preserve"> </w:t>
            </w:r>
            <w:r>
              <w:rPr>
                <w:kern w:val="0"/>
              </w:rPr>
              <w:t xml:space="preserve">gdb）、影像数据格式（tif、 </w:t>
            </w:r>
            <w:r>
              <w:rPr>
                <w:spacing w:val="-9"/>
                <w:kern w:val="0"/>
              </w:rPr>
              <w:t>img、jpg）、skyline（mpt</w:t>
            </w:r>
            <w:r>
              <w:rPr>
                <w:spacing w:val="-10"/>
                <w:kern w:val="0"/>
              </w:rPr>
              <w:t>）、</w:t>
            </w:r>
            <w:r>
              <w:rPr>
                <w:kern w:val="0"/>
              </w:rPr>
              <w:t xml:space="preserve"> </w:t>
            </w:r>
            <w:r>
              <w:rPr>
                <w:spacing w:val="-4"/>
                <w:kern w:val="0"/>
              </w:rPr>
              <w:t>supermap（sdd、sdb）、三维</w:t>
            </w:r>
            <w:r>
              <w:rPr>
                <w:spacing w:val="10"/>
                <w:kern w:val="0"/>
              </w:rPr>
              <w:t xml:space="preserve"> </w:t>
            </w:r>
            <w:r>
              <w:rPr>
                <w:spacing w:val="-3"/>
                <w:kern w:val="0"/>
              </w:rPr>
              <w:t>数</w:t>
            </w:r>
            <w:r>
              <w:rPr>
                <w:spacing w:val="-42"/>
                <w:kern w:val="0"/>
              </w:rPr>
              <w:t xml:space="preserve"> </w:t>
            </w:r>
            <w:r>
              <w:rPr>
                <w:spacing w:val="-3"/>
                <w:kern w:val="0"/>
              </w:rPr>
              <w:t>据</w:t>
            </w:r>
            <w:r>
              <w:rPr>
                <w:spacing w:val="-46"/>
                <w:kern w:val="0"/>
              </w:rPr>
              <w:t xml:space="preserve"> </w:t>
            </w:r>
            <w:r>
              <w:rPr>
                <w:spacing w:val="-3"/>
                <w:kern w:val="0"/>
              </w:rPr>
              <w:t>格</w:t>
            </w:r>
            <w:r>
              <w:rPr>
                <w:spacing w:val="-38"/>
                <w:kern w:val="0"/>
              </w:rPr>
              <w:t xml:space="preserve"> </w:t>
            </w:r>
            <w:r>
              <w:rPr>
                <w:spacing w:val="-3"/>
                <w:kern w:val="0"/>
              </w:rPr>
              <w:t>式</w:t>
            </w:r>
            <w:r>
              <w:rPr>
                <w:spacing w:val="-52"/>
                <w:kern w:val="0"/>
              </w:rPr>
              <w:t xml:space="preserve"> </w:t>
            </w:r>
            <w:r>
              <w:rPr>
                <w:spacing w:val="-3"/>
                <w:kern w:val="0"/>
              </w:rPr>
              <w:t>（</w:t>
            </w:r>
            <w:r>
              <w:rPr>
                <w:spacing w:val="-23"/>
                <w:kern w:val="0"/>
              </w:rPr>
              <w:t xml:space="preserve"> </w:t>
            </w:r>
            <w:r>
              <w:rPr>
                <w:spacing w:val="-3"/>
                <w:kern w:val="0"/>
              </w:rPr>
              <w:t>OSGB</w:t>
            </w:r>
            <w:r>
              <w:rPr>
                <w:spacing w:val="-29"/>
                <w:kern w:val="0"/>
              </w:rPr>
              <w:t xml:space="preserve"> </w:t>
            </w:r>
            <w:r>
              <w:rPr>
                <w:spacing w:val="-3"/>
                <w:kern w:val="0"/>
              </w:rPr>
              <w:t>、</w:t>
            </w:r>
            <w:r>
              <w:rPr>
                <w:spacing w:val="-47"/>
                <w:kern w:val="0"/>
              </w:rPr>
              <w:t xml:space="preserve"> </w:t>
            </w:r>
            <w:r>
              <w:rPr>
                <w:spacing w:val="-3"/>
                <w:kern w:val="0"/>
              </w:rPr>
              <w:t>OBJ</w:t>
            </w:r>
            <w:r>
              <w:rPr>
                <w:spacing w:val="-28"/>
                <w:kern w:val="0"/>
              </w:rPr>
              <w:t xml:space="preserve"> </w:t>
            </w:r>
            <w:r>
              <w:rPr>
                <w:spacing w:val="-3"/>
                <w:kern w:val="0"/>
              </w:rPr>
              <w:t>、</w:t>
            </w:r>
            <w:r>
              <w:rPr>
                <w:kern w:val="0"/>
              </w:rPr>
              <w:t xml:space="preserve"> </w:t>
            </w:r>
            <w:r>
              <w:rPr>
                <w:spacing w:val="17"/>
                <w:kern w:val="0"/>
              </w:rPr>
              <w:t>3</w:t>
            </w:r>
            <w:r>
              <w:rPr>
                <w:kern w:val="0"/>
              </w:rPr>
              <w:t>Dtiles</w:t>
            </w:r>
            <w:r>
              <w:rPr>
                <w:spacing w:val="17"/>
                <w:kern w:val="0"/>
              </w:rPr>
              <w:t>）</w:t>
            </w:r>
          </w:p>
          <w:p w14:paraId="16E1E373">
            <w:pPr>
              <w:pStyle w:val="14"/>
              <w:spacing w:before="52" w:line="291" w:lineRule="auto"/>
              <w:ind w:left="119" w:right="33" w:hanging="1"/>
              <w:rPr>
                <w:kern w:val="0"/>
              </w:rPr>
            </w:pPr>
            <w:r>
              <w:rPr>
                <w:spacing w:val="11"/>
                <w:kern w:val="0"/>
              </w:rPr>
              <w:t>2.7</w:t>
            </w:r>
            <w:r>
              <w:rPr>
                <w:spacing w:val="-20"/>
                <w:kern w:val="0"/>
              </w:rPr>
              <w:t xml:space="preserve"> </w:t>
            </w:r>
            <w:r>
              <w:rPr>
                <w:spacing w:val="11"/>
                <w:kern w:val="0"/>
              </w:rPr>
              <w:t>开关程序功能：该功能</w:t>
            </w:r>
            <w:r>
              <w:rPr>
                <w:kern w:val="0"/>
              </w:rPr>
              <w:t xml:space="preserve"> </w:t>
            </w:r>
            <w:r>
              <w:rPr>
                <w:spacing w:val="10"/>
                <w:kern w:val="0"/>
              </w:rPr>
              <w:t>主要是区分用图方计算机本</w:t>
            </w:r>
            <w:r>
              <w:rPr>
                <w:spacing w:val="1"/>
                <w:kern w:val="0"/>
              </w:rPr>
              <w:t xml:space="preserve"> </w:t>
            </w:r>
            <w:r>
              <w:rPr>
                <w:spacing w:val="11"/>
                <w:kern w:val="0"/>
              </w:rPr>
              <w:t>地非加密数据和加密数据，</w:t>
            </w:r>
            <w:r>
              <w:rPr>
                <w:spacing w:val="9"/>
                <w:kern w:val="0"/>
              </w:rPr>
              <w:t xml:space="preserve"> </w:t>
            </w:r>
            <w:r>
              <w:rPr>
                <w:spacing w:val="10"/>
                <w:kern w:val="0"/>
              </w:rPr>
              <w:t>不对本地数据加密。通过插</w:t>
            </w:r>
            <w:r>
              <w:rPr>
                <w:spacing w:val="1"/>
                <w:kern w:val="0"/>
              </w:rPr>
              <w:t xml:space="preserve"> </w:t>
            </w:r>
            <w:r>
              <w:rPr>
                <w:spacing w:val="10"/>
                <w:kern w:val="0"/>
              </w:rPr>
              <w:t>件控制程序实现加密数据和</w:t>
            </w:r>
            <w:r>
              <w:rPr>
                <w:spacing w:val="1"/>
                <w:kern w:val="0"/>
              </w:rPr>
              <w:t xml:space="preserve"> </w:t>
            </w:r>
            <w:r>
              <w:rPr>
                <w:spacing w:val="10"/>
                <w:kern w:val="0"/>
              </w:rPr>
              <w:t>非加密数据的分离使用，插</w:t>
            </w:r>
            <w:r>
              <w:rPr>
                <w:spacing w:val="1"/>
                <w:kern w:val="0"/>
              </w:rPr>
              <w:t xml:space="preserve"> </w:t>
            </w:r>
            <w:r>
              <w:rPr>
                <w:spacing w:val="10"/>
                <w:kern w:val="0"/>
              </w:rPr>
              <w:t>件加载时，加密数据可以打</w:t>
            </w:r>
            <w:r>
              <w:rPr>
                <w:spacing w:val="1"/>
                <w:kern w:val="0"/>
              </w:rPr>
              <w:t xml:space="preserve"> </w:t>
            </w:r>
            <w:r>
              <w:rPr>
                <w:spacing w:val="11"/>
                <w:kern w:val="0"/>
              </w:rPr>
              <w:t>开，非加密数据不能打开。</w:t>
            </w:r>
            <w:r>
              <w:rPr>
                <w:spacing w:val="10"/>
                <w:kern w:val="0"/>
              </w:rPr>
              <w:t xml:space="preserve"> 插件关闭时，加密数据不能</w:t>
            </w:r>
            <w:r>
              <w:rPr>
                <w:spacing w:val="1"/>
                <w:kern w:val="0"/>
              </w:rPr>
              <w:t xml:space="preserve"> </w:t>
            </w:r>
            <w:r>
              <w:rPr>
                <w:spacing w:val="-1"/>
                <w:kern w:val="0"/>
              </w:rPr>
              <w:t>打开，非加密数据可以打开。</w:t>
            </w:r>
            <w:r>
              <w:rPr>
                <w:spacing w:val="8"/>
                <w:kern w:val="0"/>
              </w:rPr>
              <w:t xml:space="preserve"> </w:t>
            </w:r>
            <w:r>
              <w:rPr>
                <w:spacing w:val="11"/>
                <w:kern w:val="0"/>
              </w:rPr>
              <w:t>★2.8</w:t>
            </w:r>
            <w:r>
              <w:rPr>
                <w:spacing w:val="-21"/>
                <w:kern w:val="0"/>
              </w:rPr>
              <w:t xml:space="preserve"> </w:t>
            </w:r>
            <w:r>
              <w:rPr>
                <w:spacing w:val="11"/>
                <w:kern w:val="0"/>
              </w:rPr>
              <w:t>具有加密到和解密到</w:t>
            </w:r>
            <w:r>
              <w:rPr>
                <w:kern w:val="0"/>
              </w:rPr>
              <w:t xml:space="preserve"> </w:t>
            </w:r>
            <w:r>
              <w:rPr>
                <w:spacing w:val="-9"/>
                <w:kern w:val="0"/>
              </w:rPr>
              <w:t>的功能，“加密到</w:t>
            </w:r>
            <w:r>
              <w:rPr>
                <w:spacing w:val="-61"/>
                <w:kern w:val="0"/>
              </w:rPr>
              <w:t xml:space="preserve"> </w:t>
            </w:r>
            <w:r>
              <w:rPr>
                <w:spacing w:val="-9"/>
                <w:kern w:val="0"/>
              </w:rPr>
              <w:t>”功能：将</w:t>
            </w:r>
            <w:r>
              <w:rPr>
                <w:kern w:val="0"/>
              </w:rPr>
              <w:t xml:space="preserve"> </w:t>
            </w:r>
            <w:r>
              <w:rPr>
                <w:spacing w:val="10"/>
                <w:kern w:val="0"/>
              </w:rPr>
              <w:t>未加密数据拷贝到移动介质</w:t>
            </w:r>
            <w:r>
              <w:rPr>
                <w:spacing w:val="1"/>
                <w:kern w:val="0"/>
              </w:rPr>
              <w:t xml:space="preserve"> </w:t>
            </w:r>
            <w:r>
              <w:rPr>
                <w:spacing w:val="4"/>
                <w:kern w:val="0"/>
              </w:rPr>
              <w:t>中数据即</w:t>
            </w:r>
            <w:r>
              <w:rPr>
                <w:spacing w:val="-26"/>
                <w:kern w:val="0"/>
              </w:rPr>
              <w:t xml:space="preserve"> </w:t>
            </w:r>
            <w:r>
              <w:rPr>
                <w:spacing w:val="4"/>
                <w:kern w:val="0"/>
              </w:rPr>
              <w:t>自动加密，“解密</w:t>
            </w:r>
            <w:r>
              <w:rPr>
                <w:kern w:val="0"/>
              </w:rPr>
              <w:t xml:space="preserve"> </w:t>
            </w:r>
            <w:r>
              <w:rPr>
                <w:spacing w:val="7"/>
                <w:kern w:val="0"/>
              </w:rPr>
              <w:t>到</w:t>
            </w:r>
            <w:r>
              <w:rPr>
                <w:spacing w:val="-62"/>
                <w:kern w:val="0"/>
              </w:rPr>
              <w:t xml:space="preserve"> </w:t>
            </w:r>
            <w:r>
              <w:rPr>
                <w:spacing w:val="7"/>
                <w:kern w:val="0"/>
              </w:rPr>
              <w:t>”功能：将加密数据拷贝</w:t>
            </w:r>
            <w:r>
              <w:rPr>
                <w:kern w:val="0"/>
              </w:rPr>
              <w:t xml:space="preserve"> </w:t>
            </w:r>
            <w:r>
              <w:rPr>
                <w:spacing w:val="12"/>
                <w:kern w:val="0"/>
              </w:rPr>
              <w:t>到移动介质</w:t>
            </w:r>
            <w:r>
              <w:rPr>
                <w:spacing w:val="-27"/>
                <w:kern w:val="0"/>
              </w:rPr>
              <w:t xml:space="preserve"> </w:t>
            </w:r>
            <w:r>
              <w:rPr>
                <w:spacing w:val="12"/>
                <w:kern w:val="0"/>
              </w:rPr>
              <w:t>中数据</w:t>
            </w:r>
            <w:r>
              <w:rPr>
                <w:spacing w:val="-24"/>
                <w:kern w:val="0"/>
              </w:rPr>
              <w:t xml:space="preserve"> </w:t>
            </w:r>
            <w:r>
              <w:rPr>
                <w:spacing w:val="12"/>
                <w:kern w:val="0"/>
              </w:rPr>
              <w:t>自</w:t>
            </w:r>
            <w:r>
              <w:rPr>
                <w:spacing w:val="-59"/>
                <w:kern w:val="0"/>
              </w:rPr>
              <w:t xml:space="preserve"> </w:t>
            </w:r>
            <w:r>
              <w:rPr>
                <w:spacing w:val="12"/>
                <w:kern w:val="0"/>
              </w:rPr>
              <w:t>动解</w:t>
            </w:r>
            <w:r>
              <w:rPr>
                <w:kern w:val="0"/>
              </w:rPr>
              <w:t xml:space="preserve"> </w:t>
            </w:r>
            <w:r>
              <w:rPr>
                <w:spacing w:val="-2"/>
                <w:kern w:val="0"/>
              </w:rPr>
              <w:t>密。</w:t>
            </w:r>
          </w:p>
          <w:p w14:paraId="02A13126">
            <w:pPr>
              <w:pStyle w:val="14"/>
              <w:spacing w:before="67" w:line="229" w:lineRule="auto"/>
              <w:ind w:left="118"/>
              <w:rPr>
                <w:kern w:val="0"/>
              </w:rPr>
            </w:pPr>
            <w:r>
              <w:rPr>
                <w:spacing w:val="11"/>
                <w:kern w:val="0"/>
              </w:rPr>
              <w:t>2.9</w:t>
            </w:r>
            <w:r>
              <w:rPr>
                <w:spacing w:val="-20"/>
                <w:kern w:val="0"/>
              </w:rPr>
              <w:t xml:space="preserve"> </w:t>
            </w:r>
            <w:r>
              <w:rPr>
                <w:spacing w:val="11"/>
                <w:kern w:val="0"/>
              </w:rPr>
              <w:t>数据领取单位可以手动</w:t>
            </w:r>
          </w:p>
        </w:tc>
        <w:tc>
          <w:tcPr>
            <w:tcW w:w="2742" w:type="dxa"/>
          </w:tcPr>
          <w:p w14:paraId="21926E9B">
            <w:pPr>
              <w:pStyle w:val="14"/>
              <w:spacing w:before="59" w:line="289" w:lineRule="auto"/>
              <w:ind w:left="116" w:right="108"/>
              <w:rPr>
                <w:kern w:val="0"/>
              </w:rPr>
            </w:pPr>
            <w:r>
              <w:rPr>
                <w:spacing w:val="9"/>
                <w:kern w:val="0"/>
              </w:rPr>
              <w:t>设定的时间不能再使用。如</w:t>
            </w:r>
            <w:r>
              <w:rPr>
                <w:spacing w:val="2"/>
                <w:kern w:val="0"/>
              </w:rPr>
              <w:t xml:space="preserve"> </w:t>
            </w:r>
            <w:r>
              <w:rPr>
                <w:spacing w:val="9"/>
                <w:kern w:val="0"/>
              </w:rPr>
              <w:t>果需要延长使用时间，必须</w:t>
            </w:r>
            <w:r>
              <w:rPr>
                <w:spacing w:val="2"/>
                <w:kern w:val="0"/>
              </w:rPr>
              <w:t xml:space="preserve"> </w:t>
            </w:r>
            <w:r>
              <w:rPr>
                <w:spacing w:val="9"/>
                <w:kern w:val="0"/>
              </w:rPr>
              <w:t>由数据发布单位重新配置一</w:t>
            </w:r>
            <w:r>
              <w:rPr>
                <w:spacing w:val="2"/>
                <w:kern w:val="0"/>
              </w:rPr>
              <w:t xml:space="preserve"> </w:t>
            </w:r>
            <w:r>
              <w:rPr>
                <w:spacing w:val="9"/>
                <w:kern w:val="0"/>
              </w:rPr>
              <w:t>个硬件狗或授权文件，写入</w:t>
            </w:r>
            <w:r>
              <w:rPr>
                <w:spacing w:val="2"/>
                <w:kern w:val="0"/>
              </w:rPr>
              <w:t xml:space="preserve"> </w:t>
            </w:r>
            <w:r>
              <w:rPr>
                <w:spacing w:val="9"/>
                <w:kern w:val="0"/>
              </w:rPr>
              <w:t>新的授权期限，发给用图单</w:t>
            </w:r>
            <w:r>
              <w:rPr>
                <w:spacing w:val="2"/>
                <w:kern w:val="0"/>
              </w:rPr>
              <w:t xml:space="preserve"> </w:t>
            </w:r>
            <w:r>
              <w:rPr>
                <w:spacing w:val="-3"/>
                <w:kern w:val="0"/>
              </w:rPr>
              <w:t>位。</w:t>
            </w:r>
          </w:p>
          <w:p w14:paraId="1F7B7FAD">
            <w:pPr>
              <w:pStyle w:val="14"/>
              <w:spacing w:before="37" w:line="290" w:lineRule="auto"/>
              <w:ind w:left="116" w:right="106" w:hanging="1"/>
              <w:rPr>
                <w:kern w:val="0"/>
              </w:rPr>
            </w:pPr>
            <w:r>
              <w:rPr>
                <w:spacing w:val="11"/>
                <w:kern w:val="0"/>
              </w:rPr>
              <w:t>★2.5</w:t>
            </w:r>
            <w:r>
              <w:rPr>
                <w:spacing w:val="-29"/>
                <w:kern w:val="0"/>
              </w:rPr>
              <w:t xml:space="preserve"> </w:t>
            </w:r>
            <w:r>
              <w:rPr>
                <w:spacing w:val="11"/>
                <w:kern w:val="0"/>
              </w:rPr>
              <w:t>加密数据需要授权才</w:t>
            </w:r>
            <w:r>
              <w:rPr>
                <w:kern w:val="0"/>
              </w:rPr>
              <w:t xml:space="preserve"> </w:t>
            </w:r>
            <w:r>
              <w:rPr>
                <w:spacing w:val="9"/>
                <w:kern w:val="0"/>
              </w:rPr>
              <w:t>能使用：外发的加密数据是</w:t>
            </w:r>
            <w:r>
              <w:rPr>
                <w:spacing w:val="2"/>
                <w:kern w:val="0"/>
              </w:rPr>
              <w:t xml:space="preserve"> </w:t>
            </w:r>
            <w:r>
              <w:rPr>
                <w:spacing w:val="9"/>
                <w:kern w:val="0"/>
              </w:rPr>
              <w:t>需要在经过授权的计算机上</w:t>
            </w:r>
            <w:r>
              <w:rPr>
                <w:spacing w:val="2"/>
                <w:kern w:val="0"/>
              </w:rPr>
              <w:t xml:space="preserve"> </w:t>
            </w:r>
            <w:r>
              <w:rPr>
                <w:spacing w:val="9"/>
                <w:kern w:val="0"/>
              </w:rPr>
              <w:t>才能正常使用。支持发布狗</w:t>
            </w:r>
            <w:r>
              <w:rPr>
                <w:spacing w:val="2"/>
                <w:kern w:val="0"/>
              </w:rPr>
              <w:t xml:space="preserve"> </w:t>
            </w:r>
            <w:r>
              <w:rPr>
                <w:spacing w:val="9"/>
                <w:kern w:val="0"/>
              </w:rPr>
              <w:t>授权和直接生成许可两种授</w:t>
            </w:r>
            <w:r>
              <w:rPr>
                <w:spacing w:val="2"/>
                <w:kern w:val="0"/>
              </w:rPr>
              <w:t xml:space="preserve"> </w:t>
            </w:r>
            <w:r>
              <w:rPr>
                <w:spacing w:val="9"/>
                <w:kern w:val="0"/>
              </w:rPr>
              <w:t>权模式。发布狗授权可写入</w:t>
            </w:r>
            <w:r>
              <w:rPr>
                <w:spacing w:val="2"/>
                <w:kern w:val="0"/>
              </w:rPr>
              <w:t xml:space="preserve"> </w:t>
            </w:r>
            <w:r>
              <w:rPr>
                <w:spacing w:val="9"/>
                <w:kern w:val="0"/>
              </w:rPr>
              <w:t>授权许可数，并可以设置是</w:t>
            </w:r>
            <w:r>
              <w:rPr>
                <w:spacing w:val="2"/>
                <w:kern w:val="0"/>
              </w:rPr>
              <w:t xml:space="preserve"> </w:t>
            </w:r>
            <w:r>
              <w:rPr>
                <w:spacing w:val="7"/>
                <w:kern w:val="0"/>
              </w:rPr>
              <w:t>否允许打印和文本拷贝。</w:t>
            </w:r>
          </w:p>
          <w:p w14:paraId="6044CFDB">
            <w:pPr>
              <w:pStyle w:val="14"/>
              <w:spacing w:before="34" w:line="290" w:lineRule="auto"/>
              <w:ind w:left="104" w:right="38" w:firstLine="8"/>
              <w:rPr>
                <w:kern w:val="0"/>
              </w:rPr>
            </w:pPr>
            <w:r>
              <w:rPr>
                <w:spacing w:val="11"/>
                <w:kern w:val="0"/>
              </w:rPr>
              <w:t>2.6</w:t>
            </w:r>
            <w:r>
              <w:rPr>
                <w:spacing w:val="-27"/>
                <w:kern w:val="0"/>
              </w:rPr>
              <w:t xml:space="preserve"> </w:t>
            </w:r>
            <w:r>
              <w:rPr>
                <w:spacing w:val="11"/>
                <w:kern w:val="0"/>
              </w:rPr>
              <w:t>支持加密的数据格式涵</w:t>
            </w:r>
            <w:r>
              <w:rPr>
                <w:kern w:val="0"/>
              </w:rPr>
              <w:t xml:space="preserve"> </w:t>
            </w:r>
            <w:r>
              <w:rPr>
                <w:spacing w:val="10"/>
                <w:kern w:val="0"/>
              </w:rPr>
              <w:t>盖大部分测绘应用程序的格</w:t>
            </w:r>
            <w:r>
              <w:rPr>
                <w:spacing w:val="3"/>
                <w:kern w:val="0"/>
              </w:rPr>
              <w:t xml:space="preserve"> </w:t>
            </w:r>
            <w:r>
              <w:rPr>
                <w:spacing w:val="-6"/>
                <w:kern w:val="0"/>
              </w:rPr>
              <w:t>式，如下所示：AutoCAD(dwg、</w:t>
            </w:r>
            <w:r>
              <w:rPr>
                <w:spacing w:val="7"/>
                <w:kern w:val="0"/>
              </w:rPr>
              <w:t xml:space="preserve"> </w:t>
            </w:r>
            <w:r>
              <w:rPr>
                <w:kern w:val="0"/>
              </w:rPr>
              <w:t>dxf</w:t>
            </w:r>
            <w:r>
              <w:rPr>
                <w:spacing w:val="18"/>
                <w:kern w:val="0"/>
              </w:rPr>
              <w:t>)、3</w:t>
            </w:r>
            <w:r>
              <w:rPr>
                <w:kern w:val="0"/>
              </w:rPr>
              <w:t>dsmax</w:t>
            </w:r>
            <w:r>
              <w:rPr>
                <w:spacing w:val="18"/>
                <w:kern w:val="0"/>
              </w:rPr>
              <w:t>、南方</w:t>
            </w:r>
            <w:r>
              <w:rPr>
                <w:spacing w:val="-35"/>
                <w:kern w:val="0"/>
              </w:rPr>
              <w:t xml:space="preserve"> </w:t>
            </w:r>
            <w:r>
              <w:rPr>
                <w:kern w:val="0"/>
              </w:rPr>
              <w:t>CASS</w:t>
            </w:r>
            <w:r>
              <w:rPr>
                <w:spacing w:val="18"/>
                <w:kern w:val="0"/>
              </w:rPr>
              <w:t>、</w:t>
            </w:r>
            <w:r>
              <w:rPr>
                <w:kern w:val="0"/>
              </w:rPr>
              <w:t xml:space="preserve"> Mapgis</w:t>
            </w:r>
            <w:r>
              <w:rPr>
                <w:spacing w:val="-58"/>
                <w:kern w:val="0"/>
              </w:rPr>
              <w:t xml:space="preserve"> </w:t>
            </w:r>
            <w:r>
              <w:rPr>
                <w:spacing w:val="24"/>
                <w:kern w:val="0"/>
              </w:rPr>
              <w:t>、</w:t>
            </w:r>
            <w:r>
              <w:rPr>
                <w:kern w:val="0"/>
              </w:rPr>
              <w:t>Wps</w:t>
            </w:r>
            <w:r>
              <w:rPr>
                <w:spacing w:val="-14"/>
                <w:kern w:val="0"/>
              </w:rPr>
              <w:t xml:space="preserve"> </w:t>
            </w:r>
            <w:r>
              <w:rPr>
                <w:spacing w:val="24"/>
                <w:kern w:val="0"/>
              </w:rPr>
              <w:t>系列、</w:t>
            </w:r>
            <w:r>
              <w:rPr>
                <w:kern w:val="0"/>
              </w:rPr>
              <w:t xml:space="preserve">office </w:t>
            </w:r>
            <w:r>
              <w:rPr>
                <w:spacing w:val="24"/>
                <w:kern w:val="0"/>
              </w:rPr>
              <w:t>系列、</w:t>
            </w:r>
            <w:r>
              <w:rPr>
                <w:kern w:val="0"/>
              </w:rPr>
              <w:t>ArcGIS</w:t>
            </w:r>
            <w:r>
              <w:rPr>
                <w:spacing w:val="24"/>
                <w:kern w:val="0"/>
              </w:rPr>
              <w:t>（</w:t>
            </w:r>
            <w:r>
              <w:rPr>
                <w:kern w:val="0"/>
              </w:rPr>
              <w:t>shp</w:t>
            </w:r>
            <w:r>
              <w:rPr>
                <w:spacing w:val="24"/>
                <w:kern w:val="0"/>
              </w:rPr>
              <w:t>、</w:t>
            </w:r>
            <w:r>
              <w:rPr>
                <w:kern w:val="0"/>
              </w:rPr>
              <w:t>mdb</w:t>
            </w:r>
            <w:r>
              <w:rPr>
                <w:spacing w:val="24"/>
                <w:kern w:val="0"/>
              </w:rPr>
              <w:t>、</w:t>
            </w:r>
            <w:r>
              <w:rPr>
                <w:spacing w:val="2"/>
                <w:kern w:val="0"/>
              </w:rPr>
              <w:t xml:space="preserve"> </w:t>
            </w:r>
            <w:r>
              <w:rPr>
                <w:spacing w:val="-1"/>
                <w:kern w:val="0"/>
              </w:rPr>
              <w:t>gdb）、影像数据格式（tif、</w:t>
            </w:r>
            <w:r>
              <w:rPr>
                <w:spacing w:val="9"/>
                <w:kern w:val="0"/>
              </w:rPr>
              <w:t xml:space="preserve"> </w:t>
            </w:r>
            <w:r>
              <w:rPr>
                <w:spacing w:val="-10"/>
                <w:kern w:val="0"/>
              </w:rPr>
              <w:t>img、jpg）、skyline（mpt）、</w:t>
            </w:r>
            <w:r>
              <w:rPr>
                <w:spacing w:val="13"/>
                <w:kern w:val="0"/>
              </w:rPr>
              <w:t xml:space="preserve"> </w:t>
            </w:r>
            <w:r>
              <w:rPr>
                <w:spacing w:val="-4"/>
                <w:kern w:val="0"/>
              </w:rPr>
              <w:t>supermap（sdd、sdb）、三维</w:t>
            </w:r>
            <w:r>
              <w:rPr>
                <w:spacing w:val="3"/>
                <w:kern w:val="0"/>
              </w:rPr>
              <w:t xml:space="preserve"> </w:t>
            </w:r>
            <w:r>
              <w:rPr>
                <w:spacing w:val="-4"/>
                <w:kern w:val="0"/>
              </w:rPr>
              <w:t>数</w:t>
            </w:r>
            <w:r>
              <w:rPr>
                <w:spacing w:val="-33"/>
                <w:kern w:val="0"/>
              </w:rPr>
              <w:t xml:space="preserve"> </w:t>
            </w:r>
            <w:r>
              <w:rPr>
                <w:spacing w:val="-4"/>
                <w:kern w:val="0"/>
              </w:rPr>
              <w:t>据</w:t>
            </w:r>
            <w:r>
              <w:rPr>
                <w:spacing w:val="-44"/>
                <w:kern w:val="0"/>
              </w:rPr>
              <w:t xml:space="preserve"> </w:t>
            </w:r>
            <w:r>
              <w:rPr>
                <w:spacing w:val="-4"/>
                <w:kern w:val="0"/>
              </w:rPr>
              <w:t>格</w:t>
            </w:r>
            <w:r>
              <w:rPr>
                <w:spacing w:val="-40"/>
                <w:kern w:val="0"/>
              </w:rPr>
              <w:t xml:space="preserve"> </w:t>
            </w:r>
            <w:r>
              <w:rPr>
                <w:spacing w:val="-4"/>
                <w:kern w:val="0"/>
              </w:rPr>
              <w:t>式</w:t>
            </w:r>
            <w:r>
              <w:rPr>
                <w:spacing w:val="-55"/>
                <w:kern w:val="0"/>
              </w:rPr>
              <w:t xml:space="preserve"> </w:t>
            </w:r>
            <w:r>
              <w:rPr>
                <w:spacing w:val="-4"/>
                <w:kern w:val="0"/>
              </w:rPr>
              <w:t>（</w:t>
            </w:r>
            <w:r>
              <w:rPr>
                <w:spacing w:val="-20"/>
                <w:kern w:val="0"/>
              </w:rPr>
              <w:t xml:space="preserve"> </w:t>
            </w:r>
            <w:r>
              <w:rPr>
                <w:spacing w:val="-4"/>
                <w:kern w:val="0"/>
              </w:rPr>
              <w:t>OSGB</w:t>
            </w:r>
            <w:r>
              <w:rPr>
                <w:spacing w:val="-31"/>
                <w:kern w:val="0"/>
              </w:rPr>
              <w:t xml:space="preserve"> </w:t>
            </w:r>
            <w:r>
              <w:rPr>
                <w:spacing w:val="-4"/>
                <w:kern w:val="0"/>
              </w:rPr>
              <w:t>、</w:t>
            </w:r>
            <w:r>
              <w:rPr>
                <w:spacing w:val="-44"/>
                <w:kern w:val="0"/>
              </w:rPr>
              <w:t xml:space="preserve"> </w:t>
            </w:r>
            <w:r>
              <w:rPr>
                <w:spacing w:val="-4"/>
                <w:kern w:val="0"/>
              </w:rPr>
              <w:t>OBJ</w:t>
            </w:r>
            <w:r>
              <w:rPr>
                <w:spacing w:val="-31"/>
                <w:kern w:val="0"/>
              </w:rPr>
              <w:t xml:space="preserve"> </w:t>
            </w:r>
            <w:r>
              <w:rPr>
                <w:spacing w:val="-4"/>
                <w:kern w:val="0"/>
              </w:rPr>
              <w:t>、</w:t>
            </w:r>
            <w:r>
              <w:rPr>
                <w:kern w:val="0"/>
              </w:rPr>
              <w:t xml:space="preserve"> </w:t>
            </w:r>
            <w:r>
              <w:rPr>
                <w:spacing w:val="17"/>
                <w:kern w:val="0"/>
              </w:rPr>
              <w:t>3</w:t>
            </w:r>
            <w:r>
              <w:rPr>
                <w:kern w:val="0"/>
              </w:rPr>
              <w:t>Dtiles</w:t>
            </w:r>
            <w:r>
              <w:rPr>
                <w:spacing w:val="17"/>
                <w:kern w:val="0"/>
              </w:rPr>
              <w:t>）</w:t>
            </w:r>
          </w:p>
          <w:p w14:paraId="1CAC464C">
            <w:pPr>
              <w:pStyle w:val="14"/>
              <w:spacing w:before="52" w:line="291" w:lineRule="auto"/>
              <w:ind w:left="114" w:right="32" w:hanging="1"/>
              <w:rPr>
                <w:kern w:val="0"/>
              </w:rPr>
            </w:pPr>
            <w:r>
              <w:rPr>
                <w:spacing w:val="11"/>
                <w:kern w:val="0"/>
              </w:rPr>
              <w:t>2.7</w:t>
            </w:r>
            <w:r>
              <w:rPr>
                <w:spacing w:val="-27"/>
                <w:kern w:val="0"/>
              </w:rPr>
              <w:t xml:space="preserve"> </w:t>
            </w:r>
            <w:r>
              <w:rPr>
                <w:spacing w:val="11"/>
                <w:kern w:val="0"/>
              </w:rPr>
              <w:t>开关程序功能：该功能</w:t>
            </w:r>
            <w:r>
              <w:rPr>
                <w:kern w:val="0"/>
              </w:rPr>
              <w:t xml:space="preserve"> </w:t>
            </w:r>
            <w:r>
              <w:rPr>
                <w:spacing w:val="9"/>
                <w:kern w:val="0"/>
              </w:rPr>
              <w:t>主要是区分用图方计算机本</w:t>
            </w:r>
            <w:r>
              <w:rPr>
                <w:spacing w:val="4"/>
                <w:kern w:val="0"/>
              </w:rPr>
              <w:t xml:space="preserve"> </w:t>
            </w:r>
            <w:r>
              <w:rPr>
                <w:spacing w:val="11"/>
                <w:kern w:val="0"/>
              </w:rPr>
              <w:t>地非加密数据和加密数据，</w:t>
            </w:r>
            <w:r>
              <w:rPr>
                <w:kern w:val="0"/>
              </w:rPr>
              <w:t xml:space="preserve"> </w:t>
            </w:r>
            <w:r>
              <w:rPr>
                <w:spacing w:val="9"/>
                <w:kern w:val="0"/>
              </w:rPr>
              <w:t>不对本地数据加密。通过插</w:t>
            </w:r>
            <w:r>
              <w:rPr>
                <w:spacing w:val="4"/>
                <w:kern w:val="0"/>
              </w:rPr>
              <w:t xml:space="preserve"> </w:t>
            </w:r>
            <w:r>
              <w:rPr>
                <w:spacing w:val="9"/>
                <w:kern w:val="0"/>
              </w:rPr>
              <w:t>件控制程序实现加密数据和</w:t>
            </w:r>
            <w:r>
              <w:rPr>
                <w:spacing w:val="4"/>
                <w:kern w:val="0"/>
              </w:rPr>
              <w:t xml:space="preserve"> </w:t>
            </w:r>
            <w:r>
              <w:rPr>
                <w:spacing w:val="9"/>
                <w:kern w:val="0"/>
              </w:rPr>
              <w:t>非加密数据的分离使用，插</w:t>
            </w:r>
            <w:r>
              <w:rPr>
                <w:spacing w:val="4"/>
                <w:kern w:val="0"/>
              </w:rPr>
              <w:t xml:space="preserve"> </w:t>
            </w:r>
            <w:r>
              <w:rPr>
                <w:spacing w:val="9"/>
                <w:kern w:val="0"/>
              </w:rPr>
              <w:t>件加载时，加密数据可以打</w:t>
            </w:r>
            <w:r>
              <w:rPr>
                <w:spacing w:val="4"/>
                <w:kern w:val="0"/>
              </w:rPr>
              <w:t xml:space="preserve"> </w:t>
            </w:r>
            <w:r>
              <w:rPr>
                <w:spacing w:val="11"/>
                <w:kern w:val="0"/>
              </w:rPr>
              <w:t>开，非加密数据不能打开。</w:t>
            </w:r>
            <w:r>
              <w:rPr>
                <w:kern w:val="0"/>
              </w:rPr>
              <w:t xml:space="preserve"> </w:t>
            </w:r>
            <w:r>
              <w:rPr>
                <w:spacing w:val="9"/>
                <w:kern w:val="0"/>
              </w:rPr>
              <w:t>插件关闭时，加密数据不能</w:t>
            </w:r>
            <w:r>
              <w:rPr>
                <w:spacing w:val="4"/>
                <w:kern w:val="0"/>
              </w:rPr>
              <w:t xml:space="preserve"> </w:t>
            </w:r>
            <w:r>
              <w:rPr>
                <w:spacing w:val="-1"/>
                <w:kern w:val="0"/>
              </w:rPr>
              <w:t>打开，非加密数据可以打开。</w:t>
            </w:r>
            <w:r>
              <w:rPr>
                <w:spacing w:val="1"/>
                <w:kern w:val="0"/>
              </w:rPr>
              <w:t xml:space="preserve"> </w:t>
            </w:r>
            <w:r>
              <w:rPr>
                <w:spacing w:val="10"/>
                <w:kern w:val="0"/>
              </w:rPr>
              <w:t>★2.8</w:t>
            </w:r>
            <w:r>
              <w:rPr>
                <w:spacing w:val="-16"/>
                <w:kern w:val="0"/>
              </w:rPr>
              <w:t xml:space="preserve"> </w:t>
            </w:r>
            <w:r>
              <w:rPr>
                <w:spacing w:val="10"/>
                <w:kern w:val="0"/>
              </w:rPr>
              <w:t>具有加密到和解密到</w:t>
            </w:r>
            <w:r>
              <w:rPr>
                <w:kern w:val="0"/>
              </w:rPr>
              <w:t xml:space="preserve"> </w:t>
            </w:r>
            <w:r>
              <w:rPr>
                <w:spacing w:val="-9"/>
                <w:kern w:val="0"/>
              </w:rPr>
              <w:t>的功能，“加密到</w:t>
            </w:r>
            <w:r>
              <w:rPr>
                <w:spacing w:val="-69"/>
                <w:kern w:val="0"/>
              </w:rPr>
              <w:t xml:space="preserve"> </w:t>
            </w:r>
            <w:r>
              <w:rPr>
                <w:spacing w:val="-9"/>
                <w:kern w:val="0"/>
              </w:rPr>
              <w:t>”功能：将</w:t>
            </w:r>
            <w:r>
              <w:rPr>
                <w:kern w:val="0"/>
              </w:rPr>
              <w:t xml:space="preserve"> </w:t>
            </w:r>
            <w:r>
              <w:rPr>
                <w:spacing w:val="9"/>
                <w:kern w:val="0"/>
              </w:rPr>
              <w:t>未加密数据拷贝到移动介质</w:t>
            </w:r>
            <w:r>
              <w:rPr>
                <w:spacing w:val="4"/>
                <w:kern w:val="0"/>
              </w:rPr>
              <w:t xml:space="preserve"> </w:t>
            </w:r>
            <w:r>
              <w:rPr>
                <w:kern w:val="0"/>
              </w:rPr>
              <w:t>中数据即</w:t>
            </w:r>
            <w:r>
              <w:rPr>
                <w:spacing w:val="-26"/>
                <w:kern w:val="0"/>
              </w:rPr>
              <w:t xml:space="preserve"> </w:t>
            </w:r>
            <w:r>
              <w:rPr>
                <w:kern w:val="0"/>
              </w:rPr>
              <w:t>自动加密</w:t>
            </w:r>
            <w:r>
              <w:rPr>
                <w:spacing w:val="-60"/>
                <w:kern w:val="0"/>
              </w:rPr>
              <w:t xml:space="preserve"> </w:t>
            </w:r>
            <w:r>
              <w:rPr>
                <w:kern w:val="0"/>
              </w:rPr>
              <w:t xml:space="preserve">，“解密 </w:t>
            </w:r>
            <w:r>
              <w:rPr>
                <w:spacing w:val="7"/>
                <w:kern w:val="0"/>
              </w:rPr>
              <w:t>到</w:t>
            </w:r>
            <w:r>
              <w:rPr>
                <w:spacing w:val="-70"/>
                <w:kern w:val="0"/>
              </w:rPr>
              <w:t xml:space="preserve"> </w:t>
            </w:r>
            <w:r>
              <w:rPr>
                <w:spacing w:val="7"/>
                <w:kern w:val="0"/>
              </w:rPr>
              <w:t>”功能：将加密数据拷贝</w:t>
            </w:r>
            <w:r>
              <w:rPr>
                <w:kern w:val="0"/>
              </w:rPr>
              <w:t xml:space="preserve"> </w:t>
            </w:r>
            <w:r>
              <w:rPr>
                <w:spacing w:val="12"/>
                <w:kern w:val="0"/>
              </w:rPr>
              <w:t>到移动介质</w:t>
            </w:r>
            <w:r>
              <w:rPr>
                <w:spacing w:val="-35"/>
                <w:kern w:val="0"/>
              </w:rPr>
              <w:t xml:space="preserve"> </w:t>
            </w:r>
            <w:r>
              <w:rPr>
                <w:spacing w:val="12"/>
                <w:kern w:val="0"/>
              </w:rPr>
              <w:t>中数据</w:t>
            </w:r>
            <w:r>
              <w:rPr>
                <w:spacing w:val="-25"/>
                <w:kern w:val="0"/>
              </w:rPr>
              <w:t xml:space="preserve"> </w:t>
            </w:r>
            <w:r>
              <w:rPr>
                <w:spacing w:val="12"/>
                <w:kern w:val="0"/>
              </w:rPr>
              <w:t>自</w:t>
            </w:r>
            <w:r>
              <w:rPr>
                <w:spacing w:val="-60"/>
                <w:kern w:val="0"/>
              </w:rPr>
              <w:t xml:space="preserve"> </w:t>
            </w:r>
            <w:r>
              <w:rPr>
                <w:spacing w:val="12"/>
                <w:kern w:val="0"/>
              </w:rPr>
              <w:t>动解</w:t>
            </w:r>
            <w:r>
              <w:rPr>
                <w:kern w:val="0"/>
              </w:rPr>
              <w:t xml:space="preserve"> </w:t>
            </w:r>
            <w:r>
              <w:rPr>
                <w:spacing w:val="-2"/>
                <w:kern w:val="0"/>
              </w:rPr>
              <w:t>密。</w:t>
            </w:r>
          </w:p>
          <w:p w14:paraId="3E640E01">
            <w:pPr>
              <w:pStyle w:val="14"/>
              <w:spacing w:before="67" w:line="229" w:lineRule="auto"/>
              <w:ind w:left="113"/>
              <w:rPr>
                <w:kern w:val="0"/>
              </w:rPr>
            </w:pPr>
            <w:r>
              <w:rPr>
                <w:spacing w:val="11"/>
                <w:kern w:val="0"/>
              </w:rPr>
              <w:t>2.9</w:t>
            </w:r>
            <w:r>
              <w:rPr>
                <w:spacing w:val="-27"/>
                <w:kern w:val="0"/>
              </w:rPr>
              <w:t xml:space="preserve"> </w:t>
            </w:r>
            <w:r>
              <w:rPr>
                <w:spacing w:val="11"/>
                <w:kern w:val="0"/>
              </w:rPr>
              <w:t>数据领取单位可以手动</w:t>
            </w:r>
          </w:p>
        </w:tc>
        <w:tc>
          <w:tcPr>
            <w:tcW w:w="1069" w:type="dxa"/>
          </w:tcPr>
          <w:p w14:paraId="58E8A75F">
            <w:pPr>
              <w:rPr>
                <w:rFonts w:ascii="Arial"/>
                <w:kern w:val="0"/>
                <w:sz w:val="20"/>
              </w:rPr>
            </w:pPr>
          </w:p>
        </w:tc>
        <w:tc>
          <w:tcPr>
            <w:tcW w:w="1055" w:type="dxa"/>
          </w:tcPr>
          <w:p w14:paraId="26101701">
            <w:pPr>
              <w:rPr>
                <w:rFonts w:ascii="Arial"/>
                <w:kern w:val="0"/>
                <w:sz w:val="20"/>
              </w:rPr>
            </w:pPr>
          </w:p>
        </w:tc>
        <w:tc>
          <w:tcPr>
            <w:tcW w:w="1422" w:type="dxa"/>
          </w:tcPr>
          <w:p w14:paraId="1F2B78DD">
            <w:pPr>
              <w:rPr>
                <w:rFonts w:ascii="Arial"/>
                <w:kern w:val="0"/>
                <w:sz w:val="20"/>
              </w:rPr>
            </w:pPr>
          </w:p>
        </w:tc>
      </w:tr>
    </w:tbl>
    <w:p w14:paraId="6982282E">
      <w:pPr>
        <w:pStyle w:val="3"/>
      </w:pPr>
    </w:p>
    <w:p w14:paraId="1203379C">
      <w:pPr>
        <w:sectPr>
          <w:footerReference r:id="rId74" w:type="default"/>
          <w:pgSz w:w="11906" w:h="16839"/>
          <w:pgMar w:top="1431" w:right="1555" w:bottom="1378" w:left="669" w:header="0" w:footer="1212" w:gutter="0"/>
          <w:cols w:space="720" w:num="1"/>
        </w:sectPr>
      </w:pPr>
    </w:p>
    <w:p w14:paraId="3A3925CB">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75977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4" w:hRule="atLeast"/>
        </w:trPr>
        <w:tc>
          <w:tcPr>
            <w:tcW w:w="2755" w:type="dxa"/>
          </w:tcPr>
          <w:p w14:paraId="3E118099">
            <w:pPr>
              <w:pStyle w:val="14"/>
              <w:spacing w:before="58" w:line="284" w:lineRule="auto"/>
              <w:ind w:left="121" w:right="107"/>
              <w:rPr>
                <w:kern w:val="0"/>
              </w:rPr>
            </w:pPr>
            <w:r>
              <w:rPr>
                <w:spacing w:val="10"/>
                <w:kern w:val="0"/>
              </w:rPr>
              <w:t>加密本单位数据，与领取的</w:t>
            </w:r>
            <w:r>
              <w:rPr>
                <w:kern w:val="0"/>
              </w:rPr>
              <w:t xml:space="preserve"> </w:t>
            </w:r>
            <w:r>
              <w:rPr>
                <w:spacing w:val="10"/>
                <w:kern w:val="0"/>
              </w:rPr>
              <w:t>加密数据同时打开，但不能</w:t>
            </w:r>
            <w:r>
              <w:rPr>
                <w:kern w:val="0"/>
              </w:rPr>
              <w:t xml:space="preserve"> </w:t>
            </w:r>
            <w:r>
              <w:rPr>
                <w:spacing w:val="4"/>
                <w:kern w:val="0"/>
              </w:rPr>
              <w:t>解密数据。</w:t>
            </w:r>
          </w:p>
          <w:p w14:paraId="3C8D0165">
            <w:pPr>
              <w:pStyle w:val="14"/>
              <w:spacing w:before="35" w:line="282" w:lineRule="auto"/>
              <w:ind w:left="121" w:right="107" w:hanging="3"/>
              <w:rPr>
                <w:kern w:val="0"/>
              </w:rPr>
            </w:pPr>
            <w:r>
              <w:rPr>
                <w:spacing w:val="17"/>
                <w:kern w:val="0"/>
              </w:rPr>
              <w:t>2.10</w:t>
            </w:r>
            <w:r>
              <w:rPr>
                <w:kern w:val="0"/>
              </w:rPr>
              <w:t xml:space="preserve"> </w:t>
            </w:r>
            <w:r>
              <w:rPr>
                <w:spacing w:val="17"/>
                <w:kern w:val="0"/>
              </w:rPr>
              <w:t>系统配置的硬件设备</w:t>
            </w:r>
            <w:r>
              <w:rPr>
                <w:kern w:val="0"/>
              </w:rPr>
              <w:t xml:space="preserve"> </w:t>
            </w:r>
            <w:r>
              <w:rPr>
                <w:spacing w:val="10"/>
                <w:kern w:val="0"/>
              </w:rPr>
              <w:t>带有计时功能，可记录授权</w:t>
            </w:r>
            <w:r>
              <w:rPr>
                <w:kern w:val="0"/>
              </w:rPr>
              <w:t xml:space="preserve"> </w:t>
            </w:r>
            <w:r>
              <w:rPr>
                <w:spacing w:val="10"/>
                <w:kern w:val="0"/>
              </w:rPr>
              <w:t>到期时间并自动回收已到期</w:t>
            </w:r>
            <w:r>
              <w:rPr>
                <w:kern w:val="0"/>
              </w:rPr>
              <w:t xml:space="preserve"> </w:t>
            </w:r>
            <w:r>
              <w:rPr>
                <w:spacing w:val="10"/>
                <w:kern w:val="0"/>
              </w:rPr>
              <w:t>许可，实现许可循环重复使</w:t>
            </w:r>
            <w:r>
              <w:rPr>
                <w:kern w:val="0"/>
              </w:rPr>
              <w:t xml:space="preserve"> </w:t>
            </w:r>
            <w:r>
              <w:rPr>
                <w:spacing w:val="-3"/>
                <w:kern w:val="0"/>
              </w:rPr>
              <w:t>用。</w:t>
            </w:r>
          </w:p>
          <w:p w14:paraId="6D90C37E">
            <w:pPr>
              <w:pStyle w:val="14"/>
              <w:spacing w:before="66" w:line="281" w:lineRule="auto"/>
              <w:ind w:left="121" w:right="107" w:hanging="3"/>
              <w:rPr>
                <w:kern w:val="0"/>
              </w:rPr>
            </w:pPr>
            <w:r>
              <w:rPr>
                <w:spacing w:val="17"/>
                <w:kern w:val="0"/>
              </w:rPr>
              <w:t>2.11</w:t>
            </w:r>
            <w:r>
              <w:rPr>
                <w:kern w:val="0"/>
              </w:rPr>
              <w:t xml:space="preserve"> </w:t>
            </w:r>
            <w:r>
              <w:rPr>
                <w:spacing w:val="17"/>
                <w:kern w:val="0"/>
              </w:rPr>
              <w:t>系统可以支持离线保</w:t>
            </w:r>
            <w:r>
              <w:rPr>
                <w:kern w:val="0"/>
              </w:rPr>
              <w:t xml:space="preserve"> </w:t>
            </w:r>
            <w:r>
              <w:rPr>
                <w:spacing w:val="10"/>
                <w:kern w:val="0"/>
              </w:rPr>
              <w:t>密检查功能：用图单位加密</w:t>
            </w:r>
            <w:r>
              <w:rPr>
                <w:kern w:val="0"/>
              </w:rPr>
              <w:t xml:space="preserve"> </w:t>
            </w:r>
            <w:r>
              <w:rPr>
                <w:spacing w:val="10"/>
                <w:kern w:val="0"/>
              </w:rPr>
              <w:t>数据到期后，可利用保密检</w:t>
            </w:r>
            <w:r>
              <w:rPr>
                <w:kern w:val="0"/>
              </w:rPr>
              <w:t xml:space="preserve"> </w:t>
            </w:r>
            <w:r>
              <w:rPr>
                <w:spacing w:val="10"/>
                <w:kern w:val="0"/>
              </w:rPr>
              <w:t>查工具快速查找电脑是否存</w:t>
            </w:r>
            <w:r>
              <w:rPr>
                <w:kern w:val="0"/>
              </w:rPr>
              <w:t xml:space="preserve"> </w:t>
            </w:r>
            <w:r>
              <w:rPr>
                <w:spacing w:val="7"/>
                <w:kern w:val="0"/>
              </w:rPr>
              <w:t>在未销毁的加密数据。</w:t>
            </w:r>
          </w:p>
          <w:p w14:paraId="2BED278A">
            <w:pPr>
              <w:pStyle w:val="14"/>
              <w:spacing w:before="71" w:line="279" w:lineRule="auto"/>
              <w:ind w:left="121" w:right="107" w:hanging="3"/>
              <w:rPr>
                <w:kern w:val="0"/>
              </w:rPr>
            </w:pPr>
            <w:r>
              <w:rPr>
                <w:spacing w:val="4"/>
                <w:kern w:val="0"/>
              </w:rPr>
              <w:t>2.12</w:t>
            </w:r>
            <w:r>
              <w:rPr>
                <w:spacing w:val="-33"/>
                <w:kern w:val="0"/>
              </w:rPr>
              <w:t xml:space="preserve"> </w:t>
            </w:r>
            <w:r>
              <w:rPr>
                <w:spacing w:val="4"/>
                <w:kern w:val="0"/>
              </w:rPr>
              <w:t>联网阻断告警：加密数</w:t>
            </w:r>
            <w:r>
              <w:rPr>
                <w:kern w:val="0"/>
              </w:rPr>
              <w:t xml:space="preserve"> </w:t>
            </w:r>
            <w:r>
              <w:rPr>
                <w:spacing w:val="10"/>
                <w:kern w:val="0"/>
              </w:rPr>
              <w:t>据在互联网环境下打开，客</w:t>
            </w:r>
            <w:r>
              <w:rPr>
                <w:kern w:val="0"/>
              </w:rPr>
              <w:t xml:space="preserve"> </w:t>
            </w:r>
            <w:r>
              <w:rPr>
                <w:spacing w:val="6"/>
                <w:kern w:val="0"/>
              </w:rPr>
              <w:t>户端发出警告提醒，</w:t>
            </w:r>
            <w:r>
              <w:rPr>
                <w:spacing w:val="-53"/>
                <w:kern w:val="0"/>
              </w:rPr>
              <w:t xml:space="preserve"> </w:t>
            </w:r>
            <w:r>
              <w:rPr>
                <w:spacing w:val="6"/>
                <w:kern w:val="0"/>
              </w:rPr>
              <w:t>同时数</w:t>
            </w:r>
            <w:r>
              <w:rPr>
                <w:kern w:val="0"/>
              </w:rPr>
              <w:t xml:space="preserve"> </w:t>
            </w:r>
            <w:r>
              <w:rPr>
                <w:spacing w:val="6"/>
                <w:kern w:val="0"/>
              </w:rPr>
              <w:t>据失效无法打开。</w:t>
            </w:r>
          </w:p>
          <w:p w14:paraId="638EC7F9">
            <w:pPr>
              <w:pStyle w:val="14"/>
              <w:spacing w:before="68" w:line="279" w:lineRule="auto"/>
              <w:ind w:left="132" w:right="107" w:hanging="13"/>
              <w:rPr>
                <w:kern w:val="0"/>
              </w:rPr>
            </w:pPr>
            <w:r>
              <w:rPr>
                <w:spacing w:val="18"/>
                <w:kern w:val="0"/>
              </w:rPr>
              <w:t>★2.13</w:t>
            </w:r>
            <w:r>
              <w:rPr>
                <w:spacing w:val="-12"/>
                <w:kern w:val="0"/>
              </w:rPr>
              <w:t xml:space="preserve"> </w:t>
            </w:r>
            <w:r>
              <w:rPr>
                <w:spacing w:val="18"/>
                <w:kern w:val="0"/>
              </w:rPr>
              <w:t>提供授权客户端节</w:t>
            </w:r>
            <w:r>
              <w:rPr>
                <w:kern w:val="0"/>
              </w:rPr>
              <w:t xml:space="preserve"> </w:t>
            </w:r>
            <w:r>
              <w:rPr>
                <w:spacing w:val="-1"/>
                <w:kern w:val="0"/>
              </w:rPr>
              <w:t>点≥50</w:t>
            </w:r>
            <w:r>
              <w:rPr>
                <w:spacing w:val="-30"/>
                <w:kern w:val="0"/>
              </w:rPr>
              <w:t xml:space="preserve"> </w:t>
            </w:r>
            <w:r>
              <w:rPr>
                <w:spacing w:val="-1"/>
                <w:kern w:val="0"/>
              </w:rPr>
              <w:t>个。</w:t>
            </w:r>
          </w:p>
          <w:p w14:paraId="58B14087">
            <w:pPr>
              <w:pStyle w:val="14"/>
              <w:spacing w:before="34" w:line="280" w:lineRule="auto"/>
              <w:ind w:left="121" w:right="107" w:hanging="4"/>
              <w:rPr>
                <w:kern w:val="0"/>
              </w:rPr>
            </w:pPr>
            <w:r>
              <w:rPr>
                <w:spacing w:val="4"/>
                <w:kern w:val="0"/>
              </w:rPr>
              <w:t>★2.14</w:t>
            </w:r>
            <w:r>
              <w:rPr>
                <w:spacing w:val="-32"/>
                <w:kern w:val="0"/>
              </w:rPr>
              <w:t xml:space="preserve"> </w:t>
            </w:r>
            <w:r>
              <w:rPr>
                <w:spacing w:val="4"/>
                <w:kern w:val="0"/>
              </w:rPr>
              <w:t>水印及加密：质量保</w:t>
            </w:r>
            <w:r>
              <w:rPr>
                <w:kern w:val="0"/>
              </w:rPr>
              <w:t xml:space="preserve"> </w:t>
            </w:r>
            <w:r>
              <w:rPr>
                <w:spacing w:val="7"/>
                <w:kern w:val="0"/>
              </w:rPr>
              <w:t>证期</w:t>
            </w:r>
            <w:r>
              <w:rPr>
                <w:spacing w:val="-36"/>
                <w:kern w:val="0"/>
              </w:rPr>
              <w:t xml:space="preserve"> </w:t>
            </w:r>
            <w:r>
              <w:rPr>
                <w:spacing w:val="7"/>
                <w:kern w:val="0"/>
              </w:rPr>
              <w:t>2</w:t>
            </w:r>
            <w:r>
              <w:rPr>
                <w:spacing w:val="-28"/>
                <w:kern w:val="0"/>
              </w:rPr>
              <w:t xml:space="preserve"> </w:t>
            </w:r>
            <w:r>
              <w:rPr>
                <w:spacing w:val="7"/>
                <w:kern w:val="0"/>
              </w:rPr>
              <w:t>年，质量保证期内免</w:t>
            </w:r>
            <w:r>
              <w:rPr>
                <w:kern w:val="0"/>
              </w:rPr>
              <w:t xml:space="preserve"> </w:t>
            </w:r>
            <w:r>
              <w:rPr>
                <w:spacing w:val="10"/>
                <w:kern w:val="0"/>
              </w:rPr>
              <w:t>费升级，并提供最新数据格</w:t>
            </w:r>
            <w:r>
              <w:rPr>
                <w:kern w:val="0"/>
              </w:rPr>
              <w:t xml:space="preserve"> </w:t>
            </w:r>
            <w:r>
              <w:rPr>
                <w:spacing w:val="7"/>
                <w:kern w:val="0"/>
              </w:rPr>
              <w:t>式水印与加密服务。</w:t>
            </w:r>
          </w:p>
        </w:tc>
        <w:tc>
          <w:tcPr>
            <w:tcW w:w="2742" w:type="dxa"/>
          </w:tcPr>
          <w:p w14:paraId="3616F7E3">
            <w:pPr>
              <w:pStyle w:val="14"/>
              <w:spacing w:before="58" w:line="284" w:lineRule="auto"/>
              <w:ind w:left="116" w:right="108"/>
              <w:rPr>
                <w:kern w:val="0"/>
              </w:rPr>
            </w:pPr>
            <w:r>
              <w:rPr>
                <w:spacing w:val="9"/>
                <w:kern w:val="0"/>
              </w:rPr>
              <w:t>加密本单位数据，与领取的</w:t>
            </w:r>
            <w:r>
              <w:rPr>
                <w:spacing w:val="2"/>
                <w:kern w:val="0"/>
              </w:rPr>
              <w:t xml:space="preserve"> </w:t>
            </w:r>
            <w:r>
              <w:rPr>
                <w:spacing w:val="9"/>
                <w:kern w:val="0"/>
              </w:rPr>
              <w:t>加密数据同时打开，但不能</w:t>
            </w:r>
            <w:r>
              <w:rPr>
                <w:spacing w:val="2"/>
                <w:kern w:val="0"/>
              </w:rPr>
              <w:t xml:space="preserve"> </w:t>
            </w:r>
            <w:r>
              <w:rPr>
                <w:spacing w:val="4"/>
                <w:kern w:val="0"/>
              </w:rPr>
              <w:t>解密数据。</w:t>
            </w:r>
          </w:p>
          <w:p w14:paraId="21B8376D">
            <w:pPr>
              <w:pStyle w:val="14"/>
              <w:spacing w:before="35" w:line="282" w:lineRule="auto"/>
              <w:ind w:left="116" w:right="106" w:hanging="3"/>
              <w:rPr>
                <w:kern w:val="0"/>
              </w:rPr>
            </w:pPr>
            <w:r>
              <w:rPr>
                <w:spacing w:val="15"/>
                <w:kern w:val="0"/>
              </w:rPr>
              <w:t>2.10 系统配置的硬件设备</w:t>
            </w:r>
            <w:r>
              <w:rPr>
                <w:spacing w:val="6"/>
                <w:kern w:val="0"/>
              </w:rPr>
              <w:t xml:space="preserve"> </w:t>
            </w:r>
            <w:r>
              <w:rPr>
                <w:spacing w:val="9"/>
                <w:kern w:val="0"/>
              </w:rPr>
              <w:t>带有计时功能，可记录授权</w:t>
            </w:r>
            <w:r>
              <w:rPr>
                <w:spacing w:val="2"/>
                <w:kern w:val="0"/>
              </w:rPr>
              <w:t xml:space="preserve"> </w:t>
            </w:r>
            <w:r>
              <w:rPr>
                <w:spacing w:val="9"/>
                <w:kern w:val="0"/>
              </w:rPr>
              <w:t>到期时间并自动回收已到期</w:t>
            </w:r>
            <w:r>
              <w:rPr>
                <w:spacing w:val="2"/>
                <w:kern w:val="0"/>
              </w:rPr>
              <w:t xml:space="preserve"> </w:t>
            </w:r>
            <w:r>
              <w:rPr>
                <w:spacing w:val="9"/>
                <w:kern w:val="0"/>
              </w:rPr>
              <w:t>许可，实现许可循环重复使</w:t>
            </w:r>
            <w:r>
              <w:rPr>
                <w:spacing w:val="2"/>
                <w:kern w:val="0"/>
              </w:rPr>
              <w:t xml:space="preserve"> </w:t>
            </w:r>
            <w:r>
              <w:rPr>
                <w:spacing w:val="-3"/>
                <w:kern w:val="0"/>
              </w:rPr>
              <w:t>用。</w:t>
            </w:r>
          </w:p>
          <w:p w14:paraId="2818768B">
            <w:pPr>
              <w:pStyle w:val="14"/>
              <w:spacing w:before="66" w:line="281" w:lineRule="auto"/>
              <w:ind w:left="116" w:right="106" w:hanging="3"/>
              <w:rPr>
                <w:kern w:val="0"/>
              </w:rPr>
            </w:pPr>
            <w:r>
              <w:rPr>
                <w:spacing w:val="15"/>
                <w:kern w:val="0"/>
              </w:rPr>
              <w:t>2.11 系统可以支持离线保</w:t>
            </w:r>
            <w:r>
              <w:rPr>
                <w:spacing w:val="6"/>
                <w:kern w:val="0"/>
              </w:rPr>
              <w:t xml:space="preserve"> </w:t>
            </w:r>
            <w:r>
              <w:rPr>
                <w:spacing w:val="9"/>
                <w:kern w:val="0"/>
              </w:rPr>
              <w:t>密检查功能：用图单位加密</w:t>
            </w:r>
            <w:r>
              <w:rPr>
                <w:spacing w:val="2"/>
                <w:kern w:val="0"/>
              </w:rPr>
              <w:t xml:space="preserve"> </w:t>
            </w:r>
            <w:r>
              <w:rPr>
                <w:spacing w:val="9"/>
                <w:kern w:val="0"/>
              </w:rPr>
              <w:t>数据到期后，可利用保密检</w:t>
            </w:r>
            <w:r>
              <w:rPr>
                <w:spacing w:val="2"/>
                <w:kern w:val="0"/>
              </w:rPr>
              <w:t xml:space="preserve"> </w:t>
            </w:r>
            <w:r>
              <w:rPr>
                <w:spacing w:val="9"/>
                <w:kern w:val="0"/>
              </w:rPr>
              <w:t>查工具快速查找电脑是否存</w:t>
            </w:r>
            <w:r>
              <w:rPr>
                <w:spacing w:val="2"/>
                <w:kern w:val="0"/>
              </w:rPr>
              <w:t xml:space="preserve"> </w:t>
            </w:r>
            <w:r>
              <w:rPr>
                <w:spacing w:val="7"/>
                <w:kern w:val="0"/>
              </w:rPr>
              <w:t>在未销毁的加密数据。</w:t>
            </w:r>
          </w:p>
          <w:p w14:paraId="29898D3B">
            <w:pPr>
              <w:pStyle w:val="14"/>
              <w:spacing w:before="71" w:line="279" w:lineRule="auto"/>
              <w:ind w:left="116" w:right="106" w:hanging="3"/>
              <w:rPr>
                <w:kern w:val="0"/>
              </w:rPr>
            </w:pPr>
            <w:r>
              <w:rPr>
                <w:spacing w:val="3"/>
                <w:kern w:val="0"/>
              </w:rPr>
              <w:t>2.12</w:t>
            </w:r>
            <w:r>
              <w:rPr>
                <w:spacing w:val="-26"/>
                <w:kern w:val="0"/>
              </w:rPr>
              <w:t xml:space="preserve"> </w:t>
            </w:r>
            <w:r>
              <w:rPr>
                <w:spacing w:val="3"/>
                <w:kern w:val="0"/>
              </w:rPr>
              <w:t>联网阻断告警：加密数</w:t>
            </w:r>
            <w:r>
              <w:rPr>
                <w:kern w:val="0"/>
              </w:rPr>
              <w:t xml:space="preserve"> </w:t>
            </w:r>
            <w:r>
              <w:rPr>
                <w:spacing w:val="9"/>
                <w:kern w:val="0"/>
              </w:rPr>
              <w:t>据在互联网环境下打开，客</w:t>
            </w:r>
            <w:r>
              <w:rPr>
                <w:spacing w:val="2"/>
                <w:kern w:val="0"/>
              </w:rPr>
              <w:t xml:space="preserve"> </w:t>
            </w:r>
            <w:r>
              <w:rPr>
                <w:spacing w:val="5"/>
                <w:kern w:val="0"/>
              </w:rPr>
              <w:t>户端发出警告提醒，</w:t>
            </w:r>
            <w:r>
              <w:rPr>
                <w:spacing w:val="-50"/>
                <w:kern w:val="0"/>
              </w:rPr>
              <w:t xml:space="preserve"> </w:t>
            </w:r>
            <w:r>
              <w:rPr>
                <w:spacing w:val="5"/>
                <w:kern w:val="0"/>
              </w:rPr>
              <w:t>同时数</w:t>
            </w:r>
            <w:r>
              <w:rPr>
                <w:kern w:val="0"/>
              </w:rPr>
              <w:t xml:space="preserve"> </w:t>
            </w:r>
            <w:r>
              <w:rPr>
                <w:spacing w:val="6"/>
                <w:kern w:val="0"/>
              </w:rPr>
              <w:t>据失效无法打开。</w:t>
            </w:r>
          </w:p>
          <w:p w14:paraId="3D74934F">
            <w:pPr>
              <w:pStyle w:val="14"/>
              <w:spacing w:before="68" w:line="275" w:lineRule="auto"/>
              <w:ind w:left="128" w:right="106" w:hanging="13"/>
              <w:rPr>
                <w:kern w:val="0"/>
              </w:rPr>
            </w:pPr>
            <w:r>
              <w:rPr>
                <w:spacing w:val="17"/>
                <w:kern w:val="0"/>
              </w:rPr>
              <w:t>★2.13</w:t>
            </w:r>
            <w:r>
              <w:rPr>
                <w:spacing w:val="-7"/>
                <w:kern w:val="0"/>
              </w:rPr>
              <w:t xml:space="preserve"> </w:t>
            </w:r>
            <w:r>
              <w:rPr>
                <w:spacing w:val="17"/>
                <w:kern w:val="0"/>
              </w:rPr>
              <w:t>提供授权客户端节</w:t>
            </w:r>
            <w:r>
              <w:rPr>
                <w:kern w:val="0"/>
              </w:rPr>
              <w:t xml:space="preserve"> </w:t>
            </w:r>
            <w:r>
              <w:rPr>
                <w:spacing w:val="-5"/>
                <w:kern w:val="0"/>
              </w:rPr>
              <w:t>点</w:t>
            </w:r>
            <w:r>
              <w:rPr>
                <w:spacing w:val="-33"/>
                <w:kern w:val="0"/>
              </w:rPr>
              <w:t xml:space="preserve"> </w:t>
            </w:r>
            <w:r>
              <w:rPr>
                <w:spacing w:val="-5"/>
                <w:kern w:val="0"/>
              </w:rPr>
              <w:t>50</w:t>
            </w:r>
            <w:r>
              <w:rPr>
                <w:spacing w:val="-34"/>
                <w:kern w:val="0"/>
              </w:rPr>
              <w:t xml:space="preserve"> </w:t>
            </w:r>
            <w:r>
              <w:rPr>
                <w:spacing w:val="-5"/>
                <w:kern w:val="0"/>
              </w:rPr>
              <w:t>个。</w:t>
            </w:r>
          </w:p>
          <w:p w14:paraId="589001D0">
            <w:pPr>
              <w:pStyle w:val="14"/>
              <w:spacing w:before="1" w:line="221" w:lineRule="auto"/>
              <w:ind w:left="121" w:right="106" w:hanging="6"/>
              <w:rPr>
                <w:kern w:val="0"/>
              </w:rPr>
            </w:pPr>
            <w:r>
              <w:rPr>
                <w:spacing w:val="3"/>
                <w:kern w:val="0"/>
              </w:rPr>
              <w:t>★2.14</w:t>
            </w:r>
            <w:r>
              <w:rPr>
                <w:spacing w:val="-28"/>
                <w:kern w:val="0"/>
              </w:rPr>
              <w:t xml:space="preserve"> </w:t>
            </w:r>
            <w:r>
              <w:rPr>
                <w:spacing w:val="3"/>
                <w:kern w:val="0"/>
              </w:rPr>
              <w:t>水印及加密：质量保</w:t>
            </w:r>
            <w:r>
              <w:rPr>
                <w:kern w:val="0"/>
              </w:rPr>
              <w:t xml:space="preserve"> </w:t>
            </w:r>
            <w:r>
              <w:rPr>
                <w:spacing w:val="5"/>
                <w:kern w:val="0"/>
              </w:rPr>
              <w:t>证期</w:t>
            </w:r>
            <w:r>
              <w:rPr>
                <w:spacing w:val="-29"/>
                <w:kern w:val="0"/>
              </w:rPr>
              <w:t xml:space="preserve"> </w:t>
            </w:r>
            <w:r>
              <w:rPr>
                <w:spacing w:val="5"/>
                <w:kern w:val="0"/>
              </w:rPr>
              <w:t>2</w:t>
            </w:r>
            <w:r>
              <w:rPr>
                <w:spacing w:val="-28"/>
                <w:kern w:val="0"/>
              </w:rPr>
              <w:t xml:space="preserve"> </w:t>
            </w:r>
            <w:r>
              <w:rPr>
                <w:spacing w:val="5"/>
                <w:kern w:val="0"/>
              </w:rPr>
              <w:t>年，质量保证期内免</w:t>
            </w:r>
          </w:p>
          <w:p w14:paraId="05A2B20B">
            <w:pPr>
              <w:pStyle w:val="14"/>
              <w:spacing w:before="2" w:line="225" w:lineRule="auto"/>
              <w:ind w:left="440" w:right="110" w:hanging="312"/>
              <w:rPr>
                <w:kern w:val="0"/>
              </w:rPr>
            </w:pPr>
            <w:r>
              <w:rPr>
                <w:spacing w:val="8"/>
                <w:kern w:val="0"/>
              </w:rPr>
              <w:t>费升级，并提供最新数据格</w:t>
            </w:r>
            <w:r>
              <w:rPr>
                <w:kern w:val="0"/>
              </w:rPr>
              <w:t xml:space="preserve"> </w:t>
            </w:r>
            <w:r>
              <w:rPr>
                <w:spacing w:val="6"/>
                <w:kern w:val="0"/>
              </w:rPr>
              <w:t>式水印与加密服务。</w:t>
            </w:r>
          </w:p>
        </w:tc>
        <w:tc>
          <w:tcPr>
            <w:tcW w:w="1069" w:type="dxa"/>
          </w:tcPr>
          <w:p w14:paraId="0E2179EF">
            <w:pPr>
              <w:rPr>
                <w:rFonts w:ascii="Arial"/>
                <w:kern w:val="0"/>
                <w:sz w:val="20"/>
              </w:rPr>
            </w:pPr>
          </w:p>
        </w:tc>
        <w:tc>
          <w:tcPr>
            <w:tcW w:w="1055" w:type="dxa"/>
          </w:tcPr>
          <w:p w14:paraId="16A04CEF">
            <w:pPr>
              <w:rPr>
                <w:rFonts w:ascii="Arial"/>
                <w:kern w:val="0"/>
                <w:sz w:val="20"/>
              </w:rPr>
            </w:pPr>
          </w:p>
        </w:tc>
        <w:tc>
          <w:tcPr>
            <w:tcW w:w="1422" w:type="dxa"/>
          </w:tcPr>
          <w:p w14:paraId="79C006EC">
            <w:pPr>
              <w:rPr>
                <w:rFonts w:ascii="Arial"/>
                <w:kern w:val="0"/>
                <w:sz w:val="20"/>
              </w:rPr>
            </w:pPr>
          </w:p>
        </w:tc>
      </w:tr>
      <w:tr w14:paraId="31EF9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6448DAC6">
            <w:pPr>
              <w:pStyle w:val="14"/>
              <w:spacing w:before="34" w:line="232" w:lineRule="auto"/>
              <w:ind w:left="130"/>
              <w:rPr>
                <w:kern w:val="0"/>
              </w:rPr>
            </w:pPr>
            <w:r>
              <w:rPr>
                <w:spacing w:val="3"/>
                <w:kern w:val="0"/>
              </w:rPr>
              <w:t>包号：001</w:t>
            </w:r>
          </w:p>
          <w:p w14:paraId="7BAC9DC0">
            <w:pPr>
              <w:pStyle w:val="14"/>
              <w:spacing w:before="19" w:line="232" w:lineRule="auto"/>
              <w:ind w:left="144"/>
              <w:rPr>
                <w:kern w:val="0"/>
              </w:rPr>
            </w:pPr>
            <w:r>
              <w:rPr>
                <w:spacing w:val="-5"/>
                <w:kern w:val="0"/>
              </w:rPr>
              <w:t>品</w:t>
            </w:r>
            <w:r>
              <w:rPr>
                <w:spacing w:val="-48"/>
                <w:kern w:val="0"/>
              </w:rPr>
              <w:t xml:space="preserve"> </w:t>
            </w:r>
            <w:r>
              <w:rPr>
                <w:spacing w:val="-5"/>
                <w:kern w:val="0"/>
              </w:rPr>
              <w:t>目号：011</w:t>
            </w:r>
          </w:p>
          <w:p w14:paraId="40EF9F46">
            <w:pPr>
              <w:pStyle w:val="14"/>
              <w:spacing w:before="22" w:line="229" w:lineRule="auto"/>
              <w:ind w:left="123"/>
              <w:rPr>
                <w:kern w:val="0"/>
              </w:rPr>
            </w:pPr>
            <w:r>
              <w:rPr>
                <w:spacing w:val="7"/>
                <w:kern w:val="0"/>
              </w:rPr>
              <w:t>产品名称：防火墙</w:t>
            </w:r>
          </w:p>
          <w:p w14:paraId="15E55E7A">
            <w:pPr>
              <w:pStyle w:val="14"/>
              <w:spacing w:before="22" w:line="232" w:lineRule="auto"/>
              <w:ind w:left="121"/>
              <w:rPr>
                <w:kern w:val="0"/>
              </w:rPr>
            </w:pPr>
            <w:r>
              <w:rPr>
                <w:spacing w:val="4"/>
                <w:kern w:val="0"/>
              </w:rPr>
              <w:t>数量：1</w:t>
            </w:r>
            <w:r>
              <w:rPr>
                <w:spacing w:val="-33"/>
                <w:kern w:val="0"/>
              </w:rPr>
              <w:t xml:space="preserve"> </w:t>
            </w:r>
            <w:r>
              <w:rPr>
                <w:spacing w:val="4"/>
                <w:kern w:val="0"/>
              </w:rPr>
              <w:t>套</w:t>
            </w:r>
          </w:p>
          <w:p w14:paraId="0AE1E7A2">
            <w:pPr>
              <w:pStyle w:val="14"/>
              <w:spacing w:before="22" w:line="231" w:lineRule="auto"/>
              <w:ind w:left="122"/>
              <w:rPr>
                <w:kern w:val="0"/>
              </w:rPr>
            </w:pPr>
            <w:r>
              <w:rPr>
                <w:spacing w:val="9"/>
                <w:kern w:val="0"/>
              </w:rPr>
              <w:t>是否为经过审批采购的进口产品：否</w:t>
            </w:r>
          </w:p>
          <w:p w14:paraId="7C82424E">
            <w:pPr>
              <w:pStyle w:val="14"/>
              <w:spacing w:before="22" w:line="230" w:lineRule="auto"/>
              <w:ind w:left="122"/>
              <w:rPr>
                <w:kern w:val="0"/>
              </w:rPr>
            </w:pPr>
            <w:r>
              <w:rPr>
                <w:spacing w:val="9"/>
                <w:kern w:val="0"/>
              </w:rPr>
              <w:t>是否是政府强制采购节能产品：否</w:t>
            </w:r>
          </w:p>
          <w:p w14:paraId="7FCBAD78">
            <w:pPr>
              <w:pStyle w:val="14"/>
              <w:spacing w:before="24" w:line="213" w:lineRule="auto"/>
              <w:ind w:left="122"/>
              <w:rPr>
                <w:kern w:val="0"/>
              </w:rPr>
            </w:pPr>
            <w:r>
              <w:rPr>
                <w:spacing w:val="9"/>
                <w:kern w:val="0"/>
              </w:rPr>
              <w:t>是否为核心产品：否</w:t>
            </w:r>
          </w:p>
        </w:tc>
      </w:tr>
      <w:tr w14:paraId="029B7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55" w:type="dxa"/>
          </w:tcPr>
          <w:p w14:paraId="34CBC844">
            <w:pPr>
              <w:pStyle w:val="14"/>
              <w:spacing w:before="58" w:line="231" w:lineRule="auto"/>
              <w:ind w:left="654"/>
              <w:rPr>
                <w:kern w:val="0"/>
              </w:rPr>
            </w:pPr>
            <w:r>
              <w:rPr>
                <w:spacing w:val="7"/>
                <w:kern w:val="0"/>
              </w:rPr>
              <w:t>询价通知书要求</w:t>
            </w:r>
          </w:p>
          <w:p w14:paraId="58ADD458">
            <w:pPr>
              <w:pStyle w:val="14"/>
              <w:spacing w:before="82" w:line="307" w:lineRule="auto"/>
              <w:ind w:left="119" w:right="107" w:firstLine="3"/>
              <w:rPr>
                <w:kern w:val="0"/>
                <w:sz w:val="18"/>
                <w:szCs w:val="18"/>
              </w:rPr>
            </w:pPr>
            <w:r>
              <w:rPr>
                <w:b/>
                <w:bCs/>
                <w:spacing w:val="-2"/>
                <w:kern w:val="0"/>
                <w:sz w:val="18"/>
                <w:szCs w:val="18"/>
              </w:rPr>
              <w:t>重要提示：实质性要求及重要指</w:t>
            </w:r>
            <w:r>
              <w:rPr>
                <w:kern w:val="0"/>
                <w:sz w:val="18"/>
                <w:szCs w:val="18"/>
              </w:rPr>
              <w:t xml:space="preserve"> </w:t>
            </w:r>
            <w:r>
              <w:rPr>
                <w:b/>
                <w:bCs/>
                <w:spacing w:val="-16"/>
                <w:kern w:val="0"/>
                <w:sz w:val="18"/>
                <w:szCs w:val="18"/>
              </w:rPr>
              <w:t>标用★标注（“★</w:t>
            </w:r>
            <w:r>
              <w:rPr>
                <w:spacing w:val="-59"/>
                <w:kern w:val="0"/>
                <w:sz w:val="18"/>
                <w:szCs w:val="18"/>
              </w:rPr>
              <w:t xml:space="preserve"> </w:t>
            </w:r>
            <w:r>
              <w:rPr>
                <w:b/>
                <w:bCs/>
                <w:spacing w:val="-16"/>
                <w:kern w:val="0"/>
                <w:sz w:val="18"/>
                <w:szCs w:val="18"/>
              </w:rPr>
              <w:t>”必须标注在序</w:t>
            </w:r>
            <w:r>
              <w:rPr>
                <w:kern w:val="0"/>
                <w:sz w:val="18"/>
                <w:szCs w:val="18"/>
              </w:rPr>
              <w:t xml:space="preserve"> </w:t>
            </w:r>
            <w:r>
              <w:rPr>
                <w:b/>
                <w:bCs/>
                <w:spacing w:val="-7"/>
                <w:kern w:val="0"/>
                <w:sz w:val="18"/>
                <w:szCs w:val="18"/>
              </w:rPr>
              <w:t>号前</w:t>
            </w:r>
            <w:r>
              <w:rPr>
                <w:b/>
                <w:bCs/>
                <w:spacing w:val="-46"/>
                <w:w w:val="93"/>
                <w:kern w:val="0"/>
                <w:sz w:val="18"/>
                <w:szCs w:val="18"/>
              </w:rPr>
              <w:t>），</w:t>
            </w:r>
            <w:r>
              <w:rPr>
                <w:b/>
                <w:bCs/>
                <w:spacing w:val="-7"/>
                <w:kern w:val="0"/>
                <w:sz w:val="18"/>
                <w:szCs w:val="18"/>
              </w:rPr>
              <w:t>★标注项不得负偏离，如</w:t>
            </w:r>
            <w:r>
              <w:rPr>
                <w:spacing w:val="1"/>
                <w:kern w:val="0"/>
                <w:sz w:val="18"/>
                <w:szCs w:val="18"/>
              </w:rPr>
              <w:t xml:space="preserve"> </w:t>
            </w:r>
            <w:r>
              <w:rPr>
                <w:b/>
                <w:bCs/>
                <w:spacing w:val="-3"/>
                <w:kern w:val="0"/>
                <w:sz w:val="18"/>
                <w:szCs w:val="18"/>
              </w:rPr>
              <w:t>果负偏离，则响应文件无效。</w:t>
            </w:r>
          </w:p>
        </w:tc>
        <w:tc>
          <w:tcPr>
            <w:tcW w:w="2742" w:type="dxa"/>
          </w:tcPr>
          <w:p w14:paraId="2AED0968">
            <w:pPr>
              <w:spacing w:line="254" w:lineRule="auto"/>
              <w:rPr>
                <w:rFonts w:ascii="Arial"/>
                <w:kern w:val="0"/>
                <w:sz w:val="20"/>
              </w:rPr>
            </w:pPr>
          </w:p>
          <w:p w14:paraId="2315E62F">
            <w:pPr>
              <w:spacing w:line="254" w:lineRule="auto"/>
              <w:rPr>
                <w:rFonts w:ascii="Arial"/>
                <w:kern w:val="0"/>
                <w:sz w:val="20"/>
              </w:rPr>
            </w:pPr>
          </w:p>
          <w:p w14:paraId="7F3947FF">
            <w:pPr>
              <w:pStyle w:val="14"/>
              <w:spacing w:before="65" w:line="243" w:lineRule="auto"/>
              <w:ind w:left="968" w:right="950"/>
              <w:rPr>
                <w:kern w:val="0"/>
              </w:rPr>
            </w:pPr>
            <w:r>
              <w:rPr>
                <w:spacing w:val="4"/>
                <w:kern w:val="0"/>
              </w:rPr>
              <w:t>响应文件</w:t>
            </w:r>
            <w:r>
              <w:rPr>
                <w:kern w:val="0"/>
              </w:rPr>
              <w:t xml:space="preserve"> </w:t>
            </w:r>
            <w:r>
              <w:rPr>
                <w:spacing w:val="4"/>
                <w:kern w:val="0"/>
              </w:rPr>
              <w:t>响应内容</w:t>
            </w:r>
          </w:p>
        </w:tc>
        <w:tc>
          <w:tcPr>
            <w:tcW w:w="1069" w:type="dxa"/>
          </w:tcPr>
          <w:p w14:paraId="69B007FF">
            <w:pPr>
              <w:spacing w:line="311" w:lineRule="auto"/>
              <w:rPr>
                <w:rFonts w:ascii="Arial"/>
                <w:kern w:val="0"/>
                <w:sz w:val="20"/>
              </w:rPr>
            </w:pPr>
          </w:p>
          <w:p w14:paraId="78667623">
            <w:pPr>
              <w:spacing w:line="312" w:lineRule="auto"/>
              <w:rPr>
                <w:rFonts w:ascii="Arial"/>
                <w:kern w:val="0"/>
                <w:sz w:val="20"/>
              </w:rPr>
            </w:pPr>
          </w:p>
          <w:p w14:paraId="0B7A5DDF">
            <w:pPr>
              <w:pStyle w:val="14"/>
              <w:spacing w:before="65" w:line="231" w:lineRule="auto"/>
              <w:ind w:left="136"/>
              <w:rPr>
                <w:kern w:val="0"/>
              </w:rPr>
            </w:pPr>
            <w:r>
              <w:rPr>
                <w:spacing w:val="5"/>
                <w:kern w:val="0"/>
              </w:rPr>
              <w:t>偏离程度</w:t>
            </w:r>
          </w:p>
        </w:tc>
        <w:tc>
          <w:tcPr>
            <w:tcW w:w="1055" w:type="dxa"/>
          </w:tcPr>
          <w:p w14:paraId="3BD11A41">
            <w:pPr>
              <w:spacing w:line="311" w:lineRule="auto"/>
              <w:rPr>
                <w:rFonts w:ascii="Arial"/>
                <w:kern w:val="0"/>
                <w:sz w:val="20"/>
              </w:rPr>
            </w:pPr>
          </w:p>
          <w:p w14:paraId="625CDE86">
            <w:pPr>
              <w:spacing w:line="312" w:lineRule="auto"/>
              <w:rPr>
                <w:rFonts w:ascii="Arial"/>
                <w:kern w:val="0"/>
                <w:sz w:val="20"/>
              </w:rPr>
            </w:pPr>
          </w:p>
          <w:p w14:paraId="3444756C">
            <w:pPr>
              <w:pStyle w:val="14"/>
              <w:spacing w:before="65" w:line="231" w:lineRule="auto"/>
              <w:ind w:left="130"/>
              <w:rPr>
                <w:kern w:val="0"/>
              </w:rPr>
            </w:pPr>
            <w:r>
              <w:rPr>
                <w:spacing w:val="5"/>
                <w:kern w:val="0"/>
              </w:rPr>
              <w:t>偏离说明</w:t>
            </w:r>
          </w:p>
        </w:tc>
        <w:tc>
          <w:tcPr>
            <w:tcW w:w="1422" w:type="dxa"/>
          </w:tcPr>
          <w:p w14:paraId="26E06E90">
            <w:pPr>
              <w:spacing w:line="311" w:lineRule="auto"/>
              <w:rPr>
                <w:rFonts w:ascii="Arial"/>
                <w:kern w:val="0"/>
                <w:sz w:val="20"/>
              </w:rPr>
            </w:pPr>
          </w:p>
          <w:p w14:paraId="75598D92">
            <w:pPr>
              <w:spacing w:line="312" w:lineRule="auto"/>
              <w:rPr>
                <w:rFonts w:ascii="Arial"/>
                <w:kern w:val="0"/>
                <w:sz w:val="20"/>
              </w:rPr>
            </w:pPr>
          </w:p>
          <w:p w14:paraId="6D96F97F">
            <w:pPr>
              <w:pStyle w:val="14"/>
              <w:spacing w:before="65" w:line="229" w:lineRule="auto"/>
              <w:ind w:left="309"/>
              <w:rPr>
                <w:kern w:val="0"/>
              </w:rPr>
            </w:pPr>
            <w:r>
              <w:rPr>
                <w:spacing w:val="6"/>
                <w:kern w:val="0"/>
              </w:rPr>
              <w:t>证明资料</w:t>
            </w:r>
          </w:p>
        </w:tc>
      </w:tr>
      <w:tr w14:paraId="455B2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8" w:hRule="atLeast"/>
        </w:trPr>
        <w:tc>
          <w:tcPr>
            <w:tcW w:w="2755" w:type="dxa"/>
          </w:tcPr>
          <w:p w14:paraId="04B81F00">
            <w:pPr>
              <w:pStyle w:val="14"/>
              <w:spacing w:before="60" w:line="288" w:lineRule="auto"/>
              <w:ind w:left="110" w:right="49" w:firstLine="7"/>
              <w:rPr>
                <w:kern w:val="0"/>
              </w:rPr>
            </w:pPr>
            <w:r>
              <w:rPr>
                <w:spacing w:val="2"/>
                <w:kern w:val="0"/>
                <w:sz w:val="18"/>
                <w:szCs w:val="18"/>
              </w:rPr>
              <w:t>★</w:t>
            </w:r>
            <w:r>
              <w:rPr>
                <w:spacing w:val="2"/>
                <w:kern w:val="0"/>
              </w:rPr>
              <w:t>1、1U，内存≥4G，千兆电</w:t>
            </w:r>
            <w:r>
              <w:rPr>
                <w:spacing w:val="13"/>
                <w:kern w:val="0"/>
              </w:rPr>
              <w:t xml:space="preserve"> </w:t>
            </w:r>
            <w:r>
              <w:rPr>
                <w:spacing w:val="6"/>
                <w:kern w:val="0"/>
              </w:rPr>
              <w:t>口</w:t>
            </w:r>
            <w:r>
              <w:rPr>
                <w:spacing w:val="-56"/>
                <w:kern w:val="0"/>
              </w:rPr>
              <w:t xml:space="preserve"> </w:t>
            </w:r>
            <w:r>
              <w:rPr>
                <w:spacing w:val="6"/>
                <w:kern w:val="0"/>
              </w:rPr>
              <w:t>≥8</w:t>
            </w:r>
            <w:r>
              <w:rPr>
                <w:spacing w:val="-27"/>
                <w:kern w:val="0"/>
              </w:rPr>
              <w:t xml:space="preserve"> </w:t>
            </w:r>
            <w:r>
              <w:rPr>
                <w:spacing w:val="6"/>
                <w:kern w:val="0"/>
              </w:rPr>
              <w:t>个，单电源，</w:t>
            </w:r>
            <w:r>
              <w:rPr>
                <w:spacing w:val="-58"/>
                <w:kern w:val="0"/>
              </w:rPr>
              <w:t xml:space="preserve"> </w:t>
            </w:r>
            <w:r>
              <w:rPr>
                <w:spacing w:val="6"/>
                <w:kern w:val="0"/>
              </w:rPr>
              <w:t>防火墙</w:t>
            </w:r>
            <w:r>
              <w:rPr>
                <w:kern w:val="0"/>
              </w:rPr>
              <w:t xml:space="preserve"> </w:t>
            </w:r>
            <w:r>
              <w:rPr>
                <w:spacing w:val="2"/>
                <w:kern w:val="0"/>
              </w:rPr>
              <w:t>吞吐≥2.6G，并发连接≥100</w:t>
            </w:r>
            <w:r>
              <w:rPr>
                <w:kern w:val="0"/>
              </w:rPr>
              <w:t xml:space="preserve"> </w:t>
            </w:r>
            <w:r>
              <w:rPr>
                <w:spacing w:val="1"/>
                <w:kern w:val="0"/>
              </w:rPr>
              <w:t>万，每秒新建连接≥1.6</w:t>
            </w:r>
            <w:r>
              <w:rPr>
                <w:spacing w:val="-26"/>
                <w:kern w:val="0"/>
              </w:rPr>
              <w:t xml:space="preserve"> </w:t>
            </w:r>
            <w:r>
              <w:rPr>
                <w:spacing w:val="1"/>
                <w:kern w:val="0"/>
              </w:rPr>
              <w:t>万，</w:t>
            </w:r>
            <w:r>
              <w:rPr>
                <w:kern w:val="0"/>
              </w:rPr>
              <w:t xml:space="preserve"> IPSEC</w:t>
            </w:r>
            <w:r>
              <w:rPr>
                <w:spacing w:val="-46"/>
                <w:kern w:val="0"/>
              </w:rPr>
              <w:t xml:space="preserve"> </w:t>
            </w:r>
            <w:r>
              <w:rPr>
                <w:kern w:val="0"/>
              </w:rPr>
              <w:t>VPN</w:t>
            </w:r>
            <w:r>
              <w:rPr>
                <w:spacing w:val="-29"/>
                <w:kern w:val="0"/>
              </w:rPr>
              <w:t xml:space="preserve"> </w:t>
            </w:r>
            <w:r>
              <w:rPr>
                <w:spacing w:val="1"/>
                <w:kern w:val="0"/>
              </w:rPr>
              <w:t>吞吐≥60M，</w:t>
            </w:r>
            <w:r>
              <w:rPr>
                <w:kern w:val="0"/>
              </w:rPr>
              <w:t xml:space="preserve">IPSEC </w:t>
            </w:r>
            <w:r>
              <w:rPr>
                <w:spacing w:val="-1"/>
                <w:kern w:val="0"/>
              </w:rPr>
              <w:t>VPN</w:t>
            </w:r>
            <w:r>
              <w:rPr>
                <w:spacing w:val="-24"/>
                <w:kern w:val="0"/>
              </w:rPr>
              <w:t xml:space="preserve"> </w:t>
            </w:r>
            <w:r>
              <w:rPr>
                <w:spacing w:val="-1"/>
                <w:kern w:val="0"/>
              </w:rPr>
              <w:t>隧道数≥2000，含</w:t>
            </w:r>
            <w:r>
              <w:rPr>
                <w:spacing w:val="-26"/>
                <w:kern w:val="0"/>
              </w:rPr>
              <w:t xml:space="preserve"> </w:t>
            </w:r>
            <w:r>
              <w:rPr>
                <w:spacing w:val="-1"/>
                <w:kern w:val="0"/>
              </w:rPr>
              <w:t>IPSEC</w:t>
            </w:r>
            <w:r>
              <w:rPr>
                <w:kern w:val="0"/>
              </w:rPr>
              <w:t xml:space="preserve"> VPN</w:t>
            </w:r>
            <w:r>
              <w:rPr>
                <w:spacing w:val="-21"/>
                <w:kern w:val="0"/>
              </w:rPr>
              <w:t xml:space="preserve"> </w:t>
            </w:r>
            <w:r>
              <w:rPr>
                <w:spacing w:val="9"/>
                <w:kern w:val="0"/>
              </w:rPr>
              <w:t>模块，包含</w:t>
            </w:r>
            <w:r>
              <w:rPr>
                <w:spacing w:val="-17"/>
                <w:kern w:val="0"/>
              </w:rPr>
              <w:t xml:space="preserve"> </w:t>
            </w:r>
            <w:r>
              <w:rPr>
                <w:spacing w:val="9"/>
                <w:kern w:val="0"/>
              </w:rPr>
              <w:t>1</w:t>
            </w:r>
            <w:r>
              <w:rPr>
                <w:spacing w:val="-21"/>
                <w:kern w:val="0"/>
              </w:rPr>
              <w:t xml:space="preserve"> </w:t>
            </w:r>
            <w:r>
              <w:rPr>
                <w:spacing w:val="9"/>
                <w:kern w:val="0"/>
              </w:rPr>
              <w:t>年攻击知</w:t>
            </w:r>
            <w:r>
              <w:rPr>
                <w:kern w:val="0"/>
              </w:rPr>
              <w:t xml:space="preserve"> </w:t>
            </w:r>
            <w:r>
              <w:rPr>
                <w:spacing w:val="10"/>
                <w:kern w:val="0"/>
              </w:rPr>
              <w:t xml:space="preserve">识库、专业版病毒知识库及 </w:t>
            </w:r>
            <w:r>
              <w:rPr>
                <w:spacing w:val="8"/>
                <w:kern w:val="0"/>
              </w:rPr>
              <w:t>应用知识库升级服务 。</w:t>
            </w:r>
          </w:p>
        </w:tc>
        <w:tc>
          <w:tcPr>
            <w:tcW w:w="2742" w:type="dxa"/>
          </w:tcPr>
          <w:p w14:paraId="0E706811">
            <w:pPr>
              <w:pStyle w:val="14"/>
              <w:spacing w:before="60" w:line="288" w:lineRule="auto"/>
              <w:ind w:left="106" w:right="104" w:firstLine="7"/>
              <w:rPr>
                <w:kern w:val="0"/>
              </w:rPr>
            </w:pPr>
            <w:r>
              <w:rPr>
                <w:spacing w:val="8"/>
                <w:kern w:val="0"/>
                <w:sz w:val="18"/>
                <w:szCs w:val="18"/>
              </w:rPr>
              <w:t>★</w:t>
            </w:r>
            <w:r>
              <w:rPr>
                <w:spacing w:val="8"/>
                <w:kern w:val="0"/>
              </w:rPr>
              <w:t>1、1U，</w:t>
            </w:r>
            <w:r>
              <w:rPr>
                <w:spacing w:val="-42"/>
                <w:kern w:val="0"/>
              </w:rPr>
              <w:t xml:space="preserve"> </w:t>
            </w:r>
            <w:r>
              <w:rPr>
                <w:spacing w:val="8"/>
                <w:kern w:val="0"/>
              </w:rPr>
              <w:t>内存</w:t>
            </w:r>
            <w:r>
              <w:rPr>
                <w:spacing w:val="-34"/>
                <w:kern w:val="0"/>
              </w:rPr>
              <w:t xml:space="preserve"> </w:t>
            </w:r>
            <w:r>
              <w:rPr>
                <w:spacing w:val="8"/>
                <w:kern w:val="0"/>
              </w:rPr>
              <w:t>4G，千兆电</w:t>
            </w:r>
            <w:r>
              <w:rPr>
                <w:kern w:val="0"/>
              </w:rPr>
              <w:t xml:space="preserve"> </w:t>
            </w:r>
            <w:r>
              <w:rPr>
                <w:spacing w:val="7"/>
                <w:kern w:val="0"/>
              </w:rPr>
              <w:t>口</w:t>
            </w:r>
            <w:r>
              <w:rPr>
                <w:spacing w:val="-29"/>
                <w:kern w:val="0"/>
              </w:rPr>
              <w:t xml:space="preserve"> </w:t>
            </w:r>
            <w:r>
              <w:rPr>
                <w:spacing w:val="7"/>
                <w:kern w:val="0"/>
              </w:rPr>
              <w:t>8</w:t>
            </w:r>
            <w:r>
              <w:rPr>
                <w:spacing w:val="-32"/>
                <w:kern w:val="0"/>
              </w:rPr>
              <w:t xml:space="preserve"> </w:t>
            </w:r>
            <w:r>
              <w:rPr>
                <w:spacing w:val="7"/>
                <w:kern w:val="0"/>
              </w:rPr>
              <w:t>个，单电源，防火墙吞</w:t>
            </w:r>
            <w:r>
              <w:rPr>
                <w:kern w:val="0"/>
              </w:rPr>
              <w:t xml:space="preserve"> </w:t>
            </w:r>
            <w:r>
              <w:rPr>
                <w:spacing w:val="1"/>
                <w:kern w:val="0"/>
              </w:rPr>
              <w:t>吐</w:t>
            </w:r>
            <w:r>
              <w:rPr>
                <w:spacing w:val="-33"/>
                <w:kern w:val="0"/>
              </w:rPr>
              <w:t xml:space="preserve"> </w:t>
            </w:r>
            <w:r>
              <w:rPr>
                <w:spacing w:val="1"/>
                <w:kern w:val="0"/>
              </w:rPr>
              <w:t>2.6G，并发连接</w:t>
            </w:r>
            <w:r>
              <w:rPr>
                <w:spacing w:val="-25"/>
                <w:kern w:val="0"/>
              </w:rPr>
              <w:t xml:space="preserve"> </w:t>
            </w:r>
            <w:r>
              <w:rPr>
                <w:spacing w:val="1"/>
                <w:kern w:val="0"/>
              </w:rPr>
              <w:t>100</w:t>
            </w:r>
            <w:r>
              <w:rPr>
                <w:spacing w:val="-33"/>
                <w:kern w:val="0"/>
              </w:rPr>
              <w:t xml:space="preserve"> </w:t>
            </w:r>
            <w:r>
              <w:rPr>
                <w:spacing w:val="1"/>
                <w:kern w:val="0"/>
              </w:rPr>
              <w:t>万，</w:t>
            </w:r>
            <w:r>
              <w:rPr>
                <w:kern w:val="0"/>
              </w:rPr>
              <w:t xml:space="preserve"> </w:t>
            </w:r>
            <w:r>
              <w:rPr>
                <w:spacing w:val="-2"/>
                <w:kern w:val="0"/>
              </w:rPr>
              <w:t>每秒新建连接</w:t>
            </w:r>
            <w:r>
              <w:rPr>
                <w:spacing w:val="-11"/>
                <w:kern w:val="0"/>
              </w:rPr>
              <w:t xml:space="preserve"> </w:t>
            </w:r>
            <w:r>
              <w:rPr>
                <w:spacing w:val="-2"/>
                <w:kern w:val="0"/>
              </w:rPr>
              <w:t>1.6</w:t>
            </w:r>
            <w:r>
              <w:rPr>
                <w:spacing w:val="-33"/>
                <w:kern w:val="0"/>
              </w:rPr>
              <w:t xml:space="preserve"> </w:t>
            </w:r>
            <w:r>
              <w:rPr>
                <w:spacing w:val="-2"/>
                <w:kern w:val="0"/>
              </w:rPr>
              <w:t>万，IPSEC</w:t>
            </w:r>
            <w:r>
              <w:rPr>
                <w:kern w:val="0"/>
              </w:rPr>
              <w:t xml:space="preserve"> VPN</w:t>
            </w:r>
            <w:r>
              <w:rPr>
                <w:spacing w:val="-27"/>
                <w:kern w:val="0"/>
              </w:rPr>
              <w:t xml:space="preserve"> </w:t>
            </w:r>
            <w:r>
              <w:rPr>
                <w:spacing w:val="7"/>
                <w:kern w:val="0"/>
              </w:rPr>
              <w:t>吞吐</w:t>
            </w:r>
            <w:r>
              <w:rPr>
                <w:spacing w:val="-36"/>
                <w:kern w:val="0"/>
              </w:rPr>
              <w:t xml:space="preserve"> </w:t>
            </w:r>
            <w:r>
              <w:rPr>
                <w:spacing w:val="7"/>
                <w:kern w:val="0"/>
              </w:rPr>
              <w:t>60M，</w:t>
            </w:r>
            <w:r>
              <w:rPr>
                <w:kern w:val="0"/>
              </w:rPr>
              <w:t>IPSEC</w:t>
            </w:r>
            <w:r>
              <w:rPr>
                <w:spacing w:val="-36"/>
                <w:kern w:val="0"/>
              </w:rPr>
              <w:t xml:space="preserve"> </w:t>
            </w:r>
            <w:r>
              <w:rPr>
                <w:kern w:val="0"/>
              </w:rPr>
              <w:t>VPN</w:t>
            </w:r>
            <w:r>
              <w:rPr>
                <w:spacing w:val="-27"/>
                <w:kern w:val="0"/>
              </w:rPr>
              <w:t xml:space="preserve"> </w:t>
            </w:r>
            <w:r>
              <w:rPr>
                <w:spacing w:val="7"/>
                <w:kern w:val="0"/>
              </w:rPr>
              <w:t>隧</w:t>
            </w:r>
            <w:r>
              <w:rPr>
                <w:kern w:val="0"/>
              </w:rPr>
              <w:t xml:space="preserve"> </w:t>
            </w:r>
            <w:r>
              <w:rPr>
                <w:spacing w:val="6"/>
                <w:kern w:val="0"/>
              </w:rPr>
              <w:t>道数</w:t>
            </w:r>
            <w:r>
              <w:rPr>
                <w:spacing w:val="-33"/>
                <w:kern w:val="0"/>
              </w:rPr>
              <w:t xml:space="preserve"> </w:t>
            </w:r>
            <w:r>
              <w:rPr>
                <w:spacing w:val="6"/>
                <w:kern w:val="0"/>
              </w:rPr>
              <w:t>2000，含</w:t>
            </w:r>
            <w:r>
              <w:rPr>
                <w:spacing w:val="-26"/>
                <w:kern w:val="0"/>
              </w:rPr>
              <w:t xml:space="preserve"> </w:t>
            </w:r>
            <w:r>
              <w:rPr>
                <w:kern w:val="0"/>
              </w:rPr>
              <w:t>IPSEC</w:t>
            </w:r>
            <w:r>
              <w:rPr>
                <w:spacing w:val="-36"/>
                <w:kern w:val="0"/>
              </w:rPr>
              <w:t xml:space="preserve"> </w:t>
            </w:r>
            <w:r>
              <w:rPr>
                <w:kern w:val="0"/>
              </w:rPr>
              <w:t>VPN</w:t>
            </w:r>
            <w:r>
              <w:rPr>
                <w:spacing w:val="-36"/>
                <w:kern w:val="0"/>
              </w:rPr>
              <w:t xml:space="preserve"> </w:t>
            </w:r>
            <w:r>
              <w:rPr>
                <w:spacing w:val="6"/>
                <w:kern w:val="0"/>
              </w:rPr>
              <w:t>模</w:t>
            </w:r>
            <w:r>
              <w:rPr>
                <w:kern w:val="0"/>
              </w:rPr>
              <w:t xml:space="preserve"> </w:t>
            </w:r>
            <w:r>
              <w:rPr>
                <w:spacing w:val="6"/>
                <w:kern w:val="0"/>
              </w:rPr>
              <w:t>块，包含</w:t>
            </w:r>
            <w:r>
              <w:rPr>
                <w:spacing w:val="-19"/>
                <w:kern w:val="0"/>
              </w:rPr>
              <w:t xml:space="preserve"> </w:t>
            </w:r>
            <w:r>
              <w:rPr>
                <w:spacing w:val="6"/>
                <w:kern w:val="0"/>
              </w:rPr>
              <w:t>1</w:t>
            </w:r>
            <w:r>
              <w:rPr>
                <w:spacing w:val="-29"/>
                <w:kern w:val="0"/>
              </w:rPr>
              <w:t xml:space="preserve"> </w:t>
            </w:r>
            <w:r>
              <w:rPr>
                <w:spacing w:val="6"/>
                <w:kern w:val="0"/>
              </w:rPr>
              <w:t>年攻击知识库、</w:t>
            </w:r>
            <w:r>
              <w:rPr>
                <w:kern w:val="0"/>
              </w:rPr>
              <w:t xml:space="preserve"> </w:t>
            </w:r>
            <w:r>
              <w:rPr>
                <w:spacing w:val="10"/>
                <w:kern w:val="0"/>
              </w:rPr>
              <w:t>专业版病毒知识库及应用知</w:t>
            </w:r>
            <w:r>
              <w:rPr>
                <w:spacing w:val="1"/>
                <w:kern w:val="0"/>
              </w:rPr>
              <w:t xml:space="preserve"> </w:t>
            </w:r>
            <w:r>
              <w:rPr>
                <w:spacing w:val="7"/>
                <w:kern w:val="0"/>
              </w:rPr>
              <w:t>识库升级服务。</w:t>
            </w:r>
          </w:p>
        </w:tc>
        <w:tc>
          <w:tcPr>
            <w:tcW w:w="1069" w:type="dxa"/>
          </w:tcPr>
          <w:p w14:paraId="437260F7">
            <w:pPr>
              <w:spacing w:line="251" w:lineRule="auto"/>
              <w:rPr>
                <w:rFonts w:ascii="Arial"/>
                <w:kern w:val="0"/>
                <w:sz w:val="20"/>
              </w:rPr>
            </w:pPr>
          </w:p>
          <w:p w14:paraId="06F16FCC">
            <w:pPr>
              <w:spacing w:line="252" w:lineRule="auto"/>
              <w:rPr>
                <w:rFonts w:ascii="Arial"/>
                <w:kern w:val="0"/>
                <w:sz w:val="20"/>
              </w:rPr>
            </w:pPr>
          </w:p>
          <w:p w14:paraId="02E87D1E">
            <w:pPr>
              <w:spacing w:line="252" w:lineRule="auto"/>
              <w:rPr>
                <w:rFonts w:ascii="Arial"/>
                <w:kern w:val="0"/>
                <w:sz w:val="20"/>
              </w:rPr>
            </w:pPr>
          </w:p>
          <w:p w14:paraId="11780CF6">
            <w:pPr>
              <w:spacing w:line="252" w:lineRule="auto"/>
              <w:rPr>
                <w:rFonts w:ascii="Arial"/>
                <w:kern w:val="0"/>
                <w:sz w:val="20"/>
              </w:rPr>
            </w:pPr>
          </w:p>
          <w:p w14:paraId="1841D551">
            <w:pPr>
              <w:spacing w:line="252" w:lineRule="auto"/>
              <w:rPr>
                <w:rFonts w:ascii="Arial"/>
                <w:kern w:val="0"/>
                <w:sz w:val="20"/>
              </w:rPr>
            </w:pPr>
          </w:p>
          <w:p w14:paraId="20D5B9A3">
            <w:pPr>
              <w:pStyle w:val="14"/>
              <w:spacing w:before="65" w:line="231" w:lineRule="auto"/>
              <w:ind w:left="233"/>
              <w:rPr>
                <w:kern w:val="0"/>
              </w:rPr>
            </w:pPr>
            <w:r>
              <w:rPr>
                <w:spacing w:val="4"/>
                <w:kern w:val="0"/>
              </w:rPr>
              <w:t>无偏离</w:t>
            </w:r>
          </w:p>
        </w:tc>
        <w:tc>
          <w:tcPr>
            <w:tcW w:w="1055" w:type="dxa"/>
          </w:tcPr>
          <w:p w14:paraId="7A4E6A81">
            <w:pPr>
              <w:spacing w:line="251" w:lineRule="auto"/>
              <w:rPr>
                <w:rFonts w:ascii="Arial"/>
                <w:kern w:val="0"/>
                <w:sz w:val="20"/>
              </w:rPr>
            </w:pPr>
          </w:p>
          <w:p w14:paraId="25222B20">
            <w:pPr>
              <w:spacing w:line="252" w:lineRule="auto"/>
              <w:rPr>
                <w:rFonts w:ascii="Arial"/>
                <w:kern w:val="0"/>
                <w:sz w:val="20"/>
              </w:rPr>
            </w:pPr>
          </w:p>
          <w:p w14:paraId="7184578A">
            <w:pPr>
              <w:spacing w:line="252" w:lineRule="auto"/>
              <w:rPr>
                <w:rFonts w:ascii="Arial"/>
                <w:kern w:val="0"/>
                <w:sz w:val="20"/>
              </w:rPr>
            </w:pPr>
          </w:p>
          <w:p w14:paraId="2B48B498">
            <w:pPr>
              <w:spacing w:line="252" w:lineRule="auto"/>
              <w:rPr>
                <w:rFonts w:ascii="Arial"/>
                <w:kern w:val="0"/>
                <w:sz w:val="20"/>
              </w:rPr>
            </w:pPr>
          </w:p>
          <w:p w14:paraId="012D6D25">
            <w:pPr>
              <w:spacing w:line="252" w:lineRule="auto"/>
              <w:rPr>
                <w:rFonts w:ascii="Arial"/>
                <w:kern w:val="0"/>
                <w:sz w:val="20"/>
              </w:rPr>
            </w:pPr>
          </w:p>
          <w:p w14:paraId="65FAFE7F">
            <w:pPr>
              <w:pStyle w:val="14"/>
              <w:spacing w:before="65" w:line="234" w:lineRule="auto"/>
              <w:ind w:left="436"/>
              <w:rPr>
                <w:kern w:val="0"/>
              </w:rPr>
            </w:pPr>
            <w:r>
              <w:rPr>
                <w:kern w:val="0"/>
              </w:rPr>
              <w:t>无</w:t>
            </w:r>
          </w:p>
        </w:tc>
        <w:tc>
          <w:tcPr>
            <w:tcW w:w="1422" w:type="dxa"/>
          </w:tcPr>
          <w:p w14:paraId="482E904B">
            <w:pPr>
              <w:spacing w:line="331" w:lineRule="auto"/>
              <w:rPr>
                <w:rFonts w:ascii="Arial"/>
                <w:kern w:val="0"/>
                <w:sz w:val="20"/>
              </w:rPr>
            </w:pPr>
          </w:p>
          <w:p w14:paraId="49B47F40">
            <w:pPr>
              <w:spacing w:line="331" w:lineRule="auto"/>
              <w:rPr>
                <w:rFonts w:ascii="Arial"/>
                <w:kern w:val="0"/>
                <w:sz w:val="20"/>
              </w:rPr>
            </w:pPr>
          </w:p>
          <w:p w14:paraId="1BEC2D3C">
            <w:pPr>
              <w:pStyle w:val="14"/>
              <w:spacing w:before="65" w:line="222" w:lineRule="auto"/>
              <w:ind w:right="11"/>
              <w:jc w:val="right"/>
              <w:rPr>
                <w:kern w:val="0"/>
              </w:rPr>
            </w:pPr>
            <w:r>
              <w:rPr>
                <w:kern w:val="0"/>
                <w:lang w:eastAsia="zh-CN"/>
              </w:rPr>
              <w:drawing>
                <wp:anchor distT="0" distB="0" distL="0" distR="0" simplePos="0" relativeHeight="251739136" behindDoc="0" locked="0" layoutInCell="1" allowOverlap="1">
                  <wp:simplePos x="0" y="0"/>
                  <wp:positionH relativeFrom="column">
                    <wp:posOffset>-168275</wp:posOffset>
                  </wp:positionH>
                  <wp:positionV relativeFrom="paragraph">
                    <wp:posOffset>-89535</wp:posOffset>
                  </wp:positionV>
                  <wp:extent cx="1473835" cy="1544320"/>
                  <wp:effectExtent l="0" t="0" r="4445" b="1016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1" cstate="print"/>
                          <a:stretch>
                            <a:fillRect/>
                          </a:stretch>
                        </pic:blipFill>
                        <pic:spPr>
                          <a:xfrm>
                            <a:off x="0" y="0"/>
                            <a:ext cx="1473620" cy="1544481"/>
                          </a:xfrm>
                          <a:prstGeom prst="rect">
                            <a:avLst/>
                          </a:prstGeom>
                        </pic:spPr>
                      </pic:pic>
                    </a:graphicData>
                  </a:graphic>
                </wp:anchor>
              </w:drawing>
            </w:r>
            <w:r>
              <w:rPr>
                <w:spacing w:val="-11"/>
                <w:kern w:val="0"/>
              </w:rPr>
              <w:t>符合第</w:t>
            </w:r>
            <w:r>
              <w:rPr>
                <w:spacing w:val="-34"/>
                <w:kern w:val="0"/>
              </w:rPr>
              <w:t xml:space="preserve"> </w:t>
            </w:r>
            <w:r>
              <w:rPr>
                <w:spacing w:val="-11"/>
                <w:kern w:val="0"/>
              </w:rPr>
              <w:t>7、11、</w:t>
            </w:r>
          </w:p>
          <w:p w14:paraId="50545AD2">
            <w:pPr>
              <w:pStyle w:val="14"/>
              <w:spacing w:line="221" w:lineRule="auto"/>
              <w:ind w:left="180"/>
              <w:rPr>
                <w:kern w:val="0"/>
              </w:rPr>
            </w:pPr>
            <w:r>
              <w:rPr>
                <w:spacing w:val="1"/>
                <w:kern w:val="0"/>
              </w:rPr>
              <w:t>14</w:t>
            </w:r>
            <w:r>
              <w:rPr>
                <w:spacing w:val="-31"/>
                <w:kern w:val="0"/>
              </w:rPr>
              <w:t xml:space="preserve"> </w:t>
            </w:r>
            <w:r>
              <w:rPr>
                <w:spacing w:val="1"/>
                <w:kern w:val="0"/>
              </w:rPr>
              <w:t>项功能需</w:t>
            </w:r>
          </w:p>
          <w:p w14:paraId="01FFA802">
            <w:pPr>
              <w:pStyle w:val="14"/>
              <w:spacing w:line="221" w:lineRule="auto"/>
              <w:ind w:left="203"/>
              <w:rPr>
                <w:kern w:val="0"/>
              </w:rPr>
            </w:pPr>
            <w:r>
              <w:rPr>
                <w:spacing w:val="5"/>
                <w:kern w:val="0"/>
              </w:rPr>
              <w:t>求的产品证</w:t>
            </w:r>
          </w:p>
          <w:p w14:paraId="74E65FE9">
            <w:pPr>
              <w:pStyle w:val="14"/>
              <w:spacing w:line="221" w:lineRule="auto"/>
              <w:ind w:left="316"/>
              <w:rPr>
                <w:kern w:val="0"/>
              </w:rPr>
            </w:pPr>
            <w:r>
              <w:rPr>
                <w:kern w:val="0"/>
              </w:rPr>
              <w:t>明截图。</w:t>
            </w:r>
          </w:p>
          <w:p w14:paraId="3F68C28D">
            <w:pPr>
              <w:pStyle w:val="14"/>
              <w:spacing w:before="2" w:line="226" w:lineRule="auto"/>
              <w:ind w:left="310" w:right="289" w:firstLine="2"/>
              <w:rPr>
                <w:kern w:val="0"/>
              </w:rPr>
            </w:pPr>
            <w:r>
              <w:rPr>
                <w:spacing w:val="-8"/>
                <w:kern w:val="0"/>
              </w:rPr>
              <w:t>第</w:t>
            </w:r>
            <w:r>
              <w:rPr>
                <w:spacing w:val="-46"/>
                <w:kern w:val="0"/>
              </w:rPr>
              <w:t xml:space="preserve"> </w:t>
            </w:r>
            <w:r>
              <w:rPr>
                <w:spacing w:val="-76"/>
                <w:kern w:val="0"/>
                <w:u w:val="single"/>
              </w:rPr>
              <w:t xml:space="preserve"> </w:t>
            </w:r>
            <w:r>
              <w:rPr>
                <w:spacing w:val="-8"/>
                <w:kern w:val="0"/>
                <w:u w:val="single"/>
              </w:rPr>
              <w:t>138</w:t>
            </w:r>
            <w:r>
              <w:rPr>
                <w:spacing w:val="-50"/>
                <w:kern w:val="0"/>
                <w:u w:val="single"/>
              </w:rPr>
              <w:t xml:space="preserve"> </w:t>
            </w:r>
            <w:r>
              <w:rPr>
                <w:spacing w:val="-74"/>
                <w:kern w:val="0"/>
              </w:rPr>
              <w:t xml:space="preserve"> </w:t>
            </w:r>
            <w:r>
              <w:rPr>
                <w:spacing w:val="-8"/>
                <w:kern w:val="0"/>
              </w:rPr>
              <w:t>页</w:t>
            </w:r>
            <w:r>
              <w:rPr>
                <w:kern w:val="0"/>
              </w:rPr>
              <w:t xml:space="preserve"> </w:t>
            </w:r>
            <w:r>
              <w:rPr>
                <w:spacing w:val="-7"/>
                <w:kern w:val="0"/>
              </w:rPr>
              <w:t>至</w:t>
            </w:r>
            <w:r>
              <w:rPr>
                <w:spacing w:val="-48"/>
                <w:kern w:val="0"/>
              </w:rPr>
              <w:t xml:space="preserve"> </w:t>
            </w:r>
            <w:r>
              <w:rPr>
                <w:spacing w:val="-77"/>
                <w:kern w:val="0"/>
                <w:u w:val="single"/>
              </w:rPr>
              <w:t xml:space="preserve"> </w:t>
            </w:r>
            <w:r>
              <w:rPr>
                <w:spacing w:val="-7"/>
                <w:kern w:val="0"/>
                <w:u w:val="single"/>
              </w:rPr>
              <w:t>140</w:t>
            </w:r>
            <w:r>
              <w:rPr>
                <w:spacing w:val="-49"/>
                <w:kern w:val="0"/>
                <w:u w:val="single"/>
              </w:rPr>
              <w:t xml:space="preserve"> </w:t>
            </w:r>
            <w:r>
              <w:rPr>
                <w:spacing w:val="-75"/>
                <w:kern w:val="0"/>
              </w:rPr>
              <w:t xml:space="preserve"> </w:t>
            </w:r>
            <w:r>
              <w:rPr>
                <w:spacing w:val="-7"/>
                <w:kern w:val="0"/>
              </w:rPr>
              <w:t>页</w:t>
            </w:r>
          </w:p>
        </w:tc>
      </w:tr>
    </w:tbl>
    <w:p w14:paraId="2874A0A6">
      <w:pPr>
        <w:pStyle w:val="3"/>
      </w:pPr>
    </w:p>
    <w:p w14:paraId="5056B66C">
      <w:pPr>
        <w:sectPr>
          <w:footerReference r:id="rId75" w:type="default"/>
          <w:pgSz w:w="11906" w:h="16839"/>
          <w:pgMar w:top="1431" w:right="1555" w:bottom="1378" w:left="669" w:header="0" w:footer="1212" w:gutter="0"/>
          <w:cols w:space="720" w:num="1"/>
        </w:sectPr>
      </w:pPr>
    </w:p>
    <w:p w14:paraId="0BF7FA3A">
      <w:pPr>
        <w:spacing w:line="91" w:lineRule="auto"/>
        <w:rPr>
          <w:rFonts w:ascii="Arial"/>
          <w:sz w:val="2"/>
        </w:rPr>
      </w:pPr>
      <w:r>
        <w:drawing>
          <wp:anchor distT="0" distB="0" distL="0" distR="0" simplePos="0" relativeHeight="25174016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5"/>
        <w:gridCol w:w="2742"/>
        <w:gridCol w:w="1069"/>
        <w:gridCol w:w="1055"/>
        <w:gridCol w:w="1422"/>
      </w:tblGrid>
      <w:tr w14:paraId="090F5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55" w:type="dxa"/>
          </w:tcPr>
          <w:p w14:paraId="1769B40E">
            <w:pPr>
              <w:pStyle w:val="14"/>
              <w:spacing w:before="59" w:line="275" w:lineRule="auto"/>
              <w:ind w:left="122" w:right="107" w:hanging="4"/>
              <w:rPr>
                <w:kern w:val="0"/>
              </w:rPr>
            </w:pPr>
            <w:r>
              <w:rPr>
                <w:spacing w:val="1"/>
                <w:kern w:val="0"/>
              </w:rPr>
              <w:t>2、可实现访问控制功能，基</w:t>
            </w:r>
            <w:r>
              <w:rPr>
                <w:spacing w:val="10"/>
                <w:kern w:val="0"/>
              </w:rPr>
              <w:t xml:space="preserve"> </w:t>
            </w:r>
            <w:r>
              <w:rPr>
                <w:spacing w:val="9"/>
                <w:kern w:val="0"/>
              </w:rPr>
              <w:t>于五元组实现安全策略的配</w:t>
            </w:r>
            <w:r>
              <w:rPr>
                <w:spacing w:val="10"/>
                <w:kern w:val="0"/>
              </w:rPr>
              <w:t xml:space="preserve"> </w:t>
            </w:r>
            <w:r>
              <w:rPr>
                <w:spacing w:val="-3"/>
                <w:kern w:val="0"/>
              </w:rPr>
              <w:t>置。</w:t>
            </w:r>
          </w:p>
          <w:p w14:paraId="503D5C7F">
            <w:pPr>
              <w:pStyle w:val="14"/>
              <w:spacing w:before="60" w:line="279" w:lineRule="auto"/>
              <w:ind w:left="121" w:right="66" w:hanging="2"/>
              <w:rPr>
                <w:kern w:val="0"/>
              </w:rPr>
            </w:pPr>
            <w:r>
              <w:rPr>
                <w:spacing w:val="4"/>
                <w:kern w:val="0"/>
              </w:rPr>
              <w:t>3、系统具有良好的扩展性，</w:t>
            </w:r>
            <w:r>
              <w:rPr>
                <w:spacing w:val="11"/>
                <w:kern w:val="0"/>
              </w:rPr>
              <w:t xml:space="preserve"> </w:t>
            </w:r>
            <w:r>
              <w:rPr>
                <w:spacing w:val="10"/>
                <w:kern w:val="0"/>
              </w:rPr>
              <w:t>支持扩展病毒防御、入侵防</w:t>
            </w:r>
            <w:r>
              <w:rPr>
                <w:kern w:val="0"/>
              </w:rPr>
              <w:t xml:space="preserve"> </w:t>
            </w:r>
            <w:r>
              <w:rPr>
                <w:spacing w:val="6"/>
                <w:kern w:val="0"/>
              </w:rPr>
              <w:t>御、应用识别、</w:t>
            </w:r>
            <w:r>
              <w:rPr>
                <w:spacing w:val="-53"/>
                <w:kern w:val="0"/>
              </w:rPr>
              <w:t xml:space="preserve"> </w:t>
            </w:r>
            <w:r>
              <w:rPr>
                <w:spacing w:val="6"/>
                <w:kern w:val="0"/>
              </w:rPr>
              <w:t>网站分类库</w:t>
            </w:r>
            <w:r>
              <w:rPr>
                <w:kern w:val="0"/>
              </w:rPr>
              <w:t xml:space="preserve"> </w:t>
            </w:r>
            <w:r>
              <w:rPr>
                <w:spacing w:val="8"/>
                <w:kern w:val="0"/>
              </w:rPr>
              <w:t>过滤、</w:t>
            </w:r>
            <w:r>
              <w:rPr>
                <w:kern w:val="0"/>
              </w:rPr>
              <w:t>IPSEC</w:t>
            </w:r>
            <w:r>
              <w:rPr>
                <w:spacing w:val="8"/>
                <w:kern w:val="0"/>
              </w:rPr>
              <w:t xml:space="preserve"> </w:t>
            </w:r>
            <w:r>
              <w:rPr>
                <w:kern w:val="0"/>
              </w:rPr>
              <w:t>VPN</w:t>
            </w:r>
            <w:r>
              <w:rPr>
                <w:spacing w:val="-23"/>
                <w:kern w:val="0"/>
              </w:rPr>
              <w:t xml:space="preserve"> </w:t>
            </w:r>
            <w:r>
              <w:rPr>
                <w:spacing w:val="8"/>
                <w:kern w:val="0"/>
              </w:rPr>
              <w:t>等功能。</w:t>
            </w:r>
          </w:p>
          <w:p w14:paraId="4DB23FCE">
            <w:pPr>
              <w:pStyle w:val="14"/>
              <w:spacing w:before="71" w:line="278" w:lineRule="auto"/>
              <w:ind w:left="113" w:right="50"/>
              <w:rPr>
                <w:kern w:val="0"/>
              </w:rPr>
            </w:pPr>
            <w:r>
              <w:rPr>
                <w:spacing w:val="-11"/>
                <w:kern w:val="0"/>
              </w:rPr>
              <w:t>4 、</w:t>
            </w:r>
            <w:r>
              <w:rPr>
                <w:spacing w:val="-15"/>
                <w:kern w:val="0"/>
              </w:rPr>
              <w:t xml:space="preserve"> </w:t>
            </w:r>
            <w:r>
              <w:rPr>
                <w:spacing w:val="-11"/>
                <w:kern w:val="0"/>
              </w:rPr>
              <w:t>支</w:t>
            </w:r>
            <w:r>
              <w:rPr>
                <w:spacing w:val="-24"/>
                <w:kern w:val="0"/>
              </w:rPr>
              <w:t xml:space="preserve"> </w:t>
            </w:r>
            <w:r>
              <w:rPr>
                <w:spacing w:val="-11"/>
                <w:kern w:val="0"/>
              </w:rPr>
              <w:t>持</w:t>
            </w:r>
            <w:r>
              <w:rPr>
                <w:spacing w:val="-26"/>
                <w:kern w:val="0"/>
              </w:rPr>
              <w:t xml:space="preserve"> </w:t>
            </w:r>
            <w:r>
              <w:rPr>
                <w:spacing w:val="-11"/>
                <w:kern w:val="0"/>
              </w:rPr>
              <w:t>路 由 、 交</w:t>
            </w:r>
            <w:r>
              <w:rPr>
                <w:spacing w:val="-23"/>
                <w:kern w:val="0"/>
              </w:rPr>
              <w:t xml:space="preserve"> </w:t>
            </w:r>
            <w:r>
              <w:rPr>
                <w:spacing w:val="-11"/>
                <w:kern w:val="0"/>
              </w:rPr>
              <w:t>换 、</w:t>
            </w:r>
            <w:r>
              <w:rPr>
                <w:kern w:val="0"/>
              </w:rPr>
              <w:t xml:space="preserve"> Listening</w:t>
            </w:r>
            <w:r>
              <w:rPr>
                <w:spacing w:val="10"/>
                <w:kern w:val="0"/>
              </w:rPr>
              <w:t>、混合工作模式。</w:t>
            </w:r>
            <w:r>
              <w:rPr>
                <w:spacing w:val="4"/>
                <w:kern w:val="0"/>
              </w:rPr>
              <w:t xml:space="preserve"> </w:t>
            </w:r>
            <w:r>
              <w:rPr>
                <w:spacing w:val="7"/>
                <w:kern w:val="0"/>
              </w:rPr>
              <w:t>5</w:t>
            </w:r>
            <w:r>
              <w:rPr>
                <w:spacing w:val="-48"/>
                <w:kern w:val="0"/>
              </w:rPr>
              <w:t xml:space="preserve"> </w:t>
            </w:r>
            <w:r>
              <w:rPr>
                <w:spacing w:val="7"/>
                <w:kern w:val="0"/>
              </w:rPr>
              <w:t>、</w:t>
            </w:r>
            <w:r>
              <w:rPr>
                <w:spacing w:val="-57"/>
                <w:kern w:val="0"/>
              </w:rPr>
              <w:t xml:space="preserve"> </w:t>
            </w:r>
            <w:r>
              <w:rPr>
                <w:spacing w:val="7"/>
                <w:kern w:val="0"/>
              </w:rPr>
              <w:t>支持</w:t>
            </w:r>
            <w:r>
              <w:rPr>
                <w:spacing w:val="-17"/>
                <w:kern w:val="0"/>
              </w:rPr>
              <w:t xml:space="preserve"> </w:t>
            </w:r>
            <w:r>
              <w:rPr>
                <w:kern w:val="0"/>
              </w:rPr>
              <w:t>RIP</w:t>
            </w:r>
            <w:r>
              <w:rPr>
                <w:spacing w:val="-51"/>
                <w:kern w:val="0"/>
              </w:rPr>
              <w:t xml:space="preserve"> </w:t>
            </w:r>
            <w:r>
              <w:rPr>
                <w:spacing w:val="7"/>
                <w:kern w:val="0"/>
              </w:rPr>
              <w:t>、</w:t>
            </w:r>
            <w:r>
              <w:rPr>
                <w:kern w:val="0"/>
              </w:rPr>
              <w:t>OSPF</w:t>
            </w:r>
            <w:r>
              <w:rPr>
                <w:spacing w:val="-50"/>
                <w:kern w:val="0"/>
              </w:rPr>
              <w:t xml:space="preserve"> </w:t>
            </w:r>
            <w:r>
              <w:rPr>
                <w:spacing w:val="7"/>
                <w:kern w:val="0"/>
              </w:rPr>
              <w:t>、</w:t>
            </w:r>
            <w:r>
              <w:rPr>
                <w:kern w:val="0"/>
              </w:rPr>
              <w:t>BGP</w:t>
            </w:r>
            <w:r>
              <w:rPr>
                <w:spacing w:val="7"/>
                <w:kern w:val="0"/>
              </w:rPr>
              <w:t>4</w:t>
            </w:r>
            <w:r>
              <w:rPr>
                <w:kern w:val="0"/>
              </w:rPr>
              <w:t xml:space="preserve"> </w:t>
            </w:r>
            <w:r>
              <w:rPr>
                <w:spacing w:val="7"/>
                <w:kern w:val="0"/>
              </w:rPr>
              <w:t>等路由交换。</w:t>
            </w:r>
          </w:p>
          <w:p w14:paraId="2D2585C8">
            <w:pPr>
              <w:pStyle w:val="14"/>
              <w:spacing w:before="68" w:line="273" w:lineRule="auto"/>
              <w:ind w:left="122" w:right="107" w:hanging="5"/>
              <w:rPr>
                <w:kern w:val="0"/>
              </w:rPr>
            </w:pPr>
            <w:r>
              <w:rPr>
                <w:spacing w:val="8"/>
                <w:kern w:val="0"/>
              </w:rPr>
              <w:t>6、支持</w:t>
            </w:r>
            <w:r>
              <w:rPr>
                <w:spacing w:val="-35"/>
                <w:kern w:val="0"/>
              </w:rPr>
              <w:t xml:space="preserve"> </w:t>
            </w:r>
            <w:r>
              <w:rPr>
                <w:kern w:val="0"/>
              </w:rPr>
              <w:t>NAT</w:t>
            </w:r>
            <w:r>
              <w:rPr>
                <w:spacing w:val="8"/>
                <w:kern w:val="0"/>
              </w:rPr>
              <w:t>64、</w:t>
            </w:r>
            <w:r>
              <w:rPr>
                <w:kern w:val="0"/>
              </w:rPr>
              <w:t>NAT</w:t>
            </w:r>
            <w:r>
              <w:rPr>
                <w:spacing w:val="8"/>
                <w:kern w:val="0"/>
              </w:rPr>
              <w:t>46</w:t>
            </w:r>
            <w:r>
              <w:rPr>
                <w:spacing w:val="-29"/>
                <w:kern w:val="0"/>
              </w:rPr>
              <w:t xml:space="preserve"> </w:t>
            </w:r>
            <w:r>
              <w:rPr>
                <w:spacing w:val="8"/>
                <w:kern w:val="0"/>
              </w:rPr>
              <w:t>地址</w:t>
            </w:r>
            <w:r>
              <w:rPr>
                <w:kern w:val="0"/>
              </w:rPr>
              <w:t xml:space="preserve"> </w:t>
            </w:r>
            <w:r>
              <w:rPr>
                <w:spacing w:val="-2"/>
                <w:kern w:val="0"/>
              </w:rPr>
              <w:t>转换，支持设置</w:t>
            </w:r>
            <w:r>
              <w:rPr>
                <w:spacing w:val="-21"/>
                <w:kern w:val="0"/>
              </w:rPr>
              <w:t xml:space="preserve"> </w:t>
            </w:r>
            <w:r>
              <w:rPr>
                <w:spacing w:val="-2"/>
                <w:kern w:val="0"/>
              </w:rPr>
              <w:t>IPv6</w:t>
            </w:r>
            <w:r>
              <w:rPr>
                <w:spacing w:val="-33"/>
                <w:kern w:val="0"/>
              </w:rPr>
              <w:t xml:space="preserve"> </w:t>
            </w:r>
            <w:r>
              <w:rPr>
                <w:spacing w:val="-2"/>
                <w:kern w:val="0"/>
              </w:rPr>
              <w:t>安全控</w:t>
            </w:r>
            <w:r>
              <w:rPr>
                <w:kern w:val="0"/>
              </w:rPr>
              <w:t xml:space="preserve"> </w:t>
            </w:r>
            <w:r>
              <w:rPr>
                <w:spacing w:val="3"/>
                <w:kern w:val="0"/>
              </w:rPr>
              <w:t>制策略。</w:t>
            </w:r>
          </w:p>
          <w:p w14:paraId="6998F66A">
            <w:pPr>
              <w:pStyle w:val="14"/>
              <w:spacing w:before="71" w:line="278" w:lineRule="auto"/>
              <w:ind w:left="123" w:right="49" w:hanging="4"/>
              <w:rPr>
                <w:kern w:val="0"/>
              </w:rPr>
            </w:pPr>
            <w:r>
              <w:rPr>
                <w:spacing w:val="1"/>
                <w:kern w:val="0"/>
              </w:rPr>
              <w:t>★7、防火墙具备对已配置策</w:t>
            </w:r>
            <w:r>
              <w:rPr>
                <w:spacing w:val="6"/>
                <w:kern w:val="0"/>
              </w:rPr>
              <w:t xml:space="preserve"> </w:t>
            </w:r>
            <w:r>
              <w:rPr>
                <w:spacing w:val="9"/>
                <w:kern w:val="0"/>
              </w:rPr>
              <w:t xml:space="preserve">略的智能分析功能，包括策 </w:t>
            </w:r>
            <w:r>
              <w:rPr>
                <w:spacing w:val="-2"/>
                <w:kern w:val="0"/>
              </w:rPr>
              <w:t>略冗余检测，策略冲突检测，</w:t>
            </w:r>
            <w:r>
              <w:rPr>
                <w:spacing w:val="1"/>
                <w:kern w:val="0"/>
              </w:rPr>
              <w:t xml:space="preserve"> </w:t>
            </w:r>
            <w:r>
              <w:rPr>
                <w:spacing w:val="5"/>
                <w:kern w:val="0"/>
              </w:rPr>
              <w:t>策略包含检测。</w:t>
            </w:r>
          </w:p>
          <w:p w14:paraId="62B83CCB">
            <w:pPr>
              <w:pStyle w:val="14"/>
              <w:spacing w:before="71" w:line="273" w:lineRule="auto"/>
              <w:ind w:left="135" w:right="107" w:hanging="19"/>
              <w:rPr>
                <w:kern w:val="0"/>
              </w:rPr>
            </w:pPr>
            <w:r>
              <w:rPr>
                <w:spacing w:val="2"/>
                <w:kern w:val="0"/>
              </w:rPr>
              <w:t>8、能对常见的漏洞进行安全</w:t>
            </w:r>
            <w:r>
              <w:rPr>
                <w:kern w:val="0"/>
              </w:rPr>
              <w:t xml:space="preserve"> </w:t>
            </w:r>
            <w:r>
              <w:rPr>
                <w:spacing w:val="8"/>
                <w:kern w:val="0"/>
              </w:rPr>
              <w:t>防护，防护动作包括告警和</w:t>
            </w:r>
            <w:r>
              <w:rPr>
                <w:spacing w:val="9"/>
                <w:kern w:val="0"/>
              </w:rPr>
              <w:t xml:space="preserve"> </w:t>
            </w:r>
            <w:r>
              <w:rPr>
                <w:spacing w:val="-4"/>
                <w:kern w:val="0"/>
              </w:rPr>
              <w:t>阻断。</w:t>
            </w:r>
          </w:p>
          <w:p w14:paraId="46E5F474">
            <w:pPr>
              <w:pStyle w:val="14"/>
              <w:spacing w:before="66" w:line="282" w:lineRule="auto"/>
              <w:ind w:left="110" w:right="39" w:firstLine="5"/>
              <w:rPr>
                <w:kern w:val="0"/>
              </w:rPr>
            </w:pPr>
            <w:r>
              <w:rPr>
                <w:spacing w:val="-5"/>
                <w:kern w:val="0"/>
              </w:rPr>
              <w:t>9、支持针对</w:t>
            </w:r>
            <w:r>
              <w:rPr>
                <w:spacing w:val="-17"/>
                <w:kern w:val="0"/>
              </w:rPr>
              <w:t xml:space="preserve"> </w:t>
            </w:r>
            <w:r>
              <w:rPr>
                <w:spacing w:val="-5"/>
                <w:kern w:val="0"/>
              </w:rPr>
              <w:t>IP、ICMP、TCP、</w:t>
            </w:r>
            <w:r>
              <w:rPr>
                <w:kern w:val="0"/>
              </w:rPr>
              <w:t xml:space="preserve"> UDP</w:t>
            </w:r>
            <w:r>
              <w:rPr>
                <w:spacing w:val="-28"/>
                <w:kern w:val="0"/>
              </w:rPr>
              <w:t xml:space="preserve"> </w:t>
            </w:r>
            <w:r>
              <w:rPr>
                <w:spacing w:val="10"/>
                <w:kern w:val="0"/>
              </w:rPr>
              <w:t>等协议进行</w:t>
            </w:r>
            <w:r>
              <w:rPr>
                <w:spacing w:val="-44"/>
                <w:kern w:val="0"/>
              </w:rPr>
              <w:t xml:space="preserve"> </w:t>
            </w:r>
            <w:r>
              <w:rPr>
                <w:kern w:val="0"/>
              </w:rPr>
              <w:t>DDOS</w:t>
            </w:r>
            <w:r>
              <w:rPr>
                <w:spacing w:val="-21"/>
                <w:kern w:val="0"/>
              </w:rPr>
              <w:t xml:space="preserve"> </w:t>
            </w:r>
            <w:r>
              <w:rPr>
                <w:spacing w:val="10"/>
                <w:kern w:val="0"/>
              </w:rPr>
              <w:t>防护。</w:t>
            </w:r>
            <w:r>
              <w:rPr>
                <w:kern w:val="0"/>
              </w:rPr>
              <w:t xml:space="preserve"> </w:t>
            </w:r>
            <w:r>
              <w:rPr>
                <w:spacing w:val="-4"/>
                <w:kern w:val="0"/>
              </w:rPr>
              <w:t>10</w:t>
            </w:r>
            <w:r>
              <w:rPr>
                <w:kern w:val="0"/>
              </w:rPr>
              <w:t xml:space="preserve">    </w:t>
            </w:r>
            <w:r>
              <w:rPr>
                <w:spacing w:val="-4"/>
                <w:kern w:val="0"/>
              </w:rPr>
              <w:t>、    支    持    对</w:t>
            </w:r>
            <w:r>
              <w:rPr>
                <w:spacing w:val="3"/>
                <w:kern w:val="0"/>
              </w:rPr>
              <w:t xml:space="preserve"> </w:t>
            </w:r>
            <w:r>
              <w:rPr>
                <w:kern w:val="0"/>
              </w:rPr>
              <w:t>HTTP</w:t>
            </w:r>
            <w:r>
              <w:rPr>
                <w:spacing w:val="10"/>
                <w:kern w:val="0"/>
              </w:rPr>
              <w:t>/</w:t>
            </w:r>
            <w:r>
              <w:rPr>
                <w:kern w:val="0"/>
              </w:rPr>
              <w:t>SMTP</w:t>
            </w:r>
            <w:r>
              <w:rPr>
                <w:spacing w:val="10"/>
                <w:kern w:val="0"/>
              </w:rPr>
              <w:t>/</w:t>
            </w:r>
            <w:r>
              <w:rPr>
                <w:kern w:val="0"/>
              </w:rPr>
              <w:t>POP</w:t>
            </w:r>
            <w:r>
              <w:rPr>
                <w:spacing w:val="10"/>
                <w:kern w:val="0"/>
              </w:rPr>
              <w:t>3/</w:t>
            </w:r>
            <w:r>
              <w:rPr>
                <w:kern w:val="0"/>
              </w:rPr>
              <w:t>FTP</w:t>
            </w:r>
            <w:r>
              <w:rPr>
                <w:spacing w:val="61"/>
                <w:kern w:val="0"/>
              </w:rPr>
              <w:t xml:space="preserve"> </w:t>
            </w:r>
            <w:r>
              <w:rPr>
                <w:spacing w:val="10"/>
                <w:kern w:val="0"/>
              </w:rPr>
              <w:t>等 协</w:t>
            </w:r>
            <w:r>
              <w:rPr>
                <w:kern w:val="0"/>
              </w:rPr>
              <w:t xml:space="preserve"> </w:t>
            </w:r>
            <w:r>
              <w:rPr>
                <w:spacing w:val="8"/>
                <w:kern w:val="0"/>
              </w:rPr>
              <w:t>议进行病毒防御。</w:t>
            </w:r>
          </w:p>
          <w:p w14:paraId="35D6E5FC">
            <w:pPr>
              <w:pStyle w:val="14"/>
              <w:spacing w:before="72" w:line="285" w:lineRule="auto"/>
              <w:ind w:left="121" w:right="49" w:hanging="2"/>
              <w:rPr>
                <w:kern w:val="0"/>
              </w:rPr>
            </w:pPr>
            <w:r>
              <w:rPr>
                <w:spacing w:val="9"/>
                <w:kern w:val="0"/>
              </w:rPr>
              <w:t>★11、为了防止遭受钓鱼邮</w:t>
            </w:r>
            <w:r>
              <w:rPr>
                <w:spacing w:val="5"/>
                <w:kern w:val="0"/>
              </w:rPr>
              <w:t xml:space="preserve"> </w:t>
            </w:r>
            <w:r>
              <w:rPr>
                <w:spacing w:val="-2"/>
                <w:kern w:val="0"/>
              </w:rPr>
              <w:t>件攻击，造成敏感数据泄露，</w:t>
            </w:r>
            <w:r>
              <w:rPr>
                <w:spacing w:val="3"/>
                <w:kern w:val="0"/>
              </w:rPr>
              <w:t xml:space="preserve"> </w:t>
            </w:r>
            <w:r>
              <w:rPr>
                <w:spacing w:val="10"/>
                <w:kern w:val="0"/>
              </w:rPr>
              <w:t>要求防火墙支持邮件防护功</w:t>
            </w:r>
            <w:r>
              <w:rPr>
                <w:kern w:val="0"/>
              </w:rPr>
              <w:t xml:space="preserve"> </w:t>
            </w:r>
            <w:r>
              <w:rPr>
                <w:spacing w:val="11"/>
                <w:kern w:val="0"/>
              </w:rPr>
              <w:t>能，包括邮件黑名单检测、</w:t>
            </w:r>
            <w:r>
              <w:rPr>
                <w:spacing w:val="8"/>
                <w:kern w:val="0"/>
              </w:rPr>
              <w:t xml:space="preserve"> </w:t>
            </w:r>
            <w:r>
              <w:rPr>
                <w:spacing w:val="6"/>
                <w:kern w:val="0"/>
              </w:rPr>
              <w:t>邮件白名单检测、</w:t>
            </w:r>
            <w:r>
              <w:rPr>
                <w:spacing w:val="-53"/>
                <w:kern w:val="0"/>
              </w:rPr>
              <w:t xml:space="preserve"> </w:t>
            </w:r>
            <w:r>
              <w:rPr>
                <w:spacing w:val="6"/>
                <w:kern w:val="0"/>
              </w:rPr>
              <w:t>匿名发件</w:t>
            </w:r>
            <w:r>
              <w:rPr>
                <w:kern w:val="0"/>
              </w:rPr>
              <w:t xml:space="preserve"> </w:t>
            </w:r>
            <w:r>
              <w:rPr>
                <w:spacing w:val="10"/>
                <w:kern w:val="0"/>
              </w:rPr>
              <w:t>人检测、附件名称检测、邮</w:t>
            </w:r>
            <w:r>
              <w:rPr>
                <w:kern w:val="0"/>
              </w:rPr>
              <w:t xml:space="preserve"> </w:t>
            </w:r>
            <w:r>
              <w:rPr>
                <w:spacing w:val="7"/>
                <w:kern w:val="0"/>
              </w:rPr>
              <w:t>箱暴力破解检测等。</w:t>
            </w:r>
          </w:p>
          <w:p w14:paraId="1F06C733">
            <w:pPr>
              <w:pStyle w:val="14"/>
              <w:spacing w:before="71" w:line="273" w:lineRule="auto"/>
              <w:ind w:left="123" w:right="107" w:firstLine="7"/>
              <w:rPr>
                <w:kern w:val="0"/>
              </w:rPr>
            </w:pPr>
            <w:r>
              <w:rPr>
                <w:spacing w:val="4"/>
                <w:kern w:val="0"/>
              </w:rPr>
              <w:t>12、</w:t>
            </w:r>
            <w:r>
              <w:rPr>
                <w:spacing w:val="-42"/>
                <w:kern w:val="0"/>
              </w:rPr>
              <w:t xml:space="preserve"> </w:t>
            </w:r>
            <w:r>
              <w:rPr>
                <w:spacing w:val="4"/>
                <w:kern w:val="0"/>
              </w:rPr>
              <w:t>内置静态黑名单功能，</w:t>
            </w:r>
            <w:r>
              <w:rPr>
                <w:kern w:val="0"/>
              </w:rPr>
              <w:t xml:space="preserve"> </w:t>
            </w:r>
            <w:r>
              <w:rPr>
                <w:spacing w:val="9"/>
                <w:kern w:val="0"/>
              </w:rPr>
              <w:t>实现对特定报文进行快速过</w:t>
            </w:r>
            <w:r>
              <w:rPr>
                <w:spacing w:val="10"/>
                <w:kern w:val="0"/>
              </w:rPr>
              <w:t xml:space="preserve"> </w:t>
            </w:r>
            <w:r>
              <w:rPr>
                <w:spacing w:val="-4"/>
                <w:kern w:val="0"/>
              </w:rPr>
              <w:t>滤。</w:t>
            </w:r>
          </w:p>
          <w:p w14:paraId="538DB188">
            <w:pPr>
              <w:pStyle w:val="14"/>
              <w:spacing w:before="70" w:line="273" w:lineRule="auto"/>
              <w:ind w:left="121" w:right="107" w:firstLine="9"/>
              <w:rPr>
                <w:kern w:val="0"/>
              </w:rPr>
            </w:pPr>
            <w:r>
              <w:rPr>
                <w:spacing w:val="8"/>
                <w:kern w:val="0"/>
              </w:rPr>
              <w:t>13、支持日志本地存储，可</w:t>
            </w:r>
            <w:r>
              <w:rPr>
                <w:spacing w:val="6"/>
                <w:kern w:val="0"/>
              </w:rPr>
              <w:t xml:space="preserve"> </w:t>
            </w:r>
            <w:r>
              <w:rPr>
                <w:spacing w:val="-6"/>
                <w:kern w:val="0"/>
              </w:rPr>
              <w:t>将 日</w:t>
            </w:r>
            <w:r>
              <w:rPr>
                <w:spacing w:val="-47"/>
                <w:kern w:val="0"/>
              </w:rPr>
              <w:t xml:space="preserve"> </w:t>
            </w:r>
            <w:r>
              <w:rPr>
                <w:spacing w:val="-6"/>
                <w:kern w:val="0"/>
              </w:rPr>
              <w:t>志</w:t>
            </w:r>
            <w:r>
              <w:rPr>
                <w:spacing w:val="-60"/>
                <w:kern w:val="0"/>
              </w:rPr>
              <w:t xml:space="preserve"> </w:t>
            </w:r>
            <w:r>
              <w:rPr>
                <w:spacing w:val="-6"/>
                <w:kern w:val="0"/>
              </w:rPr>
              <w:t>外</w:t>
            </w:r>
            <w:r>
              <w:rPr>
                <w:spacing w:val="-59"/>
                <w:kern w:val="0"/>
              </w:rPr>
              <w:t xml:space="preserve"> </w:t>
            </w:r>
            <w:r>
              <w:rPr>
                <w:spacing w:val="-6"/>
                <w:kern w:val="0"/>
              </w:rPr>
              <w:t>发</w:t>
            </w:r>
            <w:r>
              <w:rPr>
                <w:spacing w:val="-55"/>
                <w:kern w:val="0"/>
              </w:rPr>
              <w:t xml:space="preserve"> </w:t>
            </w:r>
            <w:r>
              <w:rPr>
                <w:spacing w:val="-6"/>
                <w:kern w:val="0"/>
              </w:rPr>
              <w:t>至</w:t>
            </w:r>
            <w:r>
              <w:rPr>
                <w:spacing w:val="-53"/>
                <w:kern w:val="0"/>
              </w:rPr>
              <w:t xml:space="preserve"> </w:t>
            </w:r>
            <w:r>
              <w:rPr>
                <w:spacing w:val="-6"/>
                <w:kern w:val="0"/>
              </w:rPr>
              <w:t>多个</w:t>
            </w:r>
            <w:r>
              <w:rPr>
                <w:spacing w:val="-17"/>
                <w:kern w:val="0"/>
              </w:rPr>
              <w:t xml:space="preserve"> </w:t>
            </w:r>
            <w:r>
              <w:rPr>
                <w:spacing w:val="-6"/>
                <w:kern w:val="0"/>
              </w:rPr>
              <w:t>SYSLOG</w:t>
            </w:r>
            <w:r>
              <w:rPr>
                <w:kern w:val="0"/>
              </w:rPr>
              <w:t xml:space="preserve"> </w:t>
            </w:r>
            <w:r>
              <w:rPr>
                <w:spacing w:val="3"/>
                <w:kern w:val="0"/>
              </w:rPr>
              <w:t>服务器。</w:t>
            </w:r>
          </w:p>
          <w:p w14:paraId="0E537DE3">
            <w:pPr>
              <w:pStyle w:val="14"/>
              <w:spacing w:before="70" w:line="278" w:lineRule="auto"/>
              <w:ind w:left="119" w:right="107"/>
              <w:rPr>
                <w:kern w:val="0"/>
              </w:rPr>
            </w:pPr>
            <w:r>
              <w:rPr>
                <w:spacing w:val="9"/>
                <w:kern w:val="0"/>
              </w:rPr>
              <w:t>★14、为了保证网络的高效</w:t>
            </w:r>
            <w:r>
              <w:rPr>
                <w:spacing w:val="5"/>
                <w:kern w:val="0"/>
              </w:rPr>
              <w:t xml:space="preserve"> </w:t>
            </w:r>
            <w:r>
              <w:rPr>
                <w:spacing w:val="10"/>
                <w:kern w:val="0"/>
              </w:rPr>
              <w:t>性与稳定性，防止因某条链</w:t>
            </w:r>
            <w:r>
              <w:rPr>
                <w:spacing w:val="1"/>
                <w:kern w:val="0"/>
              </w:rPr>
              <w:t xml:space="preserve"> </w:t>
            </w:r>
            <w:r>
              <w:rPr>
                <w:spacing w:val="10"/>
                <w:kern w:val="0"/>
              </w:rPr>
              <w:t>路故障而导致网络断开影响</w:t>
            </w:r>
            <w:r>
              <w:rPr>
                <w:spacing w:val="1"/>
                <w:kern w:val="0"/>
              </w:rPr>
              <w:t xml:space="preserve"> </w:t>
            </w:r>
            <w:r>
              <w:rPr>
                <w:spacing w:val="10"/>
                <w:kern w:val="0"/>
              </w:rPr>
              <w:t>业务连续性，要求防火墙支</w:t>
            </w:r>
          </w:p>
        </w:tc>
        <w:tc>
          <w:tcPr>
            <w:tcW w:w="2742" w:type="dxa"/>
          </w:tcPr>
          <w:p w14:paraId="1F724531">
            <w:pPr>
              <w:pStyle w:val="14"/>
              <w:spacing w:before="59" w:line="275" w:lineRule="auto"/>
              <w:ind w:left="117" w:right="106" w:hanging="4"/>
              <w:rPr>
                <w:kern w:val="0"/>
              </w:rPr>
            </w:pPr>
            <w:r>
              <w:rPr>
                <w:spacing w:val="1"/>
                <w:kern w:val="0"/>
              </w:rPr>
              <w:t>2、可实现访问控制功能，基</w:t>
            </w:r>
            <w:r>
              <w:rPr>
                <w:spacing w:val="3"/>
                <w:kern w:val="0"/>
              </w:rPr>
              <w:t xml:space="preserve"> </w:t>
            </w:r>
            <w:r>
              <w:rPr>
                <w:spacing w:val="9"/>
                <w:kern w:val="0"/>
              </w:rPr>
              <w:t>于五元组实现安全策略的配</w:t>
            </w:r>
            <w:r>
              <w:rPr>
                <w:spacing w:val="1"/>
                <w:kern w:val="0"/>
              </w:rPr>
              <w:t xml:space="preserve"> </w:t>
            </w:r>
            <w:r>
              <w:rPr>
                <w:spacing w:val="-3"/>
                <w:kern w:val="0"/>
              </w:rPr>
              <w:t>置。</w:t>
            </w:r>
          </w:p>
          <w:p w14:paraId="79C9938B">
            <w:pPr>
              <w:pStyle w:val="14"/>
              <w:spacing w:before="60" w:line="279" w:lineRule="auto"/>
              <w:ind w:left="117" w:right="55" w:hanging="2"/>
              <w:rPr>
                <w:kern w:val="0"/>
              </w:rPr>
            </w:pPr>
            <w:r>
              <w:rPr>
                <w:spacing w:val="5"/>
                <w:kern w:val="0"/>
              </w:rPr>
              <w:t>3、系统具有良好的扩展性，</w:t>
            </w:r>
            <w:r>
              <w:rPr>
                <w:kern w:val="0"/>
              </w:rPr>
              <w:t xml:space="preserve"> </w:t>
            </w:r>
            <w:r>
              <w:rPr>
                <w:spacing w:val="9"/>
                <w:kern w:val="0"/>
              </w:rPr>
              <w:t>支持扩展病毒防御、入侵防</w:t>
            </w:r>
            <w:r>
              <w:rPr>
                <w:spacing w:val="2"/>
                <w:kern w:val="0"/>
              </w:rPr>
              <w:t xml:space="preserve"> </w:t>
            </w:r>
            <w:r>
              <w:rPr>
                <w:spacing w:val="5"/>
                <w:kern w:val="0"/>
              </w:rPr>
              <w:t>御、应用识别、</w:t>
            </w:r>
            <w:r>
              <w:rPr>
                <w:spacing w:val="-50"/>
                <w:kern w:val="0"/>
              </w:rPr>
              <w:t xml:space="preserve"> </w:t>
            </w:r>
            <w:r>
              <w:rPr>
                <w:spacing w:val="5"/>
                <w:kern w:val="0"/>
              </w:rPr>
              <w:t>网站分类库</w:t>
            </w:r>
            <w:r>
              <w:rPr>
                <w:kern w:val="0"/>
              </w:rPr>
              <w:t xml:space="preserve"> </w:t>
            </w:r>
            <w:r>
              <w:rPr>
                <w:spacing w:val="8"/>
                <w:kern w:val="0"/>
              </w:rPr>
              <w:t>过滤、</w:t>
            </w:r>
            <w:r>
              <w:rPr>
                <w:kern w:val="0"/>
              </w:rPr>
              <w:t>IPSEC</w:t>
            </w:r>
            <w:r>
              <w:rPr>
                <w:spacing w:val="8"/>
                <w:kern w:val="0"/>
              </w:rPr>
              <w:t xml:space="preserve"> </w:t>
            </w:r>
            <w:r>
              <w:rPr>
                <w:kern w:val="0"/>
              </w:rPr>
              <w:t>VPN</w:t>
            </w:r>
            <w:r>
              <w:rPr>
                <w:spacing w:val="-23"/>
                <w:kern w:val="0"/>
              </w:rPr>
              <w:t xml:space="preserve"> </w:t>
            </w:r>
            <w:r>
              <w:rPr>
                <w:spacing w:val="8"/>
                <w:kern w:val="0"/>
              </w:rPr>
              <w:t>等功能。</w:t>
            </w:r>
          </w:p>
          <w:p w14:paraId="414FA2A6">
            <w:pPr>
              <w:pStyle w:val="14"/>
              <w:spacing w:before="71" w:line="278" w:lineRule="auto"/>
              <w:ind w:left="109" w:right="39"/>
              <w:rPr>
                <w:kern w:val="0"/>
              </w:rPr>
            </w:pPr>
            <w:r>
              <w:rPr>
                <w:spacing w:val="-11"/>
                <w:kern w:val="0"/>
              </w:rPr>
              <w:t>4 、</w:t>
            </w:r>
            <w:r>
              <w:rPr>
                <w:spacing w:val="-17"/>
                <w:kern w:val="0"/>
              </w:rPr>
              <w:t xml:space="preserve"> </w:t>
            </w:r>
            <w:r>
              <w:rPr>
                <w:spacing w:val="-11"/>
                <w:kern w:val="0"/>
              </w:rPr>
              <w:t>支</w:t>
            </w:r>
            <w:r>
              <w:rPr>
                <w:spacing w:val="-25"/>
                <w:kern w:val="0"/>
              </w:rPr>
              <w:t xml:space="preserve"> </w:t>
            </w:r>
            <w:r>
              <w:rPr>
                <w:spacing w:val="-11"/>
                <w:kern w:val="0"/>
              </w:rPr>
              <w:t>持</w:t>
            </w:r>
            <w:r>
              <w:rPr>
                <w:spacing w:val="-28"/>
                <w:kern w:val="0"/>
              </w:rPr>
              <w:t xml:space="preserve"> </w:t>
            </w:r>
            <w:r>
              <w:rPr>
                <w:spacing w:val="-11"/>
                <w:kern w:val="0"/>
              </w:rPr>
              <w:t>路 由 、 交</w:t>
            </w:r>
            <w:r>
              <w:rPr>
                <w:spacing w:val="-25"/>
                <w:kern w:val="0"/>
              </w:rPr>
              <w:t xml:space="preserve"> </w:t>
            </w:r>
            <w:r>
              <w:rPr>
                <w:spacing w:val="-11"/>
                <w:kern w:val="0"/>
              </w:rPr>
              <w:t>换 、</w:t>
            </w:r>
            <w:r>
              <w:rPr>
                <w:kern w:val="0"/>
              </w:rPr>
              <w:t xml:space="preserve"> Listening</w:t>
            </w:r>
            <w:r>
              <w:rPr>
                <w:spacing w:val="10"/>
                <w:kern w:val="0"/>
              </w:rPr>
              <w:t>、混合工作模式。</w:t>
            </w:r>
            <w:r>
              <w:rPr>
                <w:spacing w:val="6"/>
                <w:kern w:val="0"/>
              </w:rPr>
              <w:t xml:space="preserve"> 5</w:t>
            </w:r>
            <w:r>
              <w:rPr>
                <w:spacing w:val="-44"/>
                <w:kern w:val="0"/>
              </w:rPr>
              <w:t xml:space="preserve"> </w:t>
            </w:r>
            <w:r>
              <w:rPr>
                <w:spacing w:val="6"/>
                <w:kern w:val="0"/>
              </w:rPr>
              <w:t>、</w:t>
            </w:r>
            <w:r>
              <w:rPr>
                <w:spacing w:val="-58"/>
                <w:kern w:val="0"/>
              </w:rPr>
              <w:t xml:space="preserve"> </w:t>
            </w:r>
            <w:r>
              <w:rPr>
                <w:spacing w:val="6"/>
                <w:kern w:val="0"/>
              </w:rPr>
              <w:t>支持</w:t>
            </w:r>
            <w:r>
              <w:rPr>
                <w:spacing w:val="-21"/>
                <w:kern w:val="0"/>
              </w:rPr>
              <w:t xml:space="preserve"> </w:t>
            </w:r>
            <w:r>
              <w:rPr>
                <w:kern w:val="0"/>
              </w:rPr>
              <w:t>RIP</w:t>
            </w:r>
            <w:r>
              <w:rPr>
                <w:spacing w:val="-50"/>
                <w:kern w:val="0"/>
              </w:rPr>
              <w:t xml:space="preserve"> </w:t>
            </w:r>
            <w:r>
              <w:rPr>
                <w:spacing w:val="6"/>
                <w:kern w:val="0"/>
              </w:rPr>
              <w:t>、</w:t>
            </w:r>
            <w:r>
              <w:rPr>
                <w:kern w:val="0"/>
              </w:rPr>
              <w:t>OSPF</w:t>
            </w:r>
            <w:r>
              <w:rPr>
                <w:spacing w:val="-50"/>
                <w:kern w:val="0"/>
              </w:rPr>
              <w:t xml:space="preserve"> </w:t>
            </w:r>
            <w:r>
              <w:rPr>
                <w:spacing w:val="6"/>
                <w:kern w:val="0"/>
              </w:rPr>
              <w:t>、</w:t>
            </w:r>
            <w:r>
              <w:rPr>
                <w:kern w:val="0"/>
              </w:rPr>
              <w:t>BGP</w:t>
            </w:r>
            <w:r>
              <w:rPr>
                <w:spacing w:val="6"/>
                <w:kern w:val="0"/>
              </w:rPr>
              <w:t>4</w:t>
            </w:r>
            <w:r>
              <w:rPr>
                <w:kern w:val="0"/>
              </w:rPr>
              <w:t xml:space="preserve"> </w:t>
            </w:r>
            <w:r>
              <w:rPr>
                <w:spacing w:val="7"/>
                <w:kern w:val="0"/>
              </w:rPr>
              <w:t>等路由交换。</w:t>
            </w:r>
          </w:p>
          <w:p w14:paraId="18C7EA9D">
            <w:pPr>
              <w:pStyle w:val="14"/>
              <w:spacing w:before="68" w:line="273" w:lineRule="auto"/>
              <w:ind w:left="117" w:right="106" w:hanging="5"/>
              <w:rPr>
                <w:kern w:val="0"/>
              </w:rPr>
            </w:pPr>
            <w:r>
              <w:rPr>
                <w:spacing w:val="8"/>
                <w:kern w:val="0"/>
              </w:rPr>
              <w:t>6、支持</w:t>
            </w:r>
            <w:r>
              <w:rPr>
                <w:spacing w:val="-40"/>
                <w:kern w:val="0"/>
              </w:rPr>
              <w:t xml:space="preserve"> </w:t>
            </w:r>
            <w:r>
              <w:rPr>
                <w:kern w:val="0"/>
              </w:rPr>
              <w:t>NAT</w:t>
            </w:r>
            <w:r>
              <w:rPr>
                <w:spacing w:val="8"/>
                <w:kern w:val="0"/>
              </w:rPr>
              <w:t>64、</w:t>
            </w:r>
            <w:r>
              <w:rPr>
                <w:kern w:val="0"/>
              </w:rPr>
              <w:t>NAT</w:t>
            </w:r>
            <w:r>
              <w:rPr>
                <w:spacing w:val="8"/>
                <w:kern w:val="0"/>
              </w:rPr>
              <w:t>46</w:t>
            </w:r>
            <w:r>
              <w:rPr>
                <w:spacing w:val="-31"/>
                <w:kern w:val="0"/>
              </w:rPr>
              <w:t xml:space="preserve"> </w:t>
            </w:r>
            <w:r>
              <w:rPr>
                <w:spacing w:val="8"/>
                <w:kern w:val="0"/>
              </w:rPr>
              <w:t>地址</w:t>
            </w:r>
            <w:r>
              <w:rPr>
                <w:kern w:val="0"/>
              </w:rPr>
              <w:t xml:space="preserve"> </w:t>
            </w:r>
            <w:r>
              <w:rPr>
                <w:spacing w:val="-3"/>
                <w:kern w:val="0"/>
              </w:rPr>
              <w:t>转换，支持设置</w:t>
            </w:r>
            <w:r>
              <w:rPr>
                <w:spacing w:val="-15"/>
                <w:kern w:val="0"/>
              </w:rPr>
              <w:t xml:space="preserve"> </w:t>
            </w:r>
            <w:r>
              <w:rPr>
                <w:spacing w:val="-3"/>
                <w:kern w:val="0"/>
              </w:rPr>
              <w:t>IPv6</w:t>
            </w:r>
            <w:r>
              <w:rPr>
                <w:spacing w:val="-32"/>
                <w:kern w:val="0"/>
              </w:rPr>
              <w:t xml:space="preserve"> </w:t>
            </w:r>
            <w:r>
              <w:rPr>
                <w:spacing w:val="-3"/>
                <w:kern w:val="0"/>
              </w:rPr>
              <w:t>安全控</w:t>
            </w:r>
            <w:r>
              <w:rPr>
                <w:kern w:val="0"/>
              </w:rPr>
              <w:t xml:space="preserve"> </w:t>
            </w:r>
            <w:r>
              <w:rPr>
                <w:spacing w:val="3"/>
                <w:kern w:val="0"/>
              </w:rPr>
              <w:t>制策略。</w:t>
            </w:r>
          </w:p>
          <w:p w14:paraId="3C7138E0">
            <w:pPr>
              <w:pStyle w:val="14"/>
              <w:spacing w:before="71" w:line="278" w:lineRule="auto"/>
              <w:ind w:left="119" w:right="48" w:hanging="4"/>
              <w:rPr>
                <w:kern w:val="0"/>
              </w:rPr>
            </w:pPr>
            <w:r>
              <w:rPr>
                <w:spacing w:val="1"/>
                <w:kern w:val="0"/>
              </w:rPr>
              <w:t>★7、防火墙具备对已配置策</w:t>
            </w:r>
            <w:r>
              <w:rPr>
                <w:kern w:val="0"/>
              </w:rPr>
              <w:t xml:space="preserve"> </w:t>
            </w:r>
            <w:r>
              <w:rPr>
                <w:spacing w:val="9"/>
                <w:kern w:val="0"/>
              </w:rPr>
              <w:t>略的智能分析功能，包括策</w:t>
            </w:r>
            <w:r>
              <w:rPr>
                <w:kern w:val="0"/>
              </w:rPr>
              <w:t xml:space="preserve"> </w:t>
            </w:r>
            <w:r>
              <w:rPr>
                <w:spacing w:val="-3"/>
                <w:kern w:val="0"/>
              </w:rPr>
              <w:t>略冗余检测，策略冲突检测，</w:t>
            </w:r>
            <w:r>
              <w:rPr>
                <w:spacing w:val="6"/>
                <w:kern w:val="0"/>
              </w:rPr>
              <w:t xml:space="preserve"> </w:t>
            </w:r>
            <w:r>
              <w:rPr>
                <w:spacing w:val="5"/>
                <w:kern w:val="0"/>
              </w:rPr>
              <w:t>策略包含检测。</w:t>
            </w:r>
          </w:p>
          <w:p w14:paraId="2E3FBE50">
            <w:pPr>
              <w:pStyle w:val="14"/>
              <w:spacing w:before="71" w:line="273" w:lineRule="auto"/>
              <w:ind w:left="130" w:right="106" w:hanging="19"/>
              <w:rPr>
                <w:kern w:val="0"/>
              </w:rPr>
            </w:pPr>
            <w:r>
              <w:rPr>
                <w:spacing w:val="1"/>
                <w:kern w:val="0"/>
              </w:rPr>
              <w:t>8、能对常见的漏洞进行安全</w:t>
            </w:r>
            <w:r>
              <w:rPr>
                <w:spacing w:val="5"/>
                <w:kern w:val="0"/>
              </w:rPr>
              <w:t xml:space="preserve"> </w:t>
            </w:r>
            <w:r>
              <w:rPr>
                <w:spacing w:val="8"/>
                <w:kern w:val="0"/>
              </w:rPr>
              <w:t>防护，防护动作包括告警和</w:t>
            </w:r>
            <w:r>
              <w:rPr>
                <w:kern w:val="0"/>
              </w:rPr>
              <w:t xml:space="preserve"> </w:t>
            </w:r>
            <w:r>
              <w:rPr>
                <w:spacing w:val="-4"/>
                <w:kern w:val="0"/>
              </w:rPr>
              <w:t>阻断。</w:t>
            </w:r>
          </w:p>
          <w:p w14:paraId="722735C3">
            <w:pPr>
              <w:pStyle w:val="14"/>
              <w:spacing w:before="66" w:line="282" w:lineRule="auto"/>
              <w:ind w:left="106" w:right="38" w:firstLine="5"/>
              <w:rPr>
                <w:kern w:val="0"/>
              </w:rPr>
            </w:pPr>
            <w:r>
              <w:rPr>
                <w:spacing w:val="-5"/>
                <w:kern w:val="0"/>
              </w:rPr>
              <w:t>9、支持针对</w:t>
            </w:r>
            <w:r>
              <w:rPr>
                <w:spacing w:val="-24"/>
                <w:kern w:val="0"/>
              </w:rPr>
              <w:t xml:space="preserve"> </w:t>
            </w:r>
            <w:r>
              <w:rPr>
                <w:spacing w:val="-5"/>
                <w:kern w:val="0"/>
              </w:rPr>
              <w:t>IP、ICMP、TCP、</w:t>
            </w:r>
            <w:r>
              <w:rPr>
                <w:kern w:val="0"/>
              </w:rPr>
              <w:t xml:space="preserve"> UDP</w:t>
            </w:r>
            <w:r>
              <w:rPr>
                <w:spacing w:val="-28"/>
                <w:kern w:val="0"/>
              </w:rPr>
              <w:t xml:space="preserve"> </w:t>
            </w:r>
            <w:r>
              <w:rPr>
                <w:spacing w:val="10"/>
                <w:kern w:val="0"/>
              </w:rPr>
              <w:t>等协议进行</w:t>
            </w:r>
            <w:r>
              <w:rPr>
                <w:spacing w:val="-42"/>
                <w:kern w:val="0"/>
              </w:rPr>
              <w:t xml:space="preserve"> </w:t>
            </w:r>
            <w:r>
              <w:rPr>
                <w:kern w:val="0"/>
              </w:rPr>
              <w:t>DDOS</w:t>
            </w:r>
            <w:r>
              <w:rPr>
                <w:spacing w:val="-21"/>
                <w:kern w:val="0"/>
              </w:rPr>
              <w:t xml:space="preserve"> </w:t>
            </w:r>
            <w:r>
              <w:rPr>
                <w:spacing w:val="10"/>
                <w:kern w:val="0"/>
              </w:rPr>
              <w:t>防护。</w:t>
            </w:r>
            <w:r>
              <w:rPr>
                <w:kern w:val="0"/>
              </w:rPr>
              <w:t xml:space="preserve"> </w:t>
            </w:r>
            <w:r>
              <w:rPr>
                <w:spacing w:val="-5"/>
                <w:kern w:val="0"/>
              </w:rPr>
              <w:t>10</w:t>
            </w:r>
            <w:r>
              <w:rPr>
                <w:spacing w:val="3"/>
                <w:kern w:val="0"/>
              </w:rPr>
              <w:t xml:space="preserve">    </w:t>
            </w:r>
            <w:r>
              <w:rPr>
                <w:spacing w:val="-5"/>
                <w:kern w:val="0"/>
              </w:rPr>
              <w:t>、    支    持    对</w:t>
            </w:r>
            <w:r>
              <w:rPr>
                <w:spacing w:val="1"/>
                <w:kern w:val="0"/>
              </w:rPr>
              <w:t xml:space="preserve"> </w:t>
            </w:r>
            <w:r>
              <w:rPr>
                <w:kern w:val="0"/>
              </w:rPr>
              <w:t>HTTP</w:t>
            </w:r>
            <w:r>
              <w:rPr>
                <w:spacing w:val="9"/>
                <w:kern w:val="0"/>
              </w:rPr>
              <w:t>/</w:t>
            </w:r>
            <w:r>
              <w:rPr>
                <w:kern w:val="0"/>
              </w:rPr>
              <w:t>SMTP</w:t>
            </w:r>
            <w:r>
              <w:rPr>
                <w:spacing w:val="9"/>
                <w:kern w:val="0"/>
              </w:rPr>
              <w:t>/</w:t>
            </w:r>
            <w:r>
              <w:rPr>
                <w:kern w:val="0"/>
              </w:rPr>
              <w:t>POP</w:t>
            </w:r>
            <w:r>
              <w:rPr>
                <w:spacing w:val="9"/>
                <w:kern w:val="0"/>
              </w:rPr>
              <w:t>3/</w:t>
            </w:r>
            <w:r>
              <w:rPr>
                <w:kern w:val="0"/>
              </w:rPr>
              <w:t>FTP</w:t>
            </w:r>
            <w:r>
              <w:rPr>
                <w:spacing w:val="60"/>
                <w:kern w:val="0"/>
              </w:rPr>
              <w:t xml:space="preserve"> </w:t>
            </w:r>
            <w:r>
              <w:rPr>
                <w:spacing w:val="9"/>
                <w:kern w:val="0"/>
              </w:rPr>
              <w:t>等 协</w:t>
            </w:r>
            <w:r>
              <w:rPr>
                <w:kern w:val="0"/>
              </w:rPr>
              <w:t xml:space="preserve"> </w:t>
            </w:r>
            <w:r>
              <w:rPr>
                <w:spacing w:val="8"/>
                <w:kern w:val="0"/>
              </w:rPr>
              <w:t>议进行病毒防御。</w:t>
            </w:r>
          </w:p>
          <w:p w14:paraId="257CD42A">
            <w:pPr>
              <w:pStyle w:val="14"/>
              <w:spacing w:before="72" w:line="285" w:lineRule="auto"/>
              <w:ind w:left="117" w:right="48" w:hanging="2"/>
              <w:rPr>
                <w:kern w:val="0"/>
              </w:rPr>
            </w:pPr>
            <w:r>
              <w:rPr>
                <w:spacing w:val="8"/>
                <w:kern w:val="0"/>
              </w:rPr>
              <w:t>★11、为了防止遭受钓鱼邮</w:t>
            </w:r>
            <w:r>
              <w:rPr>
                <w:spacing w:val="10"/>
                <w:kern w:val="0"/>
              </w:rPr>
              <w:t xml:space="preserve"> </w:t>
            </w:r>
            <w:r>
              <w:rPr>
                <w:spacing w:val="-3"/>
                <w:kern w:val="0"/>
              </w:rPr>
              <w:t>件攻击，造成敏感数据泄露，</w:t>
            </w:r>
            <w:r>
              <w:rPr>
                <w:spacing w:val="9"/>
                <w:kern w:val="0"/>
              </w:rPr>
              <w:t xml:space="preserve"> 要求防火墙支持邮件防护功</w:t>
            </w:r>
            <w:r>
              <w:rPr>
                <w:spacing w:val="2"/>
                <w:kern w:val="0"/>
              </w:rPr>
              <w:t xml:space="preserve"> </w:t>
            </w:r>
            <w:r>
              <w:rPr>
                <w:spacing w:val="10"/>
                <w:kern w:val="0"/>
              </w:rPr>
              <w:t xml:space="preserve">能，包括邮件黑名单检测、 </w:t>
            </w:r>
            <w:r>
              <w:rPr>
                <w:spacing w:val="5"/>
                <w:kern w:val="0"/>
              </w:rPr>
              <w:t>邮件白名单检测、</w:t>
            </w:r>
            <w:r>
              <w:rPr>
                <w:spacing w:val="-50"/>
                <w:kern w:val="0"/>
              </w:rPr>
              <w:t xml:space="preserve"> </w:t>
            </w:r>
            <w:r>
              <w:rPr>
                <w:spacing w:val="5"/>
                <w:kern w:val="0"/>
              </w:rPr>
              <w:t>匿名发件</w:t>
            </w:r>
            <w:r>
              <w:rPr>
                <w:kern w:val="0"/>
              </w:rPr>
              <w:t xml:space="preserve"> </w:t>
            </w:r>
            <w:r>
              <w:rPr>
                <w:spacing w:val="9"/>
                <w:kern w:val="0"/>
              </w:rPr>
              <w:t>人检测、附件名称检测、邮</w:t>
            </w:r>
            <w:r>
              <w:rPr>
                <w:spacing w:val="2"/>
                <w:kern w:val="0"/>
              </w:rPr>
              <w:t xml:space="preserve"> </w:t>
            </w:r>
            <w:r>
              <w:rPr>
                <w:spacing w:val="7"/>
                <w:kern w:val="0"/>
              </w:rPr>
              <w:t>箱暴力破解检测等。</w:t>
            </w:r>
          </w:p>
          <w:p w14:paraId="7A57C7CD">
            <w:pPr>
              <w:pStyle w:val="14"/>
              <w:spacing w:before="71" w:line="273" w:lineRule="auto"/>
              <w:ind w:left="119" w:right="108" w:firstLine="7"/>
              <w:rPr>
                <w:kern w:val="0"/>
              </w:rPr>
            </w:pPr>
            <w:r>
              <w:rPr>
                <w:spacing w:val="4"/>
                <w:kern w:val="0"/>
              </w:rPr>
              <w:t>12、</w:t>
            </w:r>
            <w:r>
              <w:rPr>
                <w:spacing w:val="-51"/>
                <w:kern w:val="0"/>
              </w:rPr>
              <w:t xml:space="preserve"> </w:t>
            </w:r>
            <w:r>
              <w:rPr>
                <w:spacing w:val="4"/>
                <w:kern w:val="0"/>
              </w:rPr>
              <w:t>内置静态黑名单功能，</w:t>
            </w:r>
            <w:r>
              <w:rPr>
                <w:kern w:val="0"/>
              </w:rPr>
              <w:t xml:space="preserve"> </w:t>
            </w:r>
            <w:r>
              <w:rPr>
                <w:spacing w:val="9"/>
                <w:kern w:val="0"/>
              </w:rPr>
              <w:t>实现对特定报文进行快速过</w:t>
            </w:r>
            <w:r>
              <w:rPr>
                <w:kern w:val="0"/>
              </w:rPr>
              <w:t xml:space="preserve"> </w:t>
            </w:r>
            <w:r>
              <w:rPr>
                <w:spacing w:val="-4"/>
                <w:kern w:val="0"/>
              </w:rPr>
              <w:t>滤。</w:t>
            </w:r>
          </w:p>
          <w:p w14:paraId="3C464713">
            <w:pPr>
              <w:pStyle w:val="14"/>
              <w:spacing w:before="70" w:line="273" w:lineRule="auto"/>
              <w:ind w:left="116" w:right="106" w:firstLine="9"/>
              <w:rPr>
                <w:kern w:val="0"/>
              </w:rPr>
            </w:pPr>
            <w:r>
              <w:rPr>
                <w:spacing w:val="8"/>
                <w:kern w:val="0"/>
              </w:rPr>
              <w:t>13、支持日志本地存储，可</w:t>
            </w:r>
            <w:r>
              <w:rPr>
                <w:kern w:val="0"/>
              </w:rPr>
              <w:t xml:space="preserve"> </w:t>
            </w:r>
            <w:r>
              <w:rPr>
                <w:spacing w:val="-3"/>
                <w:kern w:val="0"/>
              </w:rPr>
              <w:t>将</w:t>
            </w:r>
            <w:r>
              <w:rPr>
                <w:spacing w:val="-15"/>
                <w:kern w:val="0"/>
              </w:rPr>
              <w:t xml:space="preserve"> </w:t>
            </w:r>
            <w:r>
              <w:rPr>
                <w:spacing w:val="-3"/>
                <w:kern w:val="0"/>
              </w:rPr>
              <w:t>日</w:t>
            </w:r>
            <w:r>
              <w:rPr>
                <w:spacing w:val="-59"/>
                <w:kern w:val="0"/>
              </w:rPr>
              <w:t xml:space="preserve"> </w:t>
            </w:r>
            <w:r>
              <w:rPr>
                <w:spacing w:val="-3"/>
                <w:kern w:val="0"/>
              </w:rPr>
              <w:t>志外</w:t>
            </w:r>
            <w:r>
              <w:rPr>
                <w:spacing w:val="-59"/>
                <w:kern w:val="0"/>
              </w:rPr>
              <w:t xml:space="preserve"> </w:t>
            </w:r>
            <w:r>
              <w:rPr>
                <w:spacing w:val="-3"/>
                <w:kern w:val="0"/>
              </w:rPr>
              <w:t>发</w:t>
            </w:r>
            <w:r>
              <w:rPr>
                <w:spacing w:val="-58"/>
                <w:kern w:val="0"/>
              </w:rPr>
              <w:t xml:space="preserve"> </w:t>
            </w:r>
            <w:r>
              <w:rPr>
                <w:spacing w:val="-3"/>
                <w:kern w:val="0"/>
              </w:rPr>
              <w:t>至</w:t>
            </w:r>
            <w:r>
              <w:rPr>
                <w:spacing w:val="-53"/>
                <w:kern w:val="0"/>
              </w:rPr>
              <w:t xml:space="preserve"> </w:t>
            </w:r>
            <w:r>
              <w:rPr>
                <w:spacing w:val="-3"/>
                <w:kern w:val="0"/>
              </w:rPr>
              <w:t>多个 SYSLOG</w:t>
            </w:r>
            <w:r>
              <w:rPr>
                <w:kern w:val="0"/>
              </w:rPr>
              <w:t xml:space="preserve"> </w:t>
            </w:r>
            <w:r>
              <w:rPr>
                <w:spacing w:val="3"/>
                <w:kern w:val="0"/>
              </w:rPr>
              <w:t>服务器。</w:t>
            </w:r>
          </w:p>
          <w:p w14:paraId="0DF0E6DE">
            <w:pPr>
              <w:pStyle w:val="14"/>
              <w:spacing w:before="70" w:line="278" w:lineRule="auto"/>
              <w:ind w:left="115" w:right="106"/>
              <w:rPr>
                <w:kern w:val="0"/>
              </w:rPr>
            </w:pPr>
            <w:r>
              <w:rPr>
                <w:spacing w:val="8"/>
                <w:kern w:val="0"/>
              </w:rPr>
              <w:t>★14、为了保证网络的高效</w:t>
            </w:r>
            <w:r>
              <w:rPr>
                <w:spacing w:val="10"/>
                <w:kern w:val="0"/>
              </w:rPr>
              <w:t xml:space="preserve"> </w:t>
            </w:r>
            <w:r>
              <w:rPr>
                <w:spacing w:val="9"/>
                <w:kern w:val="0"/>
              </w:rPr>
              <w:t>性与稳定性，防止因某条链</w:t>
            </w:r>
            <w:r>
              <w:rPr>
                <w:spacing w:val="3"/>
                <w:kern w:val="0"/>
              </w:rPr>
              <w:t xml:space="preserve"> </w:t>
            </w:r>
            <w:r>
              <w:rPr>
                <w:spacing w:val="9"/>
                <w:kern w:val="0"/>
              </w:rPr>
              <w:t>路故障而导致网络断开影响</w:t>
            </w:r>
            <w:r>
              <w:rPr>
                <w:spacing w:val="3"/>
                <w:kern w:val="0"/>
              </w:rPr>
              <w:t xml:space="preserve"> </w:t>
            </w:r>
            <w:r>
              <w:rPr>
                <w:spacing w:val="9"/>
                <w:kern w:val="0"/>
              </w:rPr>
              <w:t>业务连续性，要求防火墙支</w:t>
            </w:r>
          </w:p>
        </w:tc>
        <w:tc>
          <w:tcPr>
            <w:tcW w:w="1069" w:type="dxa"/>
          </w:tcPr>
          <w:p w14:paraId="2D89D255">
            <w:pPr>
              <w:rPr>
                <w:rFonts w:ascii="Arial"/>
                <w:kern w:val="0"/>
                <w:sz w:val="20"/>
              </w:rPr>
            </w:pPr>
          </w:p>
        </w:tc>
        <w:tc>
          <w:tcPr>
            <w:tcW w:w="1055" w:type="dxa"/>
          </w:tcPr>
          <w:p w14:paraId="6512D748">
            <w:pPr>
              <w:rPr>
                <w:rFonts w:ascii="Arial"/>
                <w:kern w:val="0"/>
                <w:sz w:val="20"/>
              </w:rPr>
            </w:pPr>
          </w:p>
        </w:tc>
        <w:tc>
          <w:tcPr>
            <w:tcW w:w="1422" w:type="dxa"/>
          </w:tcPr>
          <w:p w14:paraId="63F7D6DD">
            <w:pPr>
              <w:rPr>
                <w:rFonts w:ascii="Arial"/>
                <w:kern w:val="0"/>
                <w:sz w:val="20"/>
              </w:rPr>
            </w:pPr>
          </w:p>
        </w:tc>
      </w:tr>
    </w:tbl>
    <w:p w14:paraId="20C5398C">
      <w:pPr>
        <w:pStyle w:val="3"/>
      </w:pPr>
    </w:p>
    <w:p w14:paraId="54728A23">
      <w:pPr>
        <w:sectPr>
          <w:footerReference r:id="rId76" w:type="default"/>
          <w:pgSz w:w="11906" w:h="16839"/>
          <w:pgMar w:top="1431" w:right="1555" w:bottom="1378" w:left="669" w:header="0" w:footer="1212" w:gutter="0"/>
          <w:cols w:space="720" w:num="1"/>
        </w:sectPr>
      </w:pPr>
    </w:p>
    <w:p w14:paraId="691B74EF">
      <w:pPr>
        <w:spacing w:line="91" w:lineRule="auto"/>
        <w:rPr>
          <w:rFonts w:ascii="Arial"/>
          <w:sz w:val="2"/>
        </w:rPr>
      </w:pPr>
      <w:r>
        <w:drawing>
          <wp:anchor distT="0" distB="0" distL="0" distR="0" simplePos="0" relativeHeight="25174118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4"/>
        <w:gridCol w:w="2733"/>
        <w:gridCol w:w="1069"/>
        <w:gridCol w:w="1055"/>
        <w:gridCol w:w="1422"/>
      </w:tblGrid>
      <w:tr w14:paraId="10FEB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8" w:hRule="atLeast"/>
        </w:trPr>
        <w:tc>
          <w:tcPr>
            <w:tcW w:w="2764" w:type="dxa"/>
          </w:tcPr>
          <w:p w14:paraId="1B46F909">
            <w:pPr>
              <w:pStyle w:val="14"/>
              <w:spacing w:before="55" w:line="278" w:lineRule="auto"/>
              <w:ind w:left="117" w:right="42" w:firstLine="6"/>
              <w:rPr>
                <w:kern w:val="0"/>
              </w:rPr>
            </w:pPr>
            <w:r>
              <w:rPr>
                <w:spacing w:val="9"/>
                <w:kern w:val="0"/>
              </w:rPr>
              <w:t>持链路负载均衡功能，并且</w:t>
            </w:r>
            <w:r>
              <w:rPr>
                <w:spacing w:val="10"/>
                <w:kern w:val="0"/>
              </w:rPr>
              <w:t xml:space="preserve"> </w:t>
            </w:r>
            <w:r>
              <w:rPr>
                <w:spacing w:val="4"/>
                <w:kern w:val="0"/>
              </w:rPr>
              <w:t>支持不少于</w:t>
            </w:r>
            <w:r>
              <w:rPr>
                <w:spacing w:val="-24"/>
                <w:kern w:val="0"/>
              </w:rPr>
              <w:t xml:space="preserve"> </w:t>
            </w:r>
            <w:r>
              <w:rPr>
                <w:spacing w:val="4"/>
                <w:kern w:val="0"/>
              </w:rPr>
              <w:t>11</w:t>
            </w:r>
            <w:r>
              <w:rPr>
                <w:spacing w:val="-31"/>
                <w:kern w:val="0"/>
              </w:rPr>
              <w:t xml:space="preserve"> </w:t>
            </w:r>
            <w:r>
              <w:rPr>
                <w:spacing w:val="4"/>
                <w:kern w:val="0"/>
              </w:rPr>
              <w:t>种负载算法。</w:t>
            </w:r>
            <w:r>
              <w:rPr>
                <w:kern w:val="0"/>
              </w:rPr>
              <w:t xml:space="preserve"> </w:t>
            </w:r>
            <w:r>
              <w:rPr>
                <w:spacing w:val="9"/>
                <w:kern w:val="0"/>
              </w:rPr>
              <w:t>★15、产品能够进行攻击关</w:t>
            </w:r>
            <w:r>
              <w:rPr>
                <w:spacing w:val="7"/>
                <w:kern w:val="0"/>
              </w:rPr>
              <w:t xml:space="preserve"> </w:t>
            </w:r>
            <w:r>
              <w:rPr>
                <w:spacing w:val="10"/>
                <w:kern w:val="0"/>
              </w:rPr>
              <w:t>联分析，展示网络攻击示意</w:t>
            </w:r>
            <w:r>
              <w:rPr>
                <w:spacing w:val="4"/>
                <w:kern w:val="0"/>
              </w:rPr>
              <w:t xml:space="preserve"> </w:t>
            </w:r>
            <w:r>
              <w:rPr>
                <w:spacing w:val="10"/>
                <w:kern w:val="0"/>
              </w:rPr>
              <w:t>图和多个关联安全事件所处</w:t>
            </w:r>
            <w:r>
              <w:rPr>
                <w:spacing w:val="4"/>
                <w:kern w:val="0"/>
              </w:rPr>
              <w:t xml:space="preserve"> </w:t>
            </w:r>
            <w:r>
              <w:rPr>
                <w:spacing w:val="-1"/>
                <w:kern w:val="0"/>
              </w:rPr>
              <w:t>的攻击环节，还原攻击过程。</w:t>
            </w:r>
            <w:r>
              <w:rPr>
                <w:spacing w:val="10"/>
                <w:kern w:val="0"/>
              </w:rPr>
              <w:t xml:space="preserve"> </w:t>
            </w:r>
            <w:r>
              <w:rPr>
                <w:spacing w:val="9"/>
                <w:kern w:val="0"/>
              </w:rPr>
              <w:t>16、支持一次性报表及周期</w:t>
            </w:r>
            <w:r>
              <w:rPr>
                <w:spacing w:val="7"/>
                <w:kern w:val="0"/>
              </w:rPr>
              <w:t xml:space="preserve"> </w:t>
            </w:r>
            <w:r>
              <w:rPr>
                <w:spacing w:val="-1"/>
                <w:kern w:val="0"/>
              </w:rPr>
              <w:t>性报表，可自定义统计时间。</w:t>
            </w:r>
            <w:r>
              <w:rPr>
                <w:spacing w:val="10"/>
                <w:kern w:val="0"/>
              </w:rPr>
              <w:t xml:space="preserve"> </w:t>
            </w:r>
            <w:r>
              <w:rPr>
                <w:spacing w:val="11"/>
                <w:kern w:val="0"/>
              </w:rPr>
              <w:t>★17、产品支持威胁地图，</w:t>
            </w:r>
            <w:r>
              <w:rPr>
                <w:spacing w:val="1"/>
                <w:kern w:val="0"/>
              </w:rPr>
              <w:t xml:space="preserve"> </w:t>
            </w:r>
            <w:r>
              <w:rPr>
                <w:spacing w:val="10"/>
                <w:kern w:val="0"/>
              </w:rPr>
              <w:t>实时展示攻击源和受攻击地</w:t>
            </w:r>
            <w:r>
              <w:rPr>
                <w:spacing w:val="4"/>
                <w:kern w:val="0"/>
              </w:rPr>
              <w:t xml:space="preserve"> </w:t>
            </w:r>
            <w:r>
              <w:rPr>
                <w:spacing w:val="7"/>
                <w:kern w:val="0"/>
              </w:rPr>
              <w:t>区的详细统计信息。</w:t>
            </w:r>
          </w:p>
        </w:tc>
        <w:tc>
          <w:tcPr>
            <w:tcW w:w="2733" w:type="dxa"/>
          </w:tcPr>
          <w:p w14:paraId="52D7AD51">
            <w:pPr>
              <w:pStyle w:val="14"/>
              <w:spacing w:before="58" w:line="278" w:lineRule="auto"/>
              <w:ind w:left="108" w:right="108" w:firstLine="1"/>
              <w:rPr>
                <w:kern w:val="0"/>
              </w:rPr>
            </w:pPr>
            <w:r>
              <w:rPr>
                <w:spacing w:val="9"/>
                <w:kern w:val="0"/>
              </w:rPr>
              <w:t>持链路负载均衡功能，并且</w:t>
            </w:r>
            <w:r>
              <w:rPr>
                <w:kern w:val="0"/>
              </w:rPr>
              <w:t xml:space="preserve"> </w:t>
            </w:r>
            <w:r>
              <w:rPr>
                <w:spacing w:val="2"/>
                <w:kern w:val="0"/>
              </w:rPr>
              <w:t>支持</w:t>
            </w:r>
            <w:r>
              <w:rPr>
                <w:spacing w:val="-19"/>
                <w:kern w:val="0"/>
              </w:rPr>
              <w:t xml:space="preserve"> </w:t>
            </w:r>
            <w:r>
              <w:rPr>
                <w:spacing w:val="2"/>
                <w:kern w:val="0"/>
              </w:rPr>
              <w:t>11</w:t>
            </w:r>
            <w:r>
              <w:rPr>
                <w:spacing w:val="-31"/>
                <w:kern w:val="0"/>
              </w:rPr>
              <w:t xml:space="preserve"> </w:t>
            </w:r>
            <w:r>
              <w:rPr>
                <w:spacing w:val="2"/>
                <w:kern w:val="0"/>
              </w:rPr>
              <w:t>种负载算法。</w:t>
            </w:r>
          </w:p>
          <w:p w14:paraId="4F461DFA">
            <w:pPr>
              <w:pStyle w:val="14"/>
              <w:spacing w:before="35" w:line="274" w:lineRule="auto"/>
              <w:ind w:left="106" w:right="32"/>
              <w:rPr>
                <w:kern w:val="0"/>
              </w:rPr>
            </w:pPr>
            <w:r>
              <w:rPr>
                <w:spacing w:val="8"/>
                <w:kern w:val="0"/>
              </w:rPr>
              <w:t>★15、产品能够进行攻击关</w:t>
            </w:r>
            <w:r>
              <w:rPr>
                <w:spacing w:val="10"/>
                <w:kern w:val="0"/>
              </w:rPr>
              <w:t xml:space="preserve"> </w:t>
            </w:r>
            <w:r>
              <w:rPr>
                <w:spacing w:val="9"/>
                <w:kern w:val="0"/>
              </w:rPr>
              <w:t>联分析，展示网络攻击示意</w:t>
            </w:r>
            <w:r>
              <w:rPr>
                <w:spacing w:val="4"/>
                <w:kern w:val="0"/>
              </w:rPr>
              <w:t xml:space="preserve"> </w:t>
            </w:r>
            <w:r>
              <w:rPr>
                <w:spacing w:val="9"/>
                <w:kern w:val="0"/>
              </w:rPr>
              <w:t>图和多个关联安全事件所处</w:t>
            </w:r>
            <w:r>
              <w:rPr>
                <w:spacing w:val="4"/>
                <w:kern w:val="0"/>
              </w:rPr>
              <w:t xml:space="preserve"> </w:t>
            </w:r>
            <w:r>
              <w:rPr>
                <w:spacing w:val="-1"/>
                <w:kern w:val="0"/>
              </w:rPr>
              <w:t>的攻击环节，还原攻击过程。</w:t>
            </w:r>
            <w:r>
              <w:rPr>
                <w:spacing w:val="1"/>
                <w:kern w:val="0"/>
              </w:rPr>
              <w:t xml:space="preserve"> </w:t>
            </w:r>
            <w:r>
              <w:rPr>
                <w:spacing w:val="8"/>
                <w:kern w:val="0"/>
              </w:rPr>
              <w:t>16、支持一次性报表及周期</w:t>
            </w:r>
            <w:r>
              <w:rPr>
                <w:spacing w:val="10"/>
                <w:kern w:val="0"/>
              </w:rPr>
              <w:t xml:space="preserve"> </w:t>
            </w:r>
            <w:r>
              <w:rPr>
                <w:spacing w:val="-1"/>
                <w:kern w:val="0"/>
              </w:rPr>
              <w:t>性报表，可自定义统计时间。</w:t>
            </w:r>
            <w:r>
              <w:rPr>
                <w:spacing w:val="1"/>
                <w:kern w:val="0"/>
              </w:rPr>
              <w:t xml:space="preserve"> </w:t>
            </w:r>
            <w:r>
              <w:rPr>
                <w:spacing w:val="10"/>
                <w:kern w:val="0"/>
              </w:rPr>
              <w:t>★17、产品支持威胁地图，</w:t>
            </w:r>
            <w:r>
              <w:rPr>
                <w:spacing w:val="4"/>
                <w:kern w:val="0"/>
              </w:rPr>
              <w:t xml:space="preserve"> </w:t>
            </w:r>
            <w:r>
              <w:rPr>
                <w:spacing w:val="9"/>
                <w:kern w:val="0"/>
              </w:rPr>
              <w:t>实时展示攻击源和受攻击地</w:t>
            </w:r>
            <w:r>
              <w:rPr>
                <w:spacing w:val="4"/>
                <w:kern w:val="0"/>
              </w:rPr>
              <w:t xml:space="preserve"> </w:t>
            </w:r>
            <w:r>
              <w:rPr>
                <w:spacing w:val="7"/>
                <w:kern w:val="0"/>
              </w:rPr>
              <w:t>区的详细统计信息。</w:t>
            </w:r>
          </w:p>
        </w:tc>
        <w:tc>
          <w:tcPr>
            <w:tcW w:w="1069" w:type="dxa"/>
          </w:tcPr>
          <w:p w14:paraId="7A0C7B1A">
            <w:pPr>
              <w:rPr>
                <w:rFonts w:ascii="Arial"/>
                <w:kern w:val="0"/>
                <w:sz w:val="20"/>
              </w:rPr>
            </w:pPr>
          </w:p>
        </w:tc>
        <w:tc>
          <w:tcPr>
            <w:tcW w:w="1055" w:type="dxa"/>
          </w:tcPr>
          <w:p w14:paraId="2D0CA10E">
            <w:pPr>
              <w:rPr>
                <w:rFonts w:ascii="Arial"/>
                <w:kern w:val="0"/>
                <w:sz w:val="20"/>
              </w:rPr>
            </w:pPr>
          </w:p>
        </w:tc>
        <w:tc>
          <w:tcPr>
            <w:tcW w:w="1422" w:type="dxa"/>
          </w:tcPr>
          <w:p w14:paraId="48176D90">
            <w:pPr>
              <w:rPr>
                <w:rFonts w:ascii="Arial"/>
                <w:kern w:val="0"/>
                <w:sz w:val="20"/>
              </w:rPr>
            </w:pPr>
          </w:p>
        </w:tc>
      </w:tr>
      <w:tr w14:paraId="20513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72828434">
            <w:pPr>
              <w:pStyle w:val="14"/>
              <w:spacing w:before="33" w:line="232" w:lineRule="auto"/>
              <w:ind w:left="130"/>
              <w:rPr>
                <w:kern w:val="0"/>
              </w:rPr>
            </w:pPr>
            <w:r>
              <w:rPr>
                <w:spacing w:val="3"/>
                <w:kern w:val="0"/>
              </w:rPr>
              <w:t>包号：001</w:t>
            </w:r>
          </w:p>
          <w:p w14:paraId="5A926E0C">
            <w:pPr>
              <w:pStyle w:val="14"/>
              <w:spacing w:before="19" w:line="232" w:lineRule="auto"/>
              <w:ind w:left="144"/>
              <w:rPr>
                <w:kern w:val="0"/>
              </w:rPr>
            </w:pPr>
            <w:r>
              <w:rPr>
                <w:spacing w:val="-5"/>
                <w:kern w:val="0"/>
              </w:rPr>
              <w:t>品</w:t>
            </w:r>
            <w:r>
              <w:rPr>
                <w:spacing w:val="-50"/>
                <w:kern w:val="0"/>
              </w:rPr>
              <w:t xml:space="preserve"> </w:t>
            </w:r>
            <w:r>
              <w:rPr>
                <w:spacing w:val="-5"/>
                <w:kern w:val="0"/>
              </w:rPr>
              <w:t>目号：012</w:t>
            </w:r>
          </w:p>
          <w:p w14:paraId="7B05E5BC">
            <w:pPr>
              <w:pStyle w:val="14"/>
              <w:spacing w:before="19" w:line="229" w:lineRule="auto"/>
              <w:ind w:left="123"/>
              <w:rPr>
                <w:kern w:val="0"/>
              </w:rPr>
            </w:pPr>
            <w:r>
              <w:rPr>
                <w:spacing w:val="3"/>
                <w:kern w:val="0"/>
              </w:rPr>
              <w:t>产品名称：</w:t>
            </w:r>
            <w:r>
              <w:rPr>
                <w:spacing w:val="-21"/>
                <w:kern w:val="0"/>
              </w:rPr>
              <w:t xml:space="preserve"> </w:t>
            </w:r>
            <w:r>
              <w:rPr>
                <w:spacing w:val="3"/>
                <w:kern w:val="0"/>
              </w:rPr>
              <w:t>日志收集与分析系统</w:t>
            </w:r>
          </w:p>
          <w:p w14:paraId="4B9CEC54">
            <w:pPr>
              <w:pStyle w:val="14"/>
              <w:spacing w:before="25" w:line="232" w:lineRule="auto"/>
              <w:ind w:left="121"/>
              <w:rPr>
                <w:kern w:val="0"/>
              </w:rPr>
            </w:pPr>
            <w:r>
              <w:rPr>
                <w:spacing w:val="4"/>
                <w:kern w:val="0"/>
              </w:rPr>
              <w:t>数量：1</w:t>
            </w:r>
            <w:r>
              <w:rPr>
                <w:spacing w:val="-33"/>
                <w:kern w:val="0"/>
              </w:rPr>
              <w:t xml:space="preserve"> </w:t>
            </w:r>
            <w:r>
              <w:rPr>
                <w:spacing w:val="4"/>
                <w:kern w:val="0"/>
              </w:rPr>
              <w:t>套</w:t>
            </w:r>
          </w:p>
          <w:p w14:paraId="0292D4C7">
            <w:pPr>
              <w:pStyle w:val="14"/>
              <w:spacing w:before="20" w:line="231" w:lineRule="auto"/>
              <w:ind w:left="122"/>
              <w:rPr>
                <w:kern w:val="0"/>
              </w:rPr>
            </w:pPr>
            <w:r>
              <w:rPr>
                <w:spacing w:val="9"/>
                <w:kern w:val="0"/>
              </w:rPr>
              <w:t>是否为经过审批采购的进口产品：否</w:t>
            </w:r>
          </w:p>
          <w:p w14:paraId="45473130">
            <w:pPr>
              <w:pStyle w:val="14"/>
              <w:spacing w:before="24" w:line="230" w:lineRule="auto"/>
              <w:ind w:left="122"/>
              <w:rPr>
                <w:kern w:val="0"/>
              </w:rPr>
            </w:pPr>
            <w:r>
              <w:rPr>
                <w:spacing w:val="9"/>
                <w:kern w:val="0"/>
              </w:rPr>
              <w:t>是否是政府强制采购节能产品：否</w:t>
            </w:r>
          </w:p>
          <w:p w14:paraId="6507F168">
            <w:pPr>
              <w:pStyle w:val="14"/>
              <w:spacing w:before="22" w:line="216" w:lineRule="auto"/>
              <w:ind w:left="122"/>
              <w:rPr>
                <w:kern w:val="0"/>
              </w:rPr>
            </w:pPr>
            <w:r>
              <w:rPr>
                <w:spacing w:val="9"/>
                <w:kern w:val="0"/>
              </w:rPr>
              <w:t>是否为核心产品：否</w:t>
            </w:r>
          </w:p>
        </w:tc>
      </w:tr>
      <w:tr w14:paraId="4BA22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64" w:type="dxa"/>
          </w:tcPr>
          <w:p w14:paraId="1C82C849">
            <w:pPr>
              <w:pStyle w:val="14"/>
              <w:spacing w:before="55" w:line="231" w:lineRule="auto"/>
              <w:ind w:left="658"/>
              <w:rPr>
                <w:kern w:val="0"/>
              </w:rPr>
            </w:pPr>
            <w:r>
              <w:rPr>
                <w:spacing w:val="7"/>
                <w:kern w:val="0"/>
              </w:rPr>
              <w:t>询价通知书要求</w:t>
            </w:r>
          </w:p>
          <w:p w14:paraId="27DCA0CD">
            <w:pPr>
              <w:pStyle w:val="14"/>
              <w:spacing w:before="86" w:line="307" w:lineRule="auto"/>
              <w:ind w:left="119" w:right="104" w:firstLine="3"/>
              <w:rPr>
                <w:kern w:val="0"/>
                <w:sz w:val="18"/>
                <w:szCs w:val="18"/>
              </w:rPr>
            </w:pPr>
            <w:r>
              <w:rPr>
                <w:b/>
                <w:bCs/>
                <w:spacing w:val="-2"/>
                <w:kern w:val="0"/>
                <w:sz w:val="18"/>
                <w:szCs w:val="18"/>
              </w:rPr>
              <w:t>重要提示：实质性要求及重要指</w:t>
            </w:r>
            <w:r>
              <w:rPr>
                <w:spacing w:val="11"/>
                <w:kern w:val="0"/>
                <w:sz w:val="18"/>
                <w:szCs w:val="18"/>
              </w:rPr>
              <w:t xml:space="preserve"> </w:t>
            </w:r>
            <w:r>
              <w:rPr>
                <w:b/>
                <w:bCs/>
                <w:spacing w:val="-15"/>
                <w:kern w:val="0"/>
                <w:sz w:val="18"/>
                <w:szCs w:val="18"/>
              </w:rPr>
              <w:t>标用★标注（“★</w:t>
            </w:r>
            <w:r>
              <w:rPr>
                <w:spacing w:val="-60"/>
                <w:kern w:val="0"/>
                <w:sz w:val="18"/>
                <w:szCs w:val="18"/>
              </w:rPr>
              <w:t xml:space="preserve"> </w:t>
            </w:r>
            <w:r>
              <w:rPr>
                <w:b/>
                <w:bCs/>
                <w:spacing w:val="-15"/>
                <w:kern w:val="0"/>
                <w:sz w:val="18"/>
                <w:szCs w:val="18"/>
              </w:rPr>
              <w:t>”必须标注在序</w:t>
            </w:r>
            <w:r>
              <w:rPr>
                <w:kern w:val="0"/>
                <w:sz w:val="18"/>
                <w:szCs w:val="18"/>
              </w:rPr>
              <w:t xml:space="preserve"> </w:t>
            </w:r>
            <w:r>
              <w:rPr>
                <w:b/>
                <w:bCs/>
                <w:spacing w:val="-6"/>
                <w:kern w:val="0"/>
                <w:sz w:val="18"/>
                <w:szCs w:val="18"/>
              </w:rPr>
              <w:t>号前</w:t>
            </w:r>
            <w:r>
              <w:rPr>
                <w:b/>
                <w:bCs/>
                <w:spacing w:val="-46"/>
                <w:w w:val="93"/>
                <w:kern w:val="0"/>
                <w:sz w:val="18"/>
                <w:szCs w:val="18"/>
              </w:rPr>
              <w:t>），</w:t>
            </w:r>
            <w:r>
              <w:rPr>
                <w:b/>
                <w:bCs/>
                <w:spacing w:val="-6"/>
                <w:kern w:val="0"/>
                <w:sz w:val="18"/>
                <w:szCs w:val="18"/>
              </w:rPr>
              <w:t>★标注项不得负偏离，如</w:t>
            </w:r>
            <w:r>
              <w:rPr>
                <w:kern w:val="0"/>
                <w:sz w:val="18"/>
                <w:szCs w:val="18"/>
              </w:rPr>
              <w:t xml:space="preserve"> </w:t>
            </w:r>
            <w:r>
              <w:rPr>
                <w:b/>
                <w:bCs/>
                <w:spacing w:val="-3"/>
                <w:kern w:val="0"/>
                <w:sz w:val="18"/>
                <w:szCs w:val="18"/>
              </w:rPr>
              <w:t>果负偏离，则响应文件无效。</w:t>
            </w:r>
          </w:p>
        </w:tc>
        <w:tc>
          <w:tcPr>
            <w:tcW w:w="2733" w:type="dxa"/>
          </w:tcPr>
          <w:p w14:paraId="468CF5E2">
            <w:pPr>
              <w:spacing w:line="252" w:lineRule="auto"/>
              <w:rPr>
                <w:rFonts w:ascii="Arial"/>
                <w:kern w:val="0"/>
                <w:sz w:val="20"/>
              </w:rPr>
            </w:pPr>
          </w:p>
          <w:p w14:paraId="1CAF1D99">
            <w:pPr>
              <w:spacing w:line="253" w:lineRule="auto"/>
              <w:rPr>
                <w:rFonts w:ascii="Arial"/>
                <w:kern w:val="0"/>
                <w:sz w:val="20"/>
              </w:rPr>
            </w:pPr>
          </w:p>
          <w:p w14:paraId="7C2268F9">
            <w:pPr>
              <w:pStyle w:val="14"/>
              <w:spacing w:before="65" w:line="244" w:lineRule="auto"/>
              <w:ind w:left="967" w:right="943"/>
              <w:rPr>
                <w:kern w:val="0"/>
              </w:rPr>
            </w:pPr>
            <w:r>
              <w:rPr>
                <w:spacing w:val="4"/>
                <w:kern w:val="0"/>
              </w:rPr>
              <w:t>响应文件</w:t>
            </w:r>
            <w:r>
              <w:rPr>
                <w:kern w:val="0"/>
              </w:rPr>
              <w:t xml:space="preserve"> </w:t>
            </w:r>
            <w:r>
              <w:rPr>
                <w:spacing w:val="4"/>
                <w:kern w:val="0"/>
              </w:rPr>
              <w:t>响应内容</w:t>
            </w:r>
          </w:p>
        </w:tc>
        <w:tc>
          <w:tcPr>
            <w:tcW w:w="1069" w:type="dxa"/>
          </w:tcPr>
          <w:p w14:paraId="76B80947">
            <w:pPr>
              <w:spacing w:line="311" w:lineRule="auto"/>
              <w:rPr>
                <w:rFonts w:ascii="Arial"/>
                <w:kern w:val="0"/>
                <w:sz w:val="20"/>
              </w:rPr>
            </w:pPr>
          </w:p>
          <w:p w14:paraId="4E5D4CE3">
            <w:pPr>
              <w:spacing w:line="311" w:lineRule="auto"/>
              <w:rPr>
                <w:rFonts w:ascii="Arial"/>
                <w:kern w:val="0"/>
                <w:sz w:val="20"/>
              </w:rPr>
            </w:pPr>
          </w:p>
          <w:p w14:paraId="20B811DB">
            <w:pPr>
              <w:pStyle w:val="14"/>
              <w:spacing w:before="65" w:line="231" w:lineRule="auto"/>
              <w:ind w:left="136"/>
              <w:rPr>
                <w:kern w:val="0"/>
              </w:rPr>
            </w:pPr>
            <w:r>
              <w:rPr>
                <w:spacing w:val="5"/>
                <w:kern w:val="0"/>
              </w:rPr>
              <w:t>偏离程度</w:t>
            </w:r>
          </w:p>
        </w:tc>
        <w:tc>
          <w:tcPr>
            <w:tcW w:w="1055" w:type="dxa"/>
          </w:tcPr>
          <w:p w14:paraId="27CF18FF">
            <w:pPr>
              <w:spacing w:line="311" w:lineRule="auto"/>
              <w:rPr>
                <w:rFonts w:ascii="Arial"/>
                <w:kern w:val="0"/>
                <w:sz w:val="20"/>
              </w:rPr>
            </w:pPr>
          </w:p>
          <w:p w14:paraId="5259C740">
            <w:pPr>
              <w:spacing w:line="311" w:lineRule="auto"/>
              <w:rPr>
                <w:rFonts w:ascii="Arial"/>
                <w:kern w:val="0"/>
                <w:sz w:val="20"/>
              </w:rPr>
            </w:pPr>
          </w:p>
          <w:p w14:paraId="26900694">
            <w:pPr>
              <w:pStyle w:val="14"/>
              <w:spacing w:before="65" w:line="231" w:lineRule="auto"/>
              <w:ind w:left="130"/>
              <w:rPr>
                <w:kern w:val="0"/>
              </w:rPr>
            </w:pPr>
            <w:r>
              <w:rPr>
                <w:spacing w:val="5"/>
                <w:kern w:val="0"/>
              </w:rPr>
              <w:t>偏离说明</w:t>
            </w:r>
          </w:p>
        </w:tc>
        <w:tc>
          <w:tcPr>
            <w:tcW w:w="1422" w:type="dxa"/>
          </w:tcPr>
          <w:p w14:paraId="08891A47">
            <w:pPr>
              <w:spacing w:line="311" w:lineRule="auto"/>
              <w:rPr>
                <w:rFonts w:ascii="Arial"/>
                <w:kern w:val="0"/>
                <w:sz w:val="20"/>
              </w:rPr>
            </w:pPr>
          </w:p>
          <w:p w14:paraId="5ED9728F">
            <w:pPr>
              <w:spacing w:line="311" w:lineRule="auto"/>
              <w:rPr>
                <w:rFonts w:ascii="Arial"/>
                <w:kern w:val="0"/>
                <w:sz w:val="20"/>
              </w:rPr>
            </w:pPr>
          </w:p>
          <w:p w14:paraId="34F33375">
            <w:pPr>
              <w:pStyle w:val="14"/>
              <w:spacing w:before="65" w:line="229" w:lineRule="auto"/>
              <w:ind w:left="309"/>
              <w:rPr>
                <w:kern w:val="0"/>
              </w:rPr>
            </w:pPr>
            <w:r>
              <w:rPr>
                <w:spacing w:val="6"/>
                <w:kern w:val="0"/>
              </w:rPr>
              <w:t>证明资料</w:t>
            </w:r>
          </w:p>
        </w:tc>
      </w:tr>
      <w:tr w14:paraId="31C79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3" w:hRule="atLeast"/>
        </w:trPr>
        <w:tc>
          <w:tcPr>
            <w:tcW w:w="2764" w:type="dxa"/>
          </w:tcPr>
          <w:p w14:paraId="6E6BBE04">
            <w:pPr>
              <w:pStyle w:val="14"/>
              <w:spacing w:before="57" w:line="291" w:lineRule="auto"/>
              <w:ind w:left="114" w:right="103" w:firstLine="3"/>
              <w:rPr>
                <w:kern w:val="0"/>
              </w:rPr>
            </w:pPr>
            <w:r>
              <w:rPr>
                <w:kern w:val="0"/>
                <w:sz w:val="18"/>
                <w:szCs w:val="18"/>
              </w:rPr>
              <w:t>★</w:t>
            </w:r>
            <w:r>
              <w:rPr>
                <w:kern w:val="0"/>
              </w:rPr>
              <w:t>1、2U，千兆电</w:t>
            </w:r>
            <w:r>
              <w:rPr>
                <w:spacing w:val="-41"/>
                <w:kern w:val="0"/>
              </w:rPr>
              <w:t xml:space="preserve"> </w:t>
            </w:r>
            <w:r>
              <w:rPr>
                <w:kern w:val="0"/>
              </w:rPr>
              <w:t>口</w:t>
            </w:r>
            <w:r>
              <w:rPr>
                <w:spacing w:val="-69"/>
                <w:kern w:val="0"/>
              </w:rPr>
              <w:t xml:space="preserve"> </w:t>
            </w:r>
            <w:r>
              <w:rPr>
                <w:kern w:val="0"/>
              </w:rPr>
              <w:t>≥6</w:t>
            </w:r>
            <w:r>
              <w:rPr>
                <w:spacing w:val="-34"/>
                <w:kern w:val="0"/>
              </w:rPr>
              <w:t xml:space="preserve"> </w:t>
            </w:r>
            <w:r>
              <w:rPr>
                <w:kern w:val="0"/>
              </w:rPr>
              <w:t xml:space="preserve">个， </w:t>
            </w:r>
            <w:r>
              <w:rPr>
                <w:spacing w:val="-7"/>
                <w:kern w:val="0"/>
              </w:rPr>
              <w:t>千兆光</w:t>
            </w:r>
            <w:r>
              <w:rPr>
                <w:spacing w:val="-42"/>
                <w:kern w:val="0"/>
              </w:rPr>
              <w:t xml:space="preserve"> </w:t>
            </w:r>
            <w:r>
              <w:rPr>
                <w:spacing w:val="-7"/>
                <w:kern w:val="0"/>
              </w:rPr>
              <w:t>口</w:t>
            </w:r>
            <w:r>
              <w:rPr>
                <w:spacing w:val="-69"/>
                <w:kern w:val="0"/>
              </w:rPr>
              <w:t xml:space="preserve"> </w:t>
            </w:r>
            <w:r>
              <w:rPr>
                <w:spacing w:val="-7"/>
                <w:kern w:val="0"/>
              </w:rPr>
              <w:t>≥4</w:t>
            </w:r>
            <w:r>
              <w:rPr>
                <w:spacing w:val="-31"/>
                <w:kern w:val="0"/>
              </w:rPr>
              <w:t xml:space="preserve"> </w:t>
            </w:r>
            <w:r>
              <w:rPr>
                <w:spacing w:val="-7"/>
                <w:kern w:val="0"/>
              </w:rPr>
              <w:t>个，console 口</w:t>
            </w:r>
            <w:r>
              <w:rPr>
                <w:kern w:val="0"/>
              </w:rPr>
              <w:t xml:space="preserve"> </w:t>
            </w:r>
            <w:r>
              <w:rPr>
                <w:spacing w:val="13"/>
                <w:kern w:val="0"/>
              </w:rPr>
              <w:t>≥1</w:t>
            </w:r>
            <w:r>
              <w:rPr>
                <w:spacing w:val="-17"/>
                <w:kern w:val="0"/>
              </w:rPr>
              <w:t xml:space="preserve"> </w:t>
            </w:r>
            <w:r>
              <w:rPr>
                <w:spacing w:val="13"/>
                <w:kern w:val="0"/>
              </w:rPr>
              <w:t>个，冗余电源，扩展槽</w:t>
            </w:r>
            <w:r>
              <w:rPr>
                <w:kern w:val="0"/>
              </w:rPr>
              <w:t xml:space="preserve"> </w:t>
            </w:r>
            <w:r>
              <w:rPr>
                <w:spacing w:val="9"/>
                <w:kern w:val="0"/>
              </w:rPr>
              <w:t>位≥2</w:t>
            </w:r>
            <w:r>
              <w:rPr>
                <w:spacing w:val="-23"/>
                <w:kern w:val="0"/>
              </w:rPr>
              <w:t xml:space="preserve"> </w:t>
            </w:r>
            <w:r>
              <w:rPr>
                <w:spacing w:val="9"/>
                <w:kern w:val="0"/>
              </w:rPr>
              <w:t>个，</w:t>
            </w:r>
            <w:r>
              <w:rPr>
                <w:spacing w:val="-45"/>
                <w:kern w:val="0"/>
              </w:rPr>
              <w:t xml:space="preserve"> </w:t>
            </w:r>
            <w:r>
              <w:rPr>
                <w:spacing w:val="9"/>
                <w:kern w:val="0"/>
              </w:rPr>
              <w:t>内存≥16G，</w:t>
            </w:r>
            <w:r>
              <w:rPr>
                <w:kern w:val="0"/>
              </w:rPr>
              <w:t xml:space="preserve">SSD </w:t>
            </w:r>
            <w:r>
              <w:rPr>
                <w:spacing w:val="14"/>
                <w:kern w:val="0"/>
              </w:rPr>
              <w:t>系统盘≥120G</w:t>
            </w:r>
            <w:r>
              <w:rPr>
                <w:spacing w:val="57"/>
                <w:kern w:val="0"/>
              </w:rPr>
              <w:t xml:space="preserve"> </w:t>
            </w:r>
            <w:r>
              <w:rPr>
                <w:spacing w:val="14"/>
                <w:kern w:val="0"/>
              </w:rPr>
              <w:t>，数据盘≥</w:t>
            </w:r>
            <w:r>
              <w:rPr>
                <w:kern w:val="0"/>
              </w:rPr>
              <w:t xml:space="preserve"> </w:t>
            </w:r>
            <w:r>
              <w:rPr>
                <w:spacing w:val="-6"/>
                <w:kern w:val="0"/>
              </w:rPr>
              <w:t>4T，USB</w:t>
            </w:r>
            <w:r>
              <w:rPr>
                <w:spacing w:val="-22"/>
                <w:kern w:val="0"/>
              </w:rPr>
              <w:t xml:space="preserve"> </w:t>
            </w:r>
            <w:r>
              <w:rPr>
                <w:spacing w:val="-6"/>
                <w:kern w:val="0"/>
              </w:rPr>
              <w:t>接</w:t>
            </w:r>
            <w:r>
              <w:rPr>
                <w:spacing w:val="-49"/>
                <w:kern w:val="0"/>
              </w:rPr>
              <w:t xml:space="preserve"> </w:t>
            </w:r>
            <w:r>
              <w:rPr>
                <w:spacing w:val="-6"/>
                <w:kern w:val="0"/>
              </w:rPr>
              <w:t>口</w:t>
            </w:r>
            <w:r>
              <w:rPr>
                <w:spacing w:val="-69"/>
                <w:kern w:val="0"/>
              </w:rPr>
              <w:t xml:space="preserve"> </w:t>
            </w:r>
            <w:r>
              <w:rPr>
                <w:spacing w:val="-6"/>
                <w:kern w:val="0"/>
              </w:rPr>
              <w:t>≥2</w:t>
            </w:r>
            <w:r>
              <w:rPr>
                <w:spacing w:val="-31"/>
                <w:kern w:val="0"/>
              </w:rPr>
              <w:t xml:space="preserve"> </w:t>
            </w:r>
            <w:r>
              <w:rPr>
                <w:spacing w:val="-6"/>
                <w:kern w:val="0"/>
              </w:rPr>
              <w:t>个，自带液</w:t>
            </w:r>
            <w:r>
              <w:rPr>
                <w:kern w:val="0"/>
              </w:rPr>
              <w:t xml:space="preserve"> </w:t>
            </w:r>
            <w:r>
              <w:rPr>
                <w:spacing w:val="5"/>
                <w:kern w:val="0"/>
              </w:rPr>
              <w:t>晶屏，</w:t>
            </w:r>
            <w:r>
              <w:rPr>
                <w:spacing w:val="-21"/>
                <w:kern w:val="0"/>
              </w:rPr>
              <w:t xml:space="preserve"> </w:t>
            </w:r>
            <w:r>
              <w:rPr>
                <w:spacing w:val="5"/>
                <w:kern w:val="0"/>
              </w:rPr>
              <w:t>日志采集处理速度≥</w:t>
            </w:r>
            <w:r>
              <w:rPr>
                <w:kern w:val="0"/>
              </w:rPr>
              <w:t xml:space="preserve"> </w:t>
            </w:r>
            <w:r>
              <w:rPr>
                <w:spacing w:val="2"/>
                <w:kern w:val="0"/>
              </w:rPr>
              <w:t>3000</w:t>
            </w:r>
            <w:r>
              <w:rPr>
                <w:kern w:val="0"/>
              </w:rPr>
              <w:t>EPS</w:t>
            </w:r>
            <w:r>
              <w:rPr>
                <w:spacing w:val="2"/>
                <w:kern w:val="0"/>
              </w:rPr>
              <w:t>，包含</w:t>
            </w:r>
            <w:r>
              <w:rPr>
                <w:spacing w:val="-21"/>
                <w:kern w:val="0"/>
              </w:rPr>
              <w:t xml:space="preserve"> </w:t>
            </w:r>
            <w:r>
              <w:rPr>
                <w:spacing w:val="2"/>
                <w:kern w:val="0"/>
              </w:rPr>
              <w:t>50</w:t>
            </w:r>
            <w:r>
              <w:rPr>
                <w:spacing w:val="-29"/>
                <w:kern w:val="0"/>
              </w:rPr>
              <w:t xml:space="preserve"> </w:t>
            </w:r>
            <w:r>
              <w:rPr>
                <w:spacing w:val="2"/>
                <w:kern w:val="0"/>
              </w:rPr>
              <w:t>个</w:t>
            </w:r>
            <w:r>
              <w:rPr>
                <w:spacing w:val="-37"/>
                <w:kern w:val="0"/>
              </w:rPr>
              <w:t xml:space="preserve"> </w:t>
            </w:r>
            <w:r>
              <w:rPr>
                <w:spacing w:val="2"/>
                <w:kern w:val="0"/>
              </w:rPr>
              <w:t>日志源</w:t>
            </w:r>
            <w:r>
              <w:rPr>
                <w:kern w:val="0"/>
              </w:rPr>
              <w:t xml:space="preserve"> </w:t>
            </w:r>
            <w:r>
              <w:rPr>
                <w:spacing w:val="5"/>
                <w:kern w:val="0"/>
              </w:rPr>
              <w:t>授权</w:t>
            </w:r>
          </w:p>
          <w:p w14:paraId="2A1EB875">
            <w:pPr>
              <w:pStyle w:val="14"/>
              <w:spacing w:before="31" w:line="282" w:lineRule="auto"/>
              <w:ind w:left="123" w:right="101" w:firstLine="99"/>
              <w:rPr>
                <w:kern w:val="0"/>
              </w:rPr>
            </w:pPr>
            <w:r>
              <w:rPr>
                <w:spacing w:val="6"/>
                <w:kern w:val="0"/>
              </w:rPr>
              <w:t>2、支持安全设备、</w:t>
            </w:r>
            <w:r>
              <w:rPr>
                <w:spacing w:val="-42"/>
                <w:kern w:val="0"/>
              </w:rPr>
              <w:t xml:space="preserve"> </w:t>
            </w:r>
            <w:r>
              <w:rPr>
                <w:spacing w:val="6"/>
                <w:kern w:val="0"/>
              </w:rPr>
              <w:t>网络设</w:t>
            </w:r>
            <w:r>
              <w:rPr>
                <w:kern w:val="0"/>
              </w:rPr>
              <w:t xml:space="preserve"> </w:t>
            </w:r>
            <w:r>
              <w:rPr>
                <w:spacing w:val="7"/>
                <w:kern w:val="0"/>
              </w:rPr>
              <w:t>备、</w:t>
            </w:r>
            <w:r>
              <w:rPr>
                <w:spacing w:val="-52"/>
                <w:kern w:val="0"/>
              </w:rPr>
              <w:t xml:space="preserve"> </w:t>
            </w:r>
            <w:r>
              <w:rPr>
                <w:spacing w:val="7"/>
                <w:kern w:val="0"/>
              </w:rPr>
              <w:t>中间件、服务器、数据</w:t>
            </w:r>
            <w:r>
              <w:rPr>
                <w:kern w:val="0"/>
              </w:rPr>
              <w:t xml:space="preserve"> </w:t>
            </w:r>
            <w:r>
              <w:rPr>
                <w:spacing w:val="11"/>
                <w:kern w:val="0"/>
              </w:rPr>
              <w:t>库、操作系统、业务系统等</w:t>
            </w:r>
            <w:r>
              <w:rPr>
                <w:kern w:val="0"/>
              </w:rPr>
              <w:t xml:space="preserve"> </w:t>
            </w:r>
            <w:r>
              <w:rPr>
                <w:spacing w:val="2"/>
                <w:kern w:val="0"/>
              </w:rPr>
              <w:t>不少于</w:t>
            </w:r>
            <w:r>
              <w:rPr>
                <w:spacing w:val="-44"/>
                <w:kern w:val="0"/>
              </w:rPr>
              <w:t xml:space="preserve"> </w:t>
            </w:r>
            <w:r>
              <w:rPr>
                <w:spacing w:val="2"/>
                <w:kern w:val="0"/>
              </w:rPr>
              <w:t>26</w:t>
            </w:r>
            <w:r>
              <w:rPr>
                <w:spacing w:val="-49"/>
                <w:kern w:val="0"/>
              </w:rPr>
              <w:t xml:space="preserve"> </w:t>
            </w:r>
            <w:r>
              <w:rPr>
                <w:spacing w:val="2"/>
                <w:kern w:val="0"/>
              </w:rPr>
              <w:t>类</w:t>
            </w:r>
            <w:r>
              <w:rPr>
                <w:spacing w:val="-56"/>
                <w:kern w:val="0"/>
              </w:rPr>
              <w:t xml:space="preserve"> </w:t>
            </w:r>
            <w:r>
              <w:rPr>
                <w:spacing w:val="2"/>
                <w:kern w:val="0"/>
              </w:rPr>
              <w:t>300</w:t>
            </w:r>
            <w:r>
              <w:rPr>
                <w:spacing w:val="-49"/>
                <w:kern w:val="0"/>
              </w:rPr>
              <w:t xml:space="preserve"> </w:t>
            </w:r>
            <w:r>
              <w:rPr>
                <w:spacing w:val="2"/>
                <w:kern w:val="0"/>
              </w:rPr>
              <w:t>种日志对象</w:t>
            </w:r>
            <w:r>
              <w:rPr>
                <w:kern w:val="0"/>
              </w:rPr>
              <w:t xml:space="preserve"> </w:t>
            </w:r>
            <w:r>
              <w:rPr>
                <w:spacing w:val="-1"/>
                <w:kern w:val="0"/>
              </w:rPr>
              <w:t>的</w:t>
            </w:r>
            <w:r>
              <w:rPr>
                <w:spacing w:val="-40"/>
                <w:kern w:val="0"/>
              </w:rPr>
              <w:t xml:space="preserve"> </w:t>
            </w:r>
            <w:r>
              <w:rPr>
                <w:spacing w:val="-1"/>
                <w:kern w:val="0"/>
              </w:rPr>
              <w:t>日志数据采集。</w:t>
            </w:r>
          </w:p>
          <w:p w14:paraId="656AC36A">
            <w:pPr>
              <w:pStyle w:val="14"/>
              <w:spacing w:before="69" w:line="263" w:lineRule="auto"/>
              <w:ind w:left="119" w:right="104"/>
              <w:rPr>
                <w:kern w:val="0"/>
              </w:rPr>
            </w:pPr>
            <w:r>
              <w:rPr>
                <w:spacing w:val="2"/>
                <w:kern w:val="0"/>
              </w:rPr>
              <w:t>3、支持旁路部署，不影响原</w:t>
            </w:r>
            <w:r>
              <w:rPr>
                <w:spacing w:val="8"/>
                <w:kern w:val="0"/>
              </w:rPr>
              <w:t xml:space="preserve"> </w:t>
            </w:r>
            <w:r>
              <w:rPr>
                <w:spacing w:val="6"/>
                <w:kern w:val="0"/>
              </w:rPr>
              <w:t>有网路拓扑。</w:t>
            </w:r>
          </w:p>
          <w:p w14:paraId="0980C39F">
            <w:pPr>
              <w:pStyle w:val="14"/>
              <w:spacing w:before="71" w:line="283" w:lineRule="auto"/>
              <w:ind w:left="122" w:right="101" w:hanging="3"/>
              <w:rPr>
                <w:kern w:val="0"/>
              </w:rPr>
            </w:pPr>
            <w:r>
              <w:rPr>
                <w:spacing w:val="2"/>
                <w:kern w:val="0"/>
              </w:rPr>
              <w:t>★4、为了保障对重要日志的</w:t>
            </w:r>
            <w:r>
              <w:rPr>
                <w:spacing w:val="8"/>
                <w:kern w:val="0"/>
              </w:rPr>
              <w:t xml:space="preserve"> </w:t>
            </w:r>
            <w:r>
              <w:rPr>
                <w:spacing w:val="11"/>
                <w:kern w:val="0"/>
              </w:rPr>
              <w:t>采集，降低重要级别较低的</w:t>
            </w:r>
            <w:r>
              <w:rPr>
                <w:kern w:val="0"/>
              </w:rPr>
              <w:t xml:space="preserve"> </w:t>
            </w:r>
            <w:r>
              <w:rPr>
                <w:spacing w:val="11"/>
                <w:kern w:val="0"/>
              </w:rPr>
              <w:t>日志对系统资源的占用，要</w:t>
            </w:r>
            <w:r>
              <w:rPr>
                <w:kern w:val="0"/>
              </w:rPr>
              <w:t xml:space="preserve"> </w:t>
            </w:r>
            <w:r>
              <w:rPr>
                <w:spacing w:val="-13"/>
                <w:kern w:val="0"/>
              </w:rPr>
              <w:t>求 日</w:t>
            </w:r>
            <w:r>
              <w:rPr>
                <w:spacing w:val="-26"/>
                <w:kern w:val="0"/>
              </w:rPr>
              <w:t xml:space="preserve"> </w:t>
            </w:r>
            <w:r>
              <w:rPr>
                <w:spacing w:val="-13"/>
                <w:kern w:val="0"/>
              </w:rPr>
              <w:t>志 审</w:t>
            </w:r>
            <w:r>
              <w:rPr>
                <w:spacing w:val="-36"/>
                <w:kern w:val="0"/>
              </w:rPr>
              <w:t xml:space="preserve"> </w:t>
            </w:r>
            <w:r>
              <w:rPr>
                <w:spacing w:val="-13"/>
                <w:kern w:val="0"/>
              </w:rPr>
              <w:t>计</w:t>
            </w:r>
            <w:r>
              <w:rPr>
                <w:spacing w:val="-35"/>
                <w:kern w:val="0"/>
              </w:rPr>
              <w:t xml:space="preserve"> </w:t>
            </w:r>
            <w:r>
              <w:rPr>
                <w:spacing w:val="-13"/>
                <w:kern w:val="0"/>
              </w:rPr>
              <w:t>产 品</w:t>
            </w:r>
            <w:r>
              <w:rPr>
                <w:spacing w:val="-36"/>
                <w:kern w:val="0"/>
              </w:rPr>
              <w:t xml:space="preserve"> </w:t>
            </w:r>
            <w:r>
              <w:rPr>
                <w:spacing w:val="-13"/>
                <w:kern w:val="0"/>
              </w:rPr>
              <w:t>支</w:t>
            </w:r>
            <w:r>
              <w:rPr>
                <w:spacing w:val="-34"/>
                <w:kern w:val="0"/>
              </w:rPr>
              <w:t xml:space="preserve"> </w:t>
            </w:r>
            <w:r>
              <w:rPr>
                <w:spacing w:val="-13"/>
                <w:kern w:val="0"/>
              </w:rPr>
              <w:t>持</w:t>
            </w:r>
            <w:r>
              <w:rPr>
                <w:spacing w:val="-34"/>
                <w:kern w:val="0"/>
              </w:rPr>
              <w:t xml:space="preserve"> </w:t>
            </w:r>
            <w:r>
              <w:rPr>
                <w:spacing w:val="-13"/>
                <w:kern w:val="0"/>
              </w:rPr>
              <w:t>对</w:t>
            </w:r>
            <w:r>
              <w:rPr>
                <w:kern w:val="0"/>
              </w:rPr>
              <w:t xml:space="preserve"> </w:t>
            </w:r>
            <w:r>
              <w:rPr>
                <w:spacing w:val="-4"/>
                <w:kern w:val="0"/>
              </w:rPr>
              <w:t>sy</w:t>
            </w:r>
            <w:r>
              <w:rPr>
                <w:spacing w:val="-74"/>
                <w:kern w:val="0"/>
              </w:rPr>
              <w:t xml:space="preserve"> </w:t>
            </w:r>
            <w:r>
              <w:rPr>
                <w:spacing w:val="-4"/>
                <w:kern w:val="0"/>
              </w:rPr>
              <w:t>slog</w:t>
            </w:r>
            <w:r>
              <w:rPr>
                <w:spacing w:val="-57"/>
                <w:kern w:val="0"/>
              </w:rPr>
              <w:t xml:space="preserve"> </w:t>
            </w:r>
            <w:r>
              <w:rPr>
                <w:spacing w:val="-4"/>
                <w:kern w:val="0"/>
              </w:rPr>
              <w:t>类型</w:t>
            </w:r>
            <w:r>
              <w:rPr>
                <w:spacing w:val="-40"/>
                <w:kern w:val="0"/>
              </w:rPr>
              <w:t xml:space="preserve"> </w:t>
            </w:r>
            <w:r>
              <w:rPr>
                <w:spacing w:val="-4"/>
                <w:kern w:val="0"/>
              </w:rPr>
              <w:t>日志源接收的</w:t>
            </w:r>
            <w:r>
              <w:rPr>
                <w:spacing w:val="-39"/>
                <w:kern w:val="0"/>
              </w:rPr>
              <w:t xml:space="preserve"> </w:t>
            </w:r>
            <w:r>
              <w:rPr>
                <w:spacing w:val="-4"/>
                <w:kern w:val="0"/>
              </w:rPr>
              <w:t>日</w:t>
            </w:r>
            <w:r>
              <w:rPr>
                <w:kern w:val="0"/>
              </w:rPr>
              <w:t xml:space="preserve"> </w:t>
            </w:r>
            <w:r>
              <w:rPr>
                <w:spacing w:val="6"/>
                <w:kern w:val="0"/>
              </w:rPr>
              <w:t>志进行速率限制。</w:t>
            </w:r>
          </w:p>
        </w:tc>
        <w:tc>
          <w:tcPr>
            <w:tcW w:w="2733" w:type="dxa"/>
          </w:tcPr>
          <w:p w14:paraId="012F818F">
            <w:pPr>
              <w:pStyle w:val="14"/>
              <w:spacing w:before="53" w:line="291" w:lineRule="auto"/>
              <w:ind w:left="122" w:right="104" w:hanging="4"/>
              <w:rPr>
                <w:kern w:val="0"/>
              </w:rPr>
            </w:pPr>
            <w:r>
              <w:rPr>
                <w:spacing w:val="-5"/>
                <w:kern w:val="0"/>
                <w:sz w:val="18"/>
                <w:szCs w:val="18"/>
              </w:rPr>
              <w:t>★</w:t>
            </w:r>
            <w:r>
              <w:rPr>
                <w:spacing w:val="-5"/>
                <w:kern w:val="0"/>
              </w:rPr>
              <w:t>1、2U，千兆电</w:t>
            </w:r>
            <w:r>
              <w:rPr>
                <w:spacing w:val="-39"/>
                <w:kern w:val="0"/>
              </w:rPr>
              <w:t xml:space="preserve"> </w:t>
            </w:r>
            <w:r>
              <w:rPr>
                <w:spacing w:val="-5"/>
                <w:kern w:val="0"/>
              </w:rPr>
              <w:t>口</w:t>
            </w:r>
            <w:r>
              <w:rPr>
                <w:spacing w:val="-38"/>
                <w:kern w:val="0"/>
              </w:rPr>
              <w:t xml:space="preserve"> </w:t>
            </w:r>
            <w:r>
              <w:rPr>
                <w:spacing w:val="-5"/>
                <w:kern w:val="0"/>
              </w:rPr>
              <w:t>6</w:t>
            </w:r>
            <w:r>
              <w:rPr>
                <w:spacing w:val="-31"/>
                <w:kern w:val="0"/>
              </w:rPr>
              <w:t xml:space="preserve"> </w:t>
            </w:r>
            <w:r>
              <w:rPr>
                <w:spacing w:val="-5"/>
                <w:kern w:val="0"/>
              </w:rPr>
              <w:t>个，千</w:t>
            </w:r>
            <w:r>
              <w:rPr>
                <w:kern w:val="0"/>
              </w:rPr>
              <w:t xml:space="preserve"> </w:t>
            </w:r>
            <w:r>
              <w:rPr>
                <w:spacing w:val="-4"/>
                <w:kern w:val="0"/>
              </w:rPr>
              <w:t>兆光</w:t>
            </w:r>
            <w:r>
              <w:rPr>
                <w:spacing w:val="-28"/>
                <w:kern w:val="0"/>
              </w:rPr>
              <w:t xml:space="preserve"> </w:t>
            </w:r>
            <w:r>
              <w:rPr>
                <w:spacing w:val="-4"/>
                <w:kern w:val="0"/>
              </w:rPr>
              <w:t>口</w:t>
            </w:r>
            <w:r>
              <w:rPr>
                <w:spacing w:val="-29"/>
                <w:kern w:val="0"/>
              </w:rPr>
              <w:t xml:space="preserve"> </w:t>
            </w:r>
            <w:r>
              <w:rPr>
                <w:spacing w:val="-4"/>
                <w:kern w:val="0"/>
              </w:rPr>
              <w:t>4</w:t>
            </w:r>
            <w:r>
              <w:rPr>
                <w:spacing w:val="-20"/>
                <w:kern w:val="0"/>
              </w:rPr>
              <w:t xml:space="preserve"> </w:t>
            </w:r>
            <w:r>
              <w:rPr>
                <w:spacing w:val="-4"/>
                <w:kern w:val="0"/>
              </w:rPr>
              <w:t>个</w:t>
            </w:r>
            <w:r>
              <w:rPr>
                <w:spacing w:val="-57"/>
                <w:kern w:val="0"/>
              </w:rPr>
              <w:t xml:space="preserve"> </w:t>
            </w:r>
            <w:r>
              <w:rPr>
                <w:spacing w:val="-4"/>
                <w:kern w:val="0"/>
              </w:rPr>
              <w:t>，console 口 1</w:t>
            </w:r>
            <w:r>
              <w:rPr>
                <w:kern w:val="0"/>
              </w:rPr>
              <w:t xml:space="preserve"> </w:t>
            </w:r>
            <w:r>
              <w:rPr>
                <w:spacing w:val="7"/>
                <w:kern w:val="0"/>
              </w:rPr>
              <w:t>个，冗余电源，扩展槽位</w:t>
            </w:r>
            <w:r>
              <w:rPr>
                <w:spacing w:val="-34"/>
                <w:kern w:val="0"/>
              </w:rPr>
              <w:t xml:space="preserve"> </w:t>
            </w:r>
            <w:r>
              <w:rPr>
                <w:spacing w:val="7"/>
                <w:kern w:val="0"/>
              </w:rPr>
              <w:t>2</w:t>
            </w:r>
            <w:r>
              <w:rPr>
                <w:kern w:val="0"/>
              </w:rPr>
              <w:t xml:space="preserve"> </w:t>
            </w:r>
            <w:r>
              <w:rPr>
                <w:spacing w:val="-2"/>
                <w:kern w:val="0"/>
              </w:rPr>
              <w:t>个</w:t>
            </w:r>
            <w:r>
              <w:rPr>
                <w:spacing w:val="-58"/>
                <w:kern w:val="0"/>
              </w:rPr>
              <w:t xml:space="preserve"> </w:t>
            </w:r>
            <w:r>
              <w:rPr>
                <w:spacing w:val="-2"/>
                <w:kern w:val="0"/>
              </w:rPr>
              <w:t>，</w:t>
            </w:r>
            <w:r>
              <w:rPr>
                <w:spacing w:val="-42"/>
                <w:kern w:val="0"/>
              </w:rPr>
              <w:t xml:space="preserve"> </w:t>
            </w:r>
            <w:r>
              <w:rPr>
                <w:spacing w:val="-2"/>
                <w:kern w:val="0"/>
              </w:rPr>
              <w:t>内存 16G</w:t>
            </w:r>
            <w:r>
              <w:rPr>
                <w:spacing w:val="-59"/>
                <w:kern w:val="0"/>
              </w:rPr>
              <w:t xml:space="preserve"> </w:t>
            </w:r>
            <w:r>
              <w:rPr>
                <w:spacing w:val="-2"/>
                <w:kern w:val="0"/>
              </w:rPr>
              <w:t>，SSD</w:t>
            </w:r>
            <w:r>
              <w:rPr>
                <w:spacing w:val="-14"/>
                <w:kern w:val="0"/>
              </w:rPr>
              <w:t xml:space="preserve"> </w:t>
            </w:r>
            <w:r>
              <w:rPr>
                <w:spacing w:val="-2"/>
                <w:kern w:val="0"/>
              </w:rPr>
              <w:t>系统盘</w:t>
            </w:r>
            <w:r>
              <w:rPr>
                <w:kern w:val="0"/>
              </w:rPr>
              <w:t xml:space="preserve"> </w:t>
            </w:r>
            <w:r>
              <w:rPr>
                <w:spacing w:val="5"/>
                <w:kern w:val="0"/>
              </w:rPr>
              <w:t>120G</w:t>
            </w:r>
            <w:r>
              <w:rPr>
                <w:spacing w:val="47"/>
                <w:kern w:val="0"/>
              </w:rPr>
              <w:t xml:space="preserve"> </w:t>
            </w:r>
            <w:r>
              <w:rPr>
                <w:spacing w:val="5"/>
                <w:kern w:val="0"/>
              </w:rPr>
              <w:t>，数据盘</w:t>
            </w:r>
            <w:r>
              <w:rPr>
                <w:spacing w:val="-29"/>
                <w:kern w:val="0"/>
              </w:rPr>
              <w:t xml:space="preserve"> </w:t>
            </w:r>
            <w:r>
              <w:rPr>
                <w:spacing w:val="5"/>
                <w:kern w:val="0"/>
              </w:rPr>
              <w:t>4T</w:t>
            </w:r>
            <w:r>
              <w:rPr>
                <w:spacing w:val="-59"/>
                <w:kern w:val="0"/>
              </w:rPr>
              <w:t xml:space="preserve"> </w:t>
            </w:r>
            <w:r>
              <w:rPr>
                <w:spacing w:val="5"/>
                <w:kern w:val="0"/>
              </w:rPr>
              <w:t>，</w:t>
            </w:r>
            <w:r>
              <w:rPr>
                <w:kern w:val="0"/>
              </w:rPr>
              <w:t>USB</w:t>
            </w:r>
            <w:r>
              <w:rPr>
                <w:spacing w:val="-22"/>
                <w:kern w:val="0"/>
              </w:rPr>
              <w:t xml:space="preserve"> </w:t>
            </w:r>
            <w:r>
              <w:rPr>
                <w:spacing w:val="5"/>
                <w:kern w:val="0"/>
              </w:rPr>
              <w:t>接</w:t>
            </w:r>
            <w:r>
              <w:rPr>
                <w:kern w:val="0"/>
              </w:rPr>
              <w:t xml:space="preserve"> </w:t>
            </w:r>
            <w:r>
              <w:rPr>
                <w:spacing w:val="-5"/>
                <w:kern w:val="0"/>
              </w:rPr>
              <w:t>口</w:t>
            </w:r>
            <w:r>
              <w:rPr>
                <w:spacing w:val="-35"/>
                <w:kern w:val="0"/>
              </w:rPr>
              <w:t xml:space="preserve"> </w:t>
            </w:r>
            <w:r>
              <w:rPr>
                <w:spacing w:val="-5"/>
                <w:kern w:val="0"/>
              </w:rPr>
              <w:t>2</w:t>
            </w:r>
            <w:r>
              <w:rPr>
                <w:spacing w:val="-31"/>
                <w:kern w:val="0"/>
              </w:rPr>
              <w:t xml:space="preserve"> </w:t>
            </w:r>
            <w:r>
              <w:rPr>
                <w:spacing w:val="-5"/>
                <w:kern w:val="0"/>
              </w:rPr>
              <w:t>个，</w:t>
            </w:r>
            <w:r>
              <w:rPr>
                <w:spacing w:val="-41"/>
                <w:kern w:val="0"/>
              </w:rPr>
              <w:t xml:space="preserve"> </w:t>
            </w:r>
            <w:r>
              <w:rPr>
                <w:spacing w:val="-5"/>
                <w:kern w:val="0"/>
              </w:rPr>
              <w:t>自带液晶屏，</w:t>
            </w:r>
            <w:r>
              <w:rPr>
                <w:spacing w:val="-39"/>
                <w:kern w:val="0"/>
              </w:rPr>
              <w:t xml:space="preserve"> </w:t>
            </w:r>
            <w:r>
              <w:rPr>
                <w:spacing w:val="-5"/>
                <w:kern w:val="0"/>
              </w:rPr>
              <w:t>日志</w:t>
            </w:r>
            <w:r>
              <w:rPr>
                <w:kern w:val="0"/>
              </w:rPr>
              <w:t xml:space="preserve"> </w:t>
            </w:r>
            <w:r>
              <w:rPr>
                <w:spacing w:val="10"/>
                <w:kern w:val="0"/>
              </w:rPr>
              <w:t>采集处理速度</w:t>
            </w:r>
            <w:r>
              <w:rPr>
                <w:spacing w:val="-26"/>
                <w:kern w:val="0"/>
              </w:rPr>
              <w:t xml:space="preserve"> </w:t>
            </w:r>
            <w:r>
              <w:rPr>
                <w:spacing w:val="10"/>
                <w:kern w:val="0"/>
              </w:rPr>
              <w:t>3000</w:t>
            </w:r>
            <w:r>
              <w:rPr>
                <w:kern w:val="0"/>
              </w:rPr>
              <w:t>EPS</w:t>
            </w:r>
            <w:r>
              <w:rPr>
                <w:spacing w:val="10"/>
                <w:kern w:val="0"/>
              </w:rPr>
              <w:t>，包</w:t>
            </w:r>
            <w:r>
              <w:rPr>
                <w:kern w:val="0"/>
              </w:rPr>
              <w:t xml:space="preserve"> </w:t>
            </w:r>
            <w:r>
              <w:rPr>
                <w:spacing w:val="4"/>
                <w:kern w:val="0"/>
              </w:rPr>
              <w:t>含</w:t>
            </w:r>
            <w:r>
              <w:rPr>
                <w:spacing w:val="-36"/>
                <w:kern w:val="0"/>
              </w:rPr>
              <w:t xml:space="preserve"> </w:t>
            </w:r>
            <w:r>
              <w:rPr>
                <w:spacing w:val="4"/>
                <w:kern w:val="0"/>
              </w:rPr>
              <w:t>50</w:t>
            </w:r>
            <w:r>
              <w:rPr>
                <w:spacing w:val="-32"/>
                <w:kern w:val="0"/>
              </w:rPr>
              <w:t xml:space="preserve"> </w:t>
            </w:r>
            <w:r>
              <w:rPr>
                <w:spacing w:val="4"/>
                <w:kern w:val="0"/>
              </w:rPr>
              <w:t>个日志源授权</w:t>
            </w:r>
          </w:p>
          <w:p w14:paraId="3E4C476B">
            <w:pPr>
              <w:pStyle w:val="14"/>
              <w:spacing w:before="34" w:line="272" w:lineRule="auto"/>
              <w:ind w:left="123" w:right="106" w:hanging="5"/>
              <w:rPr>
                <w:kern w:val="0"/>
              </w:rPr>
            </w:pPr>
            <w:r>
              <w:rPr>
                <w:spacing w:val="8"/>
                <w:kern w:val="0"/>
              </w:rPr>
              <w:t>2、支持安全设备</w:t>
            </w:r>
            <w:r>
              <w:rPr>
                <w:spacing w:val="-49"/>
                <w:kern w:val="0"/>
              </w:rPr>
              <w:t xml:space="preserve"> </w:t>
            </w:r>
            <w:r>
              <w:rPr>
                <w:spacing w:val="8"/>
                <w:kern w:val="0"/>
              </w:rPr>
              <w:t>、</w:t>
            </w:r>
            <w:r>
              <w:rPr>
                <w:spacing w:val="-48"/>
                <w:kern w:val="0"/>
              </w:rPr>
              <w:t xml:space="preserve"> </w:t>
            </w:r>
            <w:r>
              <w:rPr>
                <w:spacing w:val="8"/>
                <w:kern w:val="0"/>
              </w:rPr>
              <w:t>网络设</w:t>
            </w:r>
            <w:r>
              <w:rPr>
                <w:kern w:val="0"/>
              </w:rPr>
              <w:t xml:space="preserve"> </w:t>
            </w:r>
            <w:r>
              <w:rPr>
                <w:spacing w:val="4"/>
                <w:kern w:val="0"/>
              </w:rPr>
              <w:t>备、</w:t>
            </w:r>
            <w:r>
              <w:rPr>
                <w:spacing w:val="-54"/>
                <w:kern w:val="0"/>
              </w:rPr>
              <w:t xml:space="preserve"> </w:t>
            </w:r>
            <w:r>
              <w:rPr>
                <w:spacing w:val="4"/>
                <w:kern w:val="0"/>
              </w:rPr>
              <w:t>中间件、服务器、数据</w:t>
            </w:r>
            <w:r>
              <w:rPr>
                <w:kern w:val="0"/>
              </w:rPr>
              <w:t xml:space="preserve"> </w:t>
            </w:r>
            <w:r>
              <w:rPr>
                <w:spacing w:val="8"/>
                <w:kern w:val="0"/>
              </w:rPr>
              <w:t>库、操作系统、业务系统等</w:t>
            </w:r>
          </w:p>
          <w:p w14:paraId="5DEF5C5E">
            <w:pPr>
              <w:pStyle w:val="14"/>
              <w:spacing w:before="72" w:line="262" w:lineRule="auto"/>
              <w:ind w:left="121" w:right="108" w:hanging="3"/>
              <w:rPr>
                <w:kern w:val="0"/>
              </w:rPr>
            </w:pPr>
            <w:r>
              <w:rPr>
                <w:spacing w:val="4"/>
                <w:kern w:val="0"/>
              </w:rPr>
              <w:t>26</w:t>
            </w:r>
            <w:r>
              <w:rPr>
                <w:spacing w:val="-49"/>
                <w:kern w:val="0"/>
              </w:rPr>
              <w:t xml:space="preserve"> </w:t>
            </w:r>
            <w:r>
              <w:rPr>
                <w:spacing w:val="4"/>
                <w:kern w:val="0"/>
              </w:rPr>
              <w:t>类</w:t>
            </w:r>
            <w:r>
              <w:rPr>
                <w:spacing w:val="-56"/>
                <w:kern w:val="0"/>
              </w:rPr>
              <w:t xml:space="preserve"> </w:t>
            </w:r>
            <w:r>
              <w:rPr>
                <w:spacing w:val="4"/>
                <w:kern w:val="0"/>
              </w:rPr>
              <w:t>300</w:t>
            </w:r>
            <w:r>
              <w:rPr>
                <w:spacing w:val="-52"/>
                <w:kern w:val="0"/>
              </w:rPr>
              <w:t xml:space="preserve"> </w:t>
            </w:r>
            <w:r>
              <w:rPr>
                <w:spacing w:val="4"/>
                <w:kern w:val="0"/>
              </w:rPr>
              <w:t>种日志对象的日志</w:t>
            </w:r>
            <w:r>
              <w:rPr>
                <w:kern w:val="0"/>
              </w:rPr>
              <w:t xml:space="preserve"> </w:t>
            </w:r>
            <w:r>
              <w:rPr>
                <w:spacing w:val="4"/>
                <w:kern w:val="0"/>
              </w:rPr>
              <w:t>数据采集。</w:t>
            </w:r>
          </w:p>
          <w:p w14:paraId="52DE2201">
            <w:pPr>
              <w:pStyle w:val="14"/>
              <w:spacing w:before="69" w:line="263" w:lineRule="auto"/>
              <w:ind w:left="126" w:right="108" w:hanging="6"/>
              <w:rPr>
                <w:kern w:val="0"/>
              </w:rPr>
            </w:pPr>
            <w:r>
              <w:rPr>
                <w:spacing w:val="13"/>
                <w:kern w:val="0"/>
              </w:rPr>
              <w:t>3、支持旁路部署</w:t>
            </w:r>
            <w:r>
              <w:rPr>
                <w:spacing w:val="-58"/>
                <w:kern w:val="0"/>
              </w:rPr>
              <w:t xml:space="preserve"> </w:t>
            </w:r>
            <w:r>
              <w:rPr>
                <w:spacing w:val="13"/>
                <w:kern w:val="0"/>
              </w:rPr>
              <w:t>，不影响</w:t>
            </w:r>
            <w:r>
              <w:rPr>
                <w:kern w:val="0"/>
              </w:rPr>
              <w:t xml:space="preserve"> </w:t>
            </w:r>
            <w:r>
              <w:rPr>
                <w:spacing w:val="5"/>
                <w:kern w:val="0"/>
              </w:rPr>
              <w:t>原有网路拓扑。</w:t>
            </w:r>
          </w:p>
          <w:p w14:paraId="7C9EE322">
            <w:pPr>
              <w:pStyle w:val="14"/>
              <w:spacing w:before="67" w:line="284" w:lineRule="auto"/>
              <w:ind w:left="124" w:right="106" w:hanging="4"/>
              <w:rPr>
                <w:kern w:val="0"/>
              </w:rPr>
            </w:pPr>
            <w:r>
              <w:rPr>
                <w:spacing w:val="3"/>
                <w:kern w:val="0"/>
              </w:rPr>
              <w:t>★4</w:t>
            </w:r>
            <w:r>
              <w:rPr>
                <w:spacing w:val="-53"/>
                <w:kern w:val="0"/>
              </w:rPr>
              <w:t xml:space="preserve"> </w:t>
            </w:r>
            <w:r>
              <w:rPr>
                <w:spacing w:val="3"/>
                <w:kern w:val="0"/>
              </w:rPr>
              <w:t>、为</w:t>
            </w:r>
            <w:r>
              <w:rPr>
                <w:spacing w:val="-50"/>
                <w:kern w:val="0"/>
              </w:rPr>
              <w:t xml:space="preserve"> </w:t>
            </w:r>
            <w:r>
              <w:rPr>
                <w:spacing w:val="3"/>
                <w:kern w:val="0"/>
              </w:rPr>
              <w:t>了保障对重要</w:t>
            </w:r>
            <w:r>
              <w:rPr>
                <w:spacing w:val="-33"/>
                <w:kern w:val="0"/>
              </w:rPr>
              <w:t xml:space="preserve"> </w:t>
            </w:r>
            <w:r>
              <w:rPr>
                <w:spacing w:val="3"/>
                <w:kern w:val="0"/>
              </w:rPr>
              <w:t>日志</w:t>
            </w:r>
            <w:r>
              <w:rPr>
                <w:kern w:val="0"/>
              </w:rPr>
              <w:t xml:space="preserve"> </w:t>
            </w:r>
            <w:r>
              <w:rPr>
                <w:spacing w:val="7"/>
                <w:kern w:val="0"/>
              </w:rPr>
              <w:t>的采集，降低重要级别较低</w:t>
            </w:r>
            <w:r>
              <w:rPr>
                <w:spacing w:val="9"/>
                <w:kern w:val="0"/>
              </w:rPr>
              <w:t xml:space="preserve"> </w:t>
            </w:r>
            <w:r>
              <w:rPr>
                <w:spacing w:val="3"/>
                <w:kern w:val="0"/>
              </w:rPr>
              <w:t>的</w:t>
            </w:r>
            <w:r>
              <w:rPr>
                <w:spacing w:val="-41"/>
                <w:kern w:val="0"/>
              </w:rPr>
              <w:t xml:space="preserve"> </w:t>
            </w:r>
            <w:r>
              <w:rPr>
                <w:spacing w:val="3"/>
                <w:kern w:val="0"/>
              </w:rPr>
              <w:t>日志对系统资源的占用，</w:t>
            </w:r>
            <w:r>
              <w:rPr>
                <w:kern w:val="0"/>
              </w:rPr>
              <w:t xml:space="preserve"> </w:t>
            </w:r>
            <w:r>
              <w:rPr>
                <w:spacing w:val="15"/>
                <w:kern w:val="0"/>
              </w:rPr>
              <w:t>要求</w:t>
            </w:r>
            <w:r>
              <w:rPr>
                <w:spacing w:val="-13"/>
                <w:kern w:val="0"/>
              </w:rPr>
              <w:t xml:space="preserve"> </w:t>
            </w:r>
            <w:r>
              <w:rPr>
                <w:spacing w:val="15"/>
                <w:kern w:val="0"/>
              </w:rPr>
              <w:t>日</w:t>
            </w:r>
            <w:r>
              <w:rPr>
                <w:spacing w:val="-59"/>
                <w:kern w:val="0"/>
              </w:rPr>
              <w:t xml:space="preserve"> </w:t>
            </w:r>
            <w:r>
              <w:rPr>
                <w:spacing w:val="15"/>
                <w:kern w:val="0"/>
              </w:rPr>
              <w:t>志审计产品支持对</w:t>
            </w:r>
            <w:r>
              <w:rPr>
                <w:kern w:val="0"/>
              </w:rPr>
              <w:t xml:space="preserve"> sy</w:t>
            </w:r>
            <w:r>
              <w:rPr>
                <w:spacing w:val="-83"/>
                <w:kern w:val="0"/>
              </w:rPr>
              <w:t xml:space="preserve"> </w:t>
            </w:r>
            <w:r>
              <w:rPr>
                <w:kern w:val="0"/>
              </w:rPr>
              <w:t>slog</w:t>
            </w:r>
            <w:r>
              <w:rPr>
                <w:spacing w:val="11"/>
                <w:kern w:val="0"/>
              </w:rPr>
              <w:t xml:space="preserve"> 类型</w:t>
            </w:r>
            <w:r>
              <w:rPr>
                <w:spacing w:val="-21"/>
                <w:kern w:val="0"/>
              </w:rPr>
              <w:t xml:space="preserve"> </w:t>
            </w:r>
            <w:r>
              <w:rPr>
                <w:spacing w:val="11"/>
                <w:kern w:val="0"/>
              </w:rPr>
              <w:t>日志源接收的</w:t>
            </w:r>
            <w:r>
              <w:rPr>
                <w:kern w:val="0"/>
              </w:rPr>
              <w:t xml:space="preserve"> </w:t>
            </w:r>
            <w:r>
              <w:rPr>
                <w:spacing w:val="6"/>
                <w:kern w:val="0"/>
              </w:rPr>
              <w:t>日志进行速率限制。</w:t>
            </w:r>
          </w:p>
          <w:p w14:paraId="174F7C87">
            <w:pPr>
              <w:pStyle w:val="14"/>
              <w:spacing w:before="68" w:line="224" w:lineRule="auto"/>
              <w:ind w:right="10"/>
              <w:jc w:val="right"/>
              <w:rPr>
                <w:kern w:val="0"/>
              </w:rPr>
            </w:pPr>
            <w:r>
              <w:rPr>
                <w:spacing w:val="-2"/>
                <w:kern w:val="0"/>
              </w:rPr>
              <w:t>5、支持</w:t>
            </w:r>
            <w:r>
              <w:rPr>
                <w:spacing w:val="-23"/>
                <w:kern w:val="0"/>
              </w:rPr>
              <w:t xml:space="preserve"> </w:t>
            </w:r>
            <w:r>
              <w:rPr>
                <w:spacing w:val="-2"/>
                <w:kern w:val="0"/>
              </w:rPr>
              <w:t>Syslog、SNMP</w:t>
            </w:r>
            <w:r>
              <w:rPr>
                <w:spacing w:val="-41"/>
                <w:kern w:val="0"/>
              </w:rPr>
              <w:t xml:space="preserve"> </w:t>
            </w:r>
            <w:r>
              <w:rPr>
                <w:spacing w:val="-2"/>
                <w:kern w:val="0"/>
              </w:rPr>
              <w:t>Trap、</w:t>
            </w:r>
          </w:p>
        </w:tc>
        <w:tc>
          <w:tcPr>
            <w:tcW w:w="1069" w:type="dxa"/>
          </w:tcPr>
          <w:p w14:paraId="5B132F95">
            <w:pPr>
              <w:spacing w:line="255" w:lineRule="auto"/>
              <w:rPr>
                <w:rFonts w:ascii="Arial"/>
                <w:kern w:val="0"/>
                <w:sz w:val="20"/>
              </w:rPr>
            </w:pPr>
          </w:p>
          <w:p w14:paraId="7D0FFBAD">
            <w:pPr>
              <w:spacing w:line="255" w:lineRule="auto"/>
              <w:rPr>
                <w:rFonts w:ascii="Arial"/>
                <w:kern w:val="0"/>
                <w:sz w:val="20"/>
              </w:rPr>
            </w:pPr>
          </w:p>
          <w:p w14:paraId="52A1F3AD">
            <w:pPr>
              <w:spacing w:line="255" w:lineRule="auto"/>
              <w:rPr>
                <w:rFonts w:ascii="Arial"/>
                <w:kern w:val="0"/>
                <w:sz w:val="20"/>
              </w:rPr>
            </w:pPr>
          </w:p>
          <w:p w14:paraId="44D87D1F">
            <w:pPr>
              <w:spacing w:line="255" w:lineRule="auto"/>
              <w:rPr>
                <w:rFonts w:ascii="Arial"/>
                <w:kern w:val="0"/>
                <w:sz w:val="20"/>
              </w:rPr>
            </w:pPr>
          </w:p>
          <w:p w14:paraId="133CEF2C">
            <w:pPr>
              <w:spacing w:line="255" w:lineRule="auto"/>
              <w:rPr>
                <w:rFonts w:ascii="Arial"/>
                <w:kern w:val="0"/>
                <w:sz w:val="20"/>
              </w:rPr>
            </w:pPr>
          </w:p>
          <w:p w14:paraId="4DCFA634">
            <w:pPr>
              <w:spacing w:line="255" w:lineRule="auto"/>
              <w:rPr>
                <w:rFonts w:ascii="Arial"/>
                <w:kern w:val="0"/>
                <w:sz w:val="20"/>
              </w:rPr>
            </w:pPr>
          </w:p>
          <w:p w14:paraId="0F7D5C1C">
            <w:pPr>
              <w:spacing w:line="255" w:lineRule="auto"/>
              <w:rPr>
                <w:rFonts w:ascii="Arial"/>
                <w:kern w:val="0"/>
                <w:sz w:val="20"/>
              </w:rPr>
            </w:pPr>
          </w:p>
          <w:p w14:paraId="770122DF">
            <w:pPr>
              <w:spacing w:line="255" w:lineRule="auto"/>
              <w:rPr>
                <w:rFonts w:ascii="Arial"/>
                <w:kern w:val="0"/>
                <w:sz w:val="20"/>
              </w:rPr>
            </w:pPr>
          </w:p>
          <w:p w14:paraId="13F0C617">
            <w:pPr>
              <w:spacing w:line="255" w:lineRule="auto"/>
              <w:rPr>
                <w:rFonts w:ascii="Arial"/>
                <w:kern w:val="0"/>
                <w:sz w:val="20"/>
              </w:rPr>
            </w:pPr>
          </w:p>
          <w:p w14:paraId="2A012C27">
            <w:pPr>
              <w:spacing w:line="256" w:lineRule="auto"/>
              <w:rPr>
                <w:rFonts w:ascii="Arial"/>
                <w:kern w:val="0"/>
                <w:sz w:val="20"/>
              </w:rPr>
            </w:pPr>
          </w:p>
          <w:p w14:paraId="17B76363">
            <w:pPr>
              <w:spacing w:line="256" w:lineRule="auto"/>
              <w:rPr>
                <w:rFonts w:ascii="Arial"/>
                <w:kern w:val="0"/>
                <w:sz w:val="20"/>
              </w:rPr>
            </w:pPr>
          </w:p>
          <w:p w14:paraId="1B0745C3">
            <w:pPr>
              <w:spacing w:line="256" w:lineRule="auto"/>
              <w:rPr>
                <w:rFonts w:ascii="Arial"/>
                <w:kern w:val="0"/>
                <w:sz w:val="20"/>
              </w:rPr>
            </w:pPr>
          </w:p>
          <w:p w14:paraId="30062131">
            <w:pPr>
              <w:spacing w:line="256" w:lineRule="auto"/>
              <w:rPr>
                <w:rFonts w:ascii="Arial"/>
                <w:kern w:val="0"/>
                <w:sz w:val="20"/>
              </w:rPr>
            </w:pPr>
          </w:p>
          <w:p w14:paraId="5457EA72">
            <w:pPr>
              <w:pStyle w:val="14"/>
              <w:spacing w:before="65" w:line="231" w:lineRule="auto"/>
              <w:ind w:left="243"/>
              <w:rPr>
                <w:kern w:val="0"/>
              </w:rPr>
            </w:pPr>
            <w:r>
              <w:rPr>
                <w:spacing w:val="4"/>
                <w:kern w:val="0"/>
              </w:rPr>
              <w:t>无偏离</w:t>
            </w:r>
          </w:p>
        </w:tc>
        <w:tc>
          <w:tcPr>
            <w:tcW w:w="1055" w:type="dxa"/>
          </w:tcPr>
          <w:p w14:paraId="71E7B30B">
            <w:pPr>
              <w:spacing w:line="255" w:lineRule="auto"/>
              <w:rPr>
                <w:rFonts w:ascii="Arial"/>
                <w:kern w:val="0"/>
                <w:sz w:val="20"/>
              </w:rPr>
            </w:pPr>
          </w:p>
          <w:p w14:paraId="21E56FC3">
            <w:pPr>
              <w:spacing w:line="255" w:lineRule="auto"/>
              <w:rPr>
                <w:rFonts w:ascii="Arial"/>
                <w:kern w:val="0"/>
                <w:sz w:val="20"/>
              </w:rPr>
            </w:pPr>
          </w:p>
          <w:p w14:paraId="6DE28D78">
            <w:pPr>
              <w:spacing w:line="255" w:lineRule="auto"/>
              <w:rPr>
                <w:rFonts w:ascii="Arial"/>
                <w:kern w:val="0"/>
                <w:sz w:val="20"/>
              </w:rPr>
            </w:pPr>
          </w:p>
          <w:p w14:paraId="502F9986">
            <w:pPr>
              <w:spacing w:line="255" w:lineRule="auto"/>
              <w:rPr>
                <w:rFonts w:ascii="Arial"/>
                <w:kern w:val="0"/>
                <w:sz w:val="20"/>
              </w:rPr>
            </w:pPr>
          </w:p>
          <w:p w14:paraId="4EE65827">
            <w:pPr>
              <w:spacing w:line="255" w:lineRule="auto"/>
              <w:rPr>
                <w:rFonts w:ascii="Arial"/>
                <w:kern w:val="0"/>
                <w:sz w:val="20"/>
              </w:rPr>
            </w:pPr>
          </w:p>
          <w:p w14:paraId="77503DF9">
            <w:pPr>
              <w:spacing w:line="255" w:lineRule="auto"/>
              <w:rPr>
                <w:rFonts w:ascii="Arial"/>
                <w:kern w:val="0"/>
                <w:sz w:val="20"/>
              </w:rPr>
            </w:pPr>
          </w:p>
          <w:p w14:paraId="16DB0C19">
            <w:pPr>
              <w:spacing w:line="255" w:lineRule="auto"/>
              <w:rPr>
                <w:rFonts w:ascii="Arial"/>
                <w:kern w:val="0"/>
                <w:sz w:val="20"/>
              </w:rPr>
            </w:pPr>
          </w:p>
          <w:p w14:paraId="236B2981">
            <w:pPr>
              <w:spacing w:line="255" w:lineRule="auto"/>
              <w:rPr>
                <w:rFonts w:ascii="Arial"/>
                <w:kern w:val="0"/>
                <w:sz w:val="20"/>
              </w:rPr>
            </w:pPr>
          </w:p>
          <w:p w14:paraId="524C8009">
            <w:pPr>
              <w:spacing w:line="255" w:lineRule="auto"/>
              <w:rPr>
                <w:rFonts w:ascii="Arial"/>
                <w:kern w:val="0"/>
                <w:sz w:val="20"/>
              </w:rPr>
            </w:pPr>
          </w:p>
          <w:p w14:paraId="0AF3E449">
            <w:pPr>
              <w:spacing w:line="256" w:lineRule="auto"/>
              <w:rPr>
                <w:rFonts w:ascii="Arial"/>
                <w:kern w:val="0"/>
                <w:sz w:val="20"/>
              </w:rPr>
            </w:pPr>
          </w:p>
          <w:p w14:paraId="30394BEA">
            <w:pPr>
              <w:spacing w:line="256" w:lineRule="auto"/>
              <w:rPr>
                <w:rFonts w:ascii="Arial"/>
                <w:kern w:val="0"/>
                <w:sz w:val="20"/>
              </w:rPr>
            </w:pPr>
          </w:p>
          <w:p w14:paraId="571DFE67">
            <w:pPr>
              <w:spacing w:line="256" w:lineRule="auto"/>
              <w:rPr>
                <w:rFonts w:ascii="Arial"/>
                <w:kern w:val="0"/>
                <w:sz w:val="20"/>
              </w:rPr>
            </w:pPr>
          </w:p>
          <w:p w14:paraId="40D9044D">
            <w:pPr>
              <w:spacing w:line="256" w:lineRule="auto"/>
              <w:rPr>
                <w:rFonts w:ascii="Arial"/>
                <w:kern w:val="0"/>
                <w:sz w:val="20"/>
              </w:rPr>
            </w:pPr>
          </w:p>
          <w:p w14:paraId="14015F01">
            <w:pPr>
              <w:pStyle w:val="14"/>
              <w:spacing w:before="65" w:line="234" w:lineRule="auto"/>
              <w:ind w:left="446"/>
              <w:rPr>
                <w:kern w:val="0"/>
              </w:rPr>
            </w:pPr>
            <w:r>
              <w:rPr>
                <w:kern w:val="0"/>
              </w:rPr>
              <w:t>无</w:t>
            </w:r>
          </w:p>
        </w:tc>
        <w:tc>
          <w:tcPr>
            <w:tcW w:w="1422" w:type="dxa"/>
          </w:tcPr>
          <w:p w14:paraId="6590A8B0">
            <w:pPr>
              <w:spacing w:line="260" w:lineRule="auto"/>
              <w:rPr>
                <w:rFonts w:ascii="Arial"/>
                <w:kern w:val="0"/>
                <w:sz w:val="20"/>
              </w:rPr>
            </w:pPr>
          </w:p>
          <w:p w14:paraId="74806041">
            <w:pPr>
              <w:spacing w:line="260" w:lineRule="auto"/>
              <w:rPr>
                <w:rFonts w:ascii="Arial"/>
                <w:kern w:val="0"/>
                <w:sz w:val="20"/>
              </w:rPr>
            </w:pPr>
          </w:p>
          <w:p w14:paraId="247EC07E">
            <w:pPr>
              <w:spacing w:line="260" w:lineRule="auto"/>
              <w:rPr>
                <w:rFonts w:ascii="Arial"/>
                <w:kern w:val="0"/>
                <w:sz w:val="20"/>
              </w:rPr>
            </w:pPr>
          </w:p>
          <w:p w14:paraId="43D6A556">
            <w:pPr>
              <w:spacing w:line="260" w:lineRule="auto"/>
              <w:rPr>
                <w:rFonts w:ascii="Arial"/>
                <w:kern w:val="0"/>
                <w:sz w:val="20"/>
              </w:rPr>
            </w:pPr>
          </w:p>
          <w:p w14:paraId="7F1C387C">
            <w:pPr>
              <w:spacing w:line="260" w:lineRule="auto"/>
              <w:rPr>
                <w:rFonts w:ascii="Arial"/>
                <w:kern w:val="0"/>
                <w:sz w:val="20"/>
              </w:rPr>
            </w:pPr>
          </w:p>
          <w:p w14:paraId="71080F9D">
            <w:pPr>
              <w:spacing w:line="260" w:lineRule="auto"/>
              <w:rPr>
                <w:rFonts w:ascii="Arial"/>
                <w:kern w:val="0"/>
                <w:sz w:val="20"/>
              </w:rPr>
            </w:pPr>
          </w:p>
          <w:p w14:paraId="4AC170ED">
            <w:pPr>
              <w:spacing w:line="260" w:lineRule="auto"/>
              <w:rPr>
                <w:rFonts w:ascii="Arial"/>
                <w:kern w:val="0"/>
                <w:sz w:val="20"/>
              </w:rPr>
            </w:pPr>
          </w:p>
          <w:p w14:paraId="26662081">
            <w:pPr>
              <w:spacing w:line="261" w:lineRule="auto"/>
              <w:rPr>
                <w:rFonts w:ascii="Arial"/>
                <w:kern w:val="0"/>
                <w:sz w:val="20"/>
              </w:rPr>
            </w:pPr>
          </w:p>
          <w:p w14:paraId="5A599A7A">
            <w:pPr>
              <w:spacing w:line="261" w:lineRule="auto"/>
              <w:rPr>
                <w:rFonts w:ascii="Arial"/>
                <w:kern w:val="0"/>
                <w:sz w:val="20"/>
              </w:rPr>
            </w:pPr>
          </w:p>
          <w:p w14:paraId="10A1C81E">
            <w:pPr>
              <w:spacing w:line="261" w:lineRule="auto"/>
              <w:rPr>
                <w:rFonts w:ascii="Arial"/>
                <w:kern w:val="0"/>
                <w:sz w:val="20"/>
              </w:rPr>
            </w:pPr>
          </w:p>
          <w:p w14:paraId="695AFF18">
            <w:pPr>
              <w:pStyle w:val="14"/>
              <w:spacing w:before="65" w:line="222" w:lineRule="auto"/>
              <w:ind w:right="11"/>
              <w:jc w:val="right"/>
              <w:rPr>
                <w:kern w:val="0"/>
              </w:rPr>
            </w:pPr>
            <w:r>
              <w:rPr>
                <w:spacing w:val="2"/>
                <w:kern w:val="0"/>
              </w:rPr>
              <w:t>符合第</w:t>
            </w:r>
            <w:r>
              <w:rPr>
                <w:spacing w:val="-36"/>
                <w:kern w:val="0"/>
              </w:rPr>
              <w:t xml:space="preserve"> </w:t>
            </w:r>
            <w:r>
              <w:rPr>
                <w:spacing w:val="2"/>
                <w:kern w:val="0"/>
              </w:rPr>
              <w:t>4、8、</w:t>
            </w:r>
          </w:p>
          <w:p w14:paraId="0C5E32AF">
            <w:pPr>
              <w:pStyle w:val="14"/>
              <w:spacing w:line="221" w:lineRule="auto"/>
              <w:ind w:left="180"/>
              <w:rPr>
                <w:kern w:val="0"/>
              </w:rPr>
            </w:pPr>
            <w:r>
              <w:rPr>
                <w:spacing w:val="1"/>
                <w:kern w:val="0"/>
              </w:rPr>
              <w:t>12</w:t>
            </w:r>
            <w:r>
              <w:rPr>
                <w:spacing w:val="-31"/>
                <w:kern w:val="0"/>
              </w:rPr>
              <w:t xml:space="preserve"> </w:t>
            </w:r>
            <w:r>
              <w:rPr>
                <w:spacing w:val="1"/>
                <w:kern w:val="0"/>
              </w:rPr>
              <w:t>项功能需</w:t>
            </w:r>
          </w:p>
          <w:p w14:paraId="66EF2303">
            <w:pPr>
              <w:pStyle w:val="14"/>
              <w:spacing w:line="221" w:lineRule="auto"/>
              <w:ind w:left="203"/>
              <w:rPr>
                <w:kern w:val="0"/>
              </w:rPr>
            </w:pPr>
            <w:r>
              <w:rPr>
                <w:spacing w:val="5"/>
                <w:kern w:val="0"/>
              </w:rPr>
              <w:t>求的产品证</w:t>
            </w:r>
          </w:p>
          <w:p w14:paraId="79699D06">
            <w:pPr>
              <w:pStyle w:val="14"/>
              <w:spacing w:line="230" w:lineRule="auto"/>
              <w:ind w:left="316"/>
              <w:rPr>
                <w:kern w:val="0"/>
              </w:rPr>
            </w:pPr>
            <w:r>
              <w:rPr>
                <w:spacing w:val="-1"/>
                <w:kern w:val="0"/>
              </w:rPr>
              <w:t>明截图。</w:t>
            </w:r>
          </w:p>
          <w:p w14:paraId="5BEFD344">
            <w:pPr>
              <w:pStyle w:val="14"/>
              <w:spacing w:before="230" w:line="227" w:lineRule="auto"/>
              <w:ind w:left="310" w:right="289" w:firstLine="2"/>
              <w:rPr>
                <w:kern w:val="0"/>
              </w:rPr>
            </w:pPr>
            <w:r>
              <w:rPr>
                <w:spacing w:val="-8"/>
                <w:kern w:val="0"/>
              </w:rPr>
              <w:t>第</w:t>
            </w:r>
            <w:r>
              <w:rPr>
                <w:spacing w:val="-46"/>
                <w:kern w:val="0"/>
              </w:rPr>
              <w:t xml:space="preserve"> </w:t>
            </w:r>
            <w:r>
              <w:rPr>
                <w:spacing w:val="-76"/>
                <w:kern w:val="0"/>
                <w:u w:val="single"/>
              </w:rPr>
              <w:t xml:space="preserve"> </w:t>
            </w:r>
            <w:r>
              <w:rPr>
                <w:spacing w:val="-8"/>
                <w:kern w:val="0"/>
                <w:u w:val="single"/>
              </w:rPr>
              <w:t>141</w:t>
            </w:r>
            <w:r>
              <w:rPr>
                <w:spacing w:val="-50"/>
                <w:kern w:val="0"/>
                <w:u w:val="single"/>
              </w:rPr>
              <w:t xml:space="preserve"> </w:t>
            </w:r>
            <w:r>
              <w:rPr>
                <w:spacing w:val="-74"/>
                <w:kern w:val="0"/>
              </w:rPr>
              <w:t xml:space="preserve"> </w:t>
            </w:r>
            <w:r>
              <w:rPr>
                <w:spacing w:val="-8"/>
                <w:kern w:val="0"/>
              </w:rPr>
              <w:t>页</w:t>
            </w:r>
            <w:r>
              <w:rPr>
                <w:kern w:val="0"/>
              </w:rPr>
              <w:t xml:space="preserve"> </w:t>
            </w:r>
            <w:r>
              <w:rPr>
                <w:spacing w:val="-7"/>
                <w:kern w:val="0"/>
              </w:rPr>
              <w:t>至</w:t>
            </w:r>
            <w:r>
              <w:rPr>
                <w:spacing w:val="-48"/>
                <w:kern w:val="0"/>
              </w:rPr>
              <w:t xml:space="preserve"> </w:t>
            </w:r>
            <w:r>
              <w:rPr>
                <w:spacing w:val="-77"/>
                <w:kern w:val="0"/>
                <w:u w:val="single"/>
              </w:rPr>
              <w:t xml:space="preserve"> </w:t>
            </w:r>
            <w:r>
              <w:rPr>
                <w:spacing w:val="-7"/>
                <w:kern w:val="0"/>
                <w:u w:val="single"/>
              </w:rPr>
              <w:t>142</w:t>
            </w:r>
            <w:r>
              <w:rPr>
                <w:spacing w:val="-49"/>
                <w:kern w:val="0"/>
                <w:u w:val="single"/>
              </w:rPr>
              <w:t xml:space="preserve"> </w:t>
            </w:r>
            <w:r>
              <w:rPr>
                <w:spacing w:val="-75"/>
                <w:kern w:val="0"/>
              </w:rPr>
              <w:t xml:space="preserve"> </w:t>
            </w:r>
            <w:r>
              <w:rPr>
                <w:spacing w:val="-7"/>
                <w:kern w:val="0"/>
              </w:rPr>
              <w:t>页</w:t>
            </w:r>
          </w:p>
        </w:tc>
      </w:tr>
    </w:tbl>
    <w:p w14:paraId="2ACB2FF0">
      <w:pPr>
        <w:spacing w:before="83" w:line="181" w:lineRule="auto"/>
        <w:ind w:left="5198"/>
        <w:rPr>
          <w:rFonts w:eastAsia="Calibri" w:cs="Calibri"/>
          <w:sz w:val="18"/>
          <w:szCs w:val="18"/>
        </w:rPr>
      </w:pPr>
      <w:r>
        <w:rPr>
          <w:rFonts w:eastAsia="Calibri" w:cs="Calibri"/>
          <w:spacing w:val="-4"/>
          <w:sz w:val="18"/>
          <w:szCs w:val="18"/>
        </w:rPr>
        <w:t>95</w:t>
      </w:r>
    </w:p>
    <w:p w14:paraId="56F5D34A">
      <w:pPr>
        <w:spacing w:line="181" w:lineRule="auto"/>
        <w:rPr>
          <w:rFonts w:eastAsia="Calibri" w:cs="Calibri"/>
          <w:sz w:val="18"/>
          <w:szCs w:val="18"/>
        </w:rPr>
        <w:sectPr>
          <w:footerReference r:id="rId77" w:type="default"/>
          <w:pgSz w:w="11906" w:h="16839"/>
          <w:pgMar w:top="1431" w:right="1555" w:bottom="400" w:left="669" w:header="0" w:footer="0" w:gutter="0"/>
          <w:cols w:space="720" w:num="1"/>
        </w:sectPr>
      </w:pPr>
    </w:p>
    <w:p w14:paraId="71F0B237">
      <w:pPr>
        <w:spacing w:line="91" w:lineRule="auto"/>
        <w:rPr>
          <w:rFonts w:ascii="Arial"/>
          <w:sz w:val="2"/>
        </w:rPr>
      </w:pPr>
      <w:r>
        <w:drawing>
          <wp:anchor distT="0" distB="0" distL="0" distR="0" simplePos="0" relativeHeight="25174220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8"/>
        <w:gridCol w:w="2729"/>
        <w:gridCol w:w="1069"/>
        <w:gridCol w:w="1055"/>
        <w:gridCol w:w="1422"/>
      </w:tblGrid>
      <w:tr w14:paraId="31192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8" w:hRule="atLeast"/>
        </w:trPr>
        <w:tc>
          <w:tcPr>
            <w:tcW w:w="2768" w:type="dxa"/>
          </w:tcPr>
          <w:p w14:paraId="3DFDDC0B">
            <w:pPr>
              <w:pStyle w:val="14"/>
              <w:spacing w:before="56" w:line="279" w:lineRule="auto"/>
              <w:ind w:left="109" w:right="40" w:firstLine="10"/>
              <w:rPr>
                <w:kern w:val="0"/>
              </w:rPr>
            </w:pPr>
            <w:r>
              <w:rPr>
                <w:spacing w:val="-1"/>
                <w:kern w:val="0"/>
              </w:rPr>
              <w:t>5、支持</w:t>
            </w:r>
            <w:r>
              <w:rPr>
                <w:spacing w:val="-35"/>
                <w:kern w:val="0"/>
              </w:rPr>
              <w:t xml:space="preserve"> </w:t>
            </w:r>
            <w:r>
              <w:rPr>
                <w:spacing w:val="-1"/>
                <w:kern w:val="0"/>
              </w:rPr>
              <w:t>Syslog、SNMP</w:t>
            </w:r>
            <w:r>
              <w:rPr>
                <w:spacing w:val="-44"/>
                <w:kern w:val="0"/>
              </w:rPr>
              <w:t xml:space="preserve"> </w:t>
            </w:r>
            <w:r>
              <w:rPr>
                <w:spacing w:val="-1"/>
                <w:kern w:val="0"/>
              </w:rPr>
              <w:t>Trap、</w:t>
            </w:r>
            <w:r>
              <w:rPr>
                <w:kern w:val="0"/>
              </w:rPr>
              <w:t xml:space="preserve"> Netflow</w:t>
            </w:r>
            <w:r>
              <w:rPr>
                <w:spacing w:val="28"/>
                <w:kern w:val="0"/>
              </w:rPr>
              <w:t>、</w:t>
            </w:r>
            <w:r>
              <w:rPr>
                <w:kern w:val="0"/>
              </w:rPr>
              <w:t>JDBC</w:t>
            </w:r>
            <w:r>
              <w:rPr>
                <w:spacing w:val="28"/>
                <w:kern w:val="0"/>
              </w:rPr>
              <w:t>、</w:t>
            </w:r>
            <w:r>
              <w:rPr>
                <w:kern w:val="0"/>
              </w:rPr>
              <w:t>WMI</w:t>
            </w:r>
            <w:r>
              <w:rPr>
                <w:spacing w:val="28"/>
                <w:kern w:val="0"/>
              </w:rPr>
              <w:t>、</w:t>
            </w:r>
            <w:r>
              <w:rPr>
                <w:kern w:val="0"/>
              </w:rPr>
              <w:t>FTP</w:t>
            </w:r>
            <w:r>
              <w:rPr>
                <w:spacing w:val="28"/>
                <w:kern w:val="0"/>
              </w:rPr>
              <w:t>、</w:t>
            </w:r>
            <w:r>
              <w:rPr>
                <w:kern w:val="0"/>
              </w:rPr>
              <w:t xml:space="preserve"> SFTP</w:t>
            </w:r>
            <w:r>
              <w:rPr>
                <w:spacing w:val="5"/>
                <w:kern w:val="0"/>
              </w:rPr>
              <w:t>、</w:t>
            </w:r>
            <w:r>
              <w:rPr>
                <w:kern w:val="0"/>
              </w:rPr>
              <w:t>SCP</w:t>
            </w:r>
            <w:r>
              <w:rPr>
                <w:spacing w:val="5"/>
                <w:kern w:val="0"/>
              </w:rPr>
              <w:t>、文件等方式进行</w:t>
            </w:r>
            <w:r>
              <w:rPr>
                <w:kern w:val="0"/>
              </w:rPr>
              <w:t xml:space="preserve"> </w:t>
            </w:r>
            <w:r>
              <w:rPr>
                <w:spacing w:val="7"/>
                <w:kern w:val="0"/>
              </w:rPr>
              <w:t>数据采集。</w:t>
            </w:r>
          </w:p>
          <w:p w14:paraId="7639AB48">
            <w:pPr>
              <w:pStyle w:val="14"/>
              <w:spacing w:before="68" w:line="284" w:lineRule="auto"/>
              <w:ind w:left="121" w:right="105" w:hanging="4"/>
              <w:rPr>
                <w:kern w:val="0"/>
              </w:rPr>
            </w:pPr>
            <w:r>
              <w:rPr>
                <w:spacing w:val="2"/>
                <w:kern w:val="0"/>
              </w:rPr>
              <w:t>6、支持日志归一化处理，将</w:t>
            </w:r>
            <w:r>
              <w:rPr>
                <w:spacing w:val="10"/>
                <w:kern w:val="0"/>
              </w:rPr>
              <w:t xml:space="preserve"> </w:t>
            </w:r>
            <w:r>
              <w:rPr>
                <w:spacing w:val="11"/>
                <w:kern w:val="0"/>
              </w:rPr>
              <w:t>不同设备所产生的不同格式</w:t>
            </w:r>
            <w:r>
              <w:rPr>
                <w:spacing w:val="2"/>
                <w:kern w:val="0"/>
              </w:rPr>
              <w:t xml:space="preserve"> </w:t>
            </w:r>
            <w:r>
              <w:rPr>
                <w:spacing w:val="11"/>
                <w:kern w:val="0"/>
              </w:rPr>
              <w:t>的难以理解的日志数据进行</w:t>
            </w:r>
            <w:r>
              <w:rPr>
                <w:spacing w:val="2"/>
                <w:kern w:val="0"/>
              </w:rPr>
              <w:t xml:space="preserve"> </w:t>
            </w:r>
            <w:r>
              <w:rPr>
                <w:spacing w:val="11"/>
                <w:kern w:val="0"/>
              </w:rPr>
              <w:t>统一格式化处理，提炼出有</w:t>
            </w:r>
            <w:r>
              <w:rPr>
                <w:spacing w:val="2"/>
                <w:kern w:val="0"/>
              </w:rPr>
              <w:t xml:space="preserve"> </w:t>
            </w:r>
            <w:r>
              <w:rPr>
                <w:spacing w:val="11"/>
                <w:kern w:val="0"/>
              </w:rPr>
              <w:t>用信息清晰、明确的展示给</w:t>
            </w:r>
            <w:r>
              <w:rPr>
                <w:spacing w:val="2"/>
                <w:kern w:val="0"/>
              </w:rPr>
              <w:t xml:space="preserve"> </w:t>
            </w:r>
            <w:r>
              <w:rPr>
                <w:spacing w:val="3"/>
                <w:kern w:val="0"/>
              </w:rPr>
              <w:t>管理者。</w:t>
            </w:r>
          </w:p>
          <w:p w14:paraId="1C0B20FD">
            <w:pPr>
              <w:pStyle w:val="14"/>
              <w:spacing w:before="67" w:line="279" w:lineRule="auto"/>
              <w:ind w:left="122" w:right="105" w:hanging="2"/>
              <w:rPr>
                <w:kern w:val="0"/>
              </w:rPr>
            </w:pPr>
            <w:r>
              <w:rPr>
                <w:spacing w:val="2"/>
                <w:kern w:val="0"/>
              </w:rPr>
              <w:t>7、对于尚未支持的设备类型</w:t>
            </w:r>
            <w:r>
              <w:rPr>
                <w:spacing w:val="7"/>
                <w:kern w:val="0"/>
              </w:rPr>
              <w:t xml:space="preserve"> </w:t>
            </w:r>
            <w:r>
              <w:rPr>
                <w:spacing w:val="11"/>
                <w:kern w:val="0"/>
              </w:rPr>
              <w:t>日志进行新增采集支持，在</w:t>
            </w:r>
            <w:r>
              <w:rPr>
                <w:spacing w:val="1"/>
                <w:kern w:val="0"/>
              </w:rPr>
              <w:t xml:space="preserve"> </w:t>
            </w:r>
            <w:r>
              <w:rPr>
                <w:spacing w:val="11"/>
                <w:kern w:val="0"/>
              </w:rPr>
              <w:t>页面上传升级文件或增加配</w:t>
            </w:r>
            <w:r>
              <w:rPr>
                <w:spacing w:val="1"/>
                <w:kern w:val="0"/>
              </w:rPr>
              <w:t xml:space="preserve"> </w:t>
            </w:r>
            <w:r>
              <w:rPr>
                <w:spacing w:val="5"/>
                <w:kern w:val="0"/>
              </w:rPr>
              <w:t>置文件即可。</w:t>
            </w:r>
          </w:p>
          <w:p w14:paraId="32220275">
            <w:pPr>
              <w:pStyle w:val="14"/>
              <w:spacing w:before="66" w:line="284" w:lineRule="auto"/>
              <w:ind w:left="122" w:right="105" w:hanging="3"/>
              <w:rPr>
                <w:kern w:val="0"/>
              </w:rPr>
            </w:pPr>
            <w:r>
              <w:rPr>
                <w:spacing w:val="2"/>
                <w:kern w:val="0"/>
              </w:rPr>
              <w:t>★8、为了节约存储空间，保</w:t>
            </w:r>
            <w:r>
              <w:rPr>
                <w:spacing w:val="8"/>
                <w:kern w:val="0"/>
              </w:rPr>
              <w:t xml:space="preserve"> </w:t>
            </w:r>
            <w:r>
              <w:rPr>
                <w:spacing w:val="11"/>
                <w:kern w:val="0"/>
              </w:rPr>
              <w:t>障重要日志的存储，要求日</w:t>
            </w:r>
            <w:r>
              <w:rPr>
                <w:spacing w:val="1"/>
                <w:kern w:val="0"/>
              </w:rPr>
              <w:t xml:space="preserve"> </w:t>
            </w:r>
            <w:r>
              <w:rPr>
                <w:spacing w:val="11"/>
                <w:kern w:val="0"/>
              </w:rPr>
              <w:t>志审计产品支持根据数据源</w:t>
            </w:r>
            <w:r>
              <w:rPr>
                <w:spacing w:val="1"/>
                <w:kern w:val="0"/>
              </w:rPr>
              <w:t xml:space="preserve"> </w:t>
            </w:r>
            <w:r>
              <w:rPr>
                <w:spacing w:val="11"/>
                <w:kern w:val="0"/>
              </w:rPr>
              <w:t>的重要程度设置不同的存储</w:t>
            </w:r>
            <w:r>
              <w:rPr>
                <w:spacing w:val="1"/>
                <w:kern w:val="0"/>
              </w:rPr>
              <w:t xml:space="preserve"> </w:t>
            </w:r>
            <w:r>
              <w:rPr>
                <w:spacing w:val="7"/>
                <w:kern w:val="0"/>
              </w:rPr>
              <w:t>时间</w:t>
            </w:r>
            <w:r>
              <w:rPr>
                <w:spacing w:val="-50"/>
                <w:kern w:val="0"/>
              </w:rPr>
              <w:t xml:space="preserve"> </w:t>
            </w:r>
            <w:r>
              <w:rPr>
                <w:spacing w:val="7"/>
                <w:kern w:val="0"/>
              </w:rPr>
              <w:t>，支持保存</w:t>
            </w:r>
            <w:r>
              <w:rPr>
                <w:spacing w:val="-24"/>
                <w:kern w:val="0"/>
              </w:rPr>
              <w:t xml:space="preserve"> </w:t>
            </w:r>
            <w:r>
              <w:rPr>
                <w:spacing w:val="7"/>
                <w:kern w:val="0"/>
              </w:rPr>
              <w:t>3</w:t>
            </w:r>
            <w:r>
              <w:rPr>
                <w:spacing w:val="-20"/>
                <w:kern w:val="0"/>
              </w:rPr>
              <w:t xml:space="preserve"> </w:t>
            </w:r>
            <w:r>
              <w:rPr>
                <w:spacing w:val="7"/>
                <w:kern w:val="0"/>
              </w:rPr>
              <w:t>个月</w:t>
            </w:r>
            <w:r>
              <w:rPr>
                <w:spacing w:val="-58"/>
                <w:kern w:val="0"/>
              </w:rPr>
              <w:t xml:space="preserve"> </w:t>
            </w:r>
            <w:r>
              <w:rPr>
                <w:spacing w:val="7"/>
                <w:kern w:val="0"/>
              </w:rPr>
              <w:t>、6</w:t>
            </w:r>
            <w:r>
              <w:rPr>
                <w:kern w:val="0"/>
              </w:rPr>
              <w:t xml:space="preserve"> </w:t>
            </w:r>
            <w:r>
              <w:rPr>
                <w:spacing w:val="6"/>
                <w:kern w:val="0"/>
              </w:rPr>
              <w:t>个月、永久保存。</w:t>
            </w:r>
          </w:p>
          <w:p w14:paraId="0EA57E82">
            <w:pPr>
              <w:pStyle w:val="14"/>
              <w:spacing w:before="71" w:line="272" w:lineRule="auto"/>
              <w:ind w:left="122" w:right="34" w:hanging="6"/>
              <w:rPr>
                <w:kern w:val="0"/>
              </w:rPr>
            </w:pPr>
            <w:r>
              <w:rPr>
                <w:spacing w:val="2"/>
                <w:kern w:val="0"/>
              </w:rPr>
              <w:t>9、支持对所管理设备的日志</w:t>
            </w:r>
            <w:r>
              <w:rPr>
                <w:spacing w:val="11"/>
                <w:kern w:val="0"/>
              </w:rPr>
              <w:t xml:space="preserve"> 原始数据完整存储，支持数</w:t>
            </w:r>
            <w:r>
              <w:rPr>
                <w:spacing w:val="1"/>
                <w:kern w:val="0"/>
              </w:rPr>
              <w:t xml:space="preserve"> </w:t>
            </w:r>
            <w:r>
              <w:rPr>
                <w:kern w:val="0"/>
              </w:rPr>
              <w:t>据本地集中存储、网络存储。</w:t>
            </w:r>
          </w:p>
          <w:p w14:paraId="65E962B2">
            <w:pPr>
              <w:pStyle w:val="14"/>
              <w:spacing w:before="72" w:line="263" w:lineRule="auto"/>
              <w:ind w:left="113" w:right="137" w:firstLine="17"/>
              <w:rPr>
                <w:kern w:val="0"/>
              </w:rPr>
            </w:pPr>
            <w:r>
              <w:rPr>
                <w:spacing w:val="7"/>
                <w:kern w:val="0"/>
              </w:rPr>
              <w:t>10、支持展示当日最新告警</w:t>
            </w:r>
            <w:r>
              <w:rPr>
                <w:spacing w:val="2"/>
                <w:kern w:val="0"/>
              </w:rPr>
              <w:t xml:space="preserve"> </w:t>
            </w:r>
            <w:r>
              <w:rPr>
                <w:kern w:val="0"/>
              </w:rPr>
              <w:t>TOP</w:t>
            </w:r>
            <w:r>
              <w:rPr>
                <w:spacing w:val="7"/>
                <w:kern w:val="0"/>
              </w:rPr>
              <w:t>10、</w:t>
            </w:r>
            <w:r>
              <w:rPr>
                <w:kern w:val="0"/>
              </w:rPr>
              <w:t>TOP</w:t>
            </w:r>
            <w:r>
              <w:rPr>
                <w:spacing w:val="7"/>
                <w:kern w:val="0"/>
              </w:rPr>
              <w:t>30</w:t>
            </w:r>
            <w:r>
              <w:rPr>
                <w:spacing w:val="-30"/>
                <w:kern w:val="0"/>
              </w:rPr>
              <w:t xml:space="preserve"> </w:t>
            </w:r>
            <w:r>
              <w:rPr>
                <w:spacing w:val="7"/>
                <w:kern w:val="0"/>
              </w:rPr>
              <w:t>和</w:t>
            </w:r>
            <w:r>
              <w:rPr>
                <w:spacing w:val="-40"/>
                <w:kern w:val="0"/>
              </w:rPr>
              <w:t xml:space="preserve"> </w:t>
            </w:r>
            <w:r>
              <w:rPr>
                <w:kern w:val="0"/>
              </w:rPr>
              <w:t>TOP</w:t>
            </w:r>
            <w:r>
              <w:rPr>
                <w:spacing w:val="7"/>
                <w:kern w:val="0"/>
              </w:rPr>
              <w:t>50。</w:t>
            </w:r>
          </w:p>
          <w:p w14:paraId="7C3EBBB0">
            <w:pPr>
              <w:pStyle w:val="14"/>
              <w:spacing w:before="64" w:line="287" w:lineRule="auto"/>
              <w:ind w:left="119" w:right="105" w:firstLine="11"/>
              <w:rPr>
                <w:kern w:val="0"/>
              </w:rPr>
            </w:pPr>
            <w:r>
              <w:rPr>
                <w:spacing w:val="9"/>
                <w:kern w:val="0"/>
              </w:rPr>
              <w:t>11、支持实时日志查询，可</w:t>
            </w:r>
            <w:r>
              <w:rPr>
                <w:spacing w:val="5"/>
                <w:kern w:val="0"/>
              </w:rPr>
              <w:t xml:space="preserve"> </w:t>
            </w:r>
            <w:r>
              <w:rPr>
                <w:spacing w:val="10"/>
                <w:kern w:val="0"/>
              </w:rPr>
              <w:t>设置多条件组合查询方式。</w:t>
            </w:r>
            <w:r>
              <w:rPr>
                <w:spacing w:val="5"/>
                <w:kern w:val="0"/>
              </w:rPr>
              <w:t xml:space="preserve"> </w:t>
            </w:r>
            <w:r>
              <w:rPr>
                <w:spacing w:val="10"/>
                <w:kern w:val="0"/>
              </w:rPr>
              <w:t>★12、为了更好的呈现日志</w:t>
            </w:r>
            <w:r>
              <w:rPr>
                <w:spacing w:val="4"/>
                <w:kern w:val="0"/>
              </w:rPr>
              <w:t xml:space="preserve"> </w:t>
            </w:r>
            <w:r>
              <w:rPr>
                <w:spacing w:val="11"/>
                <w:kern w:val="0"/>
              </w:rPr>
              <w:t>数据的信息和特征，要求日</w:t>
            </w:r>
            <w:r>
              <w:rPr>
                <w:spacing w:val="4"/>
                <w:kern w:val="0"/>
              </w:rPr>
              <w:t xml:space="preserve"> </w:t>
            </w:r>
            <w:r>
              <w:rPr>
                <w:spacing w:val="11"/>
                <w:kern w:val="0"/>
              </w:rPr>
              <w:t>志审计产品支持日志数据分</w:t>
            </w:r>
            <w:r>
              <w:rPr>
                <w:spacing w:val="4"/>
                <w:kern w:val="0"/>
              </w:rPr>
              <w:t xml:space="preserve"> </w:t>
            </w:r>
            <w:r>
              <w:rPr>
                <w:spacing w:val="11"/>
                <w:kern w:val="0"/>
              </w:rPr>
              <w:t>布可视化，能够通过时间轴</w:t>
            </w:r>
            <w:r>
              <w:rPr>
                <w:spacing w:val="4"/>
                <w:kern w:val="0"/>
              </w:rPr>
              <w:t xml:space="preserve"> </w:t>
            </w:r>
            <w:r>
              <w:rPr>
                <w:spacing w:val="11"/>
                <w:kern w:val="0"/>
              </w:rPr>
              <w:t>进行日志的展示、查询和分</w:t>
            </w:r>
            <w:r>
              <w:rPr>
                <w:spacing w:val="4"/>
                <w:kern w:val="0"/>
              </w:rPr>
              <w:t xml:space="preserve"> 析功能。</w:t>
            </w:r>
          </w:p>
          <w:p w14:paraId="2FBBBD81">
            <w:pPr>
              <w:pStyle w:val="14"/>
              <w:spacing w:before="67" w:line="280" w:lineRule="auto"/>
              <w:ind w:left="124" w:right="105" w:hanging="5"/>
              <w:rPr>
                <w:kern w:val="0"/>
              </w:rPr>
            </w:pPr>
            <w:r>
              <w:rPr>
                <w:spacing w:val="11"/>
                <w:kern w:val="0"/>
              </w:rPr>
              <w:t>支持自定义统计日志数据形</w:t>
            </w:r>
            <w:r>
              <w:rPr>
                <w:spacing w:val="2"/>
                <w:kern w:val="0"/>
              </w:rPr>
              <w:t xml:space="preserve"> </w:t>
            </w:r>
            <w:r>
              <w:rPr>
                <w:spacing w:val="10"/>
                <w:kern w:val="0"/>
              </w:rPr>
              <w:t xml:space="preserve">成报表，支持统计分析报表 </w:t>
            </w:r>
            <w:r>
              <w:rPr>
                <w:spacing w:val="18"/>
                <w:kern w:val="0"/>
              </w:rPr>
              <w:t>以</w:t>
            </w:r>
            <w:r>
              <w:rPr>
                <w:spacing w:val="-43"/>
                <w:kern w:val="0"/>
              </w:rPr>
              <w:t xml:space="preserve"> </w:t>
            </w:r>
            <w:r>
              <w:rPr>
                <w:kern w:val="0"/>
              </w:rPr>
              <w:t>PDF</w:t>
            </w:r>
            <w:r>
              <w:rPr>
                <w:spacing w:val="18"/>
                <w:kern w:val="0"/>
              </w:rPr>
              <w:t>、</w:t>
            </w:r>
            <w:r>
              <w:rPr>
                <w:kern w:val="0"/>
              </w:rPr>
              <w:t>Word</w:t>
            </w:r>
            <w:r>
              <w:rPr>
                <w:spacing w:val="18"/>
                <w:kern w:val="0"/>
              </w:rPr>
              <w:t>、</w:t>
            </w:r>
            <w:r>
              <w:rPr>
                <w:kern w:val="0"/>
              </w:rPr>
              <w:t>Execl</w:t>
            </w:r>
            <w:r>
              <w:rPr>
                <w:spacing w:val="18"/>
                <w:kern w:val="0"/>
              </w:rPr>
              <w:t>、</w:t>
            </w:r>
            <w:r>
              <w:rPr>
                <w:kern w:val="0"/>
              </w:rPr>
              <w:t xml:space="preserve">Html </w:t>
            </w:r>
            <w:r>
              <w:rPr>
                <w:spacing w:val="5"/>
                <w:kern w:val="0"/>
              </w:rPr>
              <w:t>等方式导出。</w:t>
            </w:r>
          </w:p>
        </w:tc>
        <w:tc>
          <w:tcPr>
            <w:tcW w:w="2729" w:type="dxa"/>
          </w:tcPr>
          <w:p w14:paraId="01059050">
            <w:pPr>
              <w:pStyle w:val="14"/>
              <w:spacing w:before="60" w:line="283" w:lineRule="auto"/>
              <w:ind w:left="112" w:right="38" w:hanging="7"/>
              <w:rPr>
                <w:kern w:val="0"/>
              </w:rPr>
            </w:pPr>
            <w:r>
              <w:rPr>
                <w:kern w:val="0"/>
              </w:rPr>
              <w:t>Netflow</w:t>
            </w:r>
            <w:r>
              <w:rPr>
                <w:spacing w:val="19"/>
                <w:kern w:val="0"/>
              </w:rPr>
              <w:t>、</w:t>
            </w:r>
            <w:r>
              <w:rPr>
                <w:kern w:val="0"/>
              </w:rPr>
              <w:t>JDBC</w:t>
            </w:r>
            <w:r>
              <w:rPr>
                <w:spacing w:val="19"/>
                <w:kern w:val="0"/>
              </w:rPr>
              <w:t>、</w:t>
            </w:r>
            <w:r>
              <w:rPr>
                <w:kern w:val="0"/>
              </w:rPr>
              <w:t>WMI</w:t>
            </w:r>
            <w:r>
              <w:rPr>
                <w:spacing w:val="19"/>
                <w:kern w:val="0"/>
              </w:rPr>
              <w:t>、</w:t>
            </w:r>
            <w:r>
              <w:rPr>
                <w:kern w:val="0"/>
              </w:rPr>
              <w:t>FTP</w:t>
            </w:r>
            <w:r>
              <w:rPr>
                <w:spacing w:val="19"/>
                <w:kern w:val="0"/>
              </w:rPr>
              <w:t>、</w:t>
            </w:r>
            <w:r>
              <w:rPr>
                <w:spacing w:val="2"/>
                <w:kern w:val="0"/>
              </w:rPr>
              <w:t xml:space="preserve"> </w:t>
            </w:r>
            <w:r>
              <w:rPr>
                <w:kern w:val="0"/>
              </w:rPr>
              <w:t>SFTP</w:t>
            </w:r>
            <w:r>
              <w:rPr>
                <w:spacing w:val="25"/>
                <w:kern w:val="0"/>
              </w:rPr>
              <w:t>、</w:t>
            </w:r>
            <w:r>
              <w:rPr>
                <w:kern w:val="0"/>
              </w:rPr>
              <w:t>SCP</w:t>
            </w:r>
            <w:r>
              <w:rPr>
                <w:spacing w:val="25"/>
                <w:kern w:val="0"/>
              </w:rPr>
              <w:t>、文件等方式进</w:t>
            </w:r>
            <w:r>
              <w:rPr>
                <w:spacing w:val="1"/>
                <w:kern w:val="0"/>
              </w:rPr>
              <w:t xml:space="preserve"> </w:t>
            </w:r>
            <w:r>
              <w:rPr>
                <w:spacing w:val="6"/>
                <w:kern w:val="0"/>
              </w:rPr>
              <w:t>行数据采集。</w:t>
            </w:r>
          </w:p>
          <w:p w14:paraId="0DF24694">
            <w:pPr>
              <w:pStyle w:val="14"/>
              <w:spacing w:before="37" w:line="284" w:lineRule="auto"/>
              <w:ind w:left="117" w:right="106" w:hanging="4"/>
              <w:rPr>
                <w:kern w:val="0"/>
              </w:rPr>
            </w:pPr>
            <w:r>
              <w:rPr>
                <w:spacing w:val="11"/>
                <w:kern w:val="0"/>
              </w:rPr>
              <w:t>6、支持</w:t>
            </w:r>
            <w:r>
              <w:rPr>
                <w:spacing w:val="-29"/>
                <w:kern w:val="0"/>
              </w:rPr>
              <w:t xml:space="preserve"> </w:t>
            </w:r>
            <w:r>
              <w:rPr>
                <w:spacing w:val="11"/>
                <w:kern w:val="0"/>
              </w:rPr>
              <w:t>日志归一化处理，</w:t>
            </w:r>
            <w:r>
              <w:rPr>
                <w:kern w:val="0"/>
              </w:rPr>
              <w:t xml:space="preserve"> </w:t>
            </w:r>
            <w:r>
              <w:rPr>
                <w:spacing w:val="11"/>
                <w:kern w:val="0"/>
              </w:rPr>
              <w:t>将</w:t>
            </w:r>
            <w:r>
              <w:rPr>
                <w:spacing w:val="-58"/>
                <w:kern w:val="0"/>
              </w:rPr>
              <w:t xml:space="preserve"> </w:t>
            </w:r>
            <w:r>
              <w:rPr>
                <w:spacing w:val="11"/>
                <w:kern w:val="0"/>
              </w:rPr>
              <w:t>不同设备所产</w:t>
            </w:r>
            <w:r>
              <w:rPr>
                <w:spacing w:val="-52"/>
                <w:kern w:val="0"/>
              </w:rPr>
              <w:t xml:space="preserve"> </w:t>
            </w:r>
            <w:r>
              <w:rPr>
                <w:spacing w:val="11"/>
                <w:kern w:val="0"/>
              </w:rPr>
              <w:t>生</w:t>
            </w:r>
            <w:r>
              <w:rPr>
                <w:spacing w:val="-53"/>
                <w:kern w:val="0"/>
              </w:rPr>
              <w:t xml:space="preserve"> </w:t>
            </w:r>
            <w:r>
              <w:rPr>
                <w:spacing w:val="11"/>
                <w:kern w:val="0"/>
              </w:rPr>
              <w:t>的</w:t>
            </w:r>
            <w:r>
              <w:rPr>
                <w:spacing w:val="-60"/>
                <w:kern w:val="0"/>
              </w:rPr>
              <w:t xml:space="preserve"> </w:t>
            </w:r>
            <w:r>
              <w:rPr>
                <w:spacing w:val="11"/>
                <w:kern w:val="0"/>
              </w:rPr>
              <w:t>不同</w:t>
            </w:r>
            <w:r>
              <w:rPr>
                <w:kern w:val="0"/>
              </w:rPr>
              <w:t xml:space="preserve"> </w:t>
            </w:r>
            <w:r>
              <w:rPr>
                <w:spacing w:val="-2"/>
                <w:kern w:val="0"/>
              </w:rPr>
              <w:t>格</w:t>
            </w:r>
            <w:r>
              <w:rPr>
                <w:spacing w:val="-52"/>
                <w:kern w:val="0"/>
              </w:rPr>
              <w:t xml:space="preserve"> </w:t>
            </w:r>
            <w:r>
              <w:rPr>
                <w:spacing w:val="-2"/>
                <w:kern w:val="0"/>
              </w:rPr>
              <w:t>式</w:t>
            </w:r>
            <w:r>
              <w:rPr>
                <w:spacing w:val="-52"/>
                <w:kern w:val="0"/>
              </w:rPr>
              <w:t xml:space="preserve"> </w:t>
            </w:r>
            <w:r>
              <w:rPr>
                <w:spacing w:val="-2"/>
                <w:kern w:val="0"/>
              </w:rPr>
              <w:t>的难</w:t>
            </w:r>
            <w:r>
              <w:rPr>
                <w:spacing w:val="-44"/>
                <w:kern w:val="0"/>
              </w:rPr>
              <w:t xml:space="preserve"> </w:t>
            </w:r>
            <w:r>
              <w:rPr>
                <w:spacing w:val="-2"/>
                <w:kern w:val="0"/>
              </w:rPr>
              <w:t>以理解</w:t>
            </w:r>
            <w:r>
              <w:rPr>
                <w:spacing w:val="-52"/>
                <w:kern w:val="0"/>
              </w:rPr>
              <w:t xml:space="preserve"> </w:t>
            </w:r>
            <w:r>
              <w:rPr>
                <w:spacing w:val="-2"/>
                <w:kern w:val="0"/>
              </w:rPr>
              <w:t>的</w:t>
            </w:r>
            <w:r>
              <w:rPr>
                <w:spacing w:val="-21"/>
                <w:kern w:val="0"/>
              </w:rPr>
              <w:t xml:space="preserve"> </w:t>
            </w:r>
            <w:r>
              <w:rPr>
                <w:spacing w:val="-2"/>
                <w:kern w:val="0"/>
              </w:rPr>
              <w:t>日</w:t>
            </w:r>
            <w:r>
              <w:rPr>
                <w:spacing w:val="-59"/>
                <w:kern w:val="0"/>
              </w:rPr>
              <w:t xml:space="preserve"> </w:t>
            </w:r>
            <w:r>
              <w:rPr>
                <w:spacing w:val="-2"/>
                <w:kern w:val="0"/>
              </w:rPr>
              <w:t>志数</w:t>
            </w:r>
            <w:r>
              <w:rPr>
                <w:kern w:val="0"/>
              </w:rPr>
              <w:t xml:space="preserve"> </w:t>
            </w:r>
            <w:r>
              <w:rPr>
                <w:spacing w:val="8"/>
                <w:kern w:val="0"/>
              </w:rPr>
              <w:t>据进行统一格式化处理，提</w:t>
            </w:r>
            <w:r>
              <w:rPr>
                <w:spacing w:val="2"/>
                <w:kern w:val="0"/>
              </w:rPr>
              <w:t xml:space="preserve"> </w:t>
            </w:r>
            <w:r>
              <w:rPr>
                <w:spacing w:val="8"/>
                <w:kern w:val="0"/>
              </w:rPr>
              <w:t>炼出有用信息清晰、明确的</w:t>
            </w:r>
            <w:r>
              <w:rPr>
                <w:spacing w:val="2"/>
                <w:kern w:val="0"/>
              </w:rPr>
              <w:t xml:space="preserve"> </w:t>
            </w:r>
            <w:r>
              <w:rPr>
                <w:spacing w:val="6"/>
                <w:kern w:val="0"/>
              </w:rPr>
              <w:t>展示给管理者。</w:t>
            </w:r>
          </w:p>
          <w:p w14:paraId="6157AFB8">
            <w:pPr>
              <w:pStyle w:val="14"/>
              <w:spacing w:before="64" w:line="279" w:lineRule="auto"/>
              <w:ind w:left="117" w:right="106"/>
              <w:rPr>
                <w:kern w:val="0"/>
              </w:rPr>
            </w:pPr>
            <w:r>
              <w:rPr>
                <w:spacing w:val="16"/>
                <w:kern w:val="0"/>
              </w:rPr>
              <w:t>7、对于尚未支持的设备类</w:t>
            </w:r>
            <w:r>
              <w:rPr>
                <w:spacing w:val="5"/>
                <w:kern w:val="0"/>
              </w:rPr>
              <w:t xml:space="preserve"> </w:t>
            </w:r>
            <w:r>
              <w:rPr>
                <w:spacing w:val="3"/>
                <w:kern w:val="0"/>
              </w:rPr>
              <w:t>型</w:t>
            </w:r>
            <w:r>
              <w:rPr>
                <w:spacing w:val="-38"/>
                <w:kern w:val="0"/>
              </w:rPr>
              <w:t xml:space="preserve"> </w:t>
            </w:r>
            <w:r>
              <w:rPr>
                <w:spacing w:val="3"/>
                <w:kern w:val="0"/>
              </w:rPr>
              <w:t>日志进行新增采集支持，</w:t>
            </w:r>
            <w:r>
              <w:rPr>
                <w:kern w:val="0"/>
              </w:rPr>
              <w:t xml:space="preserve"> </w:t>
            </w:r>
            <w:r>
              <w:rPr>
                <w:spacing w:val="27"/>
                <w:kern w:val="0"/>
              </w:rPr>
              <w:t>在页面上传升级文件或增</w:t>
            </w:r>
            <w:r>
              <w:rPr>
                <w:spacing w:val="1"/>
                <w:kern w:val="0"/>
              </w:rPr>
              <w:t xml:space="preserve"> </w:t>
            </w:r>
            <w:r>
              <w:rPr>
                <w:spacing w:val="6"/>
                <w:kern w:val="0"/>
              </w:rPr>
              <w:t>加配置文件即可。</w:t>
            </w:r>
          </w:p>
          <w:p w14:paraId="4DA4D6CC">
            <w:pPr>
              <w:pStyle w:val="14"/>
              <w:spacing w:before="66" w:line="284" w:lineRule="auto"/>
              <w:ind w:left="119" w:right="106" w:hanging="3"/>
              <w:rPr>
                <w:kern w:val="0"/>
              </w:rPr>
            </w:pPr>
            <w:r>
              <w:rPr>
                <w:spacing w:val="9"/>
                <w:kern w:val="0"/>
              </w:rPr>
              <w:t>★8</w:t>
            </w:r>
            <w:r>
              <w:rPr>
                <w:spacing w:val="-57"/>
                <w:kern w:val="0"/>
              </w:rPr>
              <w:t xml:space="preserve"> </w:t>
            </w:r>
            <w:r>
              <w:rPr>
                <w:spacing w:val="9"/>
                <w:kern w:val="0"/>
              </w:rPr>
              <w:t>、为</w:t>
            </w:r>
            <w:r>
              <w:rPr>
                <w:spacing w:val="-51"/>
                <w:kern w:val="0"/>
              </w:rPr>
              <w:t xml:space="preserve"> </w:t>
            </w:r>
            <w:r>
              <w:rPr>
                <w:spacing w:val="9"/>
                <w:kern w:val="0"/>
              </w:rPr>
              <w:t>了节约存储空间，</w:t>
            </w:r>
            <w:r>
              <w:rPr>
                <w:kern w:val="0"/>
              </w:rPr>
              <w:t xml:space="preserve"> </w:t>
            </w:r>
            <w:r>
              <w:rPr>
                <w:spacing w:val="7"/>
                <w:kern w:val="0"/>
              </w:rPr>
              <w:t>保障重要日志的存储，要求</w:t>
            </w:r>
            <w:r>
              <w:rPr>
                <w:spacing w:val="10"/>
                <w:kern w:val="0"/>
              </w:rPr>
              <w:t xml:space="preserve"> </w:t>
            </w:r>
            <w:r>
              <w:rPr>
                <w:spacing w:val="18"/>
                <w:kern w:val="0"/>
              </w:rPr>
              <w:t>日</w:t>
            </w:r>
            <w:r>
              <w:rPr>
                <w:spacing w:val="-53"/>
                <w:kern w:val="0"/>
              </w:rPr>
              <w:t xml:space="preserve"> </w:t>
            </w:r>
            <w:r>
              <w:rPr>
                <w:spacing w:val="18"/>
                <w:kern w:val="0"/>
              </w:rPr>
              <w:t>志</w:t>
            </w:r>
            <w:r>
              <w:rPr>
                <w:spacing w:val="-48"/>
                <w:kern w:val="0"/>
              </w:rPr>
              <w:t xml:space="preserve"> </w:t>
            </w:r>
            <w:r>
              <w:rPr>
                <w:spacing w:val="18"/>
                <w:kern w:val="0"/>
              </w:rPr>
              <w:t>审计产品支持根据数</w:t>
            </w:r>
            <w:r>
              <w:rPr>
                <w:kern w:val="0"/>
              </w:rPr>
              <w:t xml:space="preserve"> </w:t>
            </w:r>
            <w:r>
              <w:rPr>
                <w:spacing w:val="15"/>
                <w:kern w:val="0"/>
              </w:rPr>
              <w:t>据源</w:t>
            </w:r>
            <w:r>
              <w:rPr>
                <w:spacing w:val="-50"/>
                <w:kern w:val="0"/>
              </w:rPr>
              <w:t xml:space="preserve"> </w:t>
            </w:r>
            <w:r>
              <w:rPr>
                <w:spacing w:val="15"/>
                <w:kern w:val="0"/>
              </w:rPr>
              <w:t>的</w:t>
            </w:r>
            <w:r>
              <w:rPr>
                <w:spacing w:val="-58"/>
                <w:kern w:val="0"/>
              </w:rPr>
              <w:t xml:space="preserve"> </w:t>
            </w:r>
            <w:r>
              <w:rPr>
                <w:spacing w:val="15"/>
                <w:kern w:val="0"/>
              </w:rPr>
              <w:t>重要程度设置</w:t>
            </w:r>
            <w:r>
              <w:rPr>
                <w:spacing w:val="-60"/>
                <w:kern w:val="0"/>
              </w:rPr>
              <w:t xml:space="preserve"> </w:t>
            </w:r>
            <w:r>
              <w:rPr>
                <w:spacing w:val="15"/>
                <w:kern w:val="0"/>
              </w:rPr>
              <w:t>不同</w:t>
            </w:r>
            <w:r>
              <w:rPr>
                <w:kern w:val="0"/>
              </w:rPr>
              <w:t xml:space="preserve"> </w:t>
            </w:r>
            <w:r>
              <w:rPr>
                <w:spacing w:val="5"/>
                <w:kern w:val="0"/>
              </w:rPr>
              <w:t>的存储时间，支持保存</w:t>
            </w:r>
            <w:r>
              <w:rPr>
                <w:spacing w:val="-32"/>
                <w:kern w:val="0"/>
              </w:rPr>
              <w:t xml:space="preserve"> </w:t>
            </w:r>
            <w:r>
              <w:rPr>
                <w:spacing w:val="5"/>
                <w:kern w:val="0"/>
              </w:rPr>
              <w:t>3</w:t>
            </w:r>
            <w:r>
              <w:rPr>
                <w:spacing w:val="-31"/>
                <w:kern w:val="0"/>
              </w:rPr>
              <w:t xml:space="preserve"> </w:t>
            </w:r>
            <w:r>
              <w:rPr>
                <w:spacing w:val="5"/>
                <w:kern w:val="0"/>
              </w:rPr>
              <w:t>个</w:t>
            </w:r>
            <w:r>
              <w:rPr>
                <w:kern w:val="0"/>
              </w:rPr>
              <w:t xml:space="preserve"> </w:t>
            </w:r>
            <w:r>
              <w:rPr>
                <w:spacing w:val="5"/>
                <w:kern w:val="0"/>
              </w:rPr>
              <w:t>月、6</w:t>
            </w:r>
            <w:r>
              <w:rPr>
                <w:spacing w:val="-26"/>
                <w:kern w:val="0"/>
              </w:rPr>
              <w:t xml:space="preserve"> </w:t>
            </w:r>
            <w:r>
              <w:rPr>
                <w:spacing w:val="5"/>
                <w:kern w:val="0"/>
              </w:rPr>
              <w:t>个月、永久保存。</w:t>
            </w:r>
          </w:p>
          <w:p w14:paraId="4F1DAED0">
            <w:pPr>
              <w:pStyle w:val="14"/>
              <w:spacing w:before="73" w:line="278" w:lineRule="auto"/>
              <w:ind w:left="118" w:right="106" w:hanging="5"/>
              <w:rPr>
                <w:kern w:val="0"/>
              </w:rPr>
            </w:pPr>
            <w:r>
              <w:rPr>
                <w:spacing w:val="11"/>
                <w:kern w:val="0"/>
              </w:rPr>
              <w:t>9、支持对所管理设备的</w:t>
            </w:r>
            <w:r>
              <w:rPr>
                <w:spacing w:val="-31"/>
                <w:kern w:val="0"/>
              </w:rPr>
              <w:t xml:space="preserve"> </w:t>
            </w:r>
            <w:r>
              <w:rPr>
                <w:spacing w:val="11"/>
                <w:kern w:val="0"/>
              </w:rPr>
              <w:t>日</w:t>
            </w:r>
            <w:r>
              <w:rPr>
                <w:kern w:val="0"/>
              </w:rPr>
              <w:t xml:space="preserve"> </w:t>
            </w:r>
            <w:r>
              <w:rPr>
                <w:spacing w:val="8"/>
                <w:kern w:val="0"/>
              </w:rPr>
              <w:t>志原始数据完整存储，支持</w:t>
            </w:r>
            <w:r>
              <w:rPr>
                <w:kern w:val="0"/>
              </w:rPr>
              <w:t xml:space="preserve"> </w:t>
            </w:r>
            <w:r>
              <w:rPr>
                <w:spacing w:val="8"/>
                <w:kern w:val="0"/>
              </w:rPr>
              <w:t>数据本地集中存储、网络存</w:t>
            </w:r>
            <w:r>
              <w:rPr>
                <w:spacing w:val="2"/>
                <w:kern w:val="0"/>
              </w:rPr>
              <w:t xml:space="preserve"> </w:t>
            </w:r>
            <w:r>
              <w:rPr>
                <w:spacing w:val="-3"/>
                <w:kern w:val="0"/>
              </w:rPr>
              <w:t>储。</w:t>
            </w:r>
          </w:p>
          <w:p w14:paraId="5A170086">
            <w:pPr>
              <w:pStyle w:val="14"/>
              <w:spacing w:before="68" w:line="263" w:lineRule="auto"/>
              <w:ind w:left="109" w:right="106" w:firstLine="17"/>
              <w:rPr>
                <w:kern w:val="0"/>
              </w:rPr>
            </w:pPr>
            <w:r>
              <w:rPr>
                <w:spacing w:val="6"/>
                <w:kern w:val="0"/>
              </w:rPr>
              <w:t>10、支持展示当日最新告警</w:t>
            </w:r>
            <w:r>
              <w:rPr>
                <w:spacing w:val="11"/>
                <w:kern w:val="0"/>
              </w:rPr>
              <w:t xml:space="preserve"> </w:t>
            </w:r>
            <w:r>
              <w:rPr>
                <w:kern w:val="0"/>
              </w:rPr>
              <w:t>TOP</w:t>
            </w:r>
            <w:r>
              <w:rPr>
                <w:spacing w:val="7"/>
                <w:kern w:val="0"/>
              </w:rPr>
              <w:t>10、</w:t>
            </w:r>
            <w:r>
              <w:rPr>
                <w:kern w:val="0"/>
              </w:rPr>
              <w:t>TOP</w:t>
            </w:r>
            <w:r>
              <w:rPr>
                <w:spacing w:val="7"/>
                <w:kern w:val="0"/>
              </w:rPr>
              <w:t>30</w:t>
            </w:r>
            <w:r>
              <w:rPr>
                <w:spacing w:val="-28"/>
                <w:kern w:val="0"/>
              </w:rPr>
              <w:t xml:space="preserve"> </w:t>
            </w:r>
            <w:r>
              <w:rPr>
                <w:spacing w:val="7"/>
                <w:kern w:val="0"/>
              </w:rPr>
              <w:t>和</w:t>
            </w:r>
            <w:r>
              <w:rPr>
                <w:spacing w:val="-42"/>
                <w:kern w:val="0"/>
              </w:rPr>
              <w:t xml:space="preserve"> </w:t>
            </w:r>
            <w:r>
              <w:rPr>
                <w:kern w:val="0"/>
              </w:rPr>
              <w:t>TOP</w:t>
            </w:r>
            <w:r>
              <w:rPr>
                <w:spacing w:val="7"/>
                <w:kern w:val="0"/>
              </w:rPr>
              <w:t>50。</w:t>
            </w:r>
          </w:p>
          <w:p w14:paraId="3A17E0B7">
            <w:pPr>
              <w:pStyle w:val="14"/>
              <w:spacing w:before="70" w:line="285" w:lineRule="auto"/>
              <w:ind w:left="116" w:right="106" w:firstLine="11"/>
              <w:rPr>
                <w:kern w:val="0"/>
              </w:rPr>
            </w:pPr>
            <w:r>
              <w:rPr>
                <w:spacing w:val="6"/>
                <w:kern w:val="0"/>
              </w:rPr>
              <w:t>11、支持实时日志查询，可</w:t>
            </w:r>
            <w:r>
              <w:rPr>
                <w:spacing w:val="11"/>
                <w:kern w:val="0"/>
              </w:rPr>
              <w:t xml:space="preserve"> </w:t>
            </w:r>
            <w:r>
              <w:rPr>
                <w:spacing w:val="8"/>
                <w:kern w:val="0"/>
              </w:rPr>
              <w:t>设置多条件组合查询方式。</w:t>
            </w:r>
            <w:r>
              <w:rPr>
                <w:spacing w:val="4"/>
                <w:kern w:val="0"/>
              </w:rPr>
              <w:t xml:space="preserve"> </w:t>
            </w:r>
            <w:r>
              <w:rPr>
                <w:spacing w:val="7"/>
                <w:kern w:val="0"/>
              </w:rPr>
              <w:t>★12、为了更好的呈现日志</w:t>
            </w:r>
            <w:r>
              <w:rPr>
                <w:spacing w:val="9"/>
                <w:kern w:val="0"/>
              </w:rPr>
              <w:t xml:space="preserve"> </w:t>
            </w:r>
            <w:r>
              <w:rPr>
                <w:spacing w:val="8"/>
                <w:kern w:val="0"/>
              </w:rPr>
              <w:t>数据的信息和特征，要求日</w:t>
            </w:r>
            <w:r>
              <w:rPr>
                <w:spacing w:val="4"/>
                <w:kern w:val="0"/>
              </w:rPr>
              <w:t xml:space="preserve"> </w:t>
            </w:r>
            <w:r>
              <w:rPr>
                <w:spacing w:val="11"/>
                <w:kern w:val="0"/>
              </w:rPr>
              <w:t>志</w:t>
            </w:r>
            <w:r>
              <w:rPr>
                <w:spacing w:val="-41"/>
                <w:kern w:val="0"/>
              </w:rPr>
              <w:t xml:space="preserve"> </w:t>
            </w:r>
            <w:r>
              <w:rPr>
                <w:spacing w:val="11"/>
                <w:kern w:val="0"/>
              </w:rPr>
              <w:t>审计产品支持</w:t>
            </w:r>
            <w:r>
              <w:rPr>
                <w:spacing w:val="-21"/>
                <w:kern w:val="0"/>
              </w:rPr>
              <w:t xml:space="preserve"> </w:t>
            </w:r>
            <w:r>
              <w:rPr>
                <w:spacing w:val="11"/>
                <w:kern w:val="0"/>
              </w:rPr>
              <w:t>日</w:t>
            </w:r>
            <w:r>
              <w:rPr>
                <w:spacing w:val="-59"/>
                <w:kern w:val="0"/>
              </w:rPr>
              <w:t xml:space="preserve"> </w:t>
            </w:r>
            <w:r>
              <w:rPr>
                <w:spacing w:val="11"/>
                <w:kern w:val="0"/>
              </w:rPr>
              <w:t>志数据</w:t>
            </w:r>
            <w:r>
              <w:rPr>
                <w:kern w:val="0"/>
              </w:rPr>
              <w:t xml:space="preserve"> </w:t>
            </w:r>
            <w:r>
              <w:rPr>
                <w:spacing w:val="8"/>
                <w:kern w:val="0"/>
              </w:rPr>
              <w:t>分布可视化，能够通过时间</w:t>
            </w:r>
            <w:r>
              <w:rPr>
                <w:spacing w:val="2"/>
                <w:kern w:val="0"/>
              </w:rPr>
              <w:t xml:space="preserve"> </w:t>
            </w:r>
            <w:r>
              <w:rPr>
                <w:spacing w:val="8"/>
                <w:kern w:val="0"/>
              </w:rPr>
              <w:t>轴进行日志的展示、查询和</w:t>
            </w:r>
          </w:p>
          <w:p w14:paraId="5668825B">
            <w:pPr>
              <w:pStyle w:val="14"/>
              <w:spacing w:before="72" w:line="230" w:lineRule="auto"/>
              <w:ind w:left="121"/>
              <w:rPr>
                <w:kern w:val="0"/>
              </w:rPr>
            </w:pPr>
            <w:r>
              <w:rPr>
                <w:spacing w:val="4"/>
                <w:kern w:val="0"/>
              </w:rPr>
              <w:t>分析功能。</w:t>
            </w:r>
          </w:p>
          <w:p w14:paraId="05240969">
            <w:pPr>
              <w:pStyle w:val="14"/>
              <w:spacing w:before="26" w:line="224" w:lineRule="auto"/>
              <w:ind w:left="118" w:right="104"/>
              <w:rPr>
                <w:kern w:val="0"/>
              </w:rPr>
            </w:pPr>
            <w:r>
              <w:rPr>
                <w:spacing w:val="9"/>
                <w:kern w:val="0"/>
              </w:rPr>
              <w:t>支持</w:t>
            </w:r>
            <w:r>
              <w:rPr>
                <w:spacing w:val="-22"/>
                <w:kern w:val="0"/>
              </w:rPr>
              <w:t xml:space="preserve"> </w:t>
            </w:r>
            <w:r>
              <w:rPr>
                <w:spacing w:val="9"/>
                <w:kern w:val="0"/>
              </w:rPr>
              <w:t>自定义统计</w:t>
            </w:r>
            <w:r>
              <w:rPr>
                <w:spacing w:val="-20"/>
                <w:kern w:val="0"/>
              </w:rPr>
              <w:t xml:space="preserve"> </w:t>
            </w:r>
            <w:r>
              <w:rPr>
                <w:spacing w:val="9"/>
                <w:kern w:val="0"/>
              </w:rPr>
              <w:t>日</w:t>
            </w:r>
            <w:r>
              <w:rPr>
                <w:spacing w:val="-59"/>
                <w:kern w:val="0"/>
              </w:rPr>
              <w:t xml:space="preserve"> </w:t>
            </w:r>
            <w:r>
              <w:rPr>
                <w:spacing w:val="9"/>
                <w:kern w:val="0"/>
              </w:rPr>
              <w:t>志数据</w:t>
            </w:r>
            <w:r>
              <w:rPr>
                <w:kern w:val="0"/>
              </w:rPr>
              <w:t xml:space="preserve"> </w:t>
            </w:r>
            <w:r>
              <w:rPr>
                <w:spacing w:val="8"/>
                <w:kern w:val="0"/>
              </w:rPr>
              <w:t>形成报表，支持统计分析报</w:t>
            </w:r>
            <w:r>
              <w:rPr>
                <w:spacing w:val="2"/>
                <w:kern w:val="0"/>
              </w:rPr>
              <w:t xml:space="preserve"> </w:t>
            </w:r>
            <w:r>
              <w:rPr>
                <w:spacing w:val="-8"/>
                <w:kern w:val="0"/>
              </w:rPr>
              <w:t>表以</w:t>
            </w:r>
            <w:r>
              <w:rPr>
                <w:spacing w:val="-33"/>
                <w:kern w:val="0"/>
              </w:rPr>
              <w:t xml:space="preserve"> </w:t>
            </w:r>
            <w:r>
              <w:rPr>
                <w:spacing w:val="-8"/>
                <w:kern w:val="0"/>
              </w:rPr>
              <w:t>PDF、Word、Execl、Html</w:t>
            </w:r>
            <w:r>
              <w:rPr>
                <w:kern w:val="0"/>
              </w:rPr>
              <w:t xml:space="preserve"> </w:t>
            </w:r>
            <w:r>
              <w:rPr>
                <w:spacing w:val="5"/>
                <w:kern w:val="0"/>
              </w:rPr>
              <w:t>等方式导出。</w:t>
            </w:r>
          </w:p>
        </w:tc>
        <w:tc>
          <w:tcPr>
            <w:tcW w:w="1069" w:type="dxa"/>
          </w:tcPr>
          <w:p w14:paraId="54DCFE5E">
            <w:pPr>
              <w:rPr>
                <w:rFonts w:ascii="Arial"/>
                <w:kern w:val="0"/>
                <w:sz w:val="20"/>
              </w:rPr>
            </w:pPr>
          </w:p>
        </w:tc>
        <w:tc>
          <w:tcPr>
            <w:tcW w:w="1055" w:type="dxa"/>
          </w:tcPr>
          <w:p w14:paraId="3DBB0578">
            <w:pPr>
              <w:rPr>
                <w:rFonts w:ascii="Arial"/>
                <w:kern w:val="0"/>
                <w:sz w:val="20"/>
              </w:rPr>
            </w:pPr>
          </w:p>
        </w:tc>
        <w:tc>
          <w:tcPr>
            <w:tcW w:w="1422" w:type="dxa"/>
          </w:tcPr>
          <w:p w14:paraId="127505E0">
            <w:pPr>
              <w:rPr>
                <w:rFonts w:ascii="Arial"/>
                <w:kern w:val="0"/>
                <w:sz w:val="20"/>
              </w:rPr>
            </w:pPr>
          </w:p>
        </w:tc>
      </w:tr>
      <w:tr w14:paraId="6C171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9043" w:type="dxa"/>
            <w:gridSpan w:val="5"/>
          </w:tcPr>
          <w:p w14:paraId="3519F916">
            <w:pPr>
              <w:pStyle w:val="14"/>
              <w:spacing w:before="37" w:line="232" w:lineRule="auto"/>
              <w:ind w:left="130"/>
              <w:rPr>
                <w:kern w:val="0"/>
              </w:rPr>
            </w:pPr>
            <w:r>
              <w:rPr>
                <w:spacing w:val="3"/>
                <w:kern w:val="0"/>
              </w:rPr>
              <w:t>包号：001</w:t>
            </w:r>
          </w:p>
          <w:p w14:paraId="1EC39A7B">
            <w:pPr>
              <w:pStyle w:val="14"/>
              <w:spacing w:before="19" w:line="232" w:lineRule="auto"/>
              <w:ind w:left="144"/>
              <w:rPr>
                <w:kern w:val="0"/>
              </w:rPr>
            </w:pPr>
            <w:r>
              <w:rPr>
                <w:spacing w:val="-5"/>
                <w:kern w:val="0"/>
              </w:rPr>
              <w:t>品</w:t>
            </w:r>
            <w:r>
              <w:rPr>
                <w:spacing w:val="-50"/>
                <w:kern w:val="0"/>
              </w:rPr>
              <w:t xml:space="preserve"> </w:t>
            </w:r>
            <w:r>
              <w:rPr>
                <w:spacing w:val="-5"/>
                <w:kern w:val="0"/>
              </w:rPr>
              <w:t>目号：013</w:t>
            </w:r>
          </w:p>
          <w:p w14:paraId="4AA85BF5">
            <w:pPr>
              <w:pStyle w:val="14"/>
              <w:spacing w:before="19" w:line="224" w:lineRule="auto"/>
              <w:ind w:left="123"/>
              <w:rPr>
                <w:kern w:val="0"/>
              </w:rPr>
            </w:pPr>
            <w:r>
              <w:rPr>
                <w:spacing w:val="8"/>
                <w:kern w:val="0"/>
              </w:rPr>
              <w:t>产品名称：终端威胁防御系统（</w:t>
            </w:r>
            <w:r>
              <w:rPr>
                <w:kern w:val="0"/>
              </w:rPr>
              <w:t>pc</w:t>
            </w:r>
            <w:r>
              <w:rPr>
                <w:spacing w:val="-34"/>
                <w:kern w:val="0"/>
              </w:rPr>
              <w:t xml:space="preserve"> </w:t>
            </w:r>
            <w:r>
              <w:rPr>
                <w:spacing w:val="8"/>
                <w:kern w:val="0"/>
              </w:rPr>
              <w:t>端）</w:t>
            </w:r>
          </w:p>
          <w:p w14:paraId="2927DEFF">
            <w:pPr>
              <w:pStyle w:val="14"/>
              <w:spacing w:before="30" w:line="232" w:lineRule="auto"/>
              <w:ind w:left="121"/>
              <w:rPr>
                <w:kern w:val="0"/>
              </w:rPr>
            </w:pPr>
            <w:r>
              <w:rPr>
                <w:spacing w:val="4"/>
                <w:kern w:val="0"/>
              </w:rPr>
              <w:t>数量：1</w:t>
            </w:r>
            <w:r>
              <w:rPr>
                <w:spacing w:val="-33"/>
                <w:kern w:val="0"/>
              </w:rPr>
              <w:t xml:space="preserve"> </w:t>
            </w:r>
            <w:r>
              <w:rPr>
                <w:spacing w:val="4"/>
                <w:kern w:val="0"/>
              </w:rPr>
              <w:t>套</w:t>
            </w:r>
          </w:p>
          <w:p w14:paraId="618BC3A6">
            <w:pPr>
              <w:pStyle w:val="14"/>
              <w:spacing w:before="20" w:line="231" w:lineRule="auto"/>
              <w:ind w:left="122"/>
              <w:rPr>
                <w:kern w:val="0"/>
              </w:rPr>
            </w:pPr>
            <w:r>
              <w:rPr>
                <w:spacing w:val="9"/>
                <w:kern w:val="0"/>
              </w:rPr>
              <w:t>是否为经过审批采购的进口产品：否</w:t>
            </w:r>
          </w:p>
          <w:p w14:paraId="34007CEC">
            <w:pPr>
              <w:pStyle w:val="14"/>
              <w:spacing w:before="24" w:line="230" w:lineRule="auto"/>
              <w:ind w:left="122"/>
              <w:rPr>
                <w:kern w:val="0"/>
              </w:rPr>
            </w:pPr>
            <w:r>
              <w:rPr>
                <w:spacing w:val="9"/>
                <w:kern w:val="0"/>
              </w:rPr>
              <w:t>是否是政府强制采购节能产品：否</w:t>
            </w:r>
          </w:p>
          <w:p w14:paraId="3645B13A">
            <w:pPr>
              <w:pStyle w:val="14"/>
              <w:spacing w:before="24" w:line="214" w:lineRule="auto"/>
              <w:ind w:left="122"/>
              <w:rPr>
                <w:kern w:val="0"/>
              </w:rPr>
            </w:pPr>
            <w:r>
              <w:rPr>
                <w:spacing w:val="9"/>
                <w:kern w:val="0"/>
              </w:rPr>
              <w:t>是否为核心产品：否</w:t>
            </w:r>
          </w:p>
        </w:tc>
      </w:tr>
    </w:tbl>
    <w:p w14:paraId="2C5BF985">
      <w:pPr>
        <w:pStyle w:val="3"/>
      </w:pPr>
    </w:p>
    <w:p w14:paraId="33AFBE28">
      <w:pPr>
        <w:sectPr>
          <w:footerReference r:id="rId78" w:type="default"/>
          <w:pgSz w:w="11906" w:h="16839"/>
          <w:pgMar w:top="1431" w:right="1555" w:bottom="1378" w:left="669" w:header="0" w:footer="1212" w:gutter="0"/>
          <w:cols w:space="720" w:num="1"/>
        </w:sectPr>
      </w:pPr>
    </w:p>
    <w:p w14:paraId="6298F422">
      <w:pPr>
        <w:spacing w:line="91" w:lineRule="auto"/>
        <w:rPr>
          <w:rFonts w:ascii="Arial"/>
          <w:sz w:val="2"/>
        </w:rPr>
      </w:pPr>
      <w:r>
        <w:drawing>
          <wp:anchor distT="0" distB="0" distL="0" distR="0" simplePos="0" relativeHeight="25174323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2"/>
        <w:gridCol w:w="2705"/>
        <w:gridCol w:w="1069"/>
        <w:gridCol w:w="1055"/>
        <w:gridCol w:w="1422"/>
      </w:tblGrid>
      <w:tr w14:paraId="4B2B1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2792" w:type="dxa"/>
          </w:tcPr>
          <w:p w14:paraId="2CC05665">
            <w:pPr>
              <w:pStyle w:val="14"/>
              <w:spacing w:before="58" w:line="231" w:lineRule="auto"/>
              <w:ind w:left="670"/>
              <w:rPr>
                <w:kern w:val="0"/>
              </w:rPr>
            </w:pPr>
            <w:r>
              <w:rPr>
                <w:spacing w:val="7"/>
                <w:kern w:val="0"/>
              </w:rPr>
              <w:t>询价通知书要求</w:t>
            </w:r>
          </w:p>
          <w:p w14:paraId="57423194">
            <w:pPr>
              <w:pStyle w:val="14"/>
              <w:spacing w:before="83" w:line="308" w:lineRule="auto"/>
              <w:ind w:left="119" w:right="108" w:firstLine="3"/>
              <w:rPr>
                <w:kern w:val="0"/>
                <w:sz w:val="18"/>
                <w:szCs w:val="18"/>
              </w:rPr>
            </w:pPr>
            <w:r>
              <w:rPr>
                <w:b/>
                <w:bCs/>
                <w:kern w:val="0"/>
                <w:sz w:val="18"/>
                <w:szCs w:val="18"/>
              </w:rPr>
              <w:t>重要提示：实质性要求及重要指</w:t>
            </w:r>
            <w:r>
              <w:rPr>
                <w:spacing w:val="7"/>
                <w:kern w:val="0"/>
                <w:sz w:val="18"/>
                <w:szCs w:val="18"/>
              </w:rPr>
              <w:t xml:space="preserve"> </w:t>
            </w:r>
            <w:r>
              <w:rPr>
                <w:b/>
                <w:bCs/>
                <w:spacing w:val="-13"/>
                <w:kern w:val="0"/>
                <w:sz w:val="18"/>
                <w:szCs w:val="18"/>
              </w:rPr>
              <w:t>标用★标注（“★</w:t>
            </w:r>
            <w:r>
              <w:rPr>
                <w:spacing w:val="-66"/>
                <w:kern w:val="0"/>
                <w:sz w:val="18"/>
                <w:szCs w:val="18"/>
              </w:rPr>
              <w:t xml:space="preserve"> </w:t>
            </w:r>
            <w:r>
              <w:rPr>
                <w:b/>
                <w:bCs/>
                <w:spacing w:val="-13"/>
                <w:kern w:val="0"/>
                <w:sz w:val="18"/>
                <w:szCs w:val="18"/>
              </w:rPr>
              <w:t>”必须标注在序</w:t>
            </w:r>
            <w:r>
              <w:rPr>
                <w:kern w:val="0"/>
                <w:sz w:val="18"/>
                <w:szCs w:val="18"/>
              </w:rPr>
              <w:t xml:space="preserve"> </w:t>
            </w:r>
            <w:r>
              <w:rPr>
                <w:b/>
                <w:bCs/>
                <w:spacing w:val="-5"/>
                <w:kern w:val="0"/>
                <w:sz w:val="18"/>
                <w:szCs w:val="18"/>
              </w:rPr>
              <w:t>号前</w:t>
            </w:r>
            <w:r>
              <w:rPr>
                <w:b/>
                <w:bCs/>
                <w:spacing w:val="-49"/>
                <w:w w:val="97"/>
                <w:kern w:val="0"/>
                <w:sz w:val="18"/>
                <w:szCs w:val="18"/>
              </w:rPr>
              <w:t>），</w:t>
            </w:r>
            <w:r>
              <w:rPr>
                <w:b/>
                <w:bCs/>
                <w:spacing w:val="-5"/>
                <w:kern w:val="0"/>
                <w:sz w:val="18"/>
                <w:szCs w:val="18"/>
              </w:rPr>
              <w:t>★标注项不得负偏离，如</w:t>
            </w:r>
            <w:r>
              <w:rPr>
                <w:spacing w:val="3"/>
                <w:kern w:val="0"/>
                <w:sz w:val="18"/>
                <w:szCs w:val="18"/>
              </w:rPr>
              <w:t xml:space="preserve"> </w:t>
            </w:r>
            <w:r>
              <w:rPr>
                <w:b/>
                <w:bCs/>
                <w:spacing w:val="-3"/>
                <w:kern w:val="0"/>
                <w:sz w:val="18"/>
                <w:szCs w:val="18"/>
              </w:rPr>
              <w:t>果负偏离，则响应文件无效。</w:t>
            </w:r>
          </w:p>
        </w:tc>
        <w:tc>
          <w:tcPr>
            <w:tcW w:w="2705" w:type="dxa"/>
          </w:tcPr>
          <w:p w14:paraId="155978AF">
            <w:pPr>
              <w:spacing w:line="254" w:lineRule="auto"/>
              <w:rPr>
                <w:rFonts w:ascii="Arial"/>
                <w:kern w:val="0"/>
                <w:sz w:val="20"/>
              </w:rPr>
            </w:pPr>
          </w:p>
          <w:p w14:paraId="4CF2EB4C">
            <w:pPr>
              <w:spacing w:line="254" w:lineRule="auto"/>
              <w:rPr>
                <w:rFonts w:ascii="Arial"/>
                <w:kern w:val="0"/>
                <w:sz w:val="20"/>
              </w:rPr>
            </w:pPr>
          </w:p>
          <w:p w14:paraId="1CBE6B06">
            <w:pPr>
              <w:pStyle w:val="14"/>
              <w:spacing w:before="65" w:line="243" w:lineRule="auto"/>
              <w:ind w:left="951" w:right="931"/>
              <w:rPr>
                <w:kern w:val="0"/>
              </w:rPr>
            </w:pPr>
            <w:r>
              <w:rPr>
                <w:spacing w:val="4"/>
                <w:kern w:val="0"/>
              </w:rPr>
              <w:t>响应文件</w:t>
            </w:r>
            <w:r>
              <w:rPr>
                <w:kern w:val="0"/>
              </w:rPr>
              <w:t xml:space="preserve"> </w:t>
            </w:r>
            <w:r>
              <w:rPr>
                <w:spacing w:val="4"/>
                <w:kern w:val="0"/>
              </w:rPr>
              <w:t>响应内容</w:t>
            </w:r>
          </w:p>
        </w:tc>
        <w:tc>
          <w:tcPr>
            <w:tcW w:w="1069" w:type="dxa"/>
          </w:tcPr>
          <w:p w14:paraId="47D49F9F">
            <w:pPr>
              <w:spacing w:line="312" w:lineRule="auto"/>
              <w:rPr>
                <w:rFonts w:ascii="Arial"/>
                <w:kern w:val="0"/>
                <w:sz w:val="20"/>
              </w:rPr>
            </w:pPr>
          </w:p>
          <w:p w14:paraId="716B7951">
            <w:pPr>
              <w:spacing w:line="313" w:lineRule="auto"/>
              <w:rPr>
                <w:rFonts w:ascii="Arial"/>
                <w:kern w:val="0"/>
                <w:sz w:val="20"/>
              </w:rPr>
            </w:pPr>
          </w:p>
          <w:p w14:paraId="51AC0E77">
            <w:pPr>
              <w:pStyle w:val="14"/>
              <w:spacing w:before="65" w:line="231" w:lineRule="auto"/>
              <w:ind w:left="136"/>
              <w:rPr>
                <w:kern w:val="0"/>
              </w:rPr>
            </w:pPr>
            <w:r>
              <w:rPr>
                <w:spacing w:val="5"/>
                <w:kern w:val="0"/>
              </w:rPr>
              <w:t>偏离程度</w:t>
            </w:r>
          </w:p>
        </w:tc>
        <w:tc>
          <w:tcPr>
            <w:tcW w:w="1055" w:type="dxa"/>
          </w:tcPr>
          <w:p w14:paraId="627E43CE">
            <w:pPr>
              <w:spacing w:line="312" w:lineRule="auto"/>
              <w:rPr>
                <w:rFonts w:ascii="Arial"/>
                <w:kern w:val="0"/>
                <w:sz w:val="20"/>
              </w:rPr>
            </w:pPr>
          </w:p>
          <w:p w14:paraId="41467FA6">
            <w:pPr>
              <w:spacing w:line="313" w:lineRule="auto"/>
              <w:rPr>
                <w:rFonts w:ascii="Arial"/>
                <w:kern w:val="0"/>
                <w:sz w:val="20"/>
              </w:rPr>
            </w:pPr>
          </w:p>
          <w:p w14:paraId="28643B51">
            <w:pPr>
              <w:pStyle w:val="14"/>
              <w:spacing w:before="65" w:line="231" w:lineRule="auto"/>
              <w:ind w:left="130"/>
              <w:rPr>
                <w:kern w:val="0"/>
              </w:rPr>
            </w:pPr>
            <w:r>
              <w:rPr>
                <w:spacing w:val="5"/>
                <w:kern w:val="0"/>
              </w:rPr>
              <w:t>偏离说明</w:t>
            </w:r>
          </w:p>
        </w:tc>
        <w:tc>
          <w:tcPr>
            <w:tcW w:w="1422" w:type="dxa"/>
          </w:tcPr>
          <w:p w14:paraId="298C9CBE">
            <w:pPr>
              <w:spacing w:line="312" w:lineRule="auto"/>
              <w:rPr>
                <w:rFonts w:ascii="Arial"/>
                <w:kern w:val="0"/>
                <w:sz w:val="20"/>
              </w:rPr>
            </w:pPr>
          </w:p>
          <w:p w14:paraId="417F6AEB">
            <w:pPr>
              <w:spacing w:line="313" w:lineRule="auto"/>
              <w:rPr>
                <w:rFonts w:ascii="Arial"/>
                <w:kern w:val="0"/>
                <w:sz w:val="20"/>
              </w:rPr>
            </w:pPr>
          </w:p>
          <w:p w14:paraId="5B134DC6">
            <w:pPr>
              <w:pStyle w:val="14"/>
              <w:spacing w:before="65" w:line="229" w:lineRule="auto"/>
              <w:ind w:left="309"/>
              <w:rPr>
                <w:kern w:val="0"/>
              </w:rPr>
            </w:pPr>
            <w:r>
              <w:rPr>
                <w:spacing w:val="6"/>
                <w:kern w:val="0"/>
              </w:rPr>
              <w:t>证明资料</w:t>
            </w:r>
          </w:p>
        </w:tc>
      </w:tr>
      <w:tr w14:paraId="160FA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5" w:hRule="atLeast"/>
        </w:trPr>
        <w:tc>
          <w:tcPr>
            <w:tcW w:w="2792" w:type="dxa"/>
          </w:tcPr>
          <w:p w14:paraId="5C48871F">
            <w:pPr>
              <w:pStyle w:val="14"/>
              <w:spacing w:before="55" w:line="284" w:lineRule="auto"/>
              <w:ind w:left="112" w:right="104" w:firstLine="5"/>
              <w:rPr>
                <w:kern w:val="0"/>
              </w:rPr>
            </w:pPr>
            <w:r>
              <w:rPr>
                <w:spacing w:val="8"/>
                <w:kern w:val="0"/>
                <w:sz w:val="18"/>
                <w:szCs w:val="18"/>
              </w:rPr>
              <w:t>★</w:t>
            </w:r>
            <w:r>
              <w:rPr>
                <w:spacing w:val="8"/>
                <w:kern w:val="0"/>
              </w:rPr>
              <w:t>1.至少包含</w:t>
            </w:r>
            <w:r>
              <w:rPr>
                <w:spacing w:val="-47"/>
                <w:kern w:val="0"/>
              </w:rPr>
              <w:t xml:space="preserve"> </w:t>
            </w:r>
            <w:r>
              <w:rPr>
                <w:spacing w:val="8"/>
                <w:kern w:val="0"/>
              </w:rPr>
              <w:t>100</w:t>
            </w:r>
            <w:r>
              <w:rPr>
                <w:spacing w:val="-58"/>
                <w:kern w:val="0"/>
              </w:rPr>
              <w:t xml:space="preserve"> </w:t>
            </w:r>
            <w:r>
              <w:rPr>
                <w:spacing w:val="8"/>
                <w:kern w:val="0"/>
              </w:rPr>
              <w:t>个</w:t>
            </w:r>
            <w:r>
              <w:rPr>
                <w:kern w:val="0"/>
              </w:rPr>
              <w:t>Windows PC</w:t>
            </w:r>
            <w:r>
              <w:rPr>
                <w:spacing w:val="-31"/>
                <w:kern w:val="0"/>
              </w:rPr>
              <w:t xml:space="preserve"> </w:t>
            </w:r>
            <w:r>
              <w:rPr>
                <w:spacing w:val="9"/>
                <w:kern w:val="0"/>
              </w:rPr>
              <w:t>客户端防病毒功能授权，</w:t>
            </w:r>
            <w:r>
              <w:rPr>
                <w:kern w:val="0"/>
              </w:rPr>
              <w:t xml:space="preserve"> </w:t>
            </w:r>
            <w:r>
              <w:rPr>
                <w:spacing w:val="2"/>
                <w:kern w:val="0"/>
              </w:rPr>
              <w:t>含</w:t>
            </w:r>
            <w:r>
              <w:rPr>
                <w:spacing w:val="-25"/>
                <w:kern w:val="0"/>
              </w:rPr>
              <w:t xml:space="preserve"> </w:t>
            </w:r>
            <w:r>
              <w:rPr>
                <w:spacing w:val="2"/>
                <w:kern w:val="0"/>
              </w:rPr>
              <w:t>1</w:t>
            </w:r>
            <w:r>
              <w:rPr>
                <w:spacing w:val="-28"/>
                <w:kern w:val="0"/>
              </w:rPr>
              <w:t xml:space="preserve"> </w:t>
            </w:r>
            <w:r>
              <w:rPr>
                <w:spacing w:val="2"/>
                <w:kern w:val="0"/>
              </w:rPr>
              <w:t>年升级许可。</w:t>
            </w:r>
          </w:p>
          <w:p w14:paraId="4D42859F">
            <w:pPr>
              <w:pStyle w:val="14"/>
              <w:spacing w:before="35" w:line="290" w:lineRule="auto"/>
              <w:ind w:left="109" w:right="105" w:firstLine="8"/>
              <w:rPr>
                <w:kern w:val="0"/>
              </w:rPr>
            </w:pPr>
            <w:r>
              <w:rPr>
                <w:spacing w:val="8"/>
                <w:kern w:val="0"/>
              </w:rPr>
              <w:t>2.系统部署采用</w:t>
            </w:r>
            <w:r>
              <w:rPr>
                <w:spacing w:val="-31"/>
                <w:kern w:val="0"/>
              </w:rPr>
              <w:t xml:space="preserve"> </w:t>
            </w:r>
            <w:r>
              <w:rPr>
                <w:spacing w:val="8"/>
                <w:kern w:val="0"/>
              </w:rPr>
              <w:t>C/S</w:t>
            </w:r>
            <w:r>
              <w:rPr>
                <w:spacing w:val="-19"/>
                <w:kern w:val="0"/>
              </w:rPr>
              <w:t xml:space="preserve"> </w:t>
            </w:r>
            <w:r>
              <w:rPr>
                <w:spacing w:val="8"/>
                <w:kern w:val="0"/>
              </w:rPr>
              <w:t>架构，</w:t>
            </w:r>
            <w:r>
              <w:rPr>
                <w:kern w:val="0"/>
              </w:rPr>
              <w:t xml:space="preserve"> </w:t>
            </w:r>
            <w:r>
              <w:rPr>
                <w:spacing w:val="14"/>
                <w:kern w:val="0"/>
              </w:rPr>
              <w:t>管理采用B/S</w:t>
            </w:r>
            <w:r>
              <w:rPr>
                <w:spacing w:val="-11"/>
                <w:kern w:val="0"/>
              </w:rPr>
              <w:t xml:space="preserve"> </w:t>
            </w:r>
            <w:r>
              <w:rPr>
                <w:spacing w:val="14"/>
                <w:kern w:val="0"/>
              </w:rPr>
              <w:t>架构，管理员</w:t>
            </w:r>
            <w:r>
              <w:rPr>
                <w:kern w:val="0"/>
              </w:rPr>
              <w:t xml:space="preserve"> </w:t>
            </w:r>
            <w:r>
              <w:rPr>
                <w:spacing w:val="14"/>
                <w:kern w:val="0"/>
              </w:rPr>
              <w:t>只需通过浏览器登录管理中</w:t>
            </w:r>
            <w:r>
              <w:rPr>
                <w:spacing w:val="3"/>
                <w:kern w:val="0"/>
              </w:rPr>
              <w:t xml:space="preserve"> </w:t>
            </w:r>
            <w:r>
              <w:rPr>
                <w:spacing w:val="11"/>
                <w:kern w:val="0"/>
              </w:rPr>
              <w:t>心，即可对系统进行管理。</w:t>
            </w:r>
            <w:r>
              <w:rPr>
                <w:spacing w:val="4"/>
                <w:kern w:val="0"/>
              </w:rPr>
              <w:t xml:space="preserve"> </w:t>
            </w:r>
            <w:r>
              <w:rPr>
                <w:spacing w:val="-5"/>
                <w:kern w:val="0"/>
              </w:rPr>
              <w:t>3.</w:t>
            </w:r>
            <w:r>
              <w:rPr>
                <w:spacing w:val="49"/>
                <w:kern w:val="0"/>
              </w:rPr>
              <w:t xml:space="preserve"> </w:t>
            </w:r>
            <w:r>
              <w:rPr>
                <w:spacing w:val="-5"/>
                <w:kern w:val="0"/>
              </w:rPr>
              <w:t>客</w:t>
            </w:r>
            <w:r>
              <w:rPr>
                <w:spacing w:val="43"/>
                <w:kern w:val="0"/>
              </w:rPr>
              <w:t xml:space="preserve"> </w:t>
            </w:r>
            <w:r>
              <w:rPr>
                <w:spacing w:val="-5"/>
                <w:kern w:val="0"/>
              </w:rPr>
              <w:t>户</w:t>
            </w:r>
            <w:r>
              <w:rPr>
                <w:spacing w:val="43"/>
                <w:kern w:val="0"/>
              </w:rPr>
              <w:t xml:space="preserve"> </w:t>
            </w:r>
            <w:r>
              <w:rPr>
                <w:spacing w:val="-5"/>
                <w:kern w:val="0"/>
              </w:rPr>
              <w:t>端</w:t>
            </w:r>
            <w:r>
              <w:rPr>
                <w:spacing w:val="49"/>
                <w:kern w:val="0"/>
              </w:rPr>
              <w:t xml:space="preserve"> </w:t>
            </w:r>
            <w:r>
              <w:rPr>
                <w:spacing w:val="-5"/>
                <w:kern w:val="0"/>
              </w:rPr>
              <w:t>至</w:t>
            </w:r>
            <w:r>
              <w:rPr>
                <w:spacing w:val="44"/>
                <w:kern w:val="0"/>
              </w:rPr>
              <w:t xml:space="preserve"> </w:t>
            </w:r>
            <w:r>
              <w:rPr>
                <w:spacing w:val="-5"/>
                <w:kern w:val="0"/>
              </w:rPr>
              <w:t>少</w:t>
            </w:r>
            <w:r>
              <w:rPr>
                <w:spacing w:val="40"/>
                <w:kern w:val="0"/>
              </w:rPr>
              <w:t xml:space="preserve"> </w:t>
            </w:r>
            <w:r>
              <w:rPr>
                <w:spacing w:val="-5"/>
                <w:kern w:val="0"/>
              </w:rPr>
              <w:t>支</w:t>
            </w:r>
            <w:r>
              <w:rPr>
                <w:spacing w:val="45"/>
                <w:kern w:val="0"/>
              </w:rPr>
              <w:t xml:space="preserve"> </w:t>
            </w:r>
            <w:r>
              <w:rPr>
                <w:spacing w:val="-5"/>
                <w:kern w:val="0"/>
              </w:rPr>
              <w:t>持</w:t>
            </w:r>
            <w:r>
              <w:rPr>
                <w:kern w:val="0"/>
              </w:rPr>
              <w:t xml:space="preserve"> WindowsXP</w:t>
            </w:r>
            <w:r>
              <w:rPr>
                <w:spacing w:val="3"/>
                <w:kern w:val="0"/>
              </w:rPr>
              <w:t xml:space="preserve"> 、</w:t>
            </w:r>
            <w:r>
              <w:rPr>
                <w:spacing w:val="-26"/>
                <w:kern w:val="0"/>
              </w:rPr>
              <w:t xml:space="preserve"> </w:t>
            </w:r>
            <w:r>
              <w:rPr>
                <w:kern w:val="0"/>
              </w:rPr>
              <w:t>Windows</w:t>
            </w:r>
            <w:r>
              <w:rPr>
                <w:spacing w:val="82"/>
                <w:kern w:val="0"/>
              </w:rPr>
              <w:t xml:space="preserve"> </w:t>
            </w:r>
            <w:r>
              <w:rPr>
                <w:spacing w:val="3"/>
                <w:kern w:val="0"/>
              </w:rPr>
              <w:t>7 、</w:t>
            </w:r>
            <w:r>
              <w:rPr>
                <w:kern w:val="0"/>
              </w:rPr>
              <w:t xml:space="preserve"> Windows</w:t>
            </w:r>
            <w:r>
              <w:rPr>
                <w:spacing w:val="34"/>
                <w:kern w:val="0"/>
              </w:rPr>
              <w:t xml:space="preserve"> </w:t>
            </w:r>
            <w:r>
              <w:rPr>
                <w:spacing w:val="8"/>
                <w:kern w:val="0"/>
              </w:rPr>
              <w:t>10、32</w:t>
            </w:r>
            <w:r>
              <w:rPr>
                <w:spacing w:val="-27"/>
                <w:kern w:val="0"/>
              </w:rPr>
              <w:t xml:space="preserve"> </w:t>
            </w:r>
            <w:r>
              <w:rPr>
                <w:spacing w:val="8"/>
                <w:kern w:val="0"/>
              </w:rPr>
              <w:t>位/64</w:t>
            </w:r>
            <w:r>
              <w:rPr>
                <w:spacing w:val="-24"/>
                <w:kern w:val="0"/>
              </w:rPr>
              <w:t xml:space="preserve"> </w:t>
            </w:r>
            <w:r>
              <w:rPr>
                <w:spacing w:val="8"/>
                <w:kern w:val="0"/>
              </w:rPr>
              <w:t>位终</w:t>
            </w:r>
            <w:r>
              <w:rPr>
                <w:kern w:val="0"/>
              </w:rPr>
              <w:t xml:space="preserve"> </w:t>
            </w:r>
            <w:r>
              <w:rPr>
                <w:spacing w:val="8"/>
                <w:kern w:val="0"/>
              </w:rPr>
              <w:t>端操作系统。</w:t>
            </w:r>
          </w:p>
          <w:p w14:paraId="3CB993EE">
            <w:pPr>
              <w:pStyle w:val="14"/>
              <w:spacing w:before="38" w:line="283" w:lineRule="auto"/>
              <w:ind w:left="120" w:right="108" w:hanging="6"/>
              <w:rPr>
                <w:kern w:val="0"/>
              </w:rPr>
            </w:pPr>
            <w:r>
              <w:rPr>
                <w:spacing w:val="5"/>
                <w:kern w:val="0"/>
              </w:rPr>
              <w:t>4.</w:t>
            </w:r>
            <w:r>
              <w:rPr>
                <w:spacing w:val="-56"/>
                <w:kern w:val="0"/>
              </w:rPr>
              <w:t xml:space="preserve"> </w:t>
            </w:r>
            <w:r>
              <w:rPr>
                <w:spacing w:val="5"/>
                <w:kern w:val="0"/>
              </w:rPr>
              <w:t>客户端</w:t>
            </w:r>
            <w:r>
              <w:rPr>
                <w:spacing w:val="-58"/>
                <w:kern w:val="0"/>
              </w:rPr>
              <w:t xml:space="preserve"> </w:t>
            </w:r>
            <w:r>
              <w:rPr>
                <w:spacing w:val="5"/>
                <w:kern w:val="0"/>
              </w:rPr>
              <w:t>安</w:t>
            </w:r>
            <w:r>
              <w:rPr>
                <w:spacing w:val="-54"/>
                <w:kern w:val="0"/>
              </w:rPr>
              <w:t xml:space="preserve"> </w:t>
            </w:r>
            <w:r>
              <w:rPr>
                <w:spacing w:val="5"/>
                <w:kern w:val="0"/>
              </w:rPr>
              <w:t>装支</w:t>
            </w:r>
            <w:r>
              <w:rPr>
                <w:spacing w:val="-56"/>
                <w:kern w:val="0"/>
              </w:rPr>
              <w:t xml:space="preserve"> </w:t>
            </w:r>
            <w:r>
              <w:rPr>
                <w:spacing w:val="5"/>
                <w:kern w:val="0"/>
              </w:rPr>
              <w:t>持</w:t>
            </w:r>
            <w:r>
              <w:rPr>
                <w:spacing w:val="-59"/>
                <w:kern w:val="0"/>
              </w:rPr>
              <w:t xml:space="preserve"> </w:t>
            </w:r>
            <w:r>
              <w:rPr>
                <w:spacing w:val="5"/>
                <w:kern w:val="0"/>
              </w:rPr>
              <w:t>本</w:t>
            </w:r>
            <w:r>
              <w:rPr>
                <w:spacing w:val="-57"/>
                <w:kern w:val="0"/>
              </w:rPr>
              <w:t xml:space="preserve"> </w:t>
            </w:r>
            <w:r>
              <w:rPr>
                <w:spacing w:val="5"/>
                <w:kern w:val="0"/>
              </w:rPr>
              <w:t>地</w:t>
            </w:r>
            <w:r>
              <w:rPr>
                <w:spacing w:val="-57"/>
                <w:kern w:val="0"/>
              </w:rPr>
              <w:t xml:space="preserve"> </w:t>
            </w:r>
            <w:r>
              <w:rPr>
                <w:spacing w:val="5"/>
                <w:kern w:val="0"/>
              </w:rPr>
              <w:t>安</w:t>
            </w:r>
            <w:r>
              <w:rPr>
                <w:kern w:val="0"/>
              </w:rPr>
              <w:t xml:space="preserve"> </w:t>
            </w:r>
            <w:r>
              <w:rPr>
                <w:spacing w:val="-1"/>
                <w:kern w:val="0"/>
              </w:rPr>
              <w:t>装、WEB</w:t>
            </w:r>
            <w:r>
              <w:rPr>
                <w:spacing w:val="-30"/>
                <w:kern w:val="0"/>
              </w:rPr>
              <w:t xml:space="preserve"> </w:t>
            </w:r>
            <w:r>
              <w:rPr>
                <w:spacing w:val="-1"/>
                <w:kern w:val="0"/>
              </w:rPr>
              <w:t>安装、离线安装、命</w:t>
            </w:r>
            <w:r>
              <w:rPr>
                <w:kern w:val="0"/>
              </w:rPr>
              <w:t xml:space="preserve"> </w:t>
            </w:r>
            <w:r>
              <w:rPr>
                <w:spacing w:val="4"/>
                <w:kern w:val="0"/>
              </w:rPr>
              <w:t>令行安装。</w:t>
            </w:r>
          </w:p>
          <w:p w14:paraId="586C7DD8">
            <w:pPr>
              <w:pStyle w:val="14"/>
              <w:spacing w:before="36" w:line="286" w:lineRule="auto"/>
              <w:ind w:left="121" w:right="40" w:hanging="2"/>
              <w:rPr>
                <w:kern w:val="0"/>
              </w:rPr>
            </w:pPr>
            <w:r>
              <w:rPr>
                <w:spacing w:val="12"/>
                <w:kern w:val="0"/>
              </w:rPr>
              <w:t>5.管理中心支持实时显示客</w:t>
            </w:r>
            <w:r>
              <w:rPr>
                <w:spacing w:val="2"/>
                <w:kern w:val="0"/>
              </w:rPr>
              <w:t xml:space="preserve"> </w:t>
            </w:r>
            <w:r>
              <w:rPr>
                <w:spacing w:val="32"/>
                <w:kern w:val="0"/>
              </w:rPr>
              <w:t>户端的状态及终端基本信</w:t>
            </w:r>
            <w:r>
              <w:rPr>
                <w:spacing w:val="6"/>
                <w:kern w:val="0"/>
              </w:rPr>
              <w:t xml:space="preserve"> </w:t>
            </w:r>
            <w:r>
              <w:rPr>
                <w:spacing w:val="-6"/>
                <w:kern w:val="0"/>
              </w:rPr>
              <w:t>息，包括</w:t>
            </w:r>
            <w:r>
              <w:rPr>
                <w:spacing w:val="-19"/>
                <w:kern w:val="0"/>
              </w:rPr>
              <w:t xml:space="preserve"> </w:t>
            </w:r>
            <w:r>
              <w:rPr>
                <w:spacing w:val="-6"/>
                <w:kern w:val="0"/>
              </w:rPr>
              <w:t>IP</w:t>
            </w:r>
            <w:r>
              <w:rPr>
                <w:spacing w:val="-34"/>
                <w:kern w:val="0"/>
              </w:rPr>
              <w:t xml:space="preserve"> </w:t>
            </w:r>
            <w:r>
              <w:rPr>
                <w:spacing w:val="-6"/>
                <w:kern w:val="0"/>
              </w:rPr>
              <w:t>地址、MAC</w:t>
            </w:r>
            <w:r>
              <w:rPr>
                <w:spacing w:val="-34"/>
                <w:kern w:val="0"/>
              </w:rPr>
              <w:t xml:space="preserve"> </w:t>
            </w:r>
            <w:r>
              <w:rPr>
                <w:spacing w:val="-6"/>
                <w:kern w:val="0"/>
              </w:rPr>
              <w:t>地址、</w:t>
            </w:r>
            <w:r>
              <w:rPr>
                <w:kern w:val="0"/>
              </w:rPr>
              <w:t xml:space="preserve"> </w:t>
            </w:r>
            <w:r>
              <w:rPr>
                <w:spacing w:val="6"/>
                <w:kern w:val="0"/>
              </w:rPr>
              <w:t>操作系统等信息。</w:t>
            </w:r>
          </w:p>
          <w:p w14:paraId="37DBE8D1">
            <w:pPr>
              <w:pStyle w:val="14"/>
              <w:spacing w:before="35" w:line="286" w:lineRule="auto"/>
              <w:ind w:left="125" w:right="105" w:hanging="8"/>
              <w:rPr>
                <w:kern w:val="0"/>
              </w:rPr>
            </w:pPr>
            <w:r>
              <w:rPr>
                <w:spacing w:val="4"/>
                <w:kern w:val="0"/>
              </w:rPr>
              <w:t>6、支持终端防卸载、防脱离</w:t>
            </w:r>
            <w:r>
              <w:rPr>
                <w:spacing w:val="8"/>
                <w:kern w:val="0"/>
              </w:rPr>
              <w:t xml:space="preserve"> </w:t>
            </w:r>
            <w:r>
              <w:rPr>
                <w:spacing w:val="12"/>
                <w:kern w:val="0"/>
              </w:rPr>
              <w:t>功能，管理员能够统一设置</w:t>
            </w:r>
            <w:r>
              <w:rPr>
                <w:spacing w:val="9"/>
                <w:kern w:val="0"/>
              </w:rPr>
              <w:t xml:space="preserve"> </w:t>
            </w:r>
            <w:r>
              <w:rPr>
                <w:spacing w:val="12"/>
                <w:kern w:val="0"/>
              </w:rPr>
              <w:t>防卸载密码，防止终端用户</w:t>
            </w:r>
            <w:r>
              <w:rPr>
                <w:spacing w:val="9"/>
                <w:kern w:val="0"/>
              </w:rPr>
              <w:t xml:space="preserve"> </w:t>
            </w:r>
            <w:r>
              <w:rPr>
                <w:spacing w:val="5"/>
                <w:kern w:val="0"/>
              </w:rPr>
              <w:t>随意脱离保护。</w:t>
            </w:r>
          </w:p>
          <w:p w14:paraId="0397528C">
            <w:pPr>
              <w:pStyle w:val="14"/>
              <w:spacing w:before="38" w:line="283" w:lineRule="auto"/>
              <w:ind w:left="122" w:right="105" w:hanging="2"/>
              <w:rPr>
                <w:kern w:val="0"/>
              </w:rPr>
            </w:pPr>
            <w:r>
              <w:rPr>
                <w:spacing w:val="12"/>
                <w:kern w:val="0"/>
              </w:rPr>
              <w:t>7.支持对终端内部文件进行</w:t>
            </w:r>
            <w:r>
              <w:rPr>
                <w:spacing w:val="1"/>
                <w:kern w:val="0"/>
              </w:rPr>
              <w:t xml:space="preserve"> </w:t>
            </w:r>
            <w:r>
              <w:rPr>
                <w:spacing w:val="7"/>
                <w:kern w:val="0"/>
              </w:rPr>
              <w:t>全盘扫描、快速扫描，</w:t>
            </w:r>
            <w:r>
              <w:rPr>
                <w:spacing w:val="-27"/>
                <w:kern w:val="0"/>
              </w:rPr>
              <w:t xml:space="preserve"> </w:t>
            </w:r>
            <w:r>
              <w:rPr>
                <w:spacing w:val="7"/>
                <w:kern w:val="0"/>
              </w:rPr>
              <w:t>自定</w:t>
            </w:r>
            <w:r>
              <w:rPr>
                <w:kern w:val="0"/>
              </w:rPr>
              <w:t xml:space="preserve"> </w:t>
            </w:r>
            <w:r>
              <w:rPr>
                <w:spacing w:val="7"/>
                <w:kern w:val="0"/>
              </w:rPr>
              <w:t>义扫描三种扫描能力。</w:t>
            </w:r>
          </w:p>
          <w:p w14:paraId="586E37FA">
            <w:pPr>
              <w:pStyle w:val="14"/>
              <w:spacing w:before="40" w:line="289" w:lineRule="auto"/>
              <w:ind w:left="114" w:right="103" w:firstLine="5"/>
              <w:rPr>
                <w:kern w:val="0"/>
              </w:rPr>
            </w:pPr>
            <w:r>
              <w:rPr>
                <w:spacing w:val="4"/>
                <w:kern w:val="0"/>
              </w:rPr>
              <w:t>★8、为了保证产品安装后，</w:t>
            </w:r>
            <w:r>
              <w:rPr>
                <w:spacing w:val="11"/>
                <w:kern w:val="0"/>
              </w:rPr>
              <w:t xml:space="preserve"> </w:t>
            </w:r>
            <w:r>
              <w:rPr>
                <w:spacing w:val="13"/>
                <w:kern w:val="0"/>
              </w:rPr>
              <w:t>操作系统运行时不会出现卡</w:t>
            </w:r>
            <w:r>
              <w:rPr>
                <w:spacing w:val="9"/>
                <w:kern w:val="0"/>
              </w:rPr>
              <w:t xml:space="preserve"> </w:t>
            </w:r>
            <w:r>
              <w:rPr>
                <w:spacing w:val="13"/>
                <w:kern w:val="0"/>
              </w:rPr>
              <w:t>顿延迟的情况，要求客户端</w:t>
            </w:r>
            <w:r>
              <w:rPr>
                <w:spacing w:val="9"/>
                <w:kern w:val="0"/>
              </w:rPr>
              <w:t xml:space="preserve"> </w:t>
            </w:r>
            <w:r>
              <w:rPr>
                <w:spacing w:val="-4"/>
                <w:kern w:val="0"/>
              </w:rPr>
              <w:t>在</w:t>
            </w:r>
            <w:r>
              <w:rPr>
                <w:spacing w:val="-50"/>
                <w:kern w:val="0"/>
              </w:rPr>
              <w:t xml:space="preserve"> </w:t>
            </w:r>
            <w:r>
              <w:rPr>
                <w:spacing w:val="-4"/>
                <w:kern w:val="0"/>
              </w:rPr>
              <w:t>安</w:t>
            </w:r>
            <w:r>
              <w:rPr>
                <w:spacing w:val="-54"/>
                <w:kern w:val="0"/>
              </w:rPr>
              <w:t xml:space="preserve"> </w:t>
            </w:r>
            <w:r>
              <w:rPr>
                <w:spacing w:val="-4"/>
                <w:kern w:val="0"/>
              </w:rPr>
              <w:t>装</w:t>
            </w:r>
            <w:r>
              <w:rPr>
                <w:spacing w:val="-58"/>
                <w:kern w:val="0"/>
              </w:rPr>
              <w:t xml:space="preserve"> </w:t>
            </w:r>
            <w:r>
              <w:rPr>
                <w:spacing w:val="-4"/>
                <w:kern w:val="0"/>
              </w:rPr>
              <w:t>后</w:t>
            </w:r>
            <w:r>
              <w:rPr>
                <w:spacing w:val="-22"/>
                <w:kern w:val="0"/>
              </w:rPr>
              <w:t xml:space="preserve"> </w:t>
            </w:r>
            <w:r>
              <w:rPr>
                <w:spacing w:val="-4"/>
                <w:kern w:val="0"/>
              </w:rPr>
              <w:t>占用空</w:t>
            </w:r>
            <w:r>
              <w:rPr>
                <w:spacing w:val="-40"/>
                <w:kern w:val="0"/>
              </w:rPr>
              <w:t xml:space="preserve"> </w:t>
            </w:r>
            <w:r>
              <w:rPr>
                <w:spacing w:val="-4"/>
                <w:kern w:val="0"/>
              </w:rPr>
              <w:t>间</w:t>
            </w:r>
            <w:r>
              <w:rPr>
                <w:spacing w:val="-53"/>
                <w:kern w:val="0"/>
              </w:rPr>
              <w:t xml:space="preserve"> </w:t>
            </w:r>
            <w:r>
              <w:rPr>
                <w:spacing w:val="-4"/>
                <w:kern w:val="0"/>
              </w:rPr>
              <w:t>不</w:t>
            </w:r>
            <w:r>
              <w:rPr>
                <w:spacing w:val="-59"/>
                <w:kern w:val="0"/>
              </w:rPr>
              <w:t xml:space="preserve"> </w:t>
            </w:r>
            <w:r>
              <w:rPr>
                <w:spacing w:val="-4"/>
                <w:kern w:val="0"/>
              </w:rPr>
              <w:t>超</w:t>
            </w:r>
            <w:r>
              <w:rPr>
                <w:spacing w:val="-57"/>
                <w:kern w:val="0"/>
              </w:rPr>
              <w:t xml:space="preserve"> </w:t>
            </w:r>
            <w:r>
              <w:rPr>
                <w:spacing w:val="-4"/>
                <w:kern w:val="0"/>
              </w:rPr>
              <w:t>过</w:t>
            </w:r>
            <w:r>
              <w:rPr>
                <w:kern w:val="0"/>
              </w:rPr>
              <w:t xml:space="preserve"> </w:t>
            </w:r>
            <w:r>
              <w:rPr>
                <w:spacing w:val="2"/>
                <w:kern w:val="0"/>
              </w:rPr>
              <w:t>55M</w:t>
            </w:r>
            <w:r>
              <w:rPr>
                <w:spacing w:val="-52"/>
                <w:kern w:val="0"/>
              </w:rPr>
              <w:t xml:space="preserve"> </w:t>
            </w:r>
            <w:r>
              <w:rPr>
                <w:spacing w:val="2"/>
                <w:kern w:val="0"/>
              </w:rPr>
              <w:t>，</w:t>
            </w:r>
            <w:r>
              <w:rPr>
                <w:spacing w:val="-20"/>
                <w:kern w:val="0"/>
              </w:rPr>
              <w:t xml:space="preserve"> </w:t>
            </w:r>
            <w:r>
              <w:rPr>
                <w:spacing w:val="2"/>
                <w:kern w:val="0"/>
              </w:rPr>
              <w:t>日</w:t>
            </w:r>
            <w:r>
              <w:rPr>
                <w:spacing w:val="-58"/>
                <w:kern w:val="0"/>
              </w:rPr>
              <w:t xml:space="preserve"> </w:t>
            </w:r>
            <w:r>
              <w:rPr>
                <w:spacing w:val="2"/>
                <w:kern w:val="0"/>
              </w:rPr>
              <w:t>常内存</w:t>
            </w:r>
            <w:r>
              <w:rPr>
                <w:spacing w:val="-33"/>
                <w:kern w:val="0"/>
              </w:rPr>
              <w:t xml:space="preserve"> </w:t>
            </w:r>
            <w:r>
              <w:rPr>
                <w:spacing w:val="2"/>
                <w:kern w:val="0"/>
              </w:rPr>
              <w:t>占用不超过</w:t>
            </w:r>
            <w:r>
              <w:rPr>
                <w:kern w:val="0"/>
              </w:rPr>
              <w:t xml:space="preserve"> </w:t>
            </w:r>
            <w:r>
              <w:rPr>
                <w:spacing w:val="17"/>
                <w:kern w:val="0"/>
              </w:rPr>
              <w:t>40M</w:t>
            </w:r>
            <w:r>
              <w:rPr>
                <w:spacing w:val="-58"/>
                <w:kern w:val="0"/>
              </w:rPr>
              <w:t xml:space="preserve"> </w:t>
            </w:r>
            <w:r>
              <w:rPr>
                <w:spacing w:val="17"/>
                <w:kern w:val="0"/>
              </w:rPr>
              <w:t>，保证终端应用流畅运</w:t>
            </w:r>
            <w:r>
              <w:rPr>
                <w:kern w:val="0"/>
              </w:rPr>
              <w:t xml:space="preserve"> </w:t>
            </w:r>
            <w:r>
              <w:rPr>
                <w:spacing w:val="1"/>
                <w:kern w:val="0"/>
              </w:rPr>
              <w:t>行。</w:t>
            </w:r>
          </w:p>
          <w:p w14:paraId="7EB96543">
            <w:pPr>
              <w:pStyle w:val="14"/>
              <w:spacing w:before="37" w:line="285" w:lineRule="auto"/>
              <w:ind w:left="120" w:right="40" w:hanging="1"/>
              <w:rPr>
                <w:kern w:val="0"/>
              </w:rPr>
            </w:pPr>
            <w:r>
              <w:rPr>
                <w:spacing w:val="4"/>
                <w:kern w:val="0"/>
              </w:rPr>
              <w:t>★9、为了保护重要的文档不</w:t>
            </w:r>
            <w:r>
              <w:rPr>
                <w:spacing w:val="6"/>
                <w:kern w:val="0"/>
              </w:rPr>
              <w:t xml:space="preserve"> </w:t>
            </w:r>
            <w:r>
              <w:rPr>
                <w:spacing w:val="12"/>
                <w:kern w:val="0"/>
              </w:rPr>
              <w:t>会通过网络外发或</w:t>
            </w:r>
            <w:r>
              <w:rPr>
                <w:spacing w:val="-38"/>
                <w:kern w:val="0"/>
              </w:rPr>
              <w:t xml:space="preserve"> </w:t>
            </w:r>
            <w:r>
              <w:rPr>
                <w:kern w:val="0"/>
              </w:rPr>
              <w:t>USB</w:t>
            </w:r>
            <w:r>
              <w:rPr>
                <w:spacing w:val="-26"/>
                <w:kern w:val="0"/>
              </w:rPr>
              <w:t xml:space="preserve"> </w:t>
            </w:r>
            <w:r>
              <w:rPr>
                <w:spacing w:val="12"/>
                <w:kern w:val="0"/>
              </w:rPr>
              <w:t>存储</w:t>
            </w:r>
            <w:r>
              <w:rPr>
                <w:kern w:val="0"/>
              </w:rPr>
              <w:t xml:space="preserve"> </w:t>
            </w:r>
            <w:r>
              <w:rPr>
                <w:spacing w:val="13"/>
                <w:kern w:val="0"/>
              </w:rPr>
              <w:t>泄露出去，要求产品支持文</w:t>
            </w:r>
            <w:r>
              <w:rPr>
                <w:spacing w:val="2"/>
                <w:kern w:val="0"/>
              </w:rPr>
              <w:t xml:space="preserve"> </w:t>
            </w:r>
            <w:r>
              <w:rPr>
                <w:spacing w:val="1"/>
                <w:kern w:val="0"/>
              </w:rPr>
              <w:t>档检测功能，针对文档类型、</w:t>
            </w:r>
            <w:r>
              <w:rPr>
                <w:spacing w:val="11"/>
                <w:kern w:val="0"/>
              </w:rPr>
              <w:t xml:space="preserve"> </w:t>
            </w:r>
            <w:r>
              <w:rPr>
                <w:spacing w:val="13"/>
                <w:kern w:val="0"/>
              </w:rPr>
              <w:t>文件内容、文件属性、文件</w:t>
            </w:r>
            <w:r>
              <w:rPr>
                <w:spacing w:val="2"/>
                <w:kern w:val="0"/>
              </w:rPr>
              <w:t xml:space="preserve"> </w:t>
            </w:r>
            <w:r>
              <w:rPr>
                <w:spacing w:val="13"/>
                <w:kern w:val="0"/>
              </w:rPr>
              <w:t>名进行检测，对包含关键字</w:t>
            </w:r>
          </w:p>
        </w:tc>
        <w:tc>
          <w:tcPr>
            <w:tcW w:w="2705" w:type="dxa"/>
          </w:tcPr>
          <w:p w14:paraId="7EC6E3D9">
            <w:pPr>
              <w:pStyle w:val="14"/>
              <w:spacing w:before="55" w:line="284" w:lineRule="auto"/>
              <w:ind w:left="121" w:right="104" w:hanging="7"/>
              <w:rPr>
                <w:kern w:val="0"/>
              </w:rPr>
            </w:pPr>
            <w:r>
              <w:rPr>
                <w:spacing w:val="4"/>
                <w:kern w:val="0"/>
                <w:sz w:val="18"/>
                <w:szCs w:val="18"/>
              </w:rPr>
              <w:t>★</w:t>
            </w:r>
            <w:r>
              <w:rPr>
                <w:spacing w:val="4"/>
                <w:kern w:val="0"/>
              </w:rPr>
              <w:t>1.包含</w:t>
            </w:r>
            <w:r>
              <w:rPr>
                <w:spacing w:val="-15"/>
                <w:kern w:val="0"/>
              </w:rPr>
              <w:t xml:space="preserve"> </w:t>
            </w:r>
            <w:r>
              <w:rPr>
                <w:spacing w:val="4"/>
                <w:kern w:val="0"/>
              </w:rPr>
              <w:t>100</w:t>
            </w:r>
            <w:r>
              <w:rPr>
                <w:spacing w:val="-34"/>
                <w:kern w:val="0"/>
              </w:rPr>
              <w:t xml:space="preserve"> </w:t>
            </w:r>
            <w:r>
              <w:rPr>
                <w:spacing w:val="4"/>
                <w:kern w:val="0"/>
              </w:rPr>
              <w:t>个</w:t>
            </w:r>
            <w:r>
              <w:rPr>
                <w:spacing w:val="-44"/>
                <w:kern w:val="0"/>
              </w:rPr>
              <w:t xml:space="preserve"> </w:t>
            </w:r>
            <w:r>
              <w:rPr>
                <w:kern w:val="0"/>
              </w:rPr>
              <w:t>Windows</w:t>
            </w:r>
            <w:r>
              <w:rPr>
                <w:spacing w:val="-44"/>
                <w:kern w:val="0"/>
              </w:rPr>
              <w:t xml:space="preserve"> </w:t>
            </w:r>
            <w:r>
              <w:rPr>
                <w:kern w:val="0"/>
              </w:rPr>
              <w:t xml:space="preserve">PC </w:t>
            </w:r>
            <w:r>
              <w:rPr>
                <w:spacing w:val="5"/>
                <w:kern w:val="0"/>
              </w:rPr>
              <w:t>客户端防病毒功能授权，含</w:t>
            </w:r>
            <w:r>
              <w:rPr>
                <w:spacing w:val="10"/>
                <w:kern w:val="0"/>
              </w:rPr>
              <w:t xml:space="preserve"> </w:t>
            </w:r>
            <w:r>
              <w:rPr>
                <w:spacing w:val="2"/>
                <w:kern w:val="0"/>
              </w:rPr>
              <w:t>1</w:t>
            </w:r>
            <w:r>
              <w:rPr>
                <w:spacing w:val="-28"/>
                <w:kern w:val="0"/>
              </w:rPr>
              <w:t xml:space="preserve"> </w:t>
            </w:r>
            <w:r>
              <w:rPr>
                <w:spacing w:val="2"/>
                <w:kern w:val="0"/>
              </w:rPr>
              <w:t>年升级许可。</w:t>
            </w:r>
          </w:p>
          <w:p w14:paraId="1C0F3B70">
            <w:pPr>
              <w:pStyle w:val="14"/>
              <w:spacing w:before="33" w:line="290" w:lineRule="auto"/>
              <w:ind w:left="119" w:right="106" w:hanging="5"/>
              <w:rPr>
                <w:kern w:val="0"/>
              </w:rPr>
            </w:pPr>
            <w:r>
              <w:rPr>
                <w:spacing w:val="3"/>
                <w:kern w:val="0"/>
              </w:rPr>
              <w:t>2.系统部署采用</w:t>
            </w:r>
            <w:r>
              <w:rPr>
                <w:spacing w:val="-38"/>
                <w:kern w:val="0"/>
              </w:rPr>
              <w:t xml:space="preserve"> </w:t>
            </w:r>
            <w:r>
              <w:rPr>
                <w:spacing w:val="3"/>
                <w:kern w:val="0"/>
              </w:rPr>
              <w:t>C/S</w:t>
            </w:r>
            <w:r>
              <w:rPr>
                <w:spacing w:val="-26"/>
                <w:kern w:val="0"/>
              </w:rPr>
              <w:t xml:space="preserve"> </w:t>
            </w:r>
            <w:r>
              <w:rPr>
                <w:spacing w:val="3"/>
                <w:kern w:val="0"/>
              </w:rPr>
              <w:t>架构，</w:t>
            </w:r>
            <w:r>
              <w:rPr>
                <w:kern w:val="0"/>
              </w:rPr>
              <w:t xml:space="preserve"> </w:t>
            </w:r>
            <w:r>
              <w:rPr>
                <w:spacing w:val="7"/>
                <w:kern w:val="0"/>
              </w:rPr>
              <w:t>管理采用B/S</w:t>
            </w:r>
            <w:r>
              <w:rPr>
                <w:spacing w:val="-19"/>
                <w:kern w:val="0"/>
              </w:rPr>
              <w:t xml:space="preserve"> </w:t>
            </w:r>
            <w:r>
              <w:rPr>
                <w:spacing w:val="7"/>
                <w:kern w:val="0"/>
              </w:rPr>
              <w:t>架构，管理员</w:t>
            </w:r>
            <w:r>
              <w:rPr>
                <w:kern w:val="0"/>
              </w:rPr>
              <w:t xml:space="preserve"> </w:t>
            </w:r>
            <w:r>
              <w:rPr>
                <w:spacing w:val="24"/>
                <w:kern w:val="0"/>
              </w:rPr>
              <w:t>只需通过浏览器登录管理</w:t>
            </w:r>
            <w:r>
              <w:rPr>
                <w:spacing w:val="8"/>
                <w:kern w:val="0"/>
              </w:rPr>
              <w:t xml:space="preserve"> </w:t>
            </w:r>
            <w:r>
              <w:rPr>
                <w:spacing w:val="15"/>
                <w:kern w:val="0"/>
              </w:rPr>
              <w:t>中心</w:t>
            </w:r>
            <w:r>
              <w:rPr>
                <w:spacing w:val="-44"/>
                <w:kern w:val="0"/>
              </w:rPr>
              <w:t xml:space="preserve"> </w:t>
            </w:r>
            <w:r>
              <w:rPr>
                <w:spacing w:val="15"/>
                <w:kern w:val="0"/>
              </w:rPr>
              <w:t>，</w:t>
            </w:r>
            <w:r>
              <w:rPr>
                <w:spacing w:val="-49"/>
                <w:kern w:val="0"/>
              </w:rPr>
              <w:t xml:space="preserve"> </w:t>
            </w:r>
            <w:r>
              <w:rPr>
                <w:spacing w:val="15"/>
                <w:kern w:val="0"/>
              </w:rPr>
              <w:t>即可对系统进行管</w:t>
            </w:r>
            <w:r>
              <w:rPr>
                <w:kern w:val="0"/>
              </w:rPr>
              <w:t xml:space="preserve"> </w:t>
            </w:r>
            <w:r>
              <w:rPr>
                <w:spacing w:val="-4"/>
                <w:kern w:val="0"/>
              </w:rPr>
              <w:t>理。</w:t>
            </w:r>
          </w:p>
          <w:p w14:paraId="4DD161A8">
            <w:pPr>
              <w:pStyle w:val="14"/>
              <w:spacing w:before="24" w:line="286" w:lineRule="auto"/>
              <w:ind w:left="105" w:right="106" w:firstLine="10"/>
              <w:rPr>
                <w:kern w:val="0"/>
              </w:rPr>
            </w:pPr>
            <w:r>
              <w:rPr>
                <w:spacing w:val="-6"/>
                <w:kern w:val="0"/>
              </w:rPr>
              <w:t>3.</w:t>
            </w:r>
            <w:r>
              <w:rPr>
                <w:spacing w:val="35"/>
                <w:kern w:val="0"/>
              </w:rPr>
              <w:t xml:space="preserve"> </w:t>
            </w:r>
            <w:r>
              <w:rPr>
                <w:spacing w:val="-6"/>
                <w:kern w:val="0"/>
              </w:rPr>
              <w:t>客</w:t>
            </w:r>
            <w:r>
              <w:rPr>
                <w:spacing w:val="31"/>
                <w:kern w:val="0"/>
              </w:rPr>
              <w:t xml:space="preserve"> </w:t>
            </w:r>
            <w:r>
              <w:rPr>
                <w:spacing w:val="-6"/>
                <w:kern w:val="0"/>
              </w:rPr>
              <w:t>户</w:t>
            </w:r>
            <w:r>
              <w:rPr>
                <w:spacing w:val="31"/>
                <w:kern w:val="0"/>
              </w:rPr>
              <w:t xml:space="preserve"> </w:t>
            </w:r>
            <w:r>
              <w:rPr>
                <w:spacing w:val="-6"/>
                <w:kern w:val="0"/>
              </w:rPr>
              <w:t>端</w:t>
            </w:r>
            <w:r>
              <w:rPr>
                <w:spacing w:val="38"/>
                <w:kern w:val="0"/>
              </w:rPr>
              <w:t xml:space="preserve"> </w:t>
            </w:r>
            <w:r>
              <w:rPr>
                <w:spacing w:val="-6"/>
                <w:kern w:val="0"/>
              </w:rPr>
              <w:t>至</w:t>
            </w:r>
            <w:r>
              <w:rPr>
                <w:spacing w:val="31"/>
                <w:kern w:val="0"/>
              </w:rPr>
              <w:t xml:space="preserve"> </w:t>
            </w:r>
            <w:r>
              <w:rPr>
                <w:spacing w:val="-6"/>
                <w:kern w:val="0"/>
              </w:rPr>
              <w:t>少</w:t>
            </w:r>
            <w:r>
              <w:rPr>
                <w:spacing w:val="31"/>
                <w:kern w:val="0"/>
              </w:rPr>
              <w:t xml:space="preserve"> </w:t>
            </w:r>
            <w:r>
              <w:rPr>
                <w:spacing w:val="-6"/>
                <w:kern w:val="0"/>
              </w:rPr>
              <w:t>支</w:t>
            </w:r>
            <w:r>
              <w:rPr>
                <w:spacing w:val="33"/>
                <w:kern w:val="0"/>
              </w:rPr>
              <w:t xml:space="preserve"> </w:t>
            </w:r>
            <w:r>
              <w:rPr>
                <w:spacing w:val="-6"/>
                <w:kern w:val="0"/>
              </w:rPr>
              <w:t>持</w:t>
            </w:r>
            <w:r>
              <w:rPr>
                <w:kern w:val="0"/>
              </w:rPr>
              <w:t xml:space="preserve"> WindowsXP</w:t>
            </w:r>
            <w:r>
              <w:rPr>
                <w:spacing w:val="-25"/>
                <w:kern w:val="0"/>
              </w:rPr>
              <w:t xml:space="preserve"> </w:t>
            </w:r>
            <w:r>
              <w:rPr>
                <w:spacing w:val="7"/>
                <w:kern w:val="0"/>
              </w:rPr>
              <w:t>、</w:t>
            </w:r>
            <w:r>
              <w:rPr>
                <w:spacing w:val="-45"/>
                <w:kern w:val="0"/>
              </w:rPr>
              <w:t xml:space="preserve"> </w:t>
            </w:r>
            <w:r>
              <w:rPr>
                <w:kern w:val="0"/>
              </w:rPr>
              <w:t>Windows</w:t>
            </w:r>
            <w:r>
              <w:rPr>
                <w:spacing w:val="60"/>
                <w:kern w:val="0"/>
              </w:rPr>
              <w:t xml:space="preserve"> </w:t>
            </w:r>
            <w:r>
              <w:rPr>
                <w:spacing w:val="7"/>
                <w:kern w:val="0"/>
              </w:rPr>
              <w:t>7</w:t>
            </w:r>
            <w:r>
              <w:rPr>
                <w:spacing w:val="-24"/>
                <w:kern w:val="0"/>
              </w:rPr>
              <w:t xml:space="preserve"> </w:t>
            </w:r>
            <w:r>
              <w:rPr>
                <w:spacing w:val="7"/>
                <w:kern w:val="0"/>
              </w:rPr>
              <w:t>、</w:t>
            </w:r>
            <w:r>
              <w:rPr>
                <w:kern w:val="0"/>
              </w:rPr>
              <w:t xml:space="preserve"> Windows</w:t>
            </w:r>
            <w:r>
              <w:rPr>
                <w:spacing w:val="4"/>
                <w:kern w:val="0"/>
              </w:rPr>
              <w:t xml:space="preserve"> 10、32</w:t>
            </w:r>
            <w:r>
              <w:rPr>
                <w:spacing w:val="-30"/>
                <w:kern w:val="0"/>
              </w:rPr>
              <w:t xml:space="preserve"> </w:t>
            </w:r>
            <w:r>
              <w:rPr>
                <w:spacing w:val="4"/>
                <w:kern w:val="0"/>
              </w:rPr>
              <w:t>位/64</w:t>
            </w:r>
            <w:r>
              <w:rPr>
                <w:spacing w:val="-34"/>
                <w:kern w:val="0"/>
              </w:rPr>
              <w:t xml:space="preserve"> </w:t>
            </w:r>
            <w:r>
              <w:rPr>
                <w:spacing w:val="4"/>
                <w:kern w:val="0"/>
              </w:rPr>
              <w:t>位终</w:t>
            </w:r>
            <w:r>
              <w:rPr>
                <w:kern w:val="0"/>
              </w:rPr>
              <w:t xml:space="preserve"> </w:t>
            </w:r>
            <w:r>
              <w:rPr>
                <w:spacing w:val="8"/>
                <w:kern w:val="0"/>
              </w:rPr>
              <w:t>端操作系统。</w:t>
            </w:r>
          </w:p>
          <w:p w14:paraId="70F6E652">
            <w:pPr>
              <w:pStyle w:val="14"/>
              <w:spacing w:before="38" w:line="283" w:lineRule="auto"/>
              <w:ind w:left="119" w:right="106" w:hanging="8"/>
              <w:rPr>
                <w:kern w:val="0"/>
              </w:rPr>
            </w:pPr>
            <w:r>
              <w:rPr>
                <w:spacing w:val="23"/>
                <w:kern w:val="0"/>
              </w:rPr>
              <w:t>4.客户端安装支持本地安</w:t>
            </w:r>
            <w:r>
              <w:rPr>
                <w:spacing w:val="5"/>
                <w:kern w:val="0"/>
              </w:rPr>
              <w:t xml:space="preserve"> </w:t>
            </w:r>
            <w:r>
              <w:rPr>
                <w:spacing w:val="10"/>
                <w:kern w:val="0"/>
              </w:rPr>
              <w:t>装、</w:t>
            </w:r>
            <w:r>
              <w:rPr>
                <w:kern w:val="0"/>
              </w:rPr>
              <w:t>WEB</w:t>
            </w:r>
            <w:r>
              <w:rPr>
                <w:spacing w:val="-27"/>
                <w:kern w:val="0"/>
              </w:rPr>
              <w:t xml:space="preserve"> </w:t>
            </w:r>
            <w:r>
              <w:rPr>
                <w:spacing w:val="10"/>
                <w:kern w:val="0"/>
              </w:rPr>
              <w:t>安装、离线安装、</w:t>
            </w:r>
            <w:r>
              <w:rPr>
                <w:kern w:val="0"/>
              </w:rPr>
              <w:t xml:space="preserve"> </w:t>
            </w:r>
            <w:r>
              <w:rPr>
                <w:spacing w:val="5"/>
                <w:kern w:val="0"/>
              </w:rPr>
              <w:t>命令行安装。</w:t>
            </w:r>
          </w:p>
          <w:p w14:paraId="11B6E53A">
            <w:pPr>
              <w:pStyle w:val="14"/>
              <w:spacing w:before="37" w:line="285" w:lineRule="auto"/>
              <w:ind w:left="118" w:right="104" w:hanging="2"/>
              <w:rPr>
                <w:kern w:val="0"/>
              </w:rPr>
            </w:pPr>
            <w:r>
              <w:rPr>
                <w:spacing w:val="19"/>
                <w:kern w:val="0"/>
              </w:rPr>
              <w:t>5.</w:t>
            </w:r>
            <w:r>
              <w:rPr>
                <w:spacing w:val="-52"/>
                <w:kern w:val="0"/>
              </w:rPr>
              <w:t xml:space="preserve"> </w:t>
            </w:r>
            <w:r>
              <w:rPr>
                <w:spacing w:val="19"/>
                <w:kern w:val="0"/>
              </w:rPr>
              <w:t>管理中心支持实时显示</w:t>
            </w:r>
            <w:r>
              <w:rPr>
                <w:kern w:val="0"/>
              </w:rPr>
              <w:t xml:space="preserve"> </w:t>
            </w:r>
            <w:r>
              <w:rPr>
                <w:spacing w:val="25"/>
                <w:kern w:val="0"/>
              </w:rPr>
              <w:t>客户端的状态及终端基本</w:t>
            </w:r>
            <w:r>
              <w:rPr>
                <w:kern w:val="0"/>
              </w:rPr>
              <w:t xml:space="preserve"> </w:t>
            </w:r>
            <w:r>
              <w:rPr>
                <w:spacing w:val="4"/>
                <w:kern w:val="0"/>
              </w:rPr>
              <w:t>信息</w:t>
            </w:r>
            <w:r>
              <w:rPr>
                <w:spacing w:val="-47"/>
                <w:kern w:val="0"/>
              </w:rPr>
              <w:t xml:space="preserve"> </w:t>
            </w:r>
            <w:r>
              <w:rPr>
                <w:spacing w:val="4"/>
                <w:kern w:val="0"/>
              </w:rPr>
              <w:t>，</w:t>
            </w:r>
            <w:r>
              <w:rPr>
                <w:spacing w:val="-53"/>
                <w:kern w:val="0"/>
              </w:rPr>
              <w:t xml:space="preserve"> </w:t>
            </w:r>
            <w:r>
              <w:rPr>
                <w:spacing w:val="4"/>
                <w:kern w:val="0"/>
              </w:rPr>
              <w:t xml:space="preserve">包括 </w:t>
            </w:r>
            <w:r>
              <w:rPr>
                <w:kern w:val="0"/>
              </w:rPr>
              <w:t>IP</w:t>
            </w:r>
            <w:r>
              <w:rPr>
                <w:spacing w:val="-12"/>
                <w:kern w:val="0"/>
              </w:rPr>
              <w:t xml:space="preserve"> </w:t>
            </w:r>
            <w:r>
              <w:rPr>
                <w:spacing w:val="4"/>
                <w:kern w:val="0"/>
              </w:rPr>
              <w:t>地址</w:t>
            </w:r>
            <w:r>
              <w:rPr>
                <w:spacing w:val="-49"/>
                <w:kern w:val="0"/>
              </w:rPr>
              <w:t xml:space="preserve"> </w:t>
            </w:r>
            <w:r>
              <w:rPr>
                <w:spacing w:val="4"/>
                <w:kern w:val="0"/>
              </w:rPr>
              <w:t>、</w:t>
            </w:r>
            <w:r>
              <w:rPr>
                <w:kern w:val="0"/>
              </w:rPr>
              <w:t xml:space="preserve">MAC </w:t>
            </w:r>
            <w:r>
              <w:rPr>
                <w:spacing w:val="7"/>
                <w:kern w:val="0"/>
              </w:rPr>
              <w:t>地址、操作系统等信息。</w:t>
            </w:r>
          </w:p>
          <w:p w14:paraId="05A34D95">
            <w:pPr>
              <w:pStyle w:val="14"/>
              <w:spacing w:before="39" w:line="286" w:lineRule="auto"/>
              <w:ind w:left="117" w:right="106" w:hanging="4"/>
              <w:rPr>
                <w:kern w:val="0"/>
              </w:rPr>
            </w:pPr>
            <w:r>
              <w:rPr>
                <w:spacing w:val="11"/>
                <w:kern w:val="0"/>
              </w:rPr>
              <w:t>6、支持终端防卸载、</w:t>
            </w:r>
            <w:r>
              <w:rPr>
                <w:spacing w:val="-56"/>
                <w:kern w:val="0"/>
              </w:rPr>
              <w:t xml:space="preserve"> </w:t>
            </w:r>
            <w:r>
              <w:rPr>
                <w:spacing w:val="11"/>
                <w:kern w:val="0"/>
              </w:rPr>
              <w:t>防脱</w:t>
            </w:r>
            <w:r>
              <w:rPr>
                <w:kern w:val="0"/>
              </w:rPr>
              <w:t xml:space="preserve"> </w:t>
            </w:r>
            <w:r>
              <w:rPr>
                <w:spacing w:val="6"/>
                <w:kern w:val="0"/>
              </w:rPr>
              <w:t>离功能，管理员能够统一设</w:t>
            </w:r>
            <w:r>
              <w:rPr>
                <w:kern w:val="0"/>
              </w:rPr>
              <w:t xml:space="preserve"> </w:t>
            </w:r>
            <w:r>
              <w:rPr>
                <w:spacing w:val="6"/>
                <w:kern w:val="0"/>
              </w:rPr>
              <w:t>置防卸载密码，防止终端用</w:t>
            </w:r>
            <w:r>
              <w:rPr>
                <w:spacing w:val="2"/>
                <w:kern w:val="0"/>
              </w:rPr>
              <w:t xml:space="preserve"> </w:t>
            </w:r>
            <w:r>
              <w:rPr>
                <w:spacing w:val="6"/>
                <w:kern w:val="0"/>
              </w:rPr>
              <w:t>户随意脱离保护。</w:t>
            </w:r>
          </w:p>
          <w:p w14:paraId="0BCF92C6">
            <w:pPr>
              <w:pStyle w:val="14"/>
              <w:spacing w:before="38" w:line="283" w:lineRule="auto"/>
              <w:ind w:left="120" w:right="106" w:hanging="3"/>
              <w:rPr>
                <w:kern w:val="0"/>
              </w:rPr>
            </w:pPr>
            <w:r>
              <w:rPr>
                <w:spacing w:val="23"/>
                <w:kern w:val="0"/>
              </w:rPr>
              <w:t>7.支持对终端内部文件进</w:t>
            </w:r>
            <w:r>
              <w:rPr>
                <w:kern w:val="0"/>
              </w:rPr>
              <w:t xml:space="preserve"> </w:t>
            </w:r>
            <w:r>
              <w:rPr>
                <w:spacing w:val="2"/>
                <w:kern w:val="0"/>
              </w:rPr>
              <w:t>行全盘扫描、快速扫描，</w:t>
            </w:r>
            <w:r>
              <w:rPr>
                <w:spacing w:val="-52"/>
                <w:kern w:val="0"/>
              </w:rPr>
              <w:t xml:space="preserve"> </w:t>
            </w:r>
            <w:r>
              <w:rPr>
                <w:spacing w:val="2"/>
                <w:kern w:val="0"/>
              </w:rPr>
              <w:t>自</w:t>
            </w:r>
            <w:r>
              <w:rPr>
                <w:kern w:val="0"/>
              </w:rPr>
              <w:t xml:space="preserve"> </w:t>
            </w:r>
            <w:r>
              <w:rPr>
                <w:spacing w:val="7"/>
                <w:kern w:val="0"/>
              </w:rPr>
              <w:t>定义扫描三种扫描能力。</w:t>
            </w:r>
          </w:p>
          <w:p w14:paraId="02625DD8">
            <w:pPr>
              <w:pStyle w:val="14"/>
              <w:spacing w:before="34" w:line="289" w:lineRule="auto"/>
              <w:ind w:left="118" w:right="48" w:hanging="2"/>
              <w:rPr>
                <w:kern w:val="0"/>
              </w:rPr>
            </w:pPr>
            <w:r>
              <w:rPr>
                <w:spacing w:val="2"/>
                <w:kern w:val="0"/>
              </w:rPr>
              <w:t>★8、为了保证产品安装后，</w:t>
            </w:r>
            <w:r>
              <w:rPr>
                <w:spacing w:val="8"/>
                <w:kern w:val="0"/>
              </w:rPr>
              <w:t xml:space="preserve"> </w:t>
            </w:r>
            <w:r>
              <w:rPr>
                <w:spacing w:val="25"/>
                <w:kern w:val="0"/>
              </w:rPr>
              <w:t>操作系统运行时不会出现</w:t>
            </w:r>
            <w:r>
              <w:rPr>
                <w:kern w:val="0"/>
              </w:rPr>
              <w:t xml:space="preserve"> </w:t>
            </w:r>
            <w:r>
              <w:rPr>
                <w:spacing w:val="6"/>
                <w:kern w:val="0"/>
              </w:rPr>
              <w:t>卡顿延迟的情况，客户端在</w:t>
            </w:r>
            <w:r>
              <w:rPr>
                <w:kern w:val="0"/>
              </w:rPr>
              <w:t xml:space="preserve"> </w:t>
            </w:r>
            <w:r>
              <w:rPr>
                <w:spacing w:val="3"/>
                <w:kern w:val="0"/>
              </w:rPr>
              <w:t>安装后占用空间</w:t>
            </w:r>
            <w:r>
              <w:rPr>
                <w:spacing w:val="-32"/>
                <w:kern w:val="0"/>
              </w:rPr>
              <w:t xml:space="preserve"> </w:t>
            </w:r>
            <w:r>
              <w:rPr>
                <w:spacing w:val="3"/>
                <w:kern w:val="0"/>
              </w:rPr>
              <w:t>55M，</w:t>
            </w:r>
            <w:r>
              <w:rPr>
                <w:spacing w:val="-33"/>
                <w:kern w:val="0"/>
              </w:rPr>
              <w:t xml:space="preserve"> </w:t>
            </w:r>
            <w:r>
              <w:rPr>
                <w:spacing w:val="3"/>
                <w:kern w:val="0"/>
              </w:rPr>
              <w:t>日常</w:t>
            </w:r>
            <w:r>
              <w:rPr>
                <w:kern w:val="0"/>
              </w:rPr>
              <w:t xml:space="preserve"> </w:t>
            </w:r>
            <w:r>
              <w:rPr>
                <w:spacing w:val="8"/>
                <w:kern w:val="0"/>
              </w:rPr>
              <w:t>内存占用</w:t>
            </w:r>
            <w:r>
              <w:rPr>
                <w:spacing w:val="-33"/>
                <w:kern w:val="0"/>
              </w:rPr>
              <w:t xml:space="preserve"> </w:t>
            </w:r>
            <w:r>
              <w:rPr>
                <w:spacing w:val="8"/>
                <w:kern w:val="0"/>
              </w:rPr>
              <w:t>40M，保证终端应</w:t>
            </w:r>
            <w:r>
              <w:rPr>
                <w:kern w:val="0"/>
              </w:rPr>
              <w:t xml:space="preserve"> </w:t>
            </w:r>
            <w:r>
              <w:rPr>
                <w:spacing w:val="5"/>
                <w:kern w:val="0"/>
              </w:rPr>
              <w:t>用流畅运行。</w:t>
            </w:r>
          </w:p>
          <w:p w14:paraId="28A9B3A2">
            <w:pPr>
              <w:pStyle w:val="14"/>
              <w:spacing w:before="36" w:line="285" w:lineRule="auto"/>
              <w:ind w:left="118" w:right="106" w:hanging="2"/>
              <w:rPr>
                <w:kern w:val="0"/>
              </w:rPr>
            </w:pPr>
            <w:r>
              <w:rPr>
                <w:spacing w:val="10"/>
                <w:kern w:val="0"/>
              </w:rPr>
              <w:t>★9、为</w:t>
            </w:r>
            <w:r>
              <w:rPr>
                <w:spacing w:val="-44"/>
                <w:kern w:val="0"/>
              </w:rPr>
              <w:t xml:space="preserve"> </w:t>
            </w:r>
            <w:r>
              <w:rPr>
                <w:spacing w:val="10"/>
                <w:kern w:val="0"/>
              </w:rPr>
              <w:t>了保护重要的文档</w:t>
            </w:r>
            <w:r>
              <w:rPr>
                <w:kern w:val="0"/>
              </w:rPr>
              <w:t xml:space="preserve"> </w:t>
            </w:r>
            <w:r>
              <w:rPr>
                <w:spacing w:val="7"/>
                <w:kern w:val="0"/>
              </w:rPr>
              <w:t>不会通过网络外发或</w:t>
            </w:r>
            <w:r>
              <w:rPr>
                <w:spacing w:val="-53"/>
                <w:kern w:val="0"/>
              </w:rPr>
              <w:t xml:space="preserve"> </w:t>
            </w:r>
            <w:r>
              <w:rPr>
                <w:kern w:val="0"/>
              </w:rPr>
              <w:t>USB</w:t>
            </w:r>
            <w:r>
              <w:rPr>
                <w:spacing w:val="-43"/>
                <w:kern w:val="0"/>
              </w:rPr>
              <w:t xml:space="preserve"> </w:t>
            </w:r>
            <w:r>
              <w:rPr>
                <w:spacing w:val="7"/>
                <w:kern w:val="0"/>
              </w:rPr>
              <w:t>存</w:t>
            </w:r>
            <w:r>
              <w:rPr>
                <w:kern w:val="0"/>
              </w:rPr>
              <w:t xml:space="preserve"> </w:t>
            </w:r>
            <w:r>
              <w:rPr>
                <w:spacing w:val="6"/>
                <w:kern w:val="0"/>
              </w:rPr>
              <w:t>储泄露出去，产品支持文档</w:t>
            </w:r>
            <w:r>
              <w:rPr>
                <w:kern w:val="0"/>
              </w:rPr>
              <w:t xml:space="preserve"> </w:t>
            </w:r>
            <w:r>
              <w:rPr>
                <w:spacing w:val="6"/>
                <w:kern w:val="0"/>
              </w:rPr>
              <w:t>检测功能，针对文档类型、</w:t>
            </w:r>
            <w:r>
              <w:rPr>
                <w:spacing w:val="2"/>
                <w:kern w:val="0"/>
              </w:rPr>
              <w:t xml:space="preserve"> </w:t>
            </w:r>
            <w:r>
              <w:rPr>
                <w:spacing w:val="6"/>
                <w:kern w:val="0"/>
              </w:rPr>
              <w:t>文件内容、文件属性、文件</w:t>
            </w:r>
            <w:r>
              <w:rPr>
                <w:kern w:val="0"/>
              </w:rPr>
              <w:t xml:space="preserve"> </w:t>
            </w:r>
            <w:r>
              <w:rPr>
                <w:spacing w:val="6"/>
                <w:kern w:val="0"/>
              </w:rPr>
              <w:t>名进行检测，对包含关键字</w:t>
            </w:r>
          </w:p>
        </w:tc>
        <w:tc>
          <w:tcPr>
            <w:tcW w:w="1069" w:type="dxa"/>
          </w:tcPr>
          <w:p w14:paraId="72B94BF8">
            <w:pPr>
              <w:spacing w:line="243" w:lineRule="auto"/>
              <w:rPr>
                <w:rFonts w:ascii="Arial"/>
                <w:kern w:val="0"/>
                <w:sz w:val="20"/>
              </w:rPr>
            </w:pPr>
          </w:p>
          <w:p w14:paraId="2F5A3AAC">
            <w:pPr>
              <w:spacing w:line="243" w:lineRule="auto"/>
              <w:rPr>
                <w:rFonts w:ascii="Arial"/>
                <w:kern w:val="0"/>
                <w:sz w:val="20"/>
              </w:rPr>
            </w:pPr>
          </w:p>
          <w:p w14:paraId="2E0EC4EF">
            <w:pPr>
              <w:spacing w:line="243" w:lineRule="auto"/>
              <w:rPr>
                <w:rFonts w:ascii="Arial"/>
                <w:kern w:val="0"/>
                <w:sz w:val="20"/>
              </w:rPr>
            </w:pPr>
          </w:p>
          <w:p w14:paraId="4CA1D378">
            <w:pPr>
              <w:spacing w:line="244" w:lineRule="auto"/>
              <w:rPr>
                <w:rFonts w:ascii="Arial"/>
                <w:kern w:val="0"/>
                <w:sz w:val="20"/>
              </w:rPr>
            </w:pPr>
          </w:p>
          <w:p w14:paraId="23821BBB">
            <w:pPr>
              <w:spacing w:line="244" w:lineRule="auto"/>
              <w:rPr>
                <w:rFonts w:ascii="Arial"/>
                <w:kern w:val="0"/>
                <w:sz w:val="20"/>
              </w:rPr>
            </w:pPr>
          </w:p>
          <w:p w14:paraId="4167E47D">
            <w:pPr>
              <w:spacing w:line="244" w:lineRule="auto"/>
              <w:rPr>
                <w:rFonts w:ascii="Arial"/>
                <w:kern w:val="0"/>
                <w:sz w:val="20"/>
              </w:rPr>
            </w:pPr>
          </w:p>
          <w:p w14:paraId="45DD738E">
            <w:pPr>
              <w:spacing w:line="244" w:lineRule="auto"/>
              <w:rPr>
                <w:rFonts w:ascii="Arial"/>
                <w:kern w:val="0"/>
                <w:sz w:val="20"/>
              </w:rPr>
            </w:pPr>
          </w:p>
          <w:p w14:paraId="6D55E379">
            <w:pPr>
              <w:spacing w:line="244" w:lineRule="auto"/>
              <w:rPr>
                <w:rFonts w:ascii="Arial"/>
                <w:kern w:val="0"/>
                <w:sz w:val="20"/>
              </w:rPr>
            </w:pPr>
          </w:p>
          <w:p w14:paraId="4D887975">
            <w:pPr>
              <w:spacing w:line="244" w:lineRule="auto"/>
              <w:rPr>
                <w:rFonts w:ascii="Arial"/>
                <w:kern w:val="0"/>
                <w:sz w:val="20"/>
              </w:rPr>
            </w:pPr>
          </w:p>
          <w:p w14:paraId="35CC7846">
            <w:pPr>
              <w:spacing w:line="244" w:lineRule="auto"/>
              <w:rPr>
                <w:rFonts w:ascii="Arial"/>
                <w:kern w:val="0"/>
                <w:sz w:val="20"/>
              </w:rPr>
            </w:pPr>
          </w:p>
          <w:p w14:paraId="64DAAD04">
            <w:pPr>
              <w:spacing w:line="244" w:lineRule="auto"/>
              <w:rPr>
                <w:rFonts w:ascii="Arial"/>
                <w:kern w:val="0"/>
                <w:sz w:val="20"/>
              </w:rPr>
            </w:pPr>
          </w:p>
          <w:p w14:paraId="059D8D38">
            <w:pPr>
              <w:spacing w:line="244" w:lineRule="auto"/>
              <w:rPr>
                <w:rFonts w:ascii="Arial"/>
                <w:kern w:val="0"/>
                <w:sz w:val="20"/>
              </w:rPr>
            </w:pPr>
          </w:p>
          <w:p w14:paraId="4F88ACA1">
            <w:pPr>
              <w:spacing w:line="244" w:lineRule="auto"/>
              <w:rPr>
                <w:rFonts w:ascii="Arial"/>
                <w:kern w:val="0"/>
                <w:sz w:val="20"/>
              </w:rPr>
            </w:pPr>
          </w:p>
          <w:p w14:paraId="256E50A2">
            <w:pPr>
              <w:spacing w:line="244" w:lineRule="auto"/>
              <w:rPr>
                <w:rFonts w:ascii="Arial"/>
                <w:kern w:val="0"/>
                <w:sz w:val="20"/>
              </w:rPr>
            </w:pPr>
          </w:p>
          <w:p w14:paraId="65ED260B">
            <w:pPr>
              <w:spacing w:line="244" w:lineRule="auto"/>
              <w:rPr>
                <w:rFonts w:ascii="Arial"/>
                <w:kern w:val="0"/>
                <w:sz w:val="20"/>
              </w:rPr>
            </w:pPr>
          </w:p>
          <w:p w14:paraId="3846E26A">
            <w:pPr>
              <w:spacing w:line="244" w:lineRule="auto"/>
              <w:rPr>
                <w:rFonts w:ascii="Arial"/>
                <w:kern w:val="0"/>
                <w:sz w:val="20"/>
              </w:rPr>
            </w:pPr>
          </w:p>
          <w:p w14:paraId="6DB69930">
            <w:pPr>
              <w:spacing w:line="244" w:lineRule="auto"/>
              <w:rPr>
                <w:rFonts w:ascii="Arial"/>
                <w:kern w:val="0"/>
                <w:sz w:val="20"/>
              </w:rPr>
            </w:pPr>
          </w:p>
          <w:p w14:paraId="6D932C04">
            <w:pPr>
              <w:spacing w:line="244" w:lineRule="auto"/>
              <w:rPr>
                <w:rFonts w:ascii="Arial"/>
                <w:kern w:val="0"/>
                <w:sz w:val="20"/>
              </w:rPr>
            </w:pPr>
          </w:p>
          <w:p w14:paraId="74C76C10">
            <w:pPr>
              <w:spacing w:line="244" w:lineRule="auto"/>
              <w:rPr>
                <w:rFonts w:ascii="Arial"/>
                <w:kern w:val="0"/>
                <w:sz w:val="20"/>
              </w:rPr>
            </w:pPr>
          </w:p>
          <w:p w14:paraId="496ADF56">
            <w:pPr>
              <w:spacing w:line="244" w:lineRule="auto"/>
              <w:rPr>
                <w:rFonts w:ascii="Arial"/>
                <w:kern w:val="0"/>
                <w:sz w:val="20"/>
              </w:rPr>
            </w:pPr>
          </w:p>
          <w:p w14:paraId="0D1D3526">
            <w:pPr>
              <w:spacing w:line="244" w:lineRule="auto"/>
              <w:rPr>
                <w:rFonts w:ascii="Arial"/>
                <w:kern w:val="0"/>
                <w:sz w:val="20"/>
              </w:rPr>
            </w:pPr>
          </w:p>
          <w:p w14:paraId="33D9A49C">
            <w:pPr>
              <w:spacing w:line="244" w:lineRule="auto"/>
              <w:rPr>
                <w:rFonts w:ascii="Arial"/>
                <w:kern w:val="0"/>
                <w:sz w:val="20"/>
              </w:rPr>
            </w:pPr>
          </w:p>
          <w:p w14:paraId="76C2084D">
            <w:pPr>
              <w:spacing w:line="244" w:lineRule="auto"/>
              <w:rPr>
                <w:rFonts w:ascii="Arial"/>
                <w:kern w:val="0"/>
                <w:sz w:val="20"/>
              </w:rPr>
            </w:pPr>
          </w:p>
          <w:p w14:paraId="25D10D5C">
            <w:pPr>
              <w:spacing w:line="244" w:lineRule="auto"/>
              <w:rPr>
                <w:rFonts w:ascii="Arial"/>
                <w:kern w:val="0"/>
                <w:sz w:val="20"/>
              </w:rPr>
            </w:pPr>
          </w:p>
          <w:p w14:paraId="406B941D">
            <w:pPr>
              <w:pStyle w:val="14"/>
              <w:spacing w:before="65" w:line="231" w:lineRule="auto"/>
              <w:ind w:left="243"/>
              <w:rPr>
                <w:kern w:val="0"/>
              </w:rPr>
            </w:pPr>
            <w:r>
              <w:rPr>
                <w:spacing w:val="4"/>
                <w:kern w:val="0"/>
              </w:rPr>
              <w:t>无偏离</w:t>
            </w:r>
          </w:p>
        </w:tc>
        <w:tc>
          <w:tcPr>
            <w:tcW w:w="1055" w:type="dxa"/>
          </w:tcPr>
          <w:p w14:paraId="0B6055AB">
            <w:pPr>
              <w:spacing w:line="243" w:lineRule="auto"/>
              <w:rPr>
                <w:rFonts w:ascii="Arial"/>
                <w:kern w:val="0"/>
                <w:sz w:val="20"/>
              </w:rPr>
            </w:pPr>
          </w:p>
          <w:p w14:paraId="49AC7927">
            <w:pPr>
              <w:spacing w:line="243" w:lineRule="auto"/>
              <w:rPr>
                <w:rFonts w:ascii="Arial"/>
                <w:kern w:val="0"/>
                <w:sz w:val="20"/>
              </w:rPr>
            </w:pPr>
          </w:p>
          <w:p w14:paraId="4939FE40">
            <w:pPr>
              <w:spacing w:line="243" w:lineRule="auto"/>
              <w:rPr>
                <w:rFonts w:ascii="Arial"/>
                <w:kern w:val="0"/>
                <w:sz w:val="20"/>
              </w:rPr>
            </w:pPr>
          </w:p>
          <w:p w14:paraId="5A2EAF52">
            <w:pPr>
              <w:spacing w:line="244" w:lineRule="auto"/>
              <w:rPr>
                <w:rFonts w:ascii="Arial"/>
                <w:kern w:val="0"/>
                <w:sz w:val="20"/>
              </w:rPr>
            </w:pPr>
          </w:p>
          <w:p w14:paraId="5B44387D">
            <w:pPr>
              <w:spacing w:line="244" w:lineRule="auto"/>
              <w:rPr>
                <w:rFonts w:ascii="Arial"/>
                <w:kern w:val="0"/>
                <w:sz w:val="20"/>
              </w:rPr>
            </w:pPr>
          </w:p>
          <w:p w14:paraId="2C4636F9">
            <w:pPr>
              <w:spacing w:line="244" w:lineRule="auto"/>
              <w:rPr>
                <w:rFonts w:ascii="Arial"/>
                <w:kern w:val="0"/>
                <w:sz w:val="20"/>
              </w:rPr>
            </w:pPr>
          </w:p>
          <w:p w14:paraId="6DF2FCF7">
            <w:pPr>
              <w:spacing w:line="244" w:lineRule="auto"/>
              <w:rPr>
                <w:rFonts w:ascii="Arial"/>
                <w:kern w:val="0"/>
                <w:sz w:val="20"/>
              </w:rPr>
            </w:pPr>
          </w:p>
          <w:p w14:paraId="65675D6A">
            <w:pPr>
              <w:spacing w:line="244" w:lineRule="auto"/>
              <w:rPr>
                <w:rFonts w:ascii="Arial"/>
                <w:kern w:val="0"/>
                <w:sz w:val="20"/>
              </w:rPr>
            </w:pPr>
          </w:p>
          <w:p w14:paraId="1E673843">
            <w:pPr>
              <w:spacing w:line="244" w:lineRule="auto"/>
              <w:rPr>
                <w:rFonts w:ascii="Arial"/>
                <w:kern w:val="0"/>
                <w:sz w:val="20"/>
              </w:rPr>
            </w:pPr>
          </w:p>
          <w:p w14:paraId="06A3D07A">
            <w:pPr>
              <w:spacing w:line="244" w:lineRule="auto"/>
              <w:rPr>
                <w:rFonts w:ascii="Arial"/>
                <w:kern w:val="0"/>
                <w:sz w:val="20"/>
              </w:rPr>
            </w:pPr>
          </w:p>
          <w:p w14:paraId="53622984">
            <w:pPr>
              <w:spacing w:line="244" w:lineRule="auto"/>
              <w:rPr>
                <w:rFonts w:ascii="Arial"/>
                <w:kern w:val="0"/>
                <w:sz w:val="20"/>
              </w:rPr>
            </w:pPr>
          </w:p>
          <w:p w14:paraId="2E15D4CE">
            <w:pPr>
              <w:spacing w:line="244" w:lineRule="auto"/>
              <w:rPr>
                <w:rFonts w:ascii="Arial"/>
                <w:kern w:val="0"/>
                <w:sz w:val="20"/>
              </w:rPr>
            </w:pPr>
          </w:p>
          <w:p w14:paraId="19A2DFEC">
            <w:pPr>
              <w:spacing w:line="244" w:lineRule="auto"/>
              <w:rPr>
                <w:rFonts w:ascii="Arial"/>
                <w:kern w:val="0"/>
                <w:sz w:val="20"/>
              </w:rPr>
            </w:pPr>
          </w:p>
          <w:p w14:paraId="1180FA50">
            <w:pPr>
              <w:spacing w:line="244" w:lineRule="auto"/>
              <w:rPr>
                <w:rFonts w:ascii="Arial"/>
                <w:kern w:val="0"/>
                <w:sz w:val="20"/>
              </w:rPr>
            </w:pPr>
          </w:p>
          <w:p w14:paraId="44FE10F6">
            <w:pPr>
              <w:spacing w:line="244" w:lineRule="auto"/>
              <w:rPr>
                <w:rFonts w:ascii="Arial"/>
                <w:kern w:val="0"/>
                <w:sz w:val="20"/>
              </w:rPr>
            </w:pPr>
          </w:p>
          <w:p w14:paraId="6624462E">
            <w:pPr>
              <w:spacing w:line="244" w:lineRule="auto"/>
              <w:rPr>
                <w:rFonts w:ascii="Arial"/>
                <w:kern w:val="0"/>
                <w:sz w:val="20"/>
              </w:rPr>
            </w:pPr>
          </w:p>
          <w:p w14:paraId="3131A0A2">
            <w:pPr>
              <w:spacing w:line="244" w:lineRule="auto"/>
              <w:rPr>
                <w:rFonts w:ascii="Arial"/>
                <w:kern w:val="0"/>
                <w:sz w:val="20"/>
              </w:rPr>
            </w:pPr>
          </w:p>
          <w:p w14:paraId="10EF16E1">
            <w:pPr>
              <w:spacing w:line="244" w:lineRule="auto"/>
              <w:rPr>
                <w:rFonts w:ascii="Arial"/>
                <w:kern w:val="0"/>
                <w:sz w:val="20"/>
              </w:rPr>
            </w:pPr>
          </w:p>
          <w:p w14:paraId="083493CB">
            <w:pPr>
              <w:spacing w:line="244" w:lineRule="auto"/>
              <w:rPr>
                <w:rFonts w:ascii="Arial"/>
                <w:kern w:val="0"/>
                <w:sz w:val="20"/>
              </w:rPr>
            </w:pPr>
          </w:p>
          <w:p w14:paraId="0B204B1F">
            <w:pPr>
              <w:spacing w:line="244" w:lineRule="auto"/>
              <w:rPr>
                <w:rFonts w:ascii="Arial"/>
                <w:kern w:val="0"/>
                <w:sz w:val="20"/>
              </w:rPr>
            </w:pPr>
          </w:p>
          <w:p w14:paraId="26D55A08">
            <w:pPr>
              <w:spacing w:line="244" w:lineRule="auto"/>
              <w:rPr>
                <w:rFonts w:ascii="Arial"/>
                <w:kern w:val="0"/>
                <w:sz w:val="20"/>
              </w:rPr>
            </w:pPr>
          </w:p>
          <w:p w14:paraId="645349C8">
            <w:pPr>
              <w:spacing w:line="244" w:lineRule="auto"/>
              <w:rPr>
                <w:rFonts w:ascii="Arial"/>
                <w:kern w:val="0"/>
                <w:sz w:val="20"/>
              </w:rPr>
            </w:pPr>
          </w:p>
          <w:p w14:paraId="79788D2E">
            <w:pPr>
              <w:spacing w:line="244" w:lineRule="auto"/>
              <w:rPr>
                <w:rFonts w:ascii="Arial"/>
                <w:kern w:val="0"/>
                <w:sz w:val="20"/>
              </w:rPr>
            </w:pPr>
          </w:p>
          <w:p w14:paraId="1D5CB349">
            <w:pPr>
              <w:spacing w:line="244" w:lineRule="auto"/>
              <w:rPr>
                <w:rFonts w:ascii="Arial"/>
                <w:kern w:val="0"/>
                <w:sz w:val="20"/>
              </w:rPr>
            </w:pPr>
          </w:p>
          <w:p w14:paraId="1D70AF59">
            <w:pPr>
              <w:pStyle w:val="14"/>
              <w:spacing w:before="65" w:line="234" w:lineRule="auto"/>
              <w:ind w:left="446"/>
              <w:rPr>
                <w:kern w:val="0"/>
              </w:rPr>
            </w:pPr>
            <w:r>
              <w:rPr>
                <w:kern w:val="0"/>
              </w:rPr>
              <w:t>无</w:t>
            </w:r>
          </w:p>
        </w:tc>
        <w:tc>
          <w:tcPr>
            <w:tcW w:w="1422" w:type="dxa"/>
          </w:tcPr>
          <w:p w14:paraId="2EE0928A">
            <w:pPr>
              <w:spacing w:line="250" w:lineRule="auto"/>
              <w:rPr>
                <w:rFonts w:ascii="Arial"/>
                <w:kern w:val="0"/>
                <w:sz w:val="20"/>
              </w:rPr>
            </w:pPr>
          </w:p>
          <w:p w14:paraId="55ABB563">
            <w:pPr>
              <w:spacing w:line="250" w:lineRule="auto"/>
              <w:rPr>
                <w:rFonts w:ascii="Arial"/>
                <w:kern w:val="0"/>
                <w:sz w:val="20"/>
              </w:rPr>
            </w:pPr>
          </w:p>
          <w:p w14:paraId="264D32DE">
            <w:pPr>
              <w:spacing w:line="250" w:lineRule="auto"/>
              <w:rPr>
                <w:rFonts w:ascii="Arial"/>
                <w:kern w:val="0"/>
                <w:sz w:val="20"/>
              </w:rPr>
            </w:pPr>
          </w:p>
          <w:p w14:paraId="2BB6F988">
            <w:pPr>
              <w:spacing w:line="250" w:lineRule="auto"/>
              <w:rPr>
                <w:rFonts w:ascii="Arial"/>
                <w:kern w:val="0"/>
                <w:sz w:val="20"/>
              </w:rPr>
            </w:pPr>
          </w:p>
          <w:p w14:paraId="191CD936">
            <w:pPr>
              <w:spacing w:line="250" w:lineRule="auto"/>
              <w:rPr>
                <w:rFonts w:ascii="Arial"/>
                <w:kern w:val="0"/>
                <w:sz w:val="20"/>
              </w:rPr>
            </w:pPr>
          </w:p>
          <w:p w14:paraId="60D2A116">
            <w:pPr>
              <w:spacing w:line="250" w:lineRule="auto"/>
              <w:rPr>
                <w:rFonts w:ascii="Arial"/>
                <w:kern w:val="0"/>
                <w:sz w:val="20"/>
              </w:rPr>
            </w:pPr>
          </w:p>
          <w:p w14:paraId="3CCA552C">
            <w:pPr>
              <w:spacing w:line="250" w:lineRule="auto"/>
              <w:rPr>
                <w:rFonts w:ascii="Arial"/>
                <w:kern w:val="0"/>
                <w:sz w:val="20"/>
              </w:rPr>
            </w:pPr>
          </w:p>
          <w:p w14:paraId="61826A3B">
            <w:pPr>
              <w:spacing w:line="250" w:lineRule="auto"/>
              <w:rPr>
                <w:rFonts w:ascii="Arial"/>
                <w:kern w:val="0"/>
                <w:sz w:val="20"/>
              </w:rPr>
            </w:pPr>
          </w:p>
          <w:p w14:paraId="3711CA76">
            <w:pPr>
              <w:spacing w:line="250" w:lineRule="auto"/>
              <w:rPr>
                <w:rFonts w:ascii="Arial"/>
                <w:kern w:val="0"/>
                <w:sz w:val="20"/>
              </w:rPr>
            </w:pPr>
          </w:p>
          <w:p w14:paraId="723DD90E">
            <w:pPr>
              <w:spacing w:line="250" w:lineRule="auto"/>
              <w:rPr>
                <w:rFonts w:ascii="Arial"/>
                <w:kern w:val="0"/>
                <w:sz w:val="20"/>
              </w:rPr>
            </w:pPr>
          </w:p>
          <w:p w14:paraId="0B81FDBA">
            <w:pPr>
              <w:spacing w:line="250" w:lineRule="auto"/>
              <w:rPr>
                <w:rFonts w:ascii="Arial"/>
                <w:kern w:val="0"/>
                <w:sz w:val="20"/>
              </w:rPr>
            </w:pPr>
          </w:p>
          <w:p w14:paraId="5597599A">
            <w:pPr>
              <w:spacing w:line="250" w:lineRule="auto"/>
              <w:rPr>
                <w:rFonts w:ascii="Arial"/>
                <w:kern w:val="0"/>
                <w:sz w:val="20"/>
              </w:rPr>
            </w:pPr>
          </w:p>
          <w:p w14:paraId="6BF0C4D8">
            <w:pPr>
              <w:spacing w:line="250" w:lineRule="auto"/>
              <w:rPr>
                <w:rFonts w:ascii="Arial"/>
                <w:kern w:val="0"/>
                <w:sz w:val="20"/>
              </w:rPr>
            </w:pPr>
          </w:p>
          <w:p w14:paraId="101409D2">
            <w:pPr>
              <w:spacing w:line="250" w:lineRule="auto"/>
              <w:rPr>
                <w:rFonts w:ascii="Arial"/>
                <w:kern w:val="0"/>
                <w:sz w:val="20"/>
              </w:rPr>
            </w:pPr>
          </w:p>
          <w:p w14:paraId="77CA9E26">
            <w:pPr>
              <w:spacing w:line="250" w:lineRule="auto"/>
              <w:rPr>
                <w:rFonts w:ascii="Arial"/>
                <w:kern w:val="0"/>
                <w:sz w:val="20"/>
              </w:rPr>
            </w:pPr>
          </w:p>
          <w:p w14:paraId="7EF2A2C0">
            <w:pPr>
              <w:spacing w:line="251" w:lineRule="auto"/>
              <w:rPr>
                <w:rFonts w:ascii="Arial"/>
                <w:kern w:val="0"/>
                <w:sz w:val="20"/>
              </w:rPr>
            </w:pPr>
          </w:p>
          <w:p w14:paraId="1EC80732">
            <w:pPr>
              <w:spacing w:line="251" w:lineRule="auto"/>
              <w:rPr>
                <w:rFonts w:ascii="Arial"/>
                <w:kern w:val="0"/>
                <w:sz w:val="20"/>
              </w:rPr>
            </w:pPr>
          </w:p>
          <w:p w14:paraId="377A7095">
            <w:pPr>
              <w:spacing w:line="251" w:lineRule="auto"/>
              <w:rPr>
                <w:rFonts w:ascii="Arial"/>
                <w:kern w:val="0"/>
                <w:sz w:val="20"/>
              </w:rPr>
            </w:pPr>
          </w:p>
          <w:p w14:paraId="7A40015B">
            <w:pPr>
              <w:spacing w:line="251" w:lineRule="auto"/>
              <w:rPr>
                <w:rFonts w:ascii="Arial"/>
                <w:kern w:val="0"/>
                <w:sz w:val="20"/>
              </w:rPr>
            </w:pPr>
          </w:p>
          <w:p w14:paraId="12C7B0F5">
            <w:pPr>
              <w:spacing w:line="251" w:lineRule="auto"/>
              <w:rPr>
                <w:rFonts w:ascii="Arial"/>
                <w:kern w:val="0"/>
                <w:sz w:val="20"/>
              </w:rPr>
            </w:pPr>
          </w:p>
          <w:p w14:paraId="79DB9787">
            <w:pPr>
              <w:spacing w:line="251" w:lineRule="auto"/>
              <w:rPr>
                <w:rFonts w:ascii="Arial"/>
                <w:kern w:val="0"/>
                <w:sz w:val="20"/>
              </w:rPr>
            </w:pPr>
          </w:p>
          <w:p w14:paraId="16846137">
            <w:pPr>
              <w:pStyle w:val="14"/>
              <w:spacing w:before="65" w:line="222" w:lineRule="auto"/>
              <w:ind w:left="176"/>
              <w:rPr>
                <w:kern w:val="0"/>
              </w:rPr>
            </w:pPr>
            <w:r>
              <w:rPr>
                <w:spacing w:val="4"/>
                <w:kern w:val="0"/>
              </w:rPr>
              <w:t>符合第</w:t>
            </w:r>
            <w:r>
              <w:rPr>
                <w:spacing w:val="-40"/>
                <w:kern w:val="0"/>
              </w:rPr>
              <w:t xml:space="preserve"> </w:t>
            </w:r>
            <w:r>
              <w:rPr>
                <w:spacing w:val="4"/>
                <w:kern w:val="0"/>
              </w:rPr>
              <w:t>8、9</w:t>
            </w:r>
          </w:p>
          <w:p w14:paraId="2D633C8E">
            <w:pPr>
              <w:pStyle w:val="14"/>
              <w:spacing w:line="221" w:lineRule="auto"/>
              <w:ind w:left="198"/>
              <w:rPr>
                <w:kern w:val="0"/>
              </w:rPr>
            </w:pPr>
            <w:r>
              <w:rPr>
                <w:spacing w:val="6"/>
                <w:kern w:val="0"/>
              </w:rPr>
              <w:t>项功能需求</w:t>
            </w:r>
          </w:p>
          <w:p w14:paraId="33A63AD8">
            <w:pPr>
              <w:pStyle w:val="14"/>
              <w:spacing w:before="1" w:line="221" w:lineRule="auto"/>
              <w:ind w:left="406" w:right="186" w:hanging="196"/>
              <w:rPr>
                <w:kern w:val="0"/>
              </w:rPr>
            </w:pPr>
            <w:r>
              <w:rPr>
                <w:spacing w:val="4"/>
                <w:kern w:val="0"/>
              </w:rPr>
              <w:t>的产品证明</w:t>
            </w:r>
            <w:r>
              <w:rPr>
                <w:kern w:val="0"/>
              </w:rPr>
              <w:t xml:space="preserve"> </w:t>
            </w:r>
            <w:r>
              <w:rPr>
                <w:spacing w:val="1"/>
                <w:kern w:val="0"/>
              </w:rPr>
              <w:t>截图。</w:t>
            </w:r>
          </w:p>
          <w:p w14:paraId="648385A6">
            <w:pPr>
              <w:pStyle w:val="14"/>
              <w:spacing w:before="1" w:line="226" w:lineRule="auto"/>
              <w:ind w:left="310" w:right="289" w:firstLine="2"/>
              <w:rPr>
                <w:kern w:val="0"/>
              </w:rPr>
            </w:pPr>
            <w:r>
              <w:rPr>
                <w:spacing w:val="-8"/>
                <w:kern w:val="0"/>
              </w:rPr>
              <w:t>第</w:t>
            </w:r>
            <w:r>
              <w:rPr>
                <w:spacing w:val="-46"/>
                <w:kern w:val="0"/>
              </w:rPr>
              <w:t xml:space="preserve"> </w:t>
            </w:r>
            <w:r>
              <w:rPr>
                <w:spacing w:val="-76"/>
                <w:kern w:val="0"/>
                <w:u w:val="single"/>
              </w:rPr>
              <w:t xml:space="preserve"> </w:t>
            </w:r>
            <w:r>
              <w:rPr>
                <w:spacing w:val="-8"/>
                <w:kern w:val="0"/>
                <w:u w:val="single"/>
              </w:rPr>
              <w:t>143</w:t>
            </w:r>
            <w:r>
              <w:rPr>
                <w:spacing w:val="-50"/>
                <w:kern w:val="0"/>
                <w:u w:val="single"/>
              </w:rPr>
              <w:t xml:space="preserve"> </w:t>
            </w:r>
            <w:r>
              <w:rPr>
                <w:spacing w:val="-74"/>
                <w:kern w:val="0"/>
              </w:rPr>
              <w:t xml:space="preserve"> </w:t>
            </w:r>
            <w:r>
              <w:rPr>
                <w:spacing w:val="-8"/>
                <w:kern w:val="0"/>
              </w:rPr>
              <w:t>页</w:t>
            </w:r>
            <w:r>
              <w:rPr>
                <w:kern w:val="0"/>
              </w:rPr>
              <w:t xml:space="preserve"> </w:t>
            </w:r>
            <w:r>
              <w:rPr>
                <w:spacing w:val="-7"/>
                <w:kern w:val="0"/>
              </w:rPr>
              <w:t>至</w:t>
            </w:r>
            <w:r>
              <w:rPr>
                <w:spacing w:val="-48"/>
                <w:kern w:val="0"/>
              </w:rPr>
              <w:t xml:space="preserve"> </w:t>
            </w:r>
            <w:r>
              <w:rPr>
                <w:spacing w:val="-77"/>
                <w:kern w:val="0"/>
                <w:u w:val="single"/>
              </w:rPr>
              <w:t xml:space="preserve"> </w:t>
            </w:r>
            <w:r>
              <w:rPr>
                <w:spacing w:val="-7"/>
                <w:kern w:val="0"/>
                <w:u w:val="single"/>
              </w:rPr>
              <w:t>144</w:t>
            </w:r>
            <w:r>
              <w:rPr>
                <w:spacing w:val="-49"/>
                <w:kern w:val="0"/>
                <w:u w:val="single"/>
              </w:rPr>
              <w:t xml:space="preserve"> </w:t>
            </w:r>
            <w:r>
              <w:rPr>
                <w:spacing w:val="-75"/>
                <w:kern w:val="0"/>
              </w:rPr>
              <w:t xml:space="preserve"> </w:t>
            </w:r>
            <w:r>
              <w:rPr>
                <w:spacing w:val="-7"/>
                <w:kern w:val="0"/>
              </w:rPr>
              <w:t>页</w:t>
            </w:r>
          </w:p>
        </w:tc>
      </w:tr>
    </w:tbl>
    <w:p w14:paraId="073AADD1">
      <w:pPr>
        <w:pStyle w:val="3"/>
      </w:pPr>
    </w:p>
    <w:p w14:paraId="747F448C">
      <w:pPr>
        <w:sectPr>
          <w:footerReference r:id="rId79" w:type="default"/>
          <w:pgSz w:w="11906" w:h="16839"/>
          <w:pgMar w:top="1431" w:right="1555" w:bottom="1378" w:left="669" w:header="0" w:footer="1212" w:gutter="0"/>
          <w:cols w:space="720" w:num="1"/>
        </w:sectPr>
      </w:pPr>
    </w:p>
    <w:p w14:paraId="163FEFFE">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9"/>
        <w:gridCol w:w="2748"/>
        <w:gridCol w:w="1069"/>
        <w:gridCol w:w="1055"/>
        <w:gridCol w:w="1422"/>
      </w:tblGrid>
      <w:tr w14:paraId="1CAD0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6" w:hRule="atLeast"/>
        </w:trPr>
        <w:tc>
          <w:tcPr>
            <w:tcW w:w="2749" w:type="dxa"/>
          </w:tcPr>
          <w:p w14:paraId="2256C3C3">
            <w:pPr>
              <w:pStyle w:val="14"/>
              <w:spacing w:before="59" w:line="279" w:lineRule="auto"/>
              <w:ind w:left="126" w:right="62" w:hanging="5"/>
              <w:rPr>
                <w:kern w:val="0"/>
              </w:rPr>
            </w:pPr>
            <w:r>
              <w:rPr>
                <w:spacing w:val="13"/>
                <w:kern w:val="0"/>
              </w:rPr>
              <w:t>信息的文件设置违规提示或</w:t>
            </w:r>
            <w:r>
              <w:rPr>
                <w:spacing w:val="2"/>
                <w:kern w:val="0"/>
              </w:rPr>
              <w:t xml:space="preserve"> </w:t>
            </w:r>
            <w:r>
              <w:rPr>
                <w:spacing w:val="3"/>
                <w:kern w:val="0"/>
              </w:rPr>
              <w:t>禁止发送。</w:t>
            </w:r>
          </w:p>
          <w:p w14:paraId="4102F416">
            <w:pPr>
              <w:pStyle w:val="14"/>
              <w:spacing w:before="28" w:line="291" w:lineRule="auto"/>
              <w:ind w:left="121" w:right="7" w:hanging="2"/>
              <w:rPr>
                <w:kern w:val="0"/>
              </w:rPr>
            </w:pPr>
            <w:r>
              <w:rPr>
                <w:spacing w:val="12"/>
                <w:kern w:val="0"/>
              </w:rPr>
              <w:t>★10、支持对终端上软件的</w:t>
            </w:r>
            <w:r>
              <w:rPr>
                <w:spacing w:val="4"/>
                <w:kern w:val="0"/>
              </w:rPr>
              <w:t xml:space="preserve"> </w:t>
            </w:r>
            <w:r>
              <w:rPr>
                <w:spacing w:val="1"/>
                <w:kern w:val="0"/>
              </w:rPr>
              <w:t>安装、修改、卸载进行审计，</w:t>
            </w:r>
            <w:r>
              <w:rPr>
                <w:kern w:val="0"/>
              </w:rPr>
              <w:t xml:space="preserve"> </w:t>
            </w:r>
            <w:r>
              <w:rPr>
                <w:spacing w:val="13"/>
                <w:kern w:val="0"/>
              </w:rPr>
              <w:t>可设置软件白名单，非白名</w:t>
            </w:r>
            <w:r>
              <w:rPr>
                <w:spacing w:val="2"/>
                <w:kern w:val="0"/>
              </w:rPr>
              <w:t xml:space="preserve"> </w:t>
            </w:r>
            <w:r>
              <w:rPr>
                <w:spacing w:val="10"/>
                <w:kern w:val="0"/>
              </w:rPr>
              <w:t>单软件在客户端无法安装。</w:t>
            </w:r>
            <w:r>
              <w:rPr>
                <w:spacing w:val="1"/>
                <w:kern w:val="0"/>
              </w:rPr>
              <w:t xml:space="preserve">  </w:t>
            </w:r>
            <w:r>
              <w:rPr>
                <w:spacing w:val="12"/>
                <w:kern w:val="0"/>
              </w:rPr>
              <w:t>11、支持对宏病毒等可信程</w:t>
            </w:r>
            <w:r>
              <w:rPr>
                <w:kern w:val="0"/>
              </w:rPr>
              <w:t xml:space="preserve"> </w:t>
            </w:r>
            <w:r>
              <w:rPr>
                <w:spacing w:val="13"/>
                <w:kern w:val="0"/>
              </w:rPr>
              <w:t>序基于白名单进行放通，支</w:t>
            </w:r>
            <w:r>
              <w:rPr>
                <w:spacing w:val="2"/>
                <w:kern w:val="0"/>
              </w:rPr>
              <w:t xml:space="preserve"> </w:t>
            </w:r>
            <w:r>
              <w:rPr>
                <w:spacing w:val="13"/>
                <w:kern w:val="0"/>
              </w:rPr>
              <w:t>持文件、路径白名单，添加</w:t>
            </w:r>
            <w:r>
              <w:rPr>
                <w:spacing w:val="2"/>
                <w:kern w:val="0"/>
              </w:rPr>
              <w:t xml:space="preserve"> </w:t>
            </w:r>
            <w:r>
              <w:rPr>
                <w:spacing w:val="13"/>
                <w:kern w:val="0"/>
              </w:rPr>
              <w:t>到信任区的文件扫描自动跳</w:t>
            </w:r>
            <w:r>
              <w:rPr>
                <w:spacing w:val="2"/>
                <w:kern w:val="0"/>
              </w:rPr>
              <w:t xml:space="preserve"> </w:t>
            </w:r>
            <w:r>
              <w:rPr>
                <w:spacing w:val="7"/>
                <w:kern w:val="0"/>
              </w:rPr>
              <w:t>过信任目录，不作检测。</w:t>
            </w:r>
          </w:p>
          <w:p w14:paraId="3D530784">
            <w:pPr>
              <w:pStyle w:val="14"/>
              <w:spacing w:before="38" w:line="288" w:lineRule="auto"/>
              <w:ind w:left="122" w:right="62" w:hanging="3"/>
              <w:rPr>
                <w:kern w:val="0"/>
              </w:rPr>
            </w:pPr>
            <w:r>
              <w:rPr>
                <w:spacing w:val="4"/>
                <w:kern w:val="0"/>
              </w:rPr>
              <w:t>★12.支持进程监控，可定义</w:t>
            </w:r>
            <w:r>
              <w:rPr>
                <w:spacing w:val="2"/>
                <w:kern w:val="0"/>
              </w:rPr>
              <w:t xml:space="preserve"> </w:t>
            </w:r>
            <w:r>
              <w:rPr>
                <w:spacing w:val="1"/>
                <w:kern w:val="0"/>
              </w:rPr>
              <w:t>进程黑、白名单，</w:t>
            </w:r>
            <w:r>
              <w:rPr>
                <w:spacing w:val="42"/>
                <w:kern w:val="0"/>
              </w:rPr>
              <w:t xml:space="preserve"> </w:t>
            </w:r>
            <w:r>
              <w:rPr>
                <w:spacing w:val="1"/>
                <w:kern w:val="0"/>
              </w:rPr>
              <w:t>白名单指</w:t>
            </w:r>
            <w:r>
              <w:rPr>
                <w:kern w:val="0"/>
              </w:rPr>
              <w:t xml:space="preserve"> </w:t>
            </w:r>
            <w:r>
              <w:rPr>
                <w:spacing w:val="13"/>
                <w:kern w:val="0"/>
              </w:rPr>
              <w:t>定进程可设置自保护、启动</w:t>
            </w:r>
            <w:r>
              <w:rPr>
                <w:kern w:val="0"/>
              </w:rPr>
              <w:t xml:space="preserve"> </w:t>
            </w:r>
            <w:r>
              <w:rPr>
                <w:spacing w:val="13"/>
                <w:kern w:val="0"/>
              </w:rPr>
              <w:t>退出报警，黑名单中的进程</w:t>
            </w:r>
            <w:r>
              <w:rPr>
                <w:kern w:val="0"/>
              </w:rPr>
              <w:t xml:space="preserve"> </w:t>
            </w:r>
            <w:r>
              <w:rPr>
                <w:spacing w:val="5"/>
                <w:kern w:val="0"/>
              </w:rPr>
              <w:t>可自动中止。</w:t>
            </w:r>
          </w:p>
          <w:p w14:paraId="73F88C75">
            <w:pPr>
              <w:pStyle w:val="14"/>
              <w:spacing w:before="34" w:line="288" w:lineRule="auto"/>
              <w:ind w:left="121" w:right="62" w:firstLine="8"/>
              <w:rPr>
                <w:kern w:val="0"/>
              </w:rPr>
            </w:pPr>
            <w:r>
              <w:rPr>
                <w:spacing w:val="3"/>
                <w:kern w:val="0"/>
              </w:rPr>
              <w:t>13.对流氓软件、弹窗广告能</w:t>
            </w:r>
            <w:r>
              <w:rPr>
                <w:spacing w:val="4"/>
                <w:kern w:val="0"/>
              </w:rPr>
              <w:t xml:space="preserve"> </w:t>
            </w:r>
            <w:r>
              <w:rPr>
                <w:spacing w:val="9"/>
                <w:kern w:val="0"/>
              </w:rPr>
              <w:t>够实现智能拦截，</w:t>
            </w:r>
            <w:r>
              <w:rPr>
                <w:spacing w:val="-50"/>
                <w:kern w:val="0"/>
              </w:rPr>
              <w:t xml:space="preserve"> </w:t>
            </w:r>
            <w:r>
              <w:rPr>
                <w:spacing w:val="9"/>
                <w:kern w:val="0"/>
              </w:rPr>
              <w:t>同时也可</w:t>
            </w:r>
            <w:r>
              <w:rPr>
                <w:kern w:val="0"/>
              </w:rPr>
              <w:t xml:space="preserve"> </w:t>
            </w:r>
            <w:r>
              <w:rPr>
                <w:spacing w:val="1"/>
                <w:kern w:val="0"/>
              </w:rPr>
              <w:t>以</w:t>
            </w:r>
            <w:r>
              <w:rPr>
                <w:spacing w:val="-16"/>
                <w:kern w:val="0"/>
              </w:rPr>
              <w:t xml:space="preserve"> </w:t>
            </w:r>
            <w:r>
              <w:rPr>
                <w:spacing w:val="1"/>
                <w:kern w:val="0"/>
              </w:rPr>
              <w:t>自</w:t>
            </w:r>
            <w:r>
              <w:rPr>
                <w:spacing w:val="-53"/>
                <w:kern w:val="0"/>
              </w:rPr>
              <w:t xml:space="preserve"> </w:t>
            </w:r>
            <w:r>
              <w:rPr>
                <w:spacing w:val="1"/>
                <w:kern w:val="0"/>
              </w:rPr>
              <w:t>定</w:t>
            </w:r>
            <w:r>
              <w:rPr>
                <w:spacing w:val="-59"/>
                <w:kern w:val="0"/>
              </w:rPr>
              <w:t xml:space="preserve"> </w:t>
            </w:r>
            <w:r>
              <w:rPr>
                <w:spacing w:val="1"/>
                <w:kern w:val="0"/>
              </w:rPr>
              <w:t>义</w:t>
            </w:r>
            <w:r>
              <w:rPr>
                <w:spacing w:val="-58"/>
                <w:kern w:val="0"/>
              </w:rPr>
              <w:t xml:space="preserve"> </w:t>
            </w:r>
            <w:r>
              <w:rPr>
                <w:spacing w:val="1"/>
                <w:kern w:val="0"/>
              </w:rPr>
              <w:t>添加</w:t>
            </w:r>
            <w:r>
              <w:rPr>
                <w:spacing w:val="-57"/>
                <w:kern w:val="0"/>
              </w:rPr>
              <w:t xml:space="preserve"> </w:t>
            </w:r>
            <w:r>
              <w:rPr>
                <w:spacing w:val="1"/>
                <w:kern w:val="0"/>
              </w:rPr>
              <w:t>截图</w:t>
            </w:r>
            <w:r>
              <w:rPr>
                <w:spacing w:val="-59"/>
                <w:kern w:val="0"/>
              </w:rPr>
              <w:t xml:space="preserve"> </w:t>
            </w:r>
            <w:r>
              <w:rPr>
                <w:spacing w:val="1"/>
                <w:kern w:val="0"/>
              </w:rPr>
              <w:t>拦截</w:t>
            </w:r>
            <w:r>
              <w:rPr>
                <w:spacing w:val="-51"/>
                <w:kern w:val="0"/>
              </w:rPr>
              <w:t xml:space="preserve"> </w:t>
            </w:r>
            <w:r>
              <w:rPr>
                <w:spacing w:val="1"/>
                <w:kern w:val="0"/>
              </w:rPr>
              <w:t>弹</w:t>
            </w:r>
            <w:r>
              <w:rPr>
                <w:kern w:val="0"/>
              </w:rPr>
              <w:t xml:space="preserve"> </w:t>
            </w:r>
            <w:r>
              <w:rPr>
                <w:spacing w:val="-3"/>
                <w:kern w:val="0"/>
              </w:rPr>
              <w:t>出。</w:t>
            </w:r>
          </w:p>
          <w:p w14:paraId="283A1F20">
            <w:pPr>
              <w:pStyle w:val="14"/>
              <w:spacing w:before="6" w:line="242" w:lineRule="auto"/>
              <w:ind w:left="121" w:right="62" w:hanging="4"/>
              <w:rPr>
                <w:kern w:val="0"/>
              </w:rPr>
            </w:pPr>
            <w:r>
              <w:rPr>
                <w:spacing w:val="4"/>
                <w:kern w:val="0"/>
              </w:rPr>
              <w:t xml:space="preserve">★14.支持从终端、资产两个 </w:t>
            </w:r>
            <w:r>
              <w:rPr>
                <w:spacing w:val="32"/>
                <w:kern w:val="0"/>
              </w:rPr>
              <w:t>维度统计终端软件安装情</w:t>
            </w:r>
            <w:r>
              <w:rPr>
                <w:spacing w:val="6"/>
                <w:kern w:val="0"/>
              </w:rPr>
              <w:t xml:space="preserve"> </w:t>
            </w:r>
            <w:r>
              <w:rPr>
                <w:spacing w:val="13"/>
                <w:kern w:val="0"/>
              </w:rPr>
              <w:t>况，可自定义查询并导出软</w:t>
            </w:r>
            <w:r>
              <w:rPr>
                <w:spacing w:val="2"/>
                <w:kern w:val="0"/>
              </w:rPr>
              <w:t xml:space="preserve"> </w:t>
            </w:r>
            <w:r>
              <w:rPr>
                <w:spacing w:val="3"/>
                <w:kern w:val="0"/>
              </w:rPr>
              <w:t>件资产。</w:t>
            </w:r>
          </w:p>
        </w:tc>
        <w:tc>
          <w:tcPr>
            <w:tcW w:w="2748" w:type="dxa"/>
          </w:tcPr>
          <w:p w14:paraId="1CF861BD">
            <w:pPr>
              <w:pStyle w:val="14"/>
              <w:spacing w:before="59" w:line="279" w:lineRule="auto"/>
              <w:ind w:left="164" w:right="106" w:hanging="3"/>
              <w:rPr>
                <w:kern w:val="0"/>
              </w:rPr>
            </w:pPr>
            <w:r>
              <w:rPr>
                <w:spacing w:val="25"/>
                <w:kern w:val="0"/>
              </w:rPr>
              <w:t>信息的文件设置违规提示</w:t>
            </w:r>
            <w:r>
              <w:rPr>
                <w:kern w:val="0"/>
              </w:rPr>
              <w:t xml:space="preserve"> </w:t>
            </w:r>
            <w:r>
              <w:rPr>
                <w:spacing w:val="5"/>
                <w:kern w:val="0"/>
              </w:rPr>
              <w:t>或禁止发送。</w:t>
            </w:r>
          </w:p>
          <w:p w14:paraId="77A90DE0">
            <w:pPr>
              <w:pStyle w:val="14"/>
              <w:spacing w:before="35" w:line="292" w:lineRule="auto"/>
              <w:ind w:left="159" w:right="48"/>
              <w:rPr>
                <w:kern w:val="0"/>
              </w:rPr>
            </w:pPr>
            <w:r>
              <w:rPr>
                <w:spacing w:val="5"/>
                <w:kern w:val="0"/>
              </w:rPr>
              <w:t>★10、支持对终端上软件的</w:t>
            </w:r>
            <w:r>
              <w:rPr>
                <w:spacing w:val="11"/>
                <w:kern w:val="0"/>
              </w:rPr>
              <w:t xml:space="preserve"> </w:t>
            </w:r>
            <w:r>
              <w:rPr>
                <w:spacing w:val="-5"/>
                <w:kern w:val="0"/>
              </w:rPr>
              <w:t>安装、修改、卸载进行审计，</w:t>
            </w:r>
            <w:r>
              <w:rPr>
                <w:kern w:val="0"/>
              </w:rPr>
              <w:t xml:space="preserve"> </w:t>
            </w:r>
            <w:r>
              <w:rPr>
                <w:spacing w:val="6"/>
                <w:kern w:val="0"/>
              </w:rPr>
              <w:t>可设置软件白名单，非白名</w:t>
            </w:r>
            <w:r>
              <w:rPr>
                <w:spacing w:val="4"/>
                <w:kern w:val="0"/>
              </w:rPr>
              <w:t xml:space="preserve"> </w:t>
            </w:r>
            <w:r>
              <w:rPr>
                <w:spacing w:val="10"/>
                <w:kern w:val="0"/>
              </w:rPr>
              <w:t>单软件在客户端无法安装。</w:t>
            </w:r>
            <w:r>
              <w:rPr>
                <w:spacing w:val="5"/>
                <w:kern w:val="0"/>
              </w:rPr>
              <w:t xml:space="preserve"> 11、支持对宏病毒等可信程</w:t>
            </w:r>
            <w:r>
              <w:rPr>
                <w:spacing w:val="9"/>
                <w:kern w:val="0"/>
              </w:rPr>
              <w:t xml:space="preserve"> </w:t>
            </w:r>
            <w:r>
              <w:rPr>
                <w:spacing w:val="6"/>
                <w:kern w:val="0"/>
              </w:rPr>
              <w:t>序基于白名单进行放通，支</w:t>
            </w:r>
            <w:r>
              <w:rPr>
                <w:spacing w:val="4"/>
                <w:kern w:val="0"/>
              </w:rPr>
              <w:t xml:space="preserve"> </w:t>
            </w:r>
            <w:r>
              <w:rPr>
                <w:spacing w:val="6"/>
                <w:kern w:val="0"/>
              </w:rPr>
              <w:t>持文件、路径白名单，添加</w:t>
            </w:r>
            <w:r>
              <w:rPr>
                <w:spacing w:val="2"/>
                <w:kern w:val="0"/>
              </w:rPr>
              <w:t xml:space="preserve"> </w:t>
            </w:r>
            <w:r>
              <w:rPr>
                <w:spacing w:val="18"/>
                <w:kern w:val="0"/>
              </w:rPr>
              <w:t>到信任区的文件扫描</w:t>
            </w:r>
            <w:r>
              <w:rPr>
                <w:spacing w:val="-22"/>
                <w:kern w:val="0"/>
              </w:rPr>
              <w:t xml:space="preserve"> </w:t>
            </w:r>
            <w:r>
              <w:rPr>
                <w:spacing w:val="18"/>
                <w:kern w:val="0"/>
              </w:rPr>
              <w:t>自动</w:t>
            </w:r>
            <w:r>
              <w:rPr>
                <w:kern w:val="0"/>
              </w:rPr>
              <w:t xml:space="preserve"> </w:t>
            </w:r>
            <w:r>
              <w:rPr>
                <w:spacing w:val="10"/>
                <w:kern w:val="0"/>
              </w:rPr>
              <w:t>跳过信任目录，不作检测。</w:t>
            </w:r>
            <w:r>
              <w:rPr>
                <w:spacing w:val="5"/>
                <w:kern w:val="0"/>
              </w:rPr>
              <w:t xml:space="preserve"> </w:t>
            </w:r>
            <w:r>
              <w:rPr>
                <w:spacing w:val="13"/>
                <w:kern w:val="0"/>
              </w:rPr>
              <w:t>★12.支持进程监控，可定</w:t>
            </w:r>
            <w:r>
              <w:rPr>
                <w:spacing w:val="7"/>
                <w:kern w:val="0"/>
              </w:rPr>
              <w:t xml:space="preserve"> </w:t>
            </w:r>
            <w:r>
              <w:rPr>
                <w:spacing w:val="4"/>
                <w:kern w:val="0"/>
              </w:rPr>
              <w:t>义进程黑、</w:t>
            </w:r>
            <w:r>
              <w:rPr>
                <w:spacing w:val="-39"/>
                <w:kern w:val="0"/>
              </w:rPr>
              <w:t xml:space="preserve"> </w:t>
            </w:r>
            <w:r>
              <w:rPr>
                <w:spacing w:val="4"/>
                <w:kern w:val="0"/>
              </w:rPr>
              <w:t>白名单，</w:t>
            </w:r>
            <w:r>
              <w:rPr>
                <w:spacing w:val="69"/>
                <w:kern w:val="0"/>
              </w:rPr>
              <w:t xml:space="preserve"> </w:t>
            </w:r>
            <w:r>
              <w:rPr>
                <w:spacing w:val="4"/>
                <w:kern w:val="0"/>
              </w:rPr>
              <w:t>白名</w:t>
            </w:r>
            <w:r>
              <w:rPr>
                <w:kern w:val="0"/>
              </w:rPr>
              <w:t xml:space="preserve"> </w:t>
            </w:r>
            <w:r>
              <w:rPr>
                <w:spacing w:val="10"/>
                <w:kern w:val="0"/>
              </w:rPr>
              <w:t>单指定进程可设置自保护、</w:t>
            </w:r>
            <w:r>
              <w:rPr>
                <w:spacing w:val="5"/>
                <w:kern w:val="0"/>
              </w:rPr>
              <w:t xml:space="preserve"> </w:t>
            </w:r>
            <w:r>
              <w:rPr>
                <w:spacing w:val="6"/>
                <w:kern w:val="0"/>
              </w:rPr>
              <w:t>启动退出报警，黑名单中的</w:t>
            </w:r>
            <w:r>
              <w:rPr>
                <w:spacing w:val="4"/>
                <w:kern w:val="0"/>
              </w:rPr>
              <w:t xml:space="preserve"> </w:t>
            </w:r>
            <w:r>
              <w:rPr>
                <w:spacing w:val="7"/>
                <w:kern w:val="0"/>
              </w:rPr>
              <w:t>进程可自动中止。</w:t>
            </w:r>
          </w:p>
          <w:p w14:paraId="09DD20C2">
            <w:pPr>
              <w:pStyle w:val="14"/>
              <w:spacing w:before="34" w:line="287" w:lineRule="auto"/>
              <w:ind w:left="165" w:right="106" w:firstLine="5"/>
              <w:rPr>
                <w:kern w:val="0"/>
              </w:rPr>
            </w:pPr>
            <w:r>
              <w:rPr>
                <w:spacing w:val="12"/>
                <w:kern w:val="0"/>
              </w:rPr>
              <w:t>13.对流氓软件、弹窗广告</w:t>
            </w:r>
            <w:r>
              <w:rPr>
                <w:spacing w:val="9"/>
                <w:kern w:val="0"/>
              </w:rPr>
              <w:t xml:space="preserve"> </w:t>
            </w:r>
            <w:r>
              <w:rPr>
                <w:spacing w:val="5"/>
                <w:kern w:val="0"/>
              </w:rPr>
              <w:t>能够实现智能拦截，同时也</w:t>
            </w:r>
            <w:r>
              <w:rPr>
                <w:spacing w:val="10"/>
                <w:kern w:val="0"/>
              </w:rPr>
              <w:t xml:space="preserve"> </w:t>
            </w:r>
            <w:r>
              <w:rPr>
                <w:spacing w:val="18"/>
                <w:kern w:val="0"/>
              </w:rPr>
              <w:t>可以</w:t>
            </w:r>
            <w:r>
              <w:rPr>
                <w:spacing w:val="-28"/>
                <w:kern w:val="0"/>
              </w:rPr>
              <w:t xml:space="preserve"> </w:t>
            </w:r>
            <w:r>
              <w:rPr>
                <w:spacing w:val="18"/>
                <w:kern w:val="0"/>
              </w:rPr>
              <w:t>自定义添加截图拦截</w:t>
            </w:r>
            <w:r>
              <w:rPr>
                <w:kern w:val="0"/>
              </w:rPr>
              <w:t xml:space="preserve"> 弹出。</w:t>
            </w:r>
          </w:p>
          <w:p w14:paraId="52623886">
            <w:pPr>
              <w:pStyle w:val="14"/>
              <w:spacing w:before="11" w:line="242" w:lineRule="auto"/>
              <w:ind w:left="162" w:right="106" w:hanging="3"/>
              <w:rPr>
                <w:kern w:val="0"/>
              </w:rPr>
            </w:pPr>
            <w:r>
              <w:rPr>
                <w:spacing w:val="13"/>
                <w:kern w:val="0"/>
              </w:rPr>
              <w:t>★14.支持从终端、资产两</w:t>
            </w:r>
            <w:r>
              <w:rPr>
                <w:spacing w:val="7"/>
                <w:kern w:val="0"/>
              </w:rPr>
              <w:t xml:space="preserve"> </w:t>
            </w:r>
            <w:r>
              <w:rPr>
                <w:spacing w:val="24"/>
                <w:kern w:val="0"/>
              </w:rPr>
              <w:t>个维度统计终端软件安装</w:t>
            </w:r>
            <w:r>
              <w:rPr>
                <w:spacing w:val="9"/>
                <w:kern w:val="0"/>
              </w:rPr>
              <w:t xml:space="preserve"> </w:t>
            </w:r>
            <w:r>
              <w:rPr>
                <w:spacing w:val="6"/>
                <w:kern w:val="0"/>
              </w:rPr>
              <w:t>情况，可自定义查询并导出</w:t>
            </w:r>
            <w:r>
              <w:rPr>
                <w:spacing w:val="1"/>
                <w:kern w:val="0"/>
              </w:rPr>
              <w:t xml:space="preserve"> </w:t>
            </w:r>
            <w:r>
              <w:rPr>
                <w:spacing w:val="4"/>
                <w:kern w:val="0"/>
              </w:rPr>
              <w:t>软件资产。</w:t>
            </w:r>
          </w:p>
        </w:tc>
        <w:tc>
          <w:tcPr>
            <w:tcW w:w="1069" w:type="dxa"/>
          </w:tcPr>
          <w:p w14:paraId="5613AD08">
            <w:pPr>
              <w:rPr>
                <w:rFonts w:ascii="Arial"/>
                <w:kern w:val="0"/>
                <w:sz w:val="20"/>
              </w:rPr>
            </w:pPr>
          </w:p>
        </w:tc>
        <w:tc>
          <w:tcPr>
            <w:tcW w:w="1055" w:type="dxa"/>
          </w:tcPr>
          <w:p w14:paraId="5C022774">
            <w:pPr>
              <w:rPr>
                <w:rFonts w:ascii="Arial"/>
                <w:kern w:val="0"/>
                <w:sz w:val="20"/>
              </w:rPr>
            </w:pPr>
          </w:p>
        </w:tc>
        <w:tc>
          <w:tcPr>
            <w:tcW w:w="1422" w:type="dxa"/>
          </w:tcPr>
          <w:p w14:paraId="323E3294">
            <w:pPr>
              <w:rPr>
                <w:rFonts w:ascii="Arial"/>
                <w:kern w:val="0"/>
                <w:sz w:val="20"/>
              </w:rPr>
            </w:pPr>
          </w:p>
        </w:tc>
      </w:tr>
      <w:tr w14:paraId="2E07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9043" w:type="dxa"/>
            <w:gridSpan w:val="5"/>
          </w:tcPr>
          <w:p w14:paraId="38F8E910">
            <w:pPr>
              <w:pStyle w:val="14"/>
              <w:spacing w:before="34" w:line="232" w:lineRule="auto"/>
              <w:ind w:left="130"/>
              <w:rPr>
                <w:kern w:val="0"/>
              </w:rPr>
            </w:pPr>
            <w:r>
              <w:rPr>
                <w:spacing w:val="3"/>
                <w:kern w:val="0"/>
              </w:rPr>
              <w:t>包号：001</w:t>
            </w:r>
          </w:p>
          <w:p w14:paraId="6AAA7B33">
            <w:pPr>
              <w:pStyle w:val="14"/>
              <w:spacing w:before="19" w:line="232" w:lineRule="auto"/>
              <w:ind w:left="144"/>
              <w:rPr>
                <w:kern w:val="0"/>
              </w:rPr>
            </w:pPr>
            <w:r>
              <w:rPr>
                <w:spacing w:val="-5"/>
                <w:kern w:val="0"/>
              </w:rPr>
              <w:t>品</w:t>
            </w:r>
            <w:r>
              <w:rPr>
                <w:spacing w:val="-50"/>
                <w:kern w:val="0"/>
              </w:rPr>
              <w:t xml:space="preserve"> </w:t>
            </w:r>
            <w:r>
              <w:rPr>
                <w:spacing w:val="-5"/>
                <w:kern w:val="0"/>
              </w:rPr>
              <w:t>目号：014</w:t>
            </w:r>
          </w:p>
          <w:p w14:paraId="34DCE470">
            <w:pPr>
              <w:pStyle w:val="14"/>
              <w:spacing w:before="22" w:line="229" w:lineRule="auto"/>
              <w:ind w:left="123"/>
              <w:rPr>
                <w:kern w:val="0"/>
              </w:rPr>
            </w:pPr>
            <w:r>
              <w:rPr>
                <w:spacing w:val="9"/>
                <w:kern w:val="0"/>
              </w:rPr>
              <w:t xml:space="preserve">产品名称：终端威胁防御系统（服务器端 </w:t>
            </w:r>
            <w:r>
              <w:rPr>
                <w:kern w:val="0"/>
              </w:rPr>
              <w:t>Linux</w:t>
            </w:r>
            <w:r>
              <w:rPr>
                <w:spacing w:val="9"/>
                <w:kern w:val="0"/>
              </w:rPr>
              <w:t>）</w:t>
            </w:r>
          </w:p>
          <w:p w14:paraId="7FCE754D">
            <w:pPr>
              <w:pStyle w:val="14"/>
              <w:spacing w:before="22" w:line="232" w:lineRule="auto"/>
              <w:ind w:left="121"/>
              <w:rPr>
                <w:kern w:val="0"/>
              </w:rPr>
            </w:pPr>
            <w:r>
              <w:rPr>
                <w:spacing w:val="4"/>
                <w:kern w:val="0"/>
              </w:rPr>
              <w:t>数量：1</w:t>
            </w:r>
            <w:r>
              <w:rPr>
                <w:spacing w:val="-33"/>
                <w:kern w:val="0"/>
              </w:rPr>
              <w:t xml:space="preserve"> </w:t>
            </w:r>
            <w:r>
              <w:rPr>
                <w:spacing w:val="4"/>
                <w:kern w:val="0"/>
              </w:rPr>
              <w:t>套</w:t>
            </w:r>
          </w:p>
          <w:p w14:paraId="53D6D02F">
            <w:pPr>
              <w:pStyle w:val="14"/>
              <w:spacing w:before="22" w:line="231" w:lineRule="auto"/>
              <w:ind w:left="122"/>
              <w:rPr>
                <w:kern w:val="0"/>
              </w:rPr>
            </w:pPr>
            <w:r>
              <w:rPr>
                <w:spacing w:val="9"/>
                <w:kern w:val="0"/>
              </w:rPr>
              <w:t>是否为经过审批采购的进口产品：否</w:t>
            </w:r>
          </w:p>
          <w:p w14:paraId="6D409C41">
            <w:pPr>
              <w:pStyle w:val="14"/>
              <w:spacing w:before="22" w:line="230" w:lineRule="auto"/>
              <w:ind w:left="122"/>
              <w:rPr>
                <w:kern w:val="0"/>
              </w:rPr>
            </w:pPr>
            <w:r>
              <w:rPr>
                <w:spacing w:val="9"/>
                <w:kern w:val="0"/>
              </w:rPr>
              <w:t>是否是政府强制采购节能产品：否</w:t>
            </w:r>
          </w:p>
          <w:p w14:paraId="147EFC91">
            <w:pPr>
              <w:pStyle w:val="14"/>
              <w:spacing w:before="24" w:line="214" w:lineRule="auto"/>
              <w:ind w:left="122"/>
              <w:rPr>
                <w:kern w:val="0"/>
              </w:rPr>
            </w:pPr>
            <w:r>
              <w:rPr>
                <w:spacing w:val="9"/>
                <w:kern w:val="0"/>
              </w:rPr>
              <w:t>是否为核心产品：否</w:t>
            </w:r>
          </w:p>
        </w:tc>
      </w:tr>
      <w:tr w14:paraId="2D81E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49" w:type="dxa"/>
          </w:tcPr>
          <w:p w14:paraId="162C749F">
            <w:pPr>
              <w:pStyle w:val="14"/>
              <w:spacing w:before="57" w:line="231" w:lineRule="auto"/>
              <w:ind w:left="646"/>
              <w:rPr>
                <w:kern w:val="0"/>
              </w:rPr>
            </w:pPr>
            <w:r>
              <w:rPr>
                <w:spacing w:val="7"/>
                <w:kern w:val="0"/>
              </w:rPr>
              <w:t>询价通知书要求</w:t>
            </w:r>
          </w:p>
          <w:p w14:paraId="5059F1D2">
            <w:pPr>
              <w:pStyle w:val="14"/>
              <w:spacing w:before="83" w:line="307" w:lineRule="auto"/>
              <w:ind w:left="119" w:right="64"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48" w:type="dxa"/>
          </w:tcPr>
          <w:p w14:paraId="732DFC85">
            <w:pPr>
              <w:spacing w:line="253" w:lineRule="auto"/>
              <w:rPr>
                <w:rFonts w:ascii="Arial"/>
                <w:kern w:val="0"/>
                <w:sz w:val="20"/>
              </w:rPr>
            </w:pPr>
          </w:p>
          <w:p w14:paraId="2F4D2D91">
            <w:pPr>
              <w:spacing w:line="254" w:lineRule="auto"/>
              <w:rPr>
                <w:rFonts w:ascii="Arial"/>
                <w:kern w:val="0"/>
                <w:sz w:val="20"/>
              </w:rPr>
            </w:pPr>
          </w:p>
          <w:p w14:paraId="66828D89">
            <w:pPr>
              <w:pStyle w:val="14"/>
              <w:spacing w:before="65" w:line="243" w:lineRule="auto"/>
              <w:ind w:left="970" w:right="955"/>
              <w:rPr>
                <w:kern w:val="0"/>
              </w:rPr>
            </w:pPr>
            <w:r>
              <w:rPr>
                <w:spacing w:val="4"/>
                <w:kern w:val="0"/>
              </w:rPr>
              <w:t>响应文件</w:t>
            </w:r>
            <w:r>
              <w:rPr>
                <w:kern w:val="0"/>
              </w:rPr>
              <w:t xml:space="preserve"> </w:t>
            </w:r>
            <w:r>
              <w:rPr>
                <w:spacing w:val="4"/>
                <w:kern w:val="0"/>
              </w:rPr>
              <w:t>响应内容</w:t>
            </w:r>
          </w:p>
        </w:tc>
        <w:tc>
          <w:tcPr>
            <w:tcW w:w="1069" w:type="dxa"/>
          </w:tcPr>
          <w:p w14:paraId="4FFC9365">
            <w:pPr>
              <w:spacing w:line="311" w:lineRule="auto"/>
              <w:rPr>
                <w:rFonts w:ascii="Arial"/>
                <w:kern w:val="0"/>
                <w:sz w:val="20"/>
              </w:rPr>
            </w:pPr>
          </w:p>
          <w:p w14:paraId="37A4DE7F">
            <w:pPr>
              <w:spacing w:line="311" w:lineRule="auto"/>
              <w:rPr>
                <w:rFonts w:ascii="Arial"/>
                <w:kern w:val="0"/>
                <w:sz w:val="20"/>
              </w:rPr>
            </w:pPr>
          </w:p>
          <w:p w14:paraId="60906F91">
            <w:pPr>
              <w:pStyle w:val="14"/>
              <w:spacing w:before="65" w:line="231" w:lineRule="auto"/>
              <w:ind w:left="136"/>
              <w:rPr>
                <w:kern w:val="0"/>
              </w:rPr>
            </w:pPr>
            <w:r>
              <w:rPr>
                <w:spacing w:val="5"/>
                <w:kern w:val="0"/>
              </w:rPr>
              <w:t>偏离程度</w:t>
            </w:r>
          </w:p>
        </w:tc>
        <w:tc>
          <w:tcPr>
            <w:tcW w:w="1055" w:type="dxa"/>
          </w:tcPr>
          <w:p w14:paraId="2B47CC73">
            <w:pPr>
              <w:spacing w:line="311" w:lineRule="auto"/>
              <w:rPr>
                <w:rFonts w:ascii="Arial"/>
                <w:kern w:val="0"/>
                <w:sz w:val="20"/>
              </w:rPr>
            </w:pPr>
          </w:p>
          <w:p w14:paraId="500E6030">
            <w:pPr>
              <w:spacing w:line="311" w:lineRule="auto"/>
              <w:rPr>
                <w:rFonts w:ascii="Arial"/>
                <w:kern w:val="0"/>
                <w:sz w:val="20"/>
              </w:rPr>
            </w:pPr>
          </w:p>
          <w:p w14:paraId="6A940DB0">
            <w:pPr>
              <w:pStyle w:val="14"/>
              <w:spacing w:before="65" w:line="231" w:lineRule="auto"/>
              <w:ind w:left="130"/>
              <w:rPr>
                <w:kern w:val="0"/>
              </w:rPr>
            </w:pPr>
            <w:r>
              <w:rPr>
                <w:spacing w:val="5"/>
                <w:kern w:val="0"/>
              </w:rPr>
              <w:t>偏离说明</w:t>
            </w:r>
          </w:p>
        </w:tc>
        <w:tc>
          <w:tcPr>
            <w:tcW w:w="1422" w:type="dxa"/>
          </w:tcPr>
          <w:p w14:paraId="3AFE21E4">
            <w:pPr>
              <w:spacing w:line="311" w:lineRule="auto"/>
              <w:rPr>
                <w:rFonts w:ascii="Arial"/>
                <w:kern w:val="0"/>
                <w:sz w:val="20"/>
              </w:rPr>
            </w:pPr>
          </w:p>
          <w:p w14:paraId="6BA4E243">
            <w:pPr>
              <w:spacing w:line="311" w:lineRule="auto"/>
              <w:rPr>
                <w:rFonts w:ascii="Arial"/>
                <w:kern w:val="0"/>
                <w:sz w:val="20"/>
              </w:rPr>
            </w:pPr>
          </w:p>
          <w:p w14:paraId="3F6397E8">
            <w:pPr>
              <w:pStyle w:val="14"/>
              <w:spacing w:before="65" w:line="229" w:lineRule="auto"/>
              <w:ind w:left="309"/>
              <w:rPr>
                <w:kern w:val="0"/>
              </w:rPr>
            </w:pPr>
            <w:r>
              <w:rPr>
                <w:spacing w:val="6"/>
                <w:kern w:val="0"/>
              </w:rPr>
              <w:t>证明资料</w:t>
            </w:r>
          </w:p>
        </w:tc>
      </w:tr>
      <w:tr w14:paraId="78E3B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9" w:type="dxa"/>
            <w:tcBorders>
              <w:bottom w:val="nil"/>
            </w:tcBorders>
          </w:tcPr>
          <w:p w14:paraId="01700CBD">
            <w:pPr>
              <w:pStyle w:val="14"/>
              <w:spacing w:before="59" w:line="228" w:lineRule="auto"/>
              <w:ind w:left="130"/>
              <w:rPr>
                <w:kern w:val="0"/>
              </w:rPr>
            </w:pPr>
            <w:r>
              <w:rPr>
                <w:spacing w:val="2"/>
                <w:kern w:val="0"/>
              </w:rPr>
              <w:t>1.至少包含</w:t>
            </w:r>
            <w:r>
              <w:rPr>
                <w:spacing w:val="-20"/>
                <w:kern w:val="0"/>
              </w:rPr>
              <w:t xml:space="preserve"> </w:t>
            </w:r>
            <w:r>
              <w:rPr>
                <w:spacing w:val="2"/>
                <w:kern w:val="0"/>
              </w:rPr>
              <w:t>1</w:t>
            </w:r>
            <w:r>
              <w:rPr>
                <w:spacing w:val="-31"/>
                <w:kern w:val="0"/>
              </w:rPr>
              <w:t xml:space="preserve"> </w:t>
            </w:r>
            <w:r>
              <w:rPr>
                <w:spacing w:val="2"/>
                <w:kern w:val="0"/>
              </w:rPr>
              <w:t>个</w:t>
            </w:r>
            <w:r>
              <w:rPr>
                <w:spacing w:val="-39"/>
                <w:kern w:val="0"/>
              </w:rPr>
              <w:t xml:space="preserve"> </w:t>
            </w:r>
            <w:r>
              <w:rPr>
                <w:kern w:val="0"/>
              </w:rPr>
              <w:t>Linux</w:t>
            </w:r>
            <w:r>
              <w:rPr>
                <w:spacing w:val="-32"/>
                <w:kern w:val="0"/>
              </w:rPr>
              <w:t xml:space="preserve"> </w:t>
            </w:r>
            <w:r>
              <w:rPr>
                <w:spacing w:val="2"/>
                <w:kern w:val="0"/>
              </w:rPr>
              <w:t>客户</w:t>
            </w:r>
          </w:p>
        </w:tc>
        <w:tc>
          <w:tcPr>
            <w:tcW w:w="2748" w:type="dxa"/>
            <w:tcBorders>
              <w:bottom w:val="nil"/>
            </w:tcBorders>
          </w:tcPr>
          <w:p w14:paraId="3E4A28E3">
            <w:pPr>
              <w:pStyle w:val="14"/>
              <w:spacing w:before="59" w:line="228" w:lineRule="auto"/>
              <w:ind w:left="122"/>
              <w:rPr>
                <w:kern w:val="0"/>
              </w:rPr>
            </w:pPr>
            <w:r>
              <w:rPr>
                <w:spacing w:val="1"/>
                <w:kern w:val="0"/>
              </w:rPr>
              <w:t>1.包含</w:t>
            </w:r>
            <w:r>
              <w:rPr>
                <w:spacing w:val="-14"/>
                <w:kern w:val="0"/>
              </w:rPr>
              <w:t xml:space="preserve"> </w:t>
            </w:r>
            <w:r>
              <w:rPr>
                <w:spacing w:val="1"/>
                <w:kern w:val="0"/>
              </w:rPr>
              <w:t>1</w:t>
            </w:r>
            <w:r>
              <w:rPr>
                <w:spacing w:val="-32"/>
                <w:kern w:val="0"/>
              </w:rPr>
              <w:t xml:space="preserve"> </w:t>
            </w:r>
            <w:r>
              <w:rPr>
                <w:spacing w:val="1"/>
                <w:kern w:val="0"/>
              </w:rPr>
              <w:t>个</w:t>
            </w:r>
            <w:r>
              <w:rPr>
                <w:spacing w:val="-42"/>
                <w:kern w:val="0"/>
              </w:rPr>
              <w:t xml:space="preserve"> </w:t>
            </w:r>
            <w:r>
              <w:rPr>
                <w:kern w:val="0"/>
              </w:rPr>
              <w:t>Linux</w:t>
            </w:r>
            <w:r>
              <w:rPr>
                <w:spacing w:val="-28"/>
                <w:kern w:val="0"/>
              </w:rPr>
              <w:t xml:space="preserve"> </w:t>
            </w:r>
            <w:r>
              <w:rPr>
                <w:spacing w:val="1"/>
                <w:kern w:val="0"/>
              </w:rPr>
              <w:t>客户端防</w:t>
            </w:r>
          </w:p>
        </w:tc>
        <w:tc>
          <w:tcPr>
            <w:tcW w:w="1069" w:type="dxa"/>
            <w:tcBorders>
              <w:bottom w:val="nil"/>
            </w:tcBorders>
          </w:tcPr>
          <w:p w14:paraId="0E8AA2DA">
            <w:pPr>
              <w:rPr>
                <w:rFonts w:ascii="Arial"/>
                <w:kern w:val="0"/>
                <w:sz w:val="20"/>
              </w:rPr>
            </w:pPr>
          </w:p>
        </w:tc>
        <w:tc>
          <w:tcPr>
            <w:tcW w:w="1055" w:type="dxa"/>
            <w:tcBorders>
              <w:bottom w:val="nil"/>
            </w:tcBorders>
          </w:tcPr>
          <w:p w14:paraId="06AB020B">
            <w:pPr>
              <w:rPr>
                <w:rFonts w:ascii="Arial"/>
                <w:kern w:val="0"/>
                <w:sz w:val="20"/>
              </w:rPr>
            </w:pPr>
          </w:p>
        </w:tc>
        <w:tc>
          <w:tcPr>
            <w:tcW w:w="1422" w:type="dxa"/>
            <w:tcBorders>
              <w:bottom w:val="nil"/>
            </w:tcBorders>
          </w:tcPr>
          <w:p w14:paraId="0814B4DA">
            <w:pPr>
              <w:rPr>
                <w:rFonts w:ascii="Arial"/>
                <w:kern w:val="0"/>
                <w:sz w:val="20"/>
              </w:rPr>
            </w:pPr>
          </w:p>
        </w:tc>
      </w:tr>
      <w:tr w14:paraId="25A3E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749" w:type="dxa"/>
            <w:tcBorders>
              <w:top w:val="nil"/>
              <w:bottom w:val="nil"/>
            </w:tcBorders>
          </w:tcPr>
          <w:p w14:paraId="44F93E2B">
            <w:pPr>
              <w:pStyle w:val="14"/>
              <w:spacing w:before="59" w:line="230" w:lineRule="auto"/>
              <w:ind w:left="123"/>
              <w:rPr>
                <w:kern w:val="0"/>
              </w:rPr>
            </w:pPr>
            <w:r>
              <w:rPr>
                <w:spacing w:val="5"/>
                <w:kern w:val="0"/>
              </w:rPr>
              <w:t>端防病毒功能授权，含</w:t>
            </w:r>
            <w:r>
              <w:rPr>
                <w:spacing w:val="-15"/>
                <w:kern w:val="0"/>
              </w:rPr>
              <w:t xml:space="preserve"> </w:t>
            </w:r>
            <w:r>
              <w:rPr>
                <w:spacing w:val="5"/>
                <w:kern w:val="0"/>
              </w:rPr>
              <w:t>1</w:t>
            </w:r>
            <w:r>
              <w:rPr>
                <w:spacing w:val="-30"/>
                <w:kern w:val="0"/>
              </w:rPr>
              <w:t xml:space="preserve"> </w:t>
            </w:r>
            <w:r>
              <w:rPr>
                <w:spacing w:val="5"/>
                <w:kern w:val="0"/>
              </w:rPr>
              <w:t>年</w:t>
            </w:r>
          </w:p>
        </w:tc>
        <w:tc>
          <w:tcPr>
            <w:tcW w:w="2748" w:type="dxa"/>
            <w:tcBorders>
              <w:top w:val="nil"/>
              <w:bottom w:val="nil"/>
            </w:tcBorders>
          </w:tcPr>
          <w:p w14:paraId="554F5158">
            <w:pPr>
              <w:pStyle w:val="14"/>
              <w:spacing w:before="59" w:line="230" w:lineRule="auto"/>
              <w:ind w:left="114"/>
              <w:rPr>
                <w:kern w:val="0"/>
              </w:rPr>
            </w:pPr>
            <w:r>
              <w:rPr>
                <w:spacing w:val="4"/>
                <w:kern w:val="0"/>
              </w:rPr>
              <w:t>病毒功能授权，含</w:t>
            </w:r>
            <w:r>
              <w:rPr>
                <w:spacing w:val="-16"/>
                <w:kern w:val="0"/>
              </w:rPr>
              <w:t xml:space="preserve"> </w:t>
            </w:r>
            <w:r>
              <w:rPr>
                <w:spacing w:val="4"/>
                <w:kern w:val="0"/>
              </w:rPr>
              <w:t>1</w:t>
            </w:r>
            <w:r>
              <w:rPr>
                <w:spacing w:val="-30"/>
                <w:kern w:val="0"/>
              </w:rPr>
              <w:t xml:space="preserve"> </w:t>
            </w:r>
            <w:r>
              <w:rPr>
                <w:spacing w:val="4"/>
                <w:kern w:val="0"/>
              </w:rPr>
              <w:t>年升级</w:t>
            </w:r>
          </w:p>
        </w:tc>
        <w:tc>
          <w:tcPr>
            <w:tcW w:w="1069" w:type="dxa"/>
            <w:tcBorders>
              <w:top w:val="nil"/>
              <w:bottom w:val="nil"/>
            </w:tcBorders>
          </w:tcPr>
          <w:p w14:paraId="0251CCDA">
            <w:pPr>
              <w:rPr>
                <w:rFonts w:ascii="Arial"/>
                <w:kern w:val="0"/>
                <w:sz w:val="20"/>
              </w:rPr>
            </w:pPr>
          </w:p>
        </w:tc>
        <w:tc>
          <w:tcPr>
            <w:tcW w:w="1055" w:type="dxa"/>
            <w:tcBorders>
              <w:top w:val="nil"/>
              <w:bottom w:val="nil"/>
            </w:tcBorders>
          </w:tcPr>
          <w:p w14:paraId="0343459B">
            <w:pPr>
              <w:rPr>
                <w:rFonts w:ascii="Arial"/>
                <w:kern w:val="0"/>
                <w:sz w:val="20"/>
              </w:rPr>
            </w:pPr>
          </w:p>
        </w:tc>
        <w:tc>
          <w:tcPr>
            <w:tcW w:w="1422" w:type="dxa"/>
            <w:tcBorders>
              <w:top w:val="nil"/>
              <w:bottom w:val="nil"/>
            </w:tcBorders>
          </w:tcPr>
          <w:p w14:paraId="41AC3790">
            <w:pPr>
              <w:rPr>
                <w:rFonts w:ascii="Arial"/>
                <w:kern w:val="0"/>
                <w:sz w:val="20"/>
              </w:rPr>
            </w:pPr>
          </w:p>
        </w:tc>
      </w:tr>
      <w:tr w14:paraId="137EC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9" w:type="dxa"/>
            <w:tcBorders>
              <w:top w:val="nil"/>
              <w:bottom w:val="nil"/>
            </w:tcBorders>
          </w:tcPr>
          <w:p w14:paraId="10B511CB">
            <w:pPr>
              <w:pStyle w:val="14"/>
              <w:spacing w:before="60" w:line="227" w:lineRule="auto"/>
              <w:ind w:left="125"/>
              <w:rPr>
                <w:kern w:val="0"/>
              </w:rPr>
            </w:pPr>
            <w:r>
              <w:rPr>
                <w:spacing w:val="4"/>
                <w:kern w:val="0"/>
              </w:rPr>
              <w:t>升级许可。</w:t>
            </w:r>
          </w:p>
        </w:tc>
        <w:tc>
          <w:tcPr>
            <w:tcW w:w="2748" w:type="dxa"/>
            <w:tcBorders>
              <w:top w:val="nil"/>
              <w:bottom w:val="nil"/>
            </w:tcBorders>
          </w:tcPr>
          <w:p w14:paraId="6F60B59B">
            <w:pPr>
              <w:pStyle w:val="14"/>
              <w:spacing w:before="60" w:line="227" w:lineRule="auto"/>
              <w:ind w:left="116"/>
              <w:rPr>
                <w:kern w:val="0"/>
              </w:rPr>
            </w:pPr>
            <w:r>
              <w:rPr>
                <w:kern w:val="0"/>
              </w:rPr>
              <w:t>许可。</w:t>
            </w:r>
          </w:p>
        </w:tc>
        <w:tc>
          <w:tcPr>
            <w:tcW w:w="1069" w:type="dxa"/>
            <w:tcBorders>
              <w:top w:val="nil"/>
              <w:bottom w:val="nil"/>
            </w:tcBorders>
          </w:tcPr>
          <w:p w14:paraId="79D49F3C">
            <w:pPr>
              <w:rPr>
                <w:rFonts w:ascii="Arial"/>
                <w:kern w:val="0"/>
                <w:sz w:val="20"/>
              </w:rPr>
            </w:pPr>
          </w:p>
        </w:tc>
        <w:tc>
          <w:tcPr>
            <w:tcW w:w="1055" w:type="dxa"/>
            <w:tcBorders>
              <w:top w:val="nil"/>
              <w:bottom w:val="nil"/>
            </w:tcBorders>
          </w:tcPr>
          <w:p w14:paraId="26B3F8FA">
            <w:pPr>
              <w:rPr>
                <w:rFonts w:ascii="Arial"/>
                <w:kern w:val="0"/>
                <w:sz w:val="20"/>
              </w:rPr>
            </w:pPr>
          </w:p>
        </w:tc>
        <w:tc>
          <w:tcPr>
            <w:tcW w:w="1422" w:type="dxa"/>
            <w:tcBorders>
              <w:top w:val="nil"/>
              <w:bottom w:val="nil"/>
            </w:tcBorders>
          </w:tcPr>
          <w:p w14:paraId="2A90C73B">
            <w:pPr>
              <w:pStyle w:val="14"/>
              <w:spacing w:before="96" w:line="193" w:lineRule="auto"/>
              <w:ind w:left="202"/>
              <w:rPr>
                <w:kern w:val="0"/>
              </w:rPr>
            </w:pPr>
            <w:r>
              <w:rPr>
                <w:kern w:val="0"/>
                <w:lang w:eastAsia="zh-CN"/>
              </w:rPr>
              <w:drawing>
                <wp:anchor distT="0" distB="0" distL="0" distR="0" simplePos="0" relativeHeight="251744256" behindDoc="0" locked="0" layoutInCell="1" allowOverlap="1">
                  <wp:simplePos x="0" y="0"/>
                  <wp:positionH relativeFrom="column">
                    <wp:posOffset>-168275</wp:posOffset>
                  </wp:positionH>
                  <wp:positionV relativeFrom="paragraph">
                    <wp:posOffset>-153670</wp:posOffset>
                  </wp:positionV>
                  <wp:extent cx="1473835" cy="1544320"/>
                  <wp:effectExtent l="0" t="0" r="4445" b="1016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11" cstate="print"/>
                          <a:stretch>
                            <a:fillRect/>
                          </a:stretch>
                        </pic:blipFill>
                        <pic:spPr>
                          <a:xfrm>
                            <a:off x="0" y="0"/>
                            <a:ext cx="1473620" cy="1544481"/>
                          </a:xfrm>
                          <a:prstGeom prst="rect">
                            <a:avLst/>
                          </a:prstGeom>
                        </pic:spPr>
                      </pic:pic>
                    </a:graphicData>
                  </a:graphic>
                </wp:anchor>
              </w:drawing>
            </w:r>
            <w:r>
              <w:rPr>
                <w:spacing w:val="1"/>
                <w:kern w:val="0"/>
              </w:rPr>
              <w:t>符合第</w:t>
            </w:r>
            <w:r>
              <w:rPr>
                <w:spacing w:val="-39"/>
                <w:kern w:val="0"/>
              </w:rPr>
              <w:t xml:space="preserve"> </w:t>
            </w:r>
            <w:r>
              <w:rPr>
                <w:spacing w:val="1"/>
                <w:kern w:val="0"/>
              </w:rPr>
              <w:t>4</w:t>
            </w:r>
            <w:r>
              <w:rPr>
                <w:spacing w:val="-32"/>
                <w:kern w:val="0"/>
              </w:rPr>
              <w:t xml:space="preserve"> </w:t>
            </w:r>
            <w:r>
              <w:rPr>
                <w:spacing w:val="1"/>
                <w:kern w:val="0"/>
              </w:rPr>
              <w:t>项</w:t>
            </w:r>
          </w:p>
        </w:tc>
      </w:tr>
      <w:tr w14:paraId="33A5B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749" w:type="dxa"/>
            <w:tcBorders>
              <w:top w:val="nil"/>
              <w:bottom w:val="nil"/>
            </w:tcBorders>
          </w:tcPr>
          <w:p w14:paraId="579F1345">
            <w:pPr>
              <w:pStyle w:val="14"/>
              <w:spacing w:before="63" w:line="173" w:lineRule="auto"/>
              <w:ind w:left="118"/>
              <w:rPr>
                <w:kern w:val="0"/>
              </w:rPr>
            </w:pPr>
            <w:r>
              <w:rPr>
                <w:spacing w:val="8"/>
                <w:kern w:val="0"/>
              </w:rPr>
              <w:t>2. 支 持</w:t>
            </w:r>
            <w:r>
              <w:rPr>
                <w:spacing w:val="50"/>
                <w:kern w:val="0"/>
              </w:rPr>
              <w:t xml:space="preserve"> </w:t>
            </w:r>
            <w:r>
              <w:rPr>
                <w:kern w:val="0"/>
              </w:rPr>
              <w:t>Windows</w:t>
            </w:r>
            <w:r>
              <w:rPr>
                <w:spacing w:val="7"/>
                <w:kern w:val="0"/>
              </w:rPr>
              <w:t xml:space="preserve">  </w:t>
            </w:r>
            <w:r>
              <w:rPr>
                <w:kern w:val="0"/>
              </w:rPr>
              <w:t>server</w:t>
            </w:r>
          </w:p>
        </w:tc>
        <w:tc>
          <w:tcPr>
            <w:tcW w:w="2748" w:type="dxa"/>
            <w:tcBorders>
              <w:top w:val="nil"/>
              <w:bottom w:val="nil"/>
            </w:tcBorders>
          </w:tcPr>
          <w:p w14:paraId="5574E1AA">
            <w:pPr>
              <w:pStyle w:val="14"/>
              <w:spacing w:before="63" w:line="173" w:lineRule="auto"/>
              <w:ind w:left="109"/>
              <w:rPr>
                <w:kern w:val="0"/>
              </w:rPr>
            </w:pPr>
            <w:r>
              <w:rPr>
                <w:spacing w:val="17"/>
                <w:kern w:val="0"/>
              </w:rPr>
              <w:t>2.支持</w:t>
            </w:r>
            <w:r>
              <w:rPr>
                <w:spacing w:val="-45"/>
                <w:kern w:val="0"/>
              </w:rPr>
              <w:t xml:space="preserve"> </w:t>
            </w:r>
            <w:r>
              <w:rPr>
                <w:kern w:val="0"/>
              </w:rPr>
              <w:t>Windows</w:t>
            </w:r>
            <w:r>
              <w:rPr>
                <w:spacing w:val="17"/>
                <w:kern w:val="0"/>
              </w:rPr>
              <w:t xml:space="preserve"> </w:t>
            </w:r>
            <w:r>
              <w:rPr>
                <w:kern w:val="0"/>
              </w:rPr>
              <w:t>server</w:t>
            </w:r>
          </w:p>
        </w:tc>
        <w:tc>
          <w:tcPr>
            <w:tcW w:w="1069" w:type="dxa"/>
            <w:tcBorders>
              <w:top w:val="nil"/>
              <w:bottom w:val="nil"/>
            </w:tcBorders>
          </w:tcPr>
          <w:p w14:paraId="78C2F370">
            <w:pPr>
              <w:rPr>
                <w:rFonts w:ascii="Arial"/>
                <w:kern w:val="0"/>
                <w:sz w:val="20"/>
              </w:rPr>
            </w:pPr>
          </w:p>
        </w:tc>
        <w:tc>
          <w:tcPr>
            <w:tcW w:w="1055" w:type="dxa"/>
            <w:tcBorders>
              <w:top w:val="nil"/>
              <w:bottom w:val="nil"/>
            </w:tcBorders>
          </w:tcPr>
          <w:p w14:paraId="230712AC">
            <w:pPr>
              <w:rPr>
                <w:rFonts w:ascii="Arial"/>
                <w:kern w:val="0"/>
                <w:sz w:val="20"/>
              </w:rPr>
            </w:pPr>
          </w:p>
        </w:tc>
        <w:tc>
          <w:tcPr>
            <w:tcW w:w="1422" w:type="dxa"/>
            <w:tcBorders>
              <w:top w:val="nil"/>
              <w:bottom w:val="nil"/>
            </w:tcBorders>
          </w:tcPr>
          <w:p w14:paraId="784E0275">
            <w:pPr>
              <w:pStyle w:val="14"/>
              <w:spacing w:before="20" w:line="213" w:lineRule="auto"/>
              <w:ind w:left="201"/>
              <w:rPr>
                <w:kern w:val="0"/>
              </w:rPr>
            </w:pPr>
            <w:r>
              <w:rPr>
                <w:spacing w:val="6"/>
                <w:kern w:val="0"/>
              </w:rPr>
              <w:t>功能需求的</w:t>
            </w:r>
          </w:p>
        </w:tc>
      </w:tr>
      <w:tr w14:paraId="47D69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749" w:type="dxa"/>
            <w:tcBorders>
              <w:top w:val="nil"/>
              <w:bottom w:val="nil"/>
            </w:tcBorders>
          </w:tcPr>
          <w:p w14:paraId="6F82695B">
            <w:pPr>
              <w:pStyle w:val="14"/>
              <w:spacing w:before="122" w:line="239" w:lineRule="auto"/>
              <w:ind w:right="15"/>
              <w:jc w:val="right"/>
              <w:rPr>
                <w:kern w:val="0"/>
              </w:rPr>
            </w:pPr>
            <w:r>
              <w:rPr>
                <w:spacing w:val="4"/>
                <w:kern w:val="0"/>
              </w:rPr>
              <w:t>2003、</w:t>
            </w:r>
            <w:r>
              <w:rPr>
                <w:kern w:val="0"/>
              </w:rPr>
              <w:t>Windows</w:t>
            </w:r>
            <w:r>
              <w:rPr>
                <w:spacing w:val="-30"/>
                <w:kern w:val="0"/>
              </w:rPr>
              <w:t xml:space="preserve"> </w:t>
            </w:r>
            <w:r>
              <w:rPr>
                <w:kern w:val="0"/>
              </w:rPr>
              <w:t>server</w:t>
            </w:r>
            <w:r>
              <w:rPr>
                <w:spacing w:val="4"/>
                <w:kern w:val="0"/>
              </w:rPr>
              <w:t>2008、</w:t>
            </w:r>
          </w:p>
        </w:tc>
        <w:tc>
          <w:tcPr>
            <w:tcW w:w="2748" w:type="dxa"/>
            <w:tcBorders>
              <w:top w:val="nil"/>
              <w:bottom w:val="nil"/>
            </w:tcBorders>
          </w:tcPr>
          <w:p w14:paraId="35B7E459">
            <w:pPr>
              <w:pStyle w:val="14"/>
              <w:spacing w:before="122" w:line="239" w:lineRule="auto"/>
              <w:ind w:right="10"/>
              <w:jc w:val="right"/>
              <w:rPr>
                <w:kern w:val="0"/>
              </w:rPr>
            </w:pPr>
            <w:r>
              <w:rPr>
                <w:spacing w:val="5"/>
                <w:kern w:val="0"/>
              </w:rPr>
              <w:t>2003、</w:t>
            </w:r>
            <w:r>
              <w:rPr>
                <w:kern w:val="0"/>
              </w:rPr>
              <w:t>Windows</w:t>
            </w:r>
            <w:r>
              <w:rPr>
                <w:spacing w:val="-29"/>
                <w:kern w:val="0"/>
              </w:rPr>
              <w:t xml:space="preserve"> </w:t>
            </w:r>
            <w:r>
              <w:rPr>
                <w:kern w:val="0"/>
              </w:rPr>
              <w:t>server</w:t>
            </w:r>
            <w:r>
              <w:rPr>
                <w:spacing w:val="5"/>
                <w:kern w:val="0"/>
              </w:rPr>
              <w:t>2008、</w:t>
            </w:r>
          </w:p>
        </w:tc>
        <w:tc>
          <w:tcPr>
            <w:tcW w:w="1069" w:type="dxa"/>
            <w:tcBorders>
              <w:top w:val="nil"/>
              <w:bottom w:val="nil"/>
            </w:tcBorders>
          </w:tcPr>
          <w:p w14:paraId="322AE90A">
            <w:pPr>
              <w:pStyle w:val="14"/>
              <w:spacing w:before="119" w:line="231" w:lineRule="auto"/>
              <w:ind w:left="233"/>
              <w:rPr>
                <w:kern w:val="0"/>
              </w:rPr>
            </w:pPr>
            <w:r>
              <w:rPr>
                <w:spacing w:val="4"/>
                <w:kern w:val="0"/>
              </w:rPr>
              <w:t>无偏离</w:t>
            </w:r>
          </w:p>
        </w:tc>
        <w:tc>
          <w:tcPr>
            <w:tcW w:w="1055" w:type="dxa"/>
            <w:tcBorders>
              <w:top w:val="nil"/>
              <w:bottom w:val="nil"/>
            </w:tcBorders>
          </w:tcPr>
          <w:p w14:paraId="33DEC9F9">
            <w:pPr>
              <w:pStyle w:val="14"/>
              <w:spacing w:before="119" w:line="234" w:lineRule="auto"/>
              <w:ind w:left="436"/>
              <w:rPr>
                <w:kern w:val="0"/>
              </w:rPr>
            </w:pPr>
            <w:r>
              <w:rPr>
                <w:kern w:val="0"/>
              </w:rPr>
              <w:t>无</w:t>
            </w:r>
          </w:p>
        </w:tc>
        <w:tc>
          <w:tcPr>
            <w:tcW w:w="1422" w:type="dxa"/>
            <w:tcBorders>
              <w:top w:val="nil"/>
              <w:bottom w:val="nil"/>
            </w:tcBorders>
          </w:tcPr>
          <w:p w14:paraId="210FEC30">
            <w:pPr>
              <w:pStyle w:val="14"/>
              <w:spacing w:before="1" w:line="203" w:lineRule="auto"/>
              <w:ind w:left="532" w:right="184" w:hanging="333"/>
              <w:rPr>
                <w:kern w:val="0"/>
              </w:rPr>
            </w:pPr>
            <w:r>
              <w:rPr>
                <w:spacing w:val="6"/>
                <w:kern w:val="0"/>
              </w:rPr>
              <w:t>产品证明截</w:t>
            </w:r>
            <w:r>
              <w:rPr>
                <w:spacing w:val="2"/>
                <w:kern w:val="0"/>
              </w:rPr>
              <w:t xml:space="preserve"> </w:t>
            </w:r>
            <w:r>
              <w:rPr>
                <w:spacing w:val="-13"/>
                <w:kern w:val="0"/>
              </w:rPr>
              <w:t>图。</w:t>
            </w:r>
          </w:p>
        </w:tc>
      </w:tr>
      <w:tr w14:paraId="09D77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749" w:type="dxa"/>
            <w:tcBorders>
              <w:top w:val="nil"/>
              <w:bottom w:val="nil"/>
            </w:tcBorders>
          </w:tcPr>
          <w:p w14:paraId="6554752B">
            <w:pPr>
              <w:pStyle w:val="14"/>
              <w:spacing w:line="230" w:lineRule="auto"/>
              <w:ind w:left="109"/>
              <w:rPr>
                <w:kern w:val="0"/>
              </w:rPr>
            </w:pPr>
            <w:r>
              <w:rPr>
                <w:kern w:val="0"/>
              </w:rPr>
              <w:t>Windows</w:t>
            </w:r>
            <w:r>
              <w:rPr>
                <w:spacing w:val="16"/>
                <w:kern w:val="0"/>
              </w:rPr>
              <w:t xml:space="preserve">  </w:t>
            </w:r>
            <w:r>
              <w:rPr>
                <w:kern w:val="0"/>
              </w:rPr>
              <w:t>server</w:t>
            </w:r>
            <w:r>
              <w:rPr>
                <w:spacing w:val="10"/>
                <w:kern w:val="0"/>
              </w:rPr>
              <w:t xml:space="preserve">  2012 、</w:t>
            </w:r>
          </w:p>
        </w:tc>
        <w:tc>
          <w:tcPr>
            <w:tcW w:w="2748" w:type="dxa"/>
            <w:tcBorders>
              <w:top w:val="nil"/>
              <w:bottom w:val="nil"/>
            </w:tcBorders>
          </w:tcPr>
          <w:p w14:paraId="4276EE86">
            <w:pPr>
              <w:pStyle w:val="14"/>
              <w:spacing w:line="230" w:lineRule="auto"/>
              <w:ind w:left="100"/>
              <w:rPr>
                <w:kern w:val="0"/>
              </w:rPr>
            </w:pPr>
            <w:r>
              <w:rPr>
                <w:kern w:val="0"/>
              </w:rPr>
              <w:t>Windows</w:t>
            </w:r>
            <w:r>
              <w:rPr>
                <w:spacing w:val="13"/>
                <w:kern w:val="0"/>
              </w:rPr>
              <w:t xml:space="preserve"> </w:t>
            </w:r>
            <w:r>
              <w:rPr>
                <w:kern w:val="0"/>
              </w:rPr>
              <w:t>server</w:t>
            </w:r>
            <w:r>
              <w:rPr>
                <w:spacing w:val="15"/>
                <w:kern w:val="0"/>
              </w:rPr>
              <w:t xml:space="preserve"> </w:t>
            </w:r>
            <w:r>
              <w:rPr>
                <w:spacing w:val="13"/>
                <w:kern w:val="0"/>
              </w:rPr>
              <w:t>2012、</w:t>
            </w:r>
          </w:p>
        </w:tc>
        <w:tc>
          <w:tcPr>
            <w:tcW w:w="1069" w:type="dxa"/>
            <w:tcBorders>
              <w:top w:val="nil"/>
              <w:bottom w:val="nil"/>
            </w:tcBorders>
          </w:tcPr>
          <w:p w14:paraId="5417AA51">
            <w:pPr>
              <w:rPr>
                <w:rFonts w:ascii="Arial"/>
                <w:kern w:val="0"/>
                <w:sz w:val="20"/>
              </w:rPr>
            </w:pPr>
          </w:p>
        </w:tc>
        <w:tc>
          <w:tcPr>
            <w:tcW w:w="1055" w:type="dxa"/>
            <w:tcBorders>
              <w:top w:val="nil"/>
              <w:bottom w:val="nil"/>
            </w:tcBorders>
          </w:tcPr>
          <w:p w14:paraId="29346EA1">
            <w:pPr>
              <w:rPr>
                <w:rFonts w:ascii="Arial"/>
                <w:kern w:val="0"/>
                <w:sz w:val="20"/>
              </w:rPr>
            </w:pPr>
          </w:p>
        </w:tc>
        <w:tc>
          <w:tcPr>
            <w:tcW w:w="1422" w:type="dxa"/>
            <w:tcBorders>
              <w:top w:val="nil"/>
              <w:bottom w:val="nil"/>
            </w:tcBorders>
          </w:tcPr>
          <w:p w14:paraId="3A540561">
            <w:pPr>
              <w:pStyle w:val="14"/>
              <w:spacing w:before="28" w:line="213" w:lineRule="auto"/>
              <w:ind w:left="312"/>
              <w:rPr>
                <w:kern w:val="0"/>
              </w:rPr>
            </w:pPr>
            <w:r>
              <w:rPr>
                <w:spacing w:val="-5"/>
                <w:kern w:val="0"/>
              </w:rPr>
              <w:t>第</w:t>
            </w:r>
            <w:r>
              <w:rPr>
                <w:spacing w:val="-45"/>
                <w:kern w:val="0"/>
              </w:rPr>
              <w:t xml:space="preserve"> </w:t>
            </w:r>
            <w:r>
              <w:rPr>
                <w:spacing w:val="-77"/>
                <w:kern w:val="0"/>
                <w:u w:val="single"/>
              </w:rPr>
              <w:t xml:space="preserve"> </w:t>
            </w:r>
            <w:r>
              <w:rPr>
                <w:spacing w:val="-5"/>
                <w:kern w:val="0"/>
                <w:u w:val="single"/>
              </w:rPr>
              <w:t>145</w:t>
            </w:r>
            <w:r>
              <w:rPr>
                <w:spacing w:val="-49"/>
                <w:kern w:val="0"/>
                <w:u w:val="single"/>
              </w:rPr>
              <w:t xml:space="preserve"> </w:t>
            </w:r>
            <w:r>
              <w:rPr>
                <w:spacing w:val="-75"/>
                <w:kern w:val="0"/>
              </w:rPr>
              <w:t xml:space="preserve"> </w:t>
            </w:r>
            <w:r>
              <w:rPr>
                <w:spacing w:val="-5"/>
                <w:kern w:val="0"/>
              </w:rPr>
              <w:t>页</w:t>
            </w:r>
          </w:p>
        </w:tc>
      </w:tr>
      <w:tr w14:paraId="3AD76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749" w:type="dxa"/>
            <w:tcBorders>
              <w:top w:val="nil"/>
              <w:bottom w:val="nil"/>
            </w:tcBorders>
          </w:tcPr>
          <w:p w14:paraId="3628B627">
            <w:pPr>
              <w:pStyle w:val="14"/>
              <w:spacing w:before="39" w:line="228" w:lineRule="auto"/>
              <w:ind w:left="109"/>
              <w:rPr>
                <w:kern w:val="0"/>
              </w:rPr>
            </w:pPr>
            <w:r>
              <w:rPr>
                <w:kern w:val="0"/>
              </w:rPr>
              <w:t>Windows</w:t>
            </w:r>
            <w:r>
              <w:rPr>
                <w:spacing w:val="8"/>
                <w:kern w:val="0"/>
              </w:rPr>
              <w:t xml:space="preserve"> </w:t>
            </w:r>
            <w:r>
              <w:rPr>
                <w:kern w:val="0"/>
              </w:rPr>
              <w:t>server</w:t>
            </w:r>
            <w:r>
              <w:rPr>
                <w:spacing w:val="16"/>
                <w:kern w:val="0"/>
              </w:rPr>
              <w:t xml:space="preserve"> </w:t>
            </w:r>
            <w:r>
              <w:rPr>
                <w:spacing w:val="8"/>
                <w:kern w:val="0"/>
              </w:rPr>
              <w:t>2016</w:t>
            </w:r>
            <w:r>
              <w:rPr>
                <w:spacing w:val="-28"/>
                <w:kern w:val="0"/>
              </w:rPr>
              <w:t xml:space="preserve"> </w:t>
            </w:r>
            <w:r>
              <w:rPr>
                <w:spacing w:val="8"/>
                <w:kern w:val="0"/>
              </w:rPr>
              <w:t>等</w:t>
            </w:r>
            <w:r>
              <w:rPr>
                <w:spacing w:val="-35"/>
                <w:kern w:val="0"/>
              </w:rPr>
              <w:t xml:space="preserve"> </w:t>
            </w:r>
            <w:r>
              <w:rPr>
                <w:spacing w:val="8"/>
                <w:kern w:val="0"/>
              </w:rPr>
              <w:t>32</w:t>
            </w:r>
          </w:p>
        </w:tc>
        <w:tc>
          <w:tcPr>
            <w:tcW w:w="2748" w:type="dxa"/>
            <w:tcBorders>
              <w:top w:val="nil"/>
              <w:bottom w:val="nil"/>
            </w:tcBorders>
          </w:tcPr>
          <w:p w14:paraId="76F64D30">
            <w:pPr>
              <w:pStyle w:val="14"/>
              <w:spacing w:before="39" w:line="228" w:lineRule="auto"/>
              <w:ind w:left="100"/>
              <w:rPr>
                <w:kern w:val="0"/>
              </w:rPr>
            </w:pPr>
            <w:r>
              <w:rPr>
                <w:kern w:val="0"/>
              </w:rPr>
              <w:t>Windows</w:t>
            </w:r>
            <w:r>
              <w:rPr>
                <w:spacing w:val="8"/>
                <w:kern w:val="0"/>
              </w:rPr>
              <w:t xml:space="preserve"> </w:t>
            </w:r>
            <w:r>
              <w:rPr>
                <w:kern w:val="0"/>
              </w:rPr>
              <w:t>server</w:t>
            </w:r>
            <w:r>
              <w:rPr>
                <w:spacing w:val="16"/>
                <w:kern w:val="0"/>
              </w:rPr>
              <w:t xml:space="preserve"> </w:t>
            </w:r>
            <w:r>
              <w:rPr>
                <w:spacing w:val="8"/>
                <w:kern w:val="0"/>
              </w:rPr>
              <w:t>2016</w:t>
            </w:r>
            <w:r>
              <w:rPr>
                <w:spacing w:val="-28"/>
                <w:kern w:val="0"/>
              </w:rPr>
              <w:t xml:space="preserve"> </w:t>
            </w:r>
            <w:r>
              <w:rPr>
                <w:spacing w:val="8"/>
                <w:kern w:val="0"/>
              </w:rPr>
              <w:t>等</w:t>
            </w:r>
            <w:r>
              <w:rPr>
                <w:spacing w:val="-35"/>
                <w:kern w:val="0"/>
              </w:rPr>
              <w:t xml:space="preserve"> </w:t>
            </w:r>
            <w:r>
              <w:rPr>
                <w:spacing w:val="8"/>
                <w:kern w:val="0"/>
              </w:rPr>
              <w:t>32</w:t>
            </w:r>
          </w:p>
        </w:tc>
        <w:tc>
          <w:tcPr>
            <w:tcW w:w="1069" w:type="dxa"/>
            <w:tcBorders>
              <w:top w:val="nil"/>
              <w:bottom w:val="nil"/>
            </w:tcBorders>
          </w:tcPr>
          <w:p w14:paraId="723129A8">
            <w:pPr>
              <w:rPr>
                <w:rFonts w:ascii="Arial"/>
                <w:kern w:val="0"/>
                <w:sz w:val="20"/>
              </w:rPr>
            </w:pPr>
          </w:p>
        </w:tc>
        <w:tc>
          <w:tcPr>
            <w:tcW w:w="1055" w:type="dxa"/>
            <w:tcBorders>
              <w:top w:val="nil"/>
              <w:bottom w:val="nil"/>
            </w:tcBorders>
          </w:tcPr>
          <w:p w14:paraId="65470E7D">
            <w:pPr>
              <w:rPr>
                <w:rFonts w:ascii="Arial"/>
                <w:kern w:val="0"/>
                <w:sz w:val="20"/>
              </w:rPr>
            </w:pPr>
          </w:p>
        </w:tc>
        <w:tc>
          <w:tcPr>
            <w:tcW w:w="1422" w:type="dxa"/>
            <w:tcBorders>
              <w:top w:val="nil"/>
              <w:bottom w:val="nil"/>
            </w:tcBorders>
          </w:tcPr>
          <w:p w14:paraId="56D3FD39">
            <w:pPr>
              <w:rPr>
                <w:rFonts w:ascii="Arial"/>
                <w:kern w:val="0"/>
                <w:sz w:val="20"/>
              </w:rPr>
            </w:pPr>
          </w:p>
        </w:tc>
      </w:tr>
      <w:tr w14:paraId="24DE8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49" w:type="dxa"/>
            <w:tcBorders>
              <w:top w:val="nil"/>
              <w:bottom w:val="nil"/>
            </w:tcBorders>
          </w:tcPr>
          <w:p w14:paraId="0A1EE360">
            <w:pPr>
              <w:pStyle w:val="14"/>
              <w:spacing w:before="62" w:line="229" w:lineRule="auto"/>
              <w:ind w:left="122"/>
              <w:rPr>
                <w:kern w:val="0"/>
              </w:rPr>
            </w:pPr>
            <w:r>
              <w:rPr>
                <w:spacing w:val="5"/>
                <w:kern w:val="0"/>
              </w:rPr>
              <w:t>位/64</w:t>
            </w:r>
            <w:r>
              <w:rPr>
                <w:spacing w:val="-27"/>
                <w:kern w:val="0"/>
              </w:rPr>
              <w:t xml:space="preserve"> </w:t>
            </w:r>
            <w:r>
              <w:rPr>
                <w:spacing w:val="5"/>
                <w:kern w:val="0"/>
              </w:rPr>
              <w:t>位服务器操作系统。</w:t>
            </w:r>
          </w:p>
        </w:tc>
        <w:tc>
          <w:tcPr>
            <w:tcW w:w="2748" w:type="dxa"/>
            <w:tcBorders>
              <w:top w:val="nil"/>
              <w:bottom w:val="nil"/>
            </w:tcBorders>
          </w:tcPr>
          <w:p w14:paraId="585C4E02">
            <w:pPr>
              <w:pStyle w:val="14"/>
              <w:spacing w:before="62" w:line="229" w:lineRule="auto"/>
              <w:ind w:left="114"/>
              <w:rPr>
                <w:kern w:val="0"/>
              </w:rPr>
            </w:pPr>
            <w:r>
              <w:rPr>
                <w:spacing w:val="5"/>
                <w:kern w:val="0"/>
              </w:rPr>
              <w:t>位/64</w:t>
            </w:r>
            <w:r>
              <w:rPr>
                <w:spacing w:val="-27"/>
                <w:kern w:val="0"/>
              </w:rPr>
              <w:t xml:space="preserve"> </w:t>
            </w:r>
            <w:r>
              <w:rPr>
                <w:spacing w:val="5"/>
                <w:kern w:val="0"/>
              </w:rPr>
              <w:t>位服务器操作系统。</w:t>
            </w:r>
          </w:p>
        </w:tc>
        <w:tc>
          <w:tcPr>
            <w:tcW w:w="1069" w:type="dxa"/>
            <w:tcBorders>
              <w:top w:val="nil"/>
              <w:bottom w:val="nil"/>
            </w:tcBorders>
          </w:tcPr>
          <w:p w14:paraId="6BDB285B">
            <w:pPr>
              <w:rPr>
                <w:rFonts w:ascii="Arial"/>
                <w:kern w:val="0"/>
                <w:sz w:val="20"/>
              </w:rPr>
            </w:pPr>
          </w:p>
        </w:tc>
        <w:tc>
          <w:tcPr>
            <w:tcW w:w="1055" w:type="dxa"/>
            <w:tcBorders>
              <w:top w:val="nil"/>
              <w:bottom w:val="nil"/>
            </w:tcBorders>
          </w:tcPr>
          <w:p w14:paraId="5C35BCF6">
            <w:pPr>
              <w:rPr>
                <w:rFonts w:ascii="Arial"/>
                <w:kern w:val="0"/>
                <w:sz w:val="20"/>
              </w:rPr>
            </w:pPr>
          </w:p>
        </w:tc>
        <w:tc>
          <w:tcPr>
            <w:tcW w:w="1422" w:type="dxa"/>
            <w:tcBorders>
              <w:top w:val="nil"/>
              <w:bottom w:val="nil"/>
            </w:tcBorders>
          </w:tcPr>
          <w:p w14:paraId="4AEE15CF">
            <w:pPr>
              <w:rPr>
                <w:rFonts w:ascii="Arial"/>
                <w:kern w:val="0"/>
                <w:sz w:val="20"/>
              </w:rPr>
            </w:pPr>
          </w:p>
        </w:tc>
      </w:tr>
      <w:tr w14:paraId="4C679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749" w:type="dxa"/>
            <w:tcBorders>
              <w:top w:val="nil"/>
            </w:tcBorders>
          </w:tcPr>
          <w:p w14:paraId="2AF664C4">
            <w:pPr>
              <w:pStyle w:val="14"/>
              <w:spacing w:before="60" w:line="231" w:lineRule="auto"/>
              <w:ind w:left="119"/>
              <w:rPr>
                <w:kern w:val="0"/>
              </w:rPr>
            </w:pPr>
            <w:r>
              <w:rPr>
                <w:spacing w:val="25"/>
                <w:kern w:val="0"/>
              </w:rPr>
              <w:t>3.客户端安装支持本地安</w:t>
            </w:r>
          </w:p>
        </w:tc>
        <w:tc>
          <w:tcPr>
            <w:tcW w:w="2748" w:type="dxa"/>
            <w:tcBorders>
              <w:top w:val="nil"/>
            </w:tcBorders>
          </w:tcPr>
          <w:p w14:paraId="6B63ECF1">
            <w:pPr>
              <w:pStyle w:val="14"/>
              <w:spacing w:before="60" w:line="231" w:lineRule="auto"/>
              <w:ind w:left="111"/>
              <w:rPr>
                <w:kern w:val="0"/>
              </w:rPr>
            </w:pPr>
            <w:r>
              <w:rPr>
                <w:spacing w:val="7"/>
                <w:kern w:val="0"/>
              </w:rPr>
              <w:t>3.客户端安装支持本地安</w:t>
            </w:r>
          </w:p>
        </w:tc>
        <w:tc>
          <w:tcPr>
            <w:tcW w:w="1069" w:type="dxa"/>
            <w:tcBorders>
              <w:top w:val="nil"/>
            </w:tcBorders>
          </w:tcPr>
          <w:p w14:paraId="5B5D2546">
            <w:pPr>
              <w:rPr>
                <w:rFonts w:ascii="Arial"/>
                <w:kern w:val="0"/>
                <w:sz w:val="20"/>
              </w:rPr>
            </w:pPr>
          </w:p>
        </w:tc>
        <w:tc>
          <w:tcPr>
            <w:tcW w:w="1055" w:type="dxa"/>
            <w:tcBorders>
              <w:top w:val="nil"/>
            </w:tcBorders>
          </w:tcPr>
          <w:p w14:paraId="641DB0A8">
            <w:pPr>
              <w:rPr>
                <w:rFonts w:ascii="Arial"/>
                <w:kern w:val="0"/>
                <w:sz w:val="20"/>
              </w:rPr>
            </w:pPr>
          </w:p>
        </w:tc>
        <w:tc>
          <w:tcPr>
            <w:tcW w:w="1422" w:type="dxa"/>
            <w:tcBorders>
              <w:top w:val="nil"/>
            </w:tcBorders>
          </w:tcPr>
          <w:p w14:paraId="717248AF">
            <w:pPr>
              <w:rPr>
                <w:rFonts w:ascii="Arial"/>
                <w:kern w:val="0"/>
                <w:sz w:val="20"/>
              </w:rPr>
            </w:pPr>
          </w:p>
        </w:tc>
      </w:tr>
    </w:tbl>
    <w:p w14:paraId="24F31C4B">
      <w:pPr>
        <w:pStyle w:val="3"/>
        <w:spacing w:line="120" w:lineRule="exact"/>
        <w:rPr>
          <w:sz w:val="10"/>
        </w:rPr>
      </w:pPr>
    </w:p>
    <w:p w14:paraId="667C355A">
      <w:pPr>
        <w:spacing w:line="120" w:lineRule="exact"/>
        <w:rPr>
          <w:sz w:val="10"/>
          <w:szCs w:val="10"/>
        </w:rPr>
        <w:sectPr>
          <w:footerReference r:id="rId80" w:type="default"/>
          <w:pgSz w:w="11906" w:h="16839"/>
          <w:pgMar w:top="1431" w:right="1555" w:bottom="1378" w:left="669" w:header="0" w:footer="1212" w:gutter="0"/>
          <w:cols w:space="720" w:num="1"/>
        </w:sectPr>
      </w:pPr>
    </w:p>
    <w:p w14:paraId="5E25EBA8">
      <w:pPr>
        <w:spacing w:line="91" w:lineRule="auto"/>
        <w:rPr>
          <w:rFonts w:ascii="Arial"/>
          <w:sz w:val="2"/>
        </w:rPr>
      </w:pPr>
      <w:r>
        <w:drawing>
          <wp:anchor distT="0" distB="0" distL="0" distR="0" simplePos="0" relativeHeight="25174528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62118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764E2B08">
            <w:pPr>
              <w:pStyle w:val="14"/>
              <w:spacing w:before="58" w:line="278" w:lineRule="auto"/>
              <w:ind w:left="122" w:right="146" w:firstLine="2"/>
              <w:rPr>
                <w:kern w:val="0"/>
              </w:rPr>
            </w:pPr>
            <w:r>
              <w:rPr>
                <w:spacing w:val="9"/>
                <w:kern w:val="0"/>
              </w:rPr>
              <w:t>装、</w:t>
            </w:r>
            <w:r>
              <w:rPr>
                <w:kern w:val="0"/>
              </w:rPr>
              <w:t>WEB</w:t>
            </w:r>
            <w:r>
              <w:rPr>
                <w:spacing w:val="-24"/>
                <w:kern w:val="0"/>
              </w:rPr>
              <w:t xml:space="preserve"> </w:t>
            </w:r>
            <w:r>
              <w:rPr>
                <w:spacing w:val="9"/>
                <w:kern w:val="0"/>
              </w:rPr>
              <w:t>安装、离线安装、</w:t>
            </w:r>
            <w:r>
              <w:rPr>
                <w:kern w:val="0"/>
              </w:rPr>
              <w:t xml:space="preserve"> </w:t>
            </w:r>
            <w:r>
              <w:rPr>
                <w:spacing w:val="5"/>
                <w:kern w:val="0"/>
              </w:rPr>
              <w:t>命令行安装。</w:t>
            </w:r>
          </w:p>
          <w:p w14:paraId="7200FE50">
            <w:pPr>
              <w:pStyle w:val="14"/>
              <w:spacing w:before="37" w:line="289" w:lineRule="auto"/>
              <w:ind w:left="121" w:right="34" w:hanging="2"/>
              <w:rPr>
                <w:kern w:val="0"/>
              </w:rPr>
            </w:pPr>
            <w:r>
              <w:rPr>
                <w:spacing w:val="8"/>
                <w:kern w:val="0"/>
              </w:rPr>
              <w:t>★4.为了保证产品的查杀能</w:t>
            </w:r>
            <w:r>
              <w:rPr>
                <w:spacing w:val="6"/>
                <w:kern w:val="0"/>
              </w:rPr>
              <w:t xml:space="preserve"> </w:t>
            </w:r>
            <w:r>
              <w:rPr>
                <w:spacing w:val="9"/>
                <w:kern w:val="0"/>
              </w:rPr>
              <w:t>力，要求产品支持虚拟沙箱</w:t>
            </w:r>
            <w:r>
              <w:rPr>
                <w:spacing w:val="2"/>
                <w:kern w:val="0"/>
              </w:rPr>
              <w:t xml:space="preserve"> </w:t>
            </w:r>
            <w:r>
              <w:rPr>
                <w:spacing w:val="9"/>
                <w:kern w:val="0"/>
              </w:rPr>
              <w:t>功能，跟踪和记录运行在其</w:t>
            </w:r>
            <w:r>
              <w:rPr>
                <w:spacing w:val="2"/>
                <w:kern w:val="0"/>
              </w:rPr>
              <w:t xml:space="preserve"> </w:t>
            </w:r>
            <w:r>
              <w:rPr>
                <w:spacing w:val="9"/>
                <w:kern w:val="0"/>
              </w:rPr>
              <w:t>中的程序行为，通过行为记</w:t>
            </w:r>
            <w:r>
              <w:rPr>
                <w:spacing w:val="2"/>
                <w:kern w:val="0"/>
              </w:rPr>
              <w:t xml:space="preserve"> </w:t>
            </w:r>
            <w:r>
              <w:rPr>
                <w:spacing w:val="9"/>
                <w:kern w:val="0"/>
              </w:rPr>
              <w:t>录，实现对恶意程序的评估</w:t>
            </w:r>
            <w:r>
              <w:rPr>
                <w:spacing w:val="2"/>
                <w:kern w:val="0"/>
              </w:rPr>
              <w:t xml:space="preserve"> </w:t>
            </w:r>
            <w:r>
              <w:rPr>
                <w:spacing w:val="-2"/>
                <w:kern w:val="0"/>
              </w:rPr>
              <w:t>和查杀，构建主动防御能力。</w:t>
            </w:r>
          </w:p>
          <w:p w14:paraId="6743B4B8">
            <w:pPr>
              <w:pStyle w:val="14"/>
              <w:spacing w:before="37" w:line="278" w:lineRule="auto"/>
              <w:ind w:left="126" w:right="105" w:hanging="7"/>
              <w:rPr>
                <w:kern w:val="0"/>
              </w:rPr>
            </w:pPr>
            <w:r>
              <w:rPr>
                <w:kern w:val="0"/>
              </w:rPr>
              <w:t>5、为了保证服务器业务的安</w:t>
            </w:r>
            <w:r>
              <w:rPr>
                <w:spacing w:val="10"/>
                <w:kern w:val="0"/>
              </w:rPr>
              <w:t xml:space="preserve"> </w:t>
            </w:r>
            <w:r>
              <w:rPr>
                <w:spacing w:val="8"/>
                <w:kern w:val="0"/>
              </w:rPr>
              <w:t>全性，产品具备系统漏洞修</w:t>
            </w:r>
            <w:r>
              <w:rPr>
                <w:spacing w:val="9"/>
                <w:kern w:val="0"/>
              </w:rPr>
              <w:t xml:space="preserve"> </w:t>
            </w:r>
            <w:r>
              <w:rPr>
                <w:spacing w:val="8"/>
                <w:kern w:val="0"/>
              </w:rPr>
              <w:t>复，强制修复，可设置开机</w:t>
            </w:r>
            <w:r>
              <w:rPr>
                <w:spacing w:val="9"/>
                <w:kern w:val="0"/>
              </w:rPr>
              <w:t xml:space="preserve"> </w:t>
            </w:r>
            <w:r>
              <w:rPr>
                <w:spacing w:val="7"/>
                <w:kern w:val="0"/>
              </w:rPr>
              <w:t>时自动扫描高危漏洞。</w:t>
            </w:r>
          </w:p>
          <w:p w14:paraId="774499FC">
            <w:pPr>
              <w:pStyle w:val="14"/>
              <w:spacing w:before="69" w:line="278" w:lineRule="auto"/>
              <w:ind w:left="121" w:right="40" w:hanging="4"/>
              <w:rPr>
                <w:kern w:val="0"/>
              </w:rPr>
            </w:pPr>
            <w:r>
              <w:rPr>
                <w:spacing w:val="1"/>
                <w:kern w:val="0"/>
              </w:rPr>
              <w:t>6、支持终端维度的漏洞情况</w:t>
            </w:r>
            <w:r>
              <w:rPr>
                <w:kern w:val="0"/>
              </w:rPr>
              <w:t xml:space="preserve"> </w:t>
            </w:r>
            <w:r>
              <w:rPr>
                <w:spacing w:val="-2"/>
                <w:kern w:val="0"/>
              </w:rPr>
              <w:t>统计，可根据部门、责任人、</w:t>
            </w:r>
            <w:r>
              <w:rPr>
                <w:spacing w:val="2"/>
                <w:kern w:val="0"/>
              </w:rPr>
              <w:t xml:space="preserve"> </w:t>
            </w:r>
            <w:r>
              <w:rPr>
                <w:spacing w:val="15"/>
                <w:kern w:val="0"/>
              </w:rPr>
              <w:t>计算机名、</w:t>
            </w:r>
            <w:r>
              <w:rPr>
                <w:kern w:val="0"/>
              </w:rPr>
              <w:t>IP</w:t>
            </w:r>
            <w:r>
              <w:rPr>
                <w:spacing w:val="15"/>
                <w:kern w:val="0"/>
              </w:rPr>
              <w:t>、</w:t>
            </w:r>
            <w:r>
              <w:rPr>
                <w:kern w:val="0"/>
              </w:rPr>
              <w:t>MAC</w:t>
            </w:r>
            <w:r>
              <w:rPr>
                <w:spacing w:val="-27"/>
                <w:kern w:val="0"/>
              </w:rPr>
              <w:t xml:space="preserve"> </w:t>
            </w:r>
            <w:r>
              <w:rPr>
                <w:spacing w:val="15"/>
                <w:kern w:val="0"/>
              </w:rPr>
              <w:t>进行查</w:t>
            </w:r>
            <w:r>
              <w:rPr>
                <w:kern w:val="0"/>
              </w:rPr>
              <w:t xml:space="preserve"> </w:t>
            </w:r>
            <w:r>
              <w:rPr>
                <w:spacing w:val="4"/>
                <w:kern w:val="0"/>
              </w:rPr>
              <w:t>询并导出。</w:t>
            </w:r>
          </w:p>
          <w:p w14:paraId="4716835C">
            <w:pPr>
              <w:pStyle w:val="14"/>
              <w:spacing w:before="74" w:line="283" w:lineRule="auto"/>
              <w:ind w:left="122" w:right="105" w:hanging="3"/>
              <w:rPr>
                <w:kern w:val="0"/>
              </w:rPr>
            </w:pPr>
            <w:r>
              <w:rPr>
                <w:kern w:val="0"/>
              </w:rPr>
              <w:t>★7、为了保证服务器内部的</w:t>
            </w:r>
            <w:r>
              <w:rPr>
                <w:spacing w:val="10"/>
                <w:kern w:val="0"/>
              </w:rPr>
              <w:t xml:space="preserve"> </w:t>
            </w:r>
            <w:r>
              <w:rPr>
                <w:spacing w:val="9"/>
                <w:kern w:val="0"/>
              </w:rPr>
              <w:t>东西向安全防御，支持不同</w:t>
            </w:r>
            <w:r>
              <w:rPr>
                <w:spacing w:val="1"/>
                <w:kern w:val="0"/>
              </w:rPr>
              <w:t xml:space="preserve"> </w:t>
            </w:r>
            <w:r>
              <w:rPr>
                <w:spacing w:val="-2"/>
                <w:kern w:val="0"/>
              </w:rPr>
              <w:t>终端组、不同</w:t>
            </w:r>
            <w:r>
              <w:rPr>
                <w:spacing w:val="32"/>
                <w:kern w:val="0"/>
              </w:rPr>
              <w:t xml:space="preserve"> </w:t>
            </w:r>
            <w:r>
              <w:rPr>
                <w:spacing w:val="-2"/>
                <w:kern w:val="0"/>
              </w:rPr>
              <w:t>IP、不同服务</w:t>
            </w:r>
            <w:r>
              <w:rPr>
                <w:kern w:val="0"/>
              </w:rPr>
              <w:t xml:space="preserve"> </w:t>
            </w:r>
            <w:r>
              <w:rPr>
                <w:spacing w:val="28"/>
                <w:kern w:val="0"/>
              </w:rPr>
              <w:t>之间的安全隔离和访问控</w:t>
            </w:r>
            <w:r>
              <w:rPr>
                <w:spacing w:val="1"/>
                <w:kern w:val="0"/>
              </w:rPr>
              <w:t xml:space="preserve"> </w:t>
            </w:r>
            <w:r>
              <w:rPr>
                <w:spacing w:val="9"/>
                <w:kern w:val="0"/>
              </w:rPr>
              <w:t>制，规范内部网络不同对象</w:t>
            </w:r>
            <w:r>
              <w:rPr>
                <w:spacing w:val="1"/>
                <w:kern w:val="0"/>
              </w:rPr>
              <w:t xml:space="preserve"> </w:t>
            </w:r>
            <w:r>
              <w:rPr>
                <w:spacing w:val="5"/>
                <w:kern w:val="0"/>
              </w:rPr>
              <w:t>的访问行为。</w:t>
            </w:r>
          </w:p>
          <w:p w14:paraId="76681BFE">
            <w:pPr>
              <w:pStyle w:val="14"/>
              <w:spacing w:before="69" w:line="279" w:lineRule="auto"/>
              <w:ind w:left="121" w:right="105" w:hanging="2"/>
              <w:rPr>
                <w:kern w:val="0"/>
              </w:rPr>
            </w:pPr>
            <w:r>
              <w:rPr>
                <w:kern w:val="0"/>
              </w:rPr>
              <w:t>★8、支持虚拟补丁功能，具</w:t>
            </w:r>
            <w:r>
              <w:rPr>
                <w:spacing w:val="10"/>
                <w:kern w:val="0"/>
              </w:rPr>
              <w:t xml:space="preserve"> </w:t>
            </w:r>
            <w:r>
              <w:rPr>
                <w:spacing w:val="9"/>
                <w:kern w:val="0"/>
              </w:rPr>
              <w:t>备黑客入侵拦截功能，客户</w:t>
            </w:r>
            <w:r>
              <w:rPr>
                <w:spacing w:val="2"/>
                <w:kern w:val="0"/>
              </w:rPr>
              <w:t xml:space="preserve"> </w:t>
            </w:r>
            <w:r>
              <w:rPr>
                <w:spacing w:val="28"/>
                <w:kern w:val="0"/>
              </w:rPr>
              <w:t>端可检测到黑客入侵并拦</w:t>
            </w:r>
            <w:r>
              <w:rPr>
                <w:spacing w:val="2"/>
                <w:kern w:val="0"/>
              </w:rPr>
              <w:t xml:space="preserve"> </w:t>
            </w:r>
            <w:r>
              <w:rPr>
                <w:kern w:val="0"/>
              </w:rPr>
              <w:t>截，</w:t>
            </w:r>
            <w:r>
              <w:rPr>
                <w:spacing w:val="-46"/>
                <w:kern w:val="0"/>
              </w:rPr>
              <w:t xml:space="preserve"> </w:t>
            </w:r>
            <w:r>
              <w:rPr>
                <w:kern w:val="0"/>
              </w:rPr>
              <w:t>同时记录攻击</w:t>
            </w:r>
            <w:r>
              <w:rPr>
                <w:spacing w:val="26"/>
                <w:kern w:val="0"/>
              </w:rPr>
              <w:t xml:space="preserve"> </w:t>
            </w:r>
            <w:r>
              <w:rPr>
                <w:kern w:val="0"/>
              </w:rPr>
              <w:t>IP。</w:t>
            </w:r>
          </w:p>
          <w:p w14:paraId="0B780B1A">
            <w:pPr>
              <w:pStyle w:val="14"/>
              <w:spacing w:before="68" w:line="288" w:lineRule="auto"/>
              <w:ind w:left="119" w:right="34" w:hanging="3"/>
              <w:rPr>
                <w:kern w:val="0"/>
              </w:rPr>
            </w:pPr>
            <w:r>
              <w:rPr>
                <w:spacing w:val="1"/>
                <w:kern w:val="0"/>
              </w:rPr>
              <w:t>9、采用黑白名单方式控制系</w:t>
            </w:r>
            <w:r>
              <w:rPr>
                <w:kern w:val="0"/>
              </w:rPr>
              <w:t xml:space="preserve"> </w:t>
            </w:r>
            <w:r>
              <w:rPr>
                <w:spacing w:val="9"/>
                <w:kern w:val="0"/>
              </w:rPr>
              <w:t>统服务启用或禁用，可根据</w:t>
            </w:r>
            <w:r>
              <w:rPr>
                <w:spacing w:val="4"/>
                <w:kern w:val="0"/>
              </w:rPr>
              <w:t xml:space="preserve"> </w:t>
            </w:r>
            <w:r>
              <w:rPr>
                <w:spacing w:val="2"/>
                <w:kern w:val="0"/>
              </w:rPr>
              <w:t>服务名称、显示名称、</w:t>
            </w:r>
            <w:r>
              <w:rPr>
                <w:spacing w:val="-14"/>
                <w:kern w:val="0"/>
              </w:rPr>
              <w:t xml:space="preserve"> </w:t>
            </w:r>
            <w:r>
              <w:rPr>
                <w:spacing w:val="2"/>
                <w:kern w:val="0"/>
              </w:rPr>
              <w:t>路径</w:t>
            </w:r>
            <w:r>
              <w:rPr>
                <w:kern w:val="0"/>
              </w:rPr>
              <w:t xml:space="preserve"> </w:t>
            </w:r>
            <w:r>
              <w:rPr>
                <w:spacing w:val="-2"/>
                <w:kern w:val="0"/>
              </w:rPr>
              <w:t>进行匹配，并设置是否报警。</w:t>
            </w:r>
            <w:r>
              <w:rPr>
                <w:spacing w:val="9"/>
                <w:kern w:val="0"/>
              </w:rPr>
              <w:t xml:space="preserve"> </w:t>
            </w:r>
            <w:r>
              <w:rPr>
                <w:spacing w:val="8"/>
                <w:kern w:val="0"/>
              </w:rPr>
              <w:t>★10、为了应对勒索病毒的</w:t>
            </w:r>
            <w:r>
              <w:rPr>
                <w:spacing w:val="6"/>
                <w:kern w:val="0"/>
              </w:rPr>
              <w:t xml:space="preserve"> </w:t>
            </w:r>
            <w:r>
              <w:rPr>
                <w:spacing w:val="9"/>
                <w:kern w:val="0"/>
              </w:rPr>
              <w:t>防护，防止重要业务数据被</w:t>
            </w:r>
            <w:r>
              <w:rPr>
                <w:spacing w:val="4"/>
                <w:kern w:val="0"/>
              </w:rPr>
              <w:t xml:space="preserve"> </w:t>
            </w:r>
            <w:r>
              <w:rPr>
                <w:spacing w:val="9"/>
                <w:kern w:val="0"/>
              </w:rPr>
              <w:t>加密，要求产品支持勒索诱</w:t>
            </w:r>
            <w:r>
              <w:rPr>
                <w:spacing w:val="4"/>
                <w:kern w:val="0"/>
              </w:rPr>
              <w:t xml:space="preserve"> </w:t>
            </w:r>
            <w:r>
              <w:rPr>
                <w:spacing w:val="9"/>
                <w:kern w:val="0"/>
              </w:rPr>
              <w:t>捕功能，投放诱饵文件当勒</w:t>
            </w:r>
            <w:r>
              <w:rPr>
                <w:spacing w:val="4"/>
                <w:kern w:val="0"/>
              </w:rPr>
              <w:t xml:space="preserve"> </w:t>
            </w:r>
            <w:r>
              <w:rPr>
                <w:spacing w:val="9"/>
                <w:kern w:val="0"/>
              </w:rPr>
              <w:t>索病毒对文件进行加密时进</w:t>
            </w:r>
            <w:r>
              <w:rPr>
                <w:spacing w:val="4"/>
                <w:kern w:val="0"/>
              </w:rPr>
              <w:t xml:space="preserve"> </w:t>
            </w:r>
            <w:r>
              <w:rPr>
                <w:spacing w:val="6"/>
                <w:kern w:val="0"/>
              </w:rPr>
              <w:t>行拦截和查杀。</w:t>
            </w:r>
          </w:p>
          <w:p w14:paraId="569A74E5">
            <w:pPr>
              <w:pStyle w:val="14"/>
              <w:spacing w:before="73" w:line="285" w:lineRule="auto"/>
              <w:ind w:left="121" w:right="50" w:firstLine="9"/>
              <w:rPr>
                <w:kern w:val="0"/>
              </w:rPr>
            </w:pPr>
            <w:r>
              <w:rPr>
                <w:spacing w:val="-4"/>
                <w:kern w:val="0"/>
              </w:rPr>
              <w:t>11、支持全网安全态势展示，</w:t>
            </w:r>
            <w:r>
              <w:rPr>
                <w:spacing w:val="12"/>
                <w:kern w:val="0"/>
              </w:rPr>
              <w:t xml:space="preserve"> </w:t>
            </w:r>
            <w:r>
              <w:rPr>
                <w:spacing w:val="9"/>
                <w:kern w:val="0"/>
              </w:rPr>
              <w:t>统计运行概况，包括终端信</w:t>
            </w:r>
            <w:r>
              <w:rPr>
                <w:spacing w:val="2"/>
                <w:kern w:val="0"/>
              </w:rPr>
              <w:t xml:space="preserve"> </w:t>
            </w:r>
            <w:r>
              <w:rPr>
                <w:spacing w:val="9"/>
                <w:kern w:val="0"/>
              </w:rPr>
              <w:t>息、使用授权信息、待处理</w:t>
            </w:r>
            <w:r>
              <w:rPr>
                <w:spacing w:val="2"/>
                <w:kern w:val="0"/>
              </w:rPr>
              <w:t xml:space="preserve"> </w:t>
            </w:r>
            <w:r>
              <w:rPr>
                <w:kern w:val="0"/>
              </w:rPr>
              <w:t>威胁、</w:t>
            </w:r>
            <w:r>
              <w:rPr>
                <w:spacing w:val="-50"/>
                <w:kern w:val="0"/>
              </w:rPr>
              <w:t xml:space="preserve"> </w:t>
            </w:r>
            <w:r>
              <w:rPr>
                <w:kern w:val="0"/>
              </w:rPr>
              <w:t>当</w:t>
            </w:r>
            <w:r>
              <w:rPr>
                <w:spacing w:val="-40"/>
                <w:kern w:val="0"/>
              </w:rPr>
              <w:t xml:space="preserve"> </w:t>
            </w:r>
            <w:r>
              <w:rPr>
                <w:kern w:val="0"/>
              </w:rPr>
              <w:t xml:space="preserve">日防护、全网风险 </w:t>
            </w:r>
            <w:r>
              <w:rPr>
                <w:spacing w:val="9"/>
                <w:kern w:val="0"/>
              </w:rPr>
              <w:t>趋势、威胁终端排行、病毒</w:t>
            </w:r>
            <w:r>
              <w:rPr>
                <w:spacing w:val="2"/>
                <w:kern w:val="0"/>
              </w:rPr>
              <w:t xml:space="preserve"> </w:t>
            </w:r>
            <w:r>
              <w:rPr>
                <w:spacing w:val="9"/>
                <w:kern w:val="0"/>
              </w:rPr>
              <w:t>风险排行、安全事件、服务</w:t>
            </w:r>
            <w:r>
              <w:rPr>
                <w:spacing w:val="2"/>
                <w:kern w:val="0"/>
              </w:rPr>
              <w:t xml:space="preserve"> </w:t>
            </w:r>
            <w:r>
              <w:rPr>
                <w:spacing w:val="9"/>
                <w:kern w:val="0"/>
              </w:rPr>
              <w:t>器信息等统计情况，点击统</w:t>
            </w:r>
          </w:p>
        </w:tc>
        <w:tc>
          <w:tcPr>
            <w:tcW w:w="2753" w:type="dxa"/>
          </w:tcPr>
          <w:p w14:paraId="132ECDEF">
            <w:pPr>
              <w:pStyle w:val="14"/>
              <w:spacing w:before="58" w:line="278" w:lineRule="auto"/>
              <w:ind w:left="119" w:right="215" w:firstLine="2"/>
              <w:rPr>
                <w:kern w:val="0"/>
              </w:rPr>
            </w:pPr>
            <w:r>
              <w:rPr>
                <w:spacing w:val="4"/>
                <w:kern w:val="0"/>
              </w:rPr>
              <w:t>装、</w:t>
            </w:r>
            <w:r>
              <w:rPr>
                <w:kern w:val="0"/>
              </w:rPr>
              <w:t>WEB</w:t>
            </w:r>
            <w:r>
              <w:rPr>
                <w:spacing w:val="-32"/>
                <w:kern w:val="0"/>
              </w:rPr>
              <w:t xml:space="preserve"> </w:t>
            </w:r>
            <w:r>
              <w:rPr>
                <w:spacing w:val="4"/>
                <w:kern w:val="0"/>
              </w:rPr>
              <w:t>安装、离线安装、</w:t>
            </w:r>
            <w:r>
              <w:rPr>
                <w:kern w:val="0"/>
              </w:rPr>
              <w:t xml:space="preserve"> </w:t>
            </w:r>
            <w:r>
              <w:rPr>
                <w:spacing w:val="5"/>
                <w:kern w:val="0"/>
              </w:rPr>
              <w:t>命令行安装。</w:t>
            </w:r>
          </w:p>
          <w:p w14:paraId="606BBE33">
            <w:pPr>
              <w:pStyle w:val="14"/>
              <w:spacing w:before="35" w:line="288" w:lineRule="auto"/>
              <w:ind w:left="117" w:right="48" w:hanging="1"/>
              <w:rPr>
                <w:kern w:val="0"/>
              </w:rPr>
            </w:pPr>
            <w:r>
              <w:rPr>
                <w:spacing w:val="8"/>
                <w:kern w:val="0"/>
              </w:rPr>
              <w:t>★4.为了保证产品的查杀能</w:t>
            </w:r>
            <w:r>
              <w:rPr>
                <w:spacing w:val="1"/>
                <w:kern w:val="0"/>
              </w:rPr>
              <w:t xml:space="preserve"> </w:t>
            </w:r>
            <w:r>
              <w:rPr>
                <w:spacing w:val="-2"/>
                <w:kern w:val="0"/>
              </w:rPr>
              <w:t>力，产品支持虚拟沙箱功能，</w:t>
            </w:r>
            <w:r>
              <w:rPr>
                <w:spacing w:val="6"/>
                <w:kern w:val="0"/>
              </w:rPr>
              <w:t xml:space="preserve"> </w:t>
            </w:r>
            <w:r>
              <w:rPr>
                <w:spacing w:val="8"/>
                <w:kern w:val="0"/>
              </w:rPr>
              <w:t>跟踪和记录运行在其中的程</w:t>
            </w:r>
            <w:r>
              <w:rPr>
                <w:spacing w:val="7"/>
                <w:kern w:val="0"/>
              </w:rPr>
              <w:t xml:space="preserve"> </w:t>
            </w:r>
            <w:r>
              <w:rPr>
                <w:spacing w:val="8"/>
                <w:kern w:val="0"/>
              </w:rPr>
              <w:t>序行为，通过行为记录，实</w:t>
            </w:r>
            <w:r>
              <w:rPr>
                <w:spacing w:val="7"/>
                <w:kern w:val="0"/>
              </w:rPr>
              <w:t xml:space="preserve"> </w:t>
            </w:r>
            <w:r>
              <w:rPr>
                <w:spacing w:val="8"/>
                <w:kern w:val="0"/>
              </w:rPr>
              <w:t>现对恶意程序的评估和查</w:t>
            </w:r>
          </w:p>
          <w:p w14:paraId="451226E1">
            <w:pPr>
              <w:pStyle w:val="14"/>
              <w:spacing w:before="36" w:line="288" w:lineRule="auto"/>
              <w:ind w:left="121" w:right="38" w:firstLine="2"/>
              <w:rPr>
                <w:kern w:val="0"/>
              </w:rPr>
            </w:pPr>
            <w:r>
              <w:rPr>
                <w:kern w:val="0"/>
              </w:rPr>
              <w:t>杀，构建主动防御能力。</w:t>
            </w:r>
            <w:r>
              <w:rPr>
                <w:spacing w:val="-16"/>
                <w:kern w:val="0"/>
              </w:rPr>
              <w:t xml:space="preserve"> </w:t>
            </w:r>
            <w:r>
              <w:rPr>
                <w:kern w:val="0"/>
              </w:rPr>
              <w:t xml:space="preserve">5、 </w:t>
            </w:r>
            <w:r>
              <w:rPr>
                <w:spacing w:val="8"/>
                <w:kern w:val="0"/>
              </w:rPr>
              <w:t>为了保证服务器业务的安全</w:t>
            </w:r>
            <w:r>
              <w:rPr>
                <w:spacing w:val="2"/>
                <w:kern w:val="0"/>
              </w:rPr>
              <w:t xml:space="preserve">  </w:t>
            </w:r>
            <w:r>
              <w:rPr>
                <w:spacing w:val="-1"/>
                <w:kern w:val="0"/>
              </w:rPr>
              <w:t>性，产品具备系统漏洞修复，</w:t>
            </w:r>
            <w:r>
              <w:rPr>
                <w:kern w:val="0"/>
              </w:rPr>
              <w:t xml:space="preserve"> </w:t>
            </w:r>
            <w:r>
              <w:rPr>
                <w:spacing w:val="8"/>
                <w:kern w:val="0"/>
              </w:rPr>
              <w:t>强制修复，可设置开机时自</w:t>
            </w:r>
            <w:r>
              <w:rPr>
                <w:spacing w:val="2"/>
                <w:kern w:val="0"/>
              </w:rPr>
              <w:t xml:space="preserve">  </w:t>
            </w:r>
            <w:r>
              <w:rPr>
                <w:spacing w:val="6"/>
                <w:kern w:val="0"/>
              </w:rPr>
              <w:t>动扫描高危漏洞。</w:t>
            </w:r>
          </w:p>
          <w:p w14:paraId="7659912E">
            <w:pPr>
              <w:pStyle w:val="14"/>
              <w:spacing w:before="35" w:line="278" w:lineRule="auto"/>
              <w:ind w:left="117" w:right="38" w:hanging="4"/>
              <w:rPr>
                <w:kern w:val="0"/>
              </w:rPr>
            </w:pPr>
            <w:r>
              <w:rPr>
                <w:spacing w:val="2"/>
                <w:kern w:val="0"/>
              </w:rPr>
              <w:t>6、支持终端维度的漏洞情况</w:t>
            </w:r>
            <w:r>
              <w:rPr>
                <w:kern w:val="0"/>
              </w:rPr>
              <w:t xml:space="preserve"> </w:t>
            </w:r>
            <w:r>
              <w:rPr>
                <w:spacing w:val="-1"/>
                <w:kern w:val="0"/>
              </w:rPr>
              <w:t>统计，可根据部门、责任人、</w:t>
            </w:r>
            <w:r>
              <w:rPr>
                <w:spacing w:val="3"/>
                <w:kern w:val="0"/>
              </w:rPr>
              <w:t xml:space="preserve"> </w:t>
            </w:r>
            <w:r>
              <w:rPr>
                <w:spacing w:val="16"/>
                <w:kern w:val="0"/>
              </w:rPr>
              <w:t>计算机名、</w:t>
            </w:r>
            <w:r>
              <w:rPr>
                <w:kern w:val="0"/>
              </w:rPr>
              <w:t>IP</w:t>
            </w:r>
            <w:r>
              <w:rPr>
                <w:spacing w:val="16"/>
                <w:kern w:val="0"/>
              </w:rPr>
              <w:t>、</w:t>
            </w:r>
            <w:r>
              <w:rPr>
                <w:kern w:val="0"/>
              </w:rPr>
              <w:t>MAC</w:t>
            </w:r>
            <w:r>
              <w:rPr>
                <w:spacing w:val="-22"/>
                <w:kern w:val="0"/>
              </w:rPr>
              <w:t xml:space="preserve"> </w:t>
            </w:r>
            <w:r>
              <w:rPr>
                <w:spacing w:val="16"/>
                <w:kern w:val="0"/>
              </w:rPr>
              <w:t>进行查</w:t>
            </w:r>
            <w:r>
              <w:rPr>
                <w:kern w:val="0"/>
              </w:rPr>
              <w:t xml:space="preserve"> </w:t>
            </w:r>
            <w:r>
              <w:rPr>
                <w:spacing w:val="4"/>
                <w:kern w:val="0"/>
              </w:rPr>
              <w:t>询并导出。</w:t>
            </w:r>
          </w:p>
          <w:p w14:paraId="1BB7F3C2">
            <w:pPr>
              <w:pStyle w:val="14"/>
              <w:spacing w:before="74" w:line="283" w:lineRule="auto"/>
              <w:ind w:left="119" w:right="106" w:hanging="3"/>
              <w:rPr>
                <w:kern w:val="0"/>
              </w:rPr>
            </w:pPr>
            <w:r>
              <w:rPr>
                <w:spacing w:val="1"/>
                <w:kern w:val="0"/>
              </w:rPr>
              <w:t>★7、为了保证服务器内部的</w:t>
            </w:r>
            <w:r>
              <w:rPr>
                <w:spacing w:val="9"/>
                <w:kern w:val="0"/>
              </w:rPr>
              <w:t xml:space="preserve"> </w:t>
            </w:r>
            <w:r>
              <w:rPr>
                <w:spacing w:val="10"/>
                <w:kern w:val="0"/>
              </w:rPr>
              <w:t>东西向安全防御，支持不同</w:t>
            </w:r>
            <w:r>
              <w:rPr>
                <w:spacing w:val="1"/>
                <w:kern w:val="0"/>
              </w:rPr>
              <w:t xml:space="preserve"> </w:t>
            </w:r>
            <w:r>
              <w:rPr>
                <w:spacing w:val="-1"/>
                <w:kern w:val="0"/>
              </w:rPr>
              <w:t>终端组、不同</w:t>
            </w:r>
            <w:r>
              <w:rPr>
                <w:spacing w:val="31"/>
                <w:kern w:val="0"/>
              </w:rPr>
              <w:t xml:space="preserve"> </w:t>
            </w:r>
            <w:r>
              <w:rPr>
                <w:spacing w:val="-1"/>
                <w:kern w:val="0"/>
              </w:rPr>
              <w:t>IP、不同服务</w:t>
            </w:r>
            <w:r>
              <w:rPr>
                <w:kern w:val="0"/>
              </w:rPr>
              <w:t xml:space="preserve"> </w:t>
            </w:r>
            <w:r>
              <w:rPr>
                <w:spacing w:val="29"/>
                <w:kern w:val="0"/>
              </w:rPr>
              <w:t>之间的安全隔离和访问控</w:t>
            </w:r>
            <w:r>
              <w:rPr>
                <w:spacing w:val="2"/>
                <w:kern w:val="0"/>
              </w:rPr>
              <w:t xml:space="preserve"> </w:t>
            </w:r>
            <w:r>
              <w:rPr>
                <w:spacing w:val="10"/>
                <w:kern w:val="0"/>
              </w:rPr>
              <w:t>制，规范内部网络不同对象</w:t>
            </w:r>
            <w:r>
              <w:rPr>
                <w:spacing w:val="1"/>
                <w:kern w:val="0"/>
              </w:rPr>
              <w:t xml:space="preserve"> </w:t>
            </w:r>
            <w:r>
              <w:rPr>
                <w:spacing w:val="5"/>
                <w:kern w:val="0"/>
              </w:rPr>
              <w:t>的访问行为。</w:t>
            </w:r>
          </w:p>
          <w:p w14:paraId="29AEFAE1">
            <w:pPr>
              <w:pStyle w:val="14"/>
              <w:spacing w:before="69" w:line="279" w:lineRule="auto"/>
              <w:ind w:left="118" w:right="106" w:hanging="2"/>
              <w:rPr>
                <w:kern w:val="0"/>
              </w:rPr>
            </w:pPr>
            <w:r>
              <w:rPr>
                <w:spacing w:val="1"/>
                <w:kern w:val="0"/>
              </w:rPr>
              <w:t>★8、支持虚拟补丁功能，具</w:t>
            </w:r>
            <w:r>
              <w:rPr>
                <w:spacing w:val="11"/>
                <w:kern w:val="0"/>
              </w:rPr>
              <w:t xml:space="preserve"> </w:t>
            </w:r>
            <w:r>
              <w:rPr>
                <w:spacing w:val="10"/>
                <w:kern w:val="0"/>
              </w:rPr>
              <w:t>备黑客入侵拦截功能，客户</w:t>
            </w:r>
            <w:r>
              <w:rPr>
                <w:spacing w:val="2"/>
                <w:kern w:val="0"/>
              </w:rPr>
              <w:t xml:space="preserve"> </w:t>
            </w:r>
            <w:r>
              <w:rPr>
                <w:spacing w:val="29"/>
                <w:kern w:val="0"/>
              </w:rPr>
              <w:t>端可检测到黑客入侵并拦</w:t>
            </w:r>
            <w:r>
              <w:rPr>
                <w:spacing w:val="3"/>
                <w:kern w:val="0"/>
              </w:rPr>
              <w:t xml:space="preserve"> </w:t>
            </w:r>
            <w:r>
              <w:rPr>
                <w:kern w:val="0"/>
              </w:rPr>
              <w:t>截，</w:t>
            </w:r>
            <w:r>
              <w:rPr>
                <w:spacing w:val="-46"/>
                <w:kern w:val="0"/>
              </w:rPr>
              <w:t xml:space="preserve"> </w:t>
            </w:r>
            <w:r>
              <w:rPr>
                <w:kern w:val="0"/>
              </w:rPr>
              <w:t>同时记录攻击</w:t>
            </w:r>
            <w:r>
              <w:rPr>
                <w:spacing w:val="26"/>
                <w:kern w:val="0"/>
              </w:rPr>
              <w:t xml:space="preserve"> </w:t>
            </w:r>
            <w:r>
              <w:rPr>
                <w:kern w:val="0"/>
              </w:rPr>
              <w:t>IP。</w:t>
            </w:r>
          </w:p>
          <w:p w14:paraId="4D8078CB">
            <w:pPr>
              <w:pStyle w:val="14"/>
              <w:spacing w:before="69" w:line="288" w:lineRule="auto"/>
              <w:ind w:left="116" w:right="32" w:hanging="3"/>
              <w:rPr>
                <w:kern w:val="0"/>
              </w:rPr>
            </w:pPr>
            <w:r>
              <w:rPr>
                <w:spacing w:val="2"/>
                <w:kern w:val="0"/>
              </w:rPr>
              <w:t>9、采用黑白名单方式控制系</w:t>
            </w:r>
            <w:r>
              <w:rPr>
                <w:spacing w:val="1"/>
                <w:kern w:val="0"/>
              </w:rPr>
              <w:t xml:space="preserve"> </w:t>
            </w:r>
            <w:r>
              <w:rPr>
                <w:spacing w:val="10"/>
                <w:kern w:val="0"/>
              </w:rPr>
              <w:t>统服务启用或禁用，可根据</w:t>
            </w:r>
            <w:r>
              <w:rPr>
                <w:spacing w:val="4"/>
                <w:kern w:val="0"/>
              </w:rPr>
              <w:t xml:space="preserve"> </w:t>
            </w:r>
            <w:r>
              <w:rPr>
                <w:spacing w:val="3"/>
                <w:kern w:val="0"/>
              </w:rPr>
              <w:t>服务名称、显示名称、</w:t>
            </w:r>
            <w:r>
              <w:rPr>
                <w:spacing w:val="-14"/>
                <w:kern w:val="0"/>
              </w:rPr>
              <w:t xml:space="preserve"> </w:t>
            </w:r>
            <w:r>
              <w:rPr>
                <w:spacing w:val="3"/>
                <w:kern w:val="0"/>
              </w:rPr>
              <w:t>路径</w:t>
            </w:r>
            <w:r>
              <w:rPr>
                <w:kern w:val="0"/>
              </w:rPr>
              <w:t xml:space="preserve"> </w:t>
            </w:r>
            <w:r>
              <w:rPr>
                <w:spacing w:val="-1"/>
                <w:kern w:val="0"/>
              </w:rPr>
              <w:t>进行匹配，并设置是否报警。</w:t>
            </w:r>
            <w:r>
              <w:rPr>
                <w:spacing w:val="10"/>
                <w:kern w:val="0"/>
              </w:rPr>
              <w:t xml:space="preserve"> </w:t>
            </w:r>
            <w:r>
              <w:rPr>
                <w:spacing w:val="9"/>
                <w:kern w:val="0"/>
              </w:rPr>
              <w:t>★10、为了应对勒索病毒的</w:t>
            </w:r>
            <w:r>
              <w:rPr>
                <w:spacing w:val="7"/>
                <w:kern w:val="0"/>
              </w:rPr>
              <w:t xml:space="preserve"> </w:t>
            </w:r>
            <w:r>
              <w:rPr>
                <w:spacing w:val="10"/>
                <w:kern w:val="0"/>
              </w:rPr>
              <w:t>防护，防止重要业务数据被</w:t>
            </w:r>
            <w:r>
              <w:rPr>
                <w:spacing w:val="4"/>
                <w:kern w:val="0"/>
              </w:rPr>
              <w:t xml:space="preserve"> </w:t>
            </w:r>
            <w:r>
              <w:rPr>
                <w:spacing w:val="10"/>
                <w:kern w:val="0"/>
              </w:rPr>
              <w:t>加密，产品支持勒索诱捕功</w:t>
            </w:r>
            <w:r>
              <w:rPr>
                <w:spacing w:val="4"/>
                <w:kern w:val="0"/>
              </w:rPr>
              <w:t xml:space="preserve"> </w:t>
            </w:r>
            <w:r>
              <w:rPr>
                <w:spacing w:val="10"/>
                <w:kern w:val="0"/>
              </w:rPr>
              <w:t>能，投放诱饵文件当勒索病</w:t>
            </w:r>
            <w:r>
              <w:rPr>
                <w:spacing w:val="4"/>
                <w:kern w:val="0"/>
              </w:rPr>
              <w:t xml:space="preserve"> </w:t>
            </w:r>
            <w:r>
              <w:rPr>
                <w:spacing w:val="10"/>
                <w:kern w:val="0"/>
              </w:rPr>
              <w:t>毒对文件进行加密时进行拦</w:t>
            </w:r>
            <w:r>
              <w:rPr>
                <w:spacing w:val="4"/>
                <w:kern w:val="0"/>
              </w:rPr>
              <w:t xml:space="preserve"> </w:t>
            </w:r>
            <w:r>
              <w:rPr>
                <w:spacing w:val="5"/>
                <w:kern w:val="0"/>
              </w:rPr>
              <w:t>截和查杀。</w:t>
            </w:r>
          </w:p>
          <w:p w14:paraId="18EBB616">
            <w:pPr>
              <w:pStyle w:val="14"/>
              <w:spacing w:before="72" w:line="285" w:lineRule="auto"/>
              <w:ind w:left="118" w:right="48" w:firstLine="9"/>
              <w:rPr>
                <w:kern w:val="0"/>
              </w:rPr>
            </w:pPr>
            <w:r>
              <w:rPr>
                <w:spacing w:val="-2"/>
                <w:kern w:val="0"/>
              </w:rPr>
              <w:t>11、支持全网安全态势展示，</w:t>
            </w:r>
            <w:r>
              <w:rPr>
                <w:kern w:val="0"/>
              </w:rPr>
              <w:t xml:space="preserve"> </w:t>
            </w:r>
            <w:r>
              <w:rPr>
                <w:spacing w:val="10"/>
                <w:kern w:val="0"/>
              </w:rPr>
              <w:t>统计运行概况，包括终端信</w:t>
            </w:r>
            <w:r>
              <w:rPr>
                <w:spacing w:val="2"/>
                <w:kern w:val="0"/>
              </w:rPr>
              <w:t xml:space="preserve"> </w:t>
            </w:r>
            <w:r>
              <w:rPr>
                <w:spacing w:val="10"/>
                <w:kern w:val="0"/>
              </w:rPr>
              <w:t>息、使用授权信息、待处理</w:t>
            </w:r>
            <w:r>
              <w:rPr>
                <w:spacing w:val="2"/>
                <w:kern w:val="0"/>
              </w:rPr>
              <w:t xml:space="preserve"> </w:t>
            </w:r>
            <w:r>
              <w:rPr>
                <w:spacing w:val="1"/>
                <w:kern w:val="0"/>
              </w:rPr>
              <w:t>威胁、</w:t>
            </w:r>
            <w:r>
              <w:rPr>
                <w:spacing w:val="-50"/>
                <w:kern w:val="0"/>
              </w:rPr>
              <w:t xml:space="preserve"> </w:t>
            </w:r>
            <w:r>
              <w:rPr>
                <w:spacing w:val="1"/>
                <w:kern w:val="0"/>
              </w:rPr>
              <w:t>当</w:t>
            </w:r>
            <w:r>
              <w:rPr>
                <w:spacing w:val="-40"/>
                <w:kern w:val="0"/>
              </w:rPr>
              <w:t xml:space="preserve"> </w:t>
            </w:r>
            <w:r>
              <w:rPr>
                <w:spacing w:val="1"/>
                <w:kern w:val="0"/>
              </w:rPr>
              <w:t>日防护、全网风险</w:t>
            </w:r>
            <w:r>
              <w:rPr>
                <w:kern w:val="0"/>
              </w:rPr>
              <w:t xml:space="preserve"> </w:t>
            </w:r>
            <w:r>
              <w:rPr>
                <w:spacing w:val="10"/>
                <w:kern w:val="0"/>
              </w:rPr>
              <w:t>趋势、威胁终端排行、病毒</w:t>
            </w:r>
            <w:r>
              <w:rPr>
                <w:spacing w:val="2"/>
                <w:kern w:val="0"/>
              </w:rPr>
              <w:t xml:space="preserve"> </w:t>
            </w:r>
            <w:r>
              <w:rPr>
                <w:spacing w:val="10"/>
                <w:kern w:val="0"/>
              </w:rPr>
              <w:t>风险排行、安全事件、服务</w:t>
            </w:r>
            <w:r>
              <w:rPr>
                <w:spacing w:val="2"/>
                <w:kern w:val="0"/>
              </w:rPr>
              <w:t xml:space="preserve"> </w:t>
            </w:r>
            <w:r>
              <w:rPr>
                <w:spacing w:val="10"/>
                <w:kern w:val="0"/>
              </w:rPr>
              <w:t>器信息等统计情况，点击统</w:t>
            </w:r>
          </w:p>
        </w:tc>
        <w:tc>
          <w:tcPr>
            <w:tcW w:w="1069" w:type="dxa"/>
          </w:tcPr>
          <w:p w14:paraId="7154A580">
            <w:pPr>
              <w:rPr>
                <w:rFonts w:ascii="Arial"/>
                <w:kern w:val="0"/>
                <w:sz w:val="20"/>
              </w:rPr>
            </w:pPr>
          </w:p>
        </w:tc>
        <w:tc>
          <w:tcPr>
            <w:tcW w:w="1055" w:type="dxa"/>
          </w:tcPr>
          <w:p w14:paraId="7A8415C7">
            <w:pPr>
              <w:rPr>
                <w:rFonts w:ascii="Arial"/>
                <w:kern w:val="0"/>
                <w:sz w:val="20"/>
              </w:rPr>
            </w:pPr>
          </w:p>
        </w:tc>
        <w:tc>
          <w:tcPr>
            <w:tcW w:w="1422" w:type="dxa"/>
          </w:tcPr>
          <w:p w14:paraId="797CD1B7">
            <w:pPr>
              <w:rPr>
                <w:rFonts w:ascii="Arial"/>
                <w:kern w:val="0"/>
                <w:sz w:val="20"/>
              </w:rPr>
            </w:pPr>
          </w:p>
        </w:tc>
      </w:tr>
    </w:tbl>
    <w:p w14:paraId="3B1CF561">
      <w:pPr>
        <w:pStyle w:val="3"/>
      </w:pPr>
    </w:p>
    <w:p w14:paraId="54394364">
      <w:pPr>
        <w:sectPr>
          <w:footerReference r:id="rId81" w:type="default"/>
          <w:pgSz w:w="11906" w:h="16839"/>
          <w:pgMar w:top="1431" w:right="1555" w:bottom="1378" w:left="669" w:header="0" w:footer="1212" w:gutter="0"/>
          <w:cols w:space="720" w:num="1"/>
        </w:sectPr>
      </w:pPr>
    </w:p>
    <w:p w14:paraId="4434AD96">
      <w:pPr>
        <w:spacing w:line="91" w:lineRule="auto"/>
        <w:rPr>
          <w:rFonts w:ascii="Arial"/>
          <w:sz w:val="2"/>
        </w:rPr>
      </w:pPr>
      <w:r>
        <w:drawing>
          <wp:anchor distT="0" distB="0" distL="0" distR="0" simplePos="0" relativeHeight="25174630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153DC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2744" w:type="dxa"/>
          </w:tcPr>
          <w:p w14:paraId="50EF800A">
            <w:pPr>
              <w:pStyle w:val="14"/>
              <w:spacing w:before="59" w:line="280" w:lineRule="auto"/>
              <w:ind w:left="131" w:right="105" w:hanging="10"/>
              <w:rPr>
                <w:kern w:val="0"/>
              </w:rPr>
            </w:pPr>
            <w:r>
              <w:rPr>
                <w:spacing w:val="28"/>
                <w:kern w:val="0"/>
              </w:rPr>
              <w:t>计数据可跳转查看详细信</w:t>
            </w:r>
            <w:r>
              <w:rPr>
                <w:spacing w:val="2"/>
                <w:kern w:val="0"/>
              </w:rPr>
              <w:t xml:space="preserve"> </w:t>
            </w:r>
            <w:r>
              <w:rPr>
                <w:spacing w:val="-8"/>
                <w:kern w:val="0"/>
              </w:rPr>
              <w:t>息。</w:t>
            </w:r>
          </w:p>
          <w:p w14:paraId="38C0BA5B">
            <w:pPr>
              <w:pStyle w:val="14"/>
              <w:spacing w:before="5" w:line="245" w:lineRule="auto"/>
              <w:ind w:left="109" w:right="105" w:firstLine="19"/>
              <w:rPr>
                <w:kern w:val="0"/>
              </w:rPr>
            </w:pPr>
            <w:r>
              <w:rPr>
                <w:spacing w:val="15"/>
                <w:kern w:val="0"/>
              </w:rPr>
              <w:t>12、支持通过</w:t>
            </w:r>
            <w:r>
              <w:rPr>
                <w:spacing w:val="-32"/>
                <w:kern w:val="0"/>
              </w:rPr>
              <w:t xml:space="preserve"> </w:t>
            </w:r>
            <w:r>
              <w:rPr>
                <w:kern w:val="0"/>
              </w:rPr>
              <w:t>PING</w:t>
            </w:r>
            <w:r>
              <w:rPr>
                <w:spacing w:val="15"/>
                <w:kern w:val="0"/>
              </w:rPr>
              <w:t>、</w:t>
            </w:r>
            <w:r>
              <w:rPr>
                <w:kern w:val="0"/>
              </w:rPr>
              <w:t>ARP</w:t>
            </w:r>
            <w:r>
              <w:rPr>
                <w:spacing w:val="15"/>
                <w:kern w:val="0"/>
              </w:rPr>
              <w:t>、</w:t>
            </w:r>
            <w:r>
              <w:rPr>
                <w:kern w:val="0"/>
              </w:rPr>
              <w:t xml:space="preserve"> NMAP</w:t>
            </w:r>
            <w:r>
              <w:rPr>
                <w:spacing w:val="-30"/>
                <w:kern w:val="0"/>
              </w:rPr>
              <w:t xml:space="preserve"> </w:t>
            </w:r>
            <w:r>
              <w:rPr>
                <w:spacing w:val="5"/>
                <w:kern w:val="0"/>
              </w:rPr>
              <w:t>方式扫描，发现尚未纳</w:t>
            </w:r>
            <w:r>
              <w:rPr>
                <w:kern w:val="0"/>
              </w:rPr>
              <w:t xml:space="preserve"> </w:t>
            </w:r>
            <w:r>
              <w:rPr>
                <w:spacing w:val="10"/>
                <w:kern w:val="0"/>
              </w:rPr>
              <w:t>入管控的终端，支持展示终</w:t>
            </w:r>
            <w:r>
              <w:rPr>
                <w:spacing w:val="3"/>
                <w:kern w:val="0"/>
              </w:rPr>
              <w:t xml:space="preserve"> </w:t>
            </w:r>
            <w:r>
              <w:rPr>
                <w:spacing w:val="10"/>
                <w:kern w:val="0"/>
              </w:rPr>
              <w:t>端的终端在线、离线、安装</w:t>
            </w:r>
            <w:r>
              <w:rPr>
                <w:spacing w:val="3"/>
                <w:kern w:val="0"/>
              </w:rPr>
              <w:t xml:space="preserve"> </w:t>
            </w:r>
            <w:r>
              <w:rPr>
                <w:spacing w:val="5"/>
                <w:kern w:val="0"/>
              </w:rPr>
              <w:t>情况。</w:t>
            </w:r>
          </w:p>
        </w:tc>
        <w:tc>
          <w:tcPr>
            <w:tcW w:w="2753" w:type="dxa"/>
          </w:tcPr>
          <w:p w14:paraId="4305B786">
            <w:pPr>
              <w:pStyle w:val="14"/>
              <w:spacing w:before="59" w:line="280" w:lineRule="auto"/>
              <w:ind w:left="128" w:right="106" w:hanging="10"/>
              <w:rPr>
                <w:kern w:val="0"/>
              </w:rPr>
            </w:pPr>
            <w:r>
              <w:rPr>
                <w:spacing w:val="29"/>
                <w:kern w:val="0"/>
              </w:rPr>
              <w:t>计数据可跳转查看详细信</w:t>
            </w:r>
            <w:r>
              <w:rPr>
                <w:spacing w:val="3"/>
                <w:kern w:val="0"/>
              </w:rPr>
              <w:t xml:space="preserve"> </w:t>
            </w:r>
            <w:r>
              <w:rPr>
                <w:spacing w:val="-8"/>
                <w:kern w:val="0"/>
              </w:rPr>
              <w:t>息。</w:t>
            </w:r>
          </w:p>
          <w:p w14:paraId="68726F5E">
            <w:pPr>
              <w:pStyle w:val="14"/>
              <w:spacing w:before="5" w:line="245" w:lineRule="auto"/>
              <w:ind w:left="105" w:right="106" w:firstLine="21"/>
              <w:rPr>
                <w:kern w:val="0"/>
              </w:rPr>
            </w:pPr>
            <w:r>
              <w:rPr>
                <w:spacing w:val="16"/>
                <w:kern w:val="0"/>
              </w:rPr>
              <w:t>12、支持通过</w:t>
            </w:r>
            <w:r>
              <w:rPr>
                <w:spacing w:val="-31"/>
                <w:kern w:val="0"/>
              </w:rPr>
              <w:t xml:space="preserve"> </w:t>
            </w:r>
            <w:r>
              <w:rPr>
                <w:kern w:val="0"/>
              </w:rPr>
              <w:t>PING</w:t>
            </w:r>
            <w:r>
              <w:rPr>
                <w:spacing w:val="16"/>
                <w:kern w:val="0"/>
              </w:rPr>
              <w:t>、</w:t>
            </w:r>
            <w:r>
              <w:rPr>
                <w:kern w:val="0"/>
              </w:rPr>
              <w:t>ARP</w:t>
            </w:r>
            <w:r>
              <w:rPr>
                <w:spacing w:val="16"/>
                <w:kern w:val="0"/>
              </w:rPr>
              <w:t>、</w:t>
            </w:r>
            <w:r>
              <w:rPr>
                <w:kern w:val="0"/>
              </w:rPr>
              <w:t xml:space="preserve"> NMAP</w:t>
            </w:r>
            <w:r>
              <w:rPr>
                <w:spacing w:val="-25"/>
                <w:kern w:val="0"/>
              </w:rPr>
              <w:t xml:space="preserve"> </w:t>
            </w:r>
            <w:r>
              <w:rPr>
                <w:spacing w:val="6"/>
                <w:kern w:val="0"/>
              </w:rPr>
              <w:t>方式扫描，发现尚未纳</w:t>
            </w:r>
            <w:r>
              <w:rPr>
                <w:kern w:val="0"/>
              </w:rPr>
              <w:t xml:space="preserve"> </w:t>
            </w:r>
            <w:r>
              <w:rPr>
                <w:spacing w:val="11"/>
                <w:kern w:val="0"/>
              </w:rPr>
              <w:t>入管控的终端，支持展示终</w:t>
            </w:r>
            <w:r>
              <w:rPr>
                <w:spacing w:val="3"/>
                <w:kern w:val="0"/>
              </w:rPr>
              <w:t xml:space="preserve"> </w:t>
            </w:r>
            <w:r>
              <w:rPr>
                <w:spacing w:val="11"/>
                <w:kern w:val="0"/>
              </w:rPr>
              <w:t>端的终端在线、离线、安装</w:t>
            </w:r>
            <w:r>
              <w:rPr>
                <w:spacing w:val="3"/>
                <w:kern w:val="0"/>
              </w:rPr>
              <w:t xml:space="preserve"> </w:t>
            </w:r>
            <w:r>
              <w:rPr>
                <w:spacing w:val="5"/>
                <w:kern w:val="0"/>
              </w:rPr>
              <w:t>情况。</w:t>
            </w:r>
          </w:p>
        </w:tc>
        <w:tc>
          <w:tcPr>
            <w:tcW w:w="1069" w:type="dxa"/>
          </w:tcPr>
          <w:p w14:paraId="00598BF6">
            <w:pPr>
              <w:rPr>
                <w:rFonts w:ascii="Arial"/>
                <w:kern w:val="0"/>
                <w:sz w:val="20"/>
              </w:rPr>
            </w:pPr>
          </w:p>
        </w:tc>
        <w:tc>
          <w:tcPr>
            <w:tcW w:w="1055" w:type="dxa"/>
          </w:tcPr>
          <w:p w14:paraId="0CF4DF4B">
            <w:pPr>
              <w:rPr>
                <w:rFonts w:ascii="Arial"/>
                <w:kern w:val="0"/>
                <w:sz w:val="20"/>
              </w:rPr>
            </w:pPr>
          </w:p>
        </w:tc>
        <w:tc>
          <w:tcPr>
            <w:tcW w:w="1422" w:type="dxa"/>
          </w:tcPr>
          <w:p w14:paraId="20452C11">
            <w:pPr>
              <w:rPr>
                <w:rFonts w:ascii="Arial"/>
                <w:kern w:val="0"/>
                <w:sz w:val="20"/>
              </w:rPr>
            </w:pPr>
          </w:p>
        </w:tc>
      </w:tr>
      <w:tr w14:paraId="1292F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38870922">
            <w:pPr>
              <w:pStyle w:val="14"/>
              <w:spacing w:before="32" w:line="232" w:lineRule="auto"/>
              <w:ind w:left="130"/>
              <w:rPr>
                <w:kern w:val="0"/>
              </w:rPr>
            </w:pPr>
            <w:r>
              <w:rPr>
                <w:spacing w:val="3"/>
                <w:kern w:val="0"/>
              </w:rPr>
              <w:t>包号：001</w:t>
            </w:r>
          </w:p>
          <w:p w14:paraId="3338226B">
            <w:pPr>
              <w:pStyle w:val="14"/>
              <w:spacing w:before="19" w:line="232" w:lineRule="auto"/>
              <w:ind w:left="144"/>
              <w:rPr>
                <w:kern w:val="0"/>
              </w:rPr>
            </w:pPr>
            <w:r>
              <w:rPr>
                <w:spacing w:val="-5"/>
                <w:kern w:val="0"/>
              </w:rPr>
              <w:t>品</w:t>
            </w:r>
            <w:r>
              <w:rPr>
                <w:spacing w:val="-50"/>
                <w:kern w:val="0"/>
              </w:rPr>
              <w:t xml:space="preserve"> </w:t>
            </w:r>
            <w:r>
              <w:rPr>
                <w:spacing w:val="-5"/>
                <w:kern w:val="0"/>
              </w:rPr>
              <w:t>目号：015</w:t>
            </w:r>
          </w:p>
          <w:p w14:paraId="063A5DDD">
            <w:pPr>
              <w:pStyle w:val="14"/>
              <w:spacing w:before="19" w:line="229" w:lineRule="auto"/>
              <w:ind w:left="123"/>
              <w:rPr>
                <w:kern w:val="0"/>
              </w:rPr>
            </w:pPr>
            <w:r>
              <w:rPr>
                <w:spacing w:val="8"/>
                <w:kern w:val="0"/>
              </w:rPr>
              <w:t>产品名称：服务器操作系统</w:t>
            </w:r>
          </w:p>
          <w:p w14:paraId="5C37E197">
            <w:pPr>
              <w:pStyle w:val="14"/>
              <w:spacing w:before="25" w:line="232" w:lineRule="auto"/>
              <w:ind w:left="121"/>
              <w:rPr>
                <w:kern w:val="0"/>
              </w:rPr>
            </w:pPr>
            <w:r>
              <w:rPr>
                <w:spacing w:val="4"/>
                <w:kern w:val="0"/>
              </w:rPr>
              <w:t>数量：1</w:t>
            </w:r>
            <w:r>
              <w:rPr>
                <w:spacing w:val="-33"/>
                <w:kern w:val="0"/>
              </w:rPr>
              <w:t xml:space="preserve"> </w:t>
            </w:r>
            <w:r>
              <w:rPr>
                <w:spacing w:val="4"/>
                <w:kern w:val="0"/>
              </w:rPr>
              <w:t>套</w:t>
            </w:r>
          </w:p>
          <w:p w14:paraId="1A28D76A">
            <w:pPr>
              <w:pStyle w:val="14"/>
              <w:spacing w:before="20" w:line="231" w:lineRule="auto"/>
              <w:ind w:left="122"/>
              <w:rPr>
                <w:kern w:val="0"/>
              </w:rPr>
            </w:pPr>
            <w:r>
              <w:rPr>
                <w:spacing w:val="9"/>
                <w:kern w:val="0"/>
              </w:rPr>
              <w:t>是否为经过审批采购的进口产品：否</w:t>
            </w:r>
          </w:p>
          <w:p w14:paraId="7794056B">
            <w:pPr>
              <w:pStyle w:val="14"/>
              <w:spacing w:before="23" w:line="230" w:lineRule="auto"/>
              <w:ind w:left="122"/>
              <w:rPr>
                <w:kern w:val="0"/>
              </w:rPr>
            </w:pPr>
            <w:r>
              <w:rPr>
                <w:spacing w:val="9"/>
                <w:kern w:val="0"/>
              </w:rPr>
              <w:t>是否是政府强制采购节能产品：否</w:t>
            </w:r>
          </w:p>
          <w:p w14:paraId="23F8B413">
            <w:pPr>
              <w:pStyle w:val="14"/>
              <w:spacing w:before="24" w:line="216" w:lineRule="auto"/>
              <w:ind w:left="122"/>
              <w:rPr>
                <w:kern w:val="0"/>
              </w:rPr>
            </w:pPr>
            <w:r>
              <w:rPr>
                <w:spacing w:val="9"/>
                <w:kern w:val="0"/>
              </w:rPr>
              <w:t>是否为核心产品：否</w:t>
            </w:r>
          </w:p>
        </w:tc>
      </w:tr>
      <w:tr w14:paraId="5859B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44" w:type="dxa"/>
          </w:tcPr>
          <w:p w14:paraId="54BEA9C0">
            <w:pPr>
              <w:pStyle w:val="14"/>
              <w:spacing w:before="56" w:line="231" w:lineRule="auto"/>
              <w:ind w:left="646"/>
              <w:rPr>
                <w:kern w:val="0"/>
              </w:rPr>
            </w:pPr>
            <w:r>
              <w:rPr>
                <w:spacing w:val="7"/>
                <w:kern w:val="0"/>
              </w:rPr>
              <w:t>询价通知书要求</w:t>
            </w:r>
          </w:p>
          <w:p w14:paraId="587CC3A6">
            <w:pPr>
              <w:pStyle w:val="14"/>
              <w:spacing w:before="85" w:line="307"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2C0E0C49">
            <w:pPr>
              <w:spacing w:line="253" w:lineRule="auto"/>
              <w:rPr>
                <w:rFonts w:ascii="Arial"/>
                <w:kern w:val="0"/>
                <w:sz w:val="20"/>
              </w:rPr>
            </w:pPr>
          </w:p>
          <w:p w14:paraId="15631EDB">
            <w:pPr>
              <w:spacing w:line="253" w:lineRule="auto"/>
              <w:rPr>
                <w:rFonts w:ascii="Arial"/>
                <w:kern w:val="0"/>
                <w:sz w:val="20"/>
              </w:rPr>
            </w:pPr>
          </w:p>
          <w:p w14:paraId="77112EFA">
            <w:pPr>
              <w:pStyle w:val="14"/>
              <w:spacing w:before="65" w:line="243"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2198AC34">
            <w:pPr>
              <w:spacing w:line="311" w:lineRule="auto"/>
              <w:rPr>
                <w:rFonts w:ascii="Arial"/>
                <w:kern w:val="0"/>
                <w:sz w:val="20"/>
              </w:rPr>
            </w:pPr>
          </w:p>
          <w:p w14:paraId="38408E56">
            <w:pPr>
              <w:spacing w:line="312" w:lineRule="auto"/>
              <w:rPr>
                <w:rFonts w:ascii="Arial"/>
                <w:kern w:val="0"/>
                <w:sz w:val="20"/>
              </w:rPr>
            </w:pPr>
          </w:p>
          <w:p w14:paraId="69117175">
            <w:pPr>
              <w:pStyle w:val="14"/>
              <w:spacing w:before="65" w:line="231" w:lineRule="auto"/>
              <w:ind w:left="136"/>
              <w:rPr>
                <w:kern w:val="0"/>
              </w:rPr>
            </w:pPr>
            <w:r>
              <w:rPr>
                <w:spacing w:val="5"/>
                <w:kern w:val="0"/>
              </w:rPr>
              <w:t>偏离程度</w:t>
            </w:r>
          </w:p>
        </w:tc>
        <w:tc>
          <w:tcPr>
            <w:tcW w:w="1055" w:type="dxa"/>
          </w:tcPr>
          <w:p w14:paraId="67F9A19A">
            <w:pPr>
              <w:spacing w:line="311" w:lineRule="auto"/>
              <w:rPr>
                <w:rFonts w:ascii="Arial"/>
                <w:kern w:val="0"/>
                <w:sz w:val="20"/>
              </w:rPr>
            </w:pPr>
          </w:p>
          <w:p w14:paraId="732CA0BC">
            <w:pPr>
              <w:spacing w:line="312" w:lineRule="auto"/>
              <w:rPr>
                <w:rFonts w:ascii="Arial"/>
                <w:kern w:val="0"/>
                <w:sz w:val="20"/>
              </w:rPr>
            </w:pPr>
          </w:p>
          <w:p w14:paraId="766E44D0">
            <w:pPr>
              <w:pStyle w:val="14"/>
              <w:spacing w:before="65" w:line="231" w:lineRule="auto"/>
              <w:ind w:left="130"/>
              <w:rPr>
                <w:kern w:val="0"/>
              </w:rPr>
            </w:pPr>
            <w:r>
              <w:rPr>
                <w:spacing w:val="5"/>
                <w:kern w:val="0"/>
              </w:rPr>
              <w:t>偏离说明</w:t>
            </w:r>
          </w:p>
        </w:tc>
        <w:tc>
          <w:tcPr>
            <w:tcW w:w="1422" w:type="dxa"/>
          </w:tcPr>
          <w:p w14:paraId="7FE36966">
            <w:pPr>
              <w:spacing w:line="311" w:lineRule="auto"/>
              <w:rPr>
                <w:rFonts w:ascii="Arial"/>
                <w:kern w:val="0"/>
                <w:sz w:val="20"/>
              </w:rPr>
            </w:pPr>
          </w:p>
          <w:p w14:paraId="6752DBC6">
            <w:pPr>
              <w:spacing w:line="312" w:lineRule="auto"/>
              <w:rPr>
                <w:rFonts w:ascii="Arial"/>
                <w:kern w:val="0"/>
                <w:sz w:val="20"/>
              </w:rPr>
            </w:pPr>
          </w:p>
          <w:p w14:paraId="6036DBA7">
            <w:pPr>
              <w:pStyle w:val="14"/>
              <w:spacing w:before="65" w:line="229" w:lineRule="auto"/>
              <w:ind w:left="309"/>
              <w:rPr>
                <w:kern w:val="0"/>
              </w:rPr>
            </w:pPr>
            <w:r>
              <w:rPr>
                <w:spacing w:val="6"/>
                <w:kern w:val="0"/>
              </w:rPr>
              <w:t>证明资料</w:t>
            </w:r>
          </w:p>
        </w:tc>
      </w:tr>
      <w:tr w14:paraId="56962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9" w:hRule="atLeast"/>
        </w:trPr>
        <w:tc>
          <w:tcPr>
            <w:tcW w:w="2744" w:type="dxa"/>
          </w:tcPr>
          <w:p w14:paraId="04167EEF">
            <w:pPr>
              <w:pStyle w:val="14"/>
              <w:spacing w:before="59" w:line="281" w:lineRule="auto"/>
              <w:ind w:left="317" w:right="108" w:hanging="198"/>
              <w:rPr>
                <w:kern w:val="0"/>
              </w:rPr>
            </w:pPr>
            <w:r>
              <w:rPr>
                <w:spacing w:val="4"/>
                <w:kern w:val="0"/>
              </w:rPr>
              <w:t>★1、同源兼容多</w:t>
            </w:r>
            <w:r>
              <w:rPr>
                <w:kern w:val="0"/>
              </w:rPr>
              <w:t>CPU</w:t>
            </w:r>
            <w:r>
              <w:rPr>
                <w:spacing w:val="-34"/>
                <w:kern w:val="0"/>
              </w:rPr>
              <w:t xml:space="preserve"> </w:t>
            </w:r>
            <w:r>
              <w:rPr>
                <w:spacing w:val="4"/>
                <w:kern w:val="0"/>
              </w:rPr>
              <w:t>平台架</w:t>
            </w:r>
            <w:r>
              <w:rPr>
                <w:kern w:val="0"/>
              </w:rPr>
              <w:t xml:space="preserve"> </w:t>
            </w:r>
            <w:r>
              <w:rPr>
                <w:spacing w:val="15"/>
                <w:kern w:val="0"/>
              </w:rPr>
              <w:t>构</w:t>
            </w:r>
            <w:r>
              <w:rPr>
                <w:spacing w:val="61"/>
                <w:kern w:val="0"/>
              </w:rPr>
              <w:t xml:space="preserve"> </w:t>
            </w:r>
            <w:r>
              <w:rPr>
                <w:spacing w:val="15"/>
                <w:kern w:val="0"/>
              </w:rPr>
              <w:t>：操作系统同源兼容</w:t>
            </w:r>
            <w:r>
              <w:rPr>
                <w:kern w:val="0"/>
              </w:rPr>
              <w:t xml:space="preserve"> ARM</w:t>
            </w:r>
            <w:r>
              <w:rPr>
                <w:spacing w:val="-47"/>
                <w:kern w:val="0"/>
              </w:rPr>
              <w:t xml:space="preserve"> </w:t>
            </w:r>
            <w:r>
              <w:rPr>
                <w:spacing w:val="33"/>
                <w:kern w:val="0"/>
              </w:rPr>
              <w:t>、</w:t>
            </w:r>
            <w:r>
              <w:rPr>
                <w:kern w:val="0"/>
              </w:rPr>
              <w:t>LoogArch</w:t>
            </w:r>
            <w:r>
              <w:rPr>
                <w:spacing w:val="-48"/>
                <w:kern w:val="0"/>
              </w:rPr>
              <w:t xml:space="preserve"> </w:t>
            </w:r>
            <w:r>
              <w:rPr>
                <w:spacing w:val="33"/>
                <w:kern w:val="0"/>
              </w:rPr>
              <w:t>、</w:t>
            </w:r>
            <w:r>
              <w:rPr>
                <w:kern w:val="0"/>
              </w:rPr>
              <w:t>MlPS</w:t>
            </w:r>
            <w:r>
              <w:rPr>
                <w:spacing w:val="33"/>
                <w:kern w:val="0"/>
              </w:rPr>
              <w:t>、</w:t>
            </w:r>
          </w:p>
          <w:p w14:paraId="58FE00D7">
            <w:pPr>
              <w:pStyle w:val="14"/>
              <w:spacing w:before="42" w:line="232" w:lineRule="auto"/>
              <w:ind w:left="325"/>
              <w:rPr>
                <w:kern w:val="0"/>
              </w:rPr>
            </w:pPr>
            <w:r>
              <w:rPr>
                <w:kern w:val="0"/>
              </w:rPr>
              <w:t>SW</w:t>
            </w:r>
            <w:r>
              <w:rPr>
                <w:spacing w:val="6"/>
                <w:kern w:val="0"/>
              </w:rPr>
              <w:t>64、x86</w:t>
            </w:r>
            <w:r>
              <w:rPr>
                <w:spacing w:val="-26"/>
                <w:kern w:val="0"/>
              </w:rPr>
              <w:t xml:space="preserve"> </w:t>
            </w:r>
            <w:r>
              <w:rPr>
                <w:spacing w:val="6"/>
                <w:kern w:val="0"/>
              </w:rPr>
              <w:t>架构的</w:t>
            </w:r>
            <w:r>
              <w:rPr>
                <w:spacing w:val="-42"/>
                <w:kern w:val="0"/>
              </w:rPr>
              <w:t xml:space="preserve"> </w:t>
            </w:r>
            <w:r>
              <w:rPr>
                <w:kern w:val="0"/>
              </w:rPr>
              <w:t>CPU</w:t>
            </w:r>
          </w:p>
          <w:p w14:paraId="32E204E8">
            <w:pPr>
              <w:pStyle w:val="14"/>
              <w:spacing w:before="68" w:line="289" w:lineRule="auto"/>
              <w:ind w:left="120" w:right="50" w:hanging="1"/>
              <w:rPr>
                <w:kern w:val="0"/>
              </w:rPr>
            </w:pPr>
            <w:r>
              <w:rPr>
                <w:spacing w:val="8"/>
                <w:kern w:val="0"/>
              </w:rPr>
              <w:t xml:space="preserve">★2、多核支持:操作系统支 </w:t>
            </w:r>
            <w:r>
              <w:rPr>
                <w:spacing w:val="9"/>
                <w:kern w:val="0"/>
              </w:rPr>
              <w:t>持双核及多核处理器、包括</w:t>
            </w:r>
            <w:r>
              <w:rPr>
                <w:spacing w:val="2"/>
                <w:kern w:val="0"/>
              </w:rPr>
              <w:t xml:space="preserve"> </w:t>
            </w:r>
            <w:r>
              <w:rPr>
                <w:spacing w:val="-3"/>
                <w:kern w:val="0"/>
              </w:rPr>
              <w:t>核间负载均衡、线程绑定等，</w:t>
            </w:r>
            <w:r>
              <w:rPr>
                <w:spacing w:val="5"/>
                <w:kern w:val="0"/>
              </w:rPr>
              <w:t xml:space="preserve"> </w:t>
            </w:r>
            <w:r>
              <w:rPr>
                <w:kern w:val="0"/>
              </w:rPr>
              <w:t>并提供接</w:t>
            </w:r>
            <w:r>
              <w:rPr>
                <w:spacing w:val="-43"/>
                <w:kern w:val="0"/>
              </w:rPr>
              <w:t xml:space="preserve"> </w:t>
            </w:r>
            <w:r>
              <w:rPr>
                <w:kern w:val="0"/>
              </w:rPr>
              <w:t>口，通过访问接</w:t>
            </w:r>
            <w:r>
              <w:rPr>
                <w:spacing w:val="-47"/>
                <w:kern w:val="0"/>
              </w:rPr>
              <w:t xml:space="preserve"> </w:t>
            </w:r>
            <w:r>
              <w:rPr>
                <w:kern w:val="0"/>
              </w:rPr>
              <w:t xml:space="preserve">口 </w:t>
            </w:r>
            <w:r>
              <w:rPr>
                <w:spacing w:val="9"/>
                <w:kern w:val="0"/>
              </w:rPr>
              <w:t>获取运行状态和控制多核调</w:t>
            </w:r>
            <w:r>
              <w:rPr>
                <w:spacing w:val="2"/>
                <w:kern w:val="0"/>
              </w:rPr>
              <w:t xml:space="preserve"> </w:t>
            </w:r>
            <w:r>
              <w:rPr>
                <w:kern w:val="0"/>
              </w:rPr>
              <w:t>度</w:t>
            </w:r>
          </w:p>
          <w:p w14:paraId="17D5ABAB">
            <w:pPr>
              <w:pStyle w:val="14"/>
              <w:spacing w:before="35" w:line="278" w:lineRule="auto"/>
              <w:ind w:left="129" w:right="108" w:hanging="10"/>
              <w:rPr>
                <w:kern w:val="0"/>
              </w:rPr>
            </w:pPr>
            <w:r>
              <w:rPr>
                <w:spacing w:val="4"/>
                <w:kern w:val="0"/>
              </w:rPr>
              <w:t>★3、</w:t>
            </w:r>
            <w:r>
              <w:rPr>
                <w:kern w:val="0"/>
              </w:rPr>
              <w:t>CPU</w:t>
            </w:r>
            <w:r>
              <w:rPr>
                <w:spacing w:val="-34"/>
                <w:kern w:val="0"/>
              </w:rPr>
              <w:t xml:space="preserve"> </w:t>
            </w:r>
            <w:r>
              <w:rPr>
                <w:spacing w:val="4"/>
                <w:kern w:val="0"/>
              </w:rPr>
              <w:t>虚拟化支持：操作</w:t>
            </w:r>
            <w:r>
              <w:rPr>
                <w:kern w:val="0"/>
              </w:rPr>
              <w:t xml:space="preserve"> </w:t>
            </w:r>
            <w:r>
              <w:rPr>
                <w:spacing w:val="6"/>
                <w:kern w:val="0"/>
              </w:rPr>
              <w:t>系统支持</w:t>
            </w:r>
            <w:r>
              <w:rPr>
                <w:spacing w:val="-40"/>
                <w:kern w:val="0"/>
              </w:rPr>
              <w:t xml:space="preserve"> </w:t>
            </w:r>
            <w:r>
              <w:rPr>
                <w:kern w:val="0"/>
              </w:rPr>
              <w:t>CPU</w:t>
            </w:r>
            <w:r>
              <w:rPr>
                <w:spacing w:val="-28"/>
                <w:kern w:val="0"/>
              </w:rPr>
              <w:t xml:space="preserve"> </w:t>
            </w:r>
            <w:r>
              <w:rPr>
                <w:spacing w:val="6"/>
                <w:kern w:val="0"/>
              </w:rPr>
              <w:t>虚拟化技术</w:t>
            </w:r>
          </w:p>
          <w:p w14:paraId="0194D00D">
            <w:pPr>
              <w:pStyle w:val="14"/>
              <w:spacing w:before="36" w:line="283" w:lineRule="auto"/>
              <w:ind w:left="127" w:right="50" w:hanging="8"/>
              <w:rPr>
                <w:kern w:val="0"/>
              </w:rPr>
            </w:pPr>
            <w:r>
              <w:rPr>
                <w:spacing w:val="12"/>
                <w:kern w:val="0"/>
              </w:rPr>
              <w:t>★4</w:t>
            </w:r>
            <w:r>
              <w:rPr>
                <w:spacing w:val="-60"/>
                <w:kern w:val="0"/>
              </w:rPr>
              <w:t xml:space="preserve"> </w:t>
            </w:r>
            <w:r>
              <w:rPr>
                <w:spacing w:val="12"/>
                <w:kern w:val="0"/>
              </w:rPr>
              <w:t>、动态调节</w:t>
            </w:r>
            <w:r>
              <w:rPr>
                <w:spacing w:val="-29"/>
                <w:kern w:val="0"/>
              </w:rPr>
              <w:t xml:space="preserve"> </w:t>
            </w:r>
            <w:r>
              <w:rPr>
                <w:kern w:val="0"/>
              </w:rPr>
              <w:t>CPU</w:t>
            </w:r>
            <w:r>
              <w:rPr>
                <w:spacing w:val="-21"/>
                <w:kern w:val="0"/>
              </w:rPr>
              <w:t xml:space="preserve"> </w:t>
            </w:r>
            <w:r>
              <w:rPr>
                <w:spacing w:val="12"/>
                <w:kern w:val="0"/>
              </w:rPr>
              <w:t>运行频</w:t>
            </w:r>
            <w:r>
              <w:rPr>
                <w:kern w:val="0"/>
              </w:rPr>
              <w:t xml:space="preserve"> </w:t>
            </w:r>
            <w:r>
              <w:rPr>
                <w:spacing w:val="-4"/>
                <w:kern w:val="0"/>
              </w:rPr>
              <w:t>率：操作系统根据负载情况，</w:t>
            </w:r>
            <w:r>
              <w:rPr>
                <w:spacing w:val="10"/>
                <w:kern w:val="0"/>
              </w:rPr>
              <w:t xml:space="preserve"> </w:t>
            </w:r>
            <w:r>
              <w:rPr>
                <w:spacing w:val="5"/>
                <w:kern w:val="0"/>
              </w:rPr>
              <w:t>自动调节</w:t>
            </w:r>
            <w:r>
              <w:rPr>
                <w:spacing w:val="-38"/>
                <w:kern w:val="0"/>
              </w:rPr>
              <w:t xml:space="preserve"> </w:t>
            </w:r>
            <w:r>
              <w:rPr>
                <w:kern w:val="0"/>
              </w:rPr>
              <w:t>CPU</w:t>
            </w:r>
            <w:r>
              <w:rPr>
                <w:spacing w:val="-20"/>
                <w:kern w:val="0"/>
              </w:rPr>
              <w:t xml:space="preserve"> </w:t>
            </w:r>
            <w:r>
              <w:rPr>
                <w:spacing w:val="5"/>
                <w:kern w:val="0"/>
              </w:rPr>
              <w:t>的运行频率</w:t>
            </w:r>
          </w:p>
          <w:p w14:paraId="2886A2DA">
            <w:pPr>
              <w:pStyle w:val="14"/>
              <w:spacing w:before="36" w:line="286" w:lineRule="auto"/>
              <w:ind w:left="121" w:right="108" w:hanging="2"/>
              <w:rPr>
                <w:kern w:val="0"/>
              </w:rPr>
            </w:pPr>
            <w:r>
              <w:rPr>
                <w:spacing w:val="4"/>
                <w:kern w:val="0"/>
              </w:rPr>
              <w:t>★5、支持多</w:t>
            </w:r>
            <w:r>
              <w:rPr>
                <w:spacing w:val="-34"/>
                <w:kern w:val="0"/>
              </w:rPr>
              <w:t xml:space="preserve"> </w:t>
            </w:r>
            <w:r>
              <w:rPr>
                <w:kern w:val="0"/>
              </w:rPr>
              <w:t>CPU</w:t>
            </w:r>
            <w:r>
              <w:rPr>
                <w:spacing w:val="4"/>
                <w:kern w:val="0"/>
              </w:rPr>
              <w:t>：支持跨路</w:t>
            </w:r>
            <w:r>
              <w:rPr>
                <w:kern w:val="0"/>
              </w:rPr>
              <w:t xml:space="preserve"> </w:t>
            </w:r>
            <w:r>
              <w:rPr>
                <w:spacing w:val="6"/>
                <w:kern w:val="0"/>
              </w:rPr>
              <w:t>内存访问，支持</w:t>
            </w:r>
            <w:r>
              <w:rPr>
                <w:spacing w:val="-38"/>
                <w:kern w:val="0"/>
              </w:rPr>
              <w:t xml:space="preserve"> </w:t>
            </w:r>
            <w:r>
              <w:rPr>
                <w:kern w:val="0"/>
              </w:rPr>
              <w:t>CPU</w:t>
            </w:r>
            <w:r>
              <w:rPr>
                <w:spacing w:val="-15"/>
                <w:kern w:val="0"/>
              </w:rPr>
              <w:t xml:space="preserve"> </w:t>
            </w:r>
            <w:r>
              <w:rPr>
                <w:spacing w:val="6"/>
                <w:kern w:val="0"/>
              </w:rPr>
              <w:t>间负载</w:t>
            </w:r>
            <w:r>
              <w:rPr>
                <w:kern w:val="0"/>
              </w:rPr>
              <w:t xml:space="preserve"> </w:t>
            </w:r>
            <w:r>
              <w:rPr>
                <w:spacing w:val="-1"/>
                <w:kern w:val="0"/>
              </w:rPr>
              <w:t>均衡，支持并优化</w:t>
            </w:r>
            <w:r>
              <w:rPr>
                <w:spacing w:val="-45"/>
                <w:kern w:val="0"/>
              </w:rPr>
              <w:t xml:space="preserve"> </w:t>
            </w:r>
            <w:r>
              <w:rPr>
                <w:spacing w:val="-1"/>
                <w:kern w:val="0"/>
              </w:rPr>
              <w:t>NUMA</w:t>
            </w:r>
            <w:r>
              <w:rPr>
                <w:spacing w:val="-34"/>
                <w:kern w:val="0"/>
              </w:rPr>
              <w:t xml:space="preserve"> </w:t>
            </w:r>
            <w:r>
              <w:rPr>
                <w:spacing w:val="-1"/>
                <w:kern w:val="0"/>
              </w:rPr>
              <w:t>体系</w:t>
            </w:r>
            <w:r>
              <w:rPr>
                <w:kern w:val="0"/>
              </w:rPr>
              <w:t xml:space="preserve"> </w:t>
            </w:r>
            <w:r>
              <w:rPr>
                <w:spacing w:val="2"/>
                <w:kern w:val="0"/>
              </w:rPr>
              <w:t>架构</w:t>
            </w:r>
          </w:p>
          <w:p w14:paraId="6D54942C">
            <w:pPr>
              <w:pStyle w:val="14"/>
              <w:spacing w:before="37" w:line="286" w:lineRule="auto"/>
              <w:ind w:left="113" w:right="105" w:firstLine="5"/>
              <w:rPr>
                <w:kern w:val="0"/>
              </w:rPr>
            </w:pPr>
            <w:r>
              <w:rPr>
                <w:spacing w:val="9"/>
                <w:kern w:val="0"/>
              </w:rPr>
              <w:t>★6</w:t>
            </w:r>
            <w:r>
              <w:rPr>
                <w:spacing w:val="-60"/>
                <w:kern w:val="0"/>
              </w:rPr>
              <w:t xml:space="preserve"> </w:t>
            </w:r>
            <w:r>
              <w:rPr>
                <w:spacing w:val="9"/>
                <w:kern w:val="0"/>
              </w:rPr>
              <w:t>、支持</w:t>
            </w:r>
            <w:r>
              <w:rPr>
                <w:spacing w:val="-29"/>
                <w:kern w:val="0"/>
              </w:rPr>
              <w:t xml:space="preserve"> </w:t>
            </w:r>
            <w:r>
              <w:rPr>
                <w:kern w:val="0"/>
              </w:rPr>
              <w:t>CPU</w:t>
            </w:r>
            <w:r>
              <w:rPr>
                <w:spacing w:val="9"/>
                <w:kern w:val="0"/>
              </w:rPr>
              <w:t xml:space="preserve"> 内置安全功</w:t>
            </w:r>
            <w:r>
              <w:rPr>
                <w:kern w:val="0"/>
              </w:rPr>
              <w:t xml:space="preserve"> </w:t>
            </w:r>
            <w:r>
              <w:rPr>
                <w:spacing w:val="9"/>
                <w:kern w:val="0"/>
              </w:rPr>
              <w:t>能：操作系统支持</w:t>
            </w:r>
            <w:r>
              <w:rPr>
                <w:spacing w:val="-38"/>
                <w:kern w:val="0"/>
              </w:rPr>
              <w:t xml:space="preserve"> </w:t>
            </w:r>
            <w:r>
              <w:rPr>
                <w:kern w:val="0"/>
              </w:rPr>
              <w:t>CPU</w:t>
            </w:r>
            <w:r>
              <w:rPr>
                <w:spacing w:val="-37"/>
                <w:kern w:val="0"/>
              </w:rPr>
              <w:t xml:space="preserve"> </w:t>
            </w:r>
            <w:r>
              <w:rPr>
                <w:spacing w:val="9"/>
                <w:kern w:val="0"/>
              </w:rPr>
              <w:t>硬件</w:t>
            </w:r>
            <w:r>
              <w:rPr>
                <w:kern w:val="0"/>
              </w:rPr>
              <w:t xml:space="preserve"> </w:t>
            </w:r>
            <w:r>
              <w:rPr>
                <w:spacing w:val="9"/>
                <w:kern w:val="0"/>
              </w:rPr>
              <w:t>密码运算与随机数生成等功</w:t>
            </w:r>
            <w:r>
              <w:rPr>
                <w:spacing w:val="10"/>
                <w:kern w:val="0"/>
              </w:rPr>
              <w:t xml:space="preserve"> </w:t>
            </w:r>
            <w:r>
              <w:rPr>
                <w:spacing w:val="18"/>
                <w:kern w:val="0"/>
              </w:rPr>
              <w:t>能;提供编程接口供应用程</w:t>
            </w:r>
            <w:r>
              <w:rPr>
                <w:kern w:val="0"/>
              </w:rPr>
              <w:t xml:space="preserve"> </w:t>
            </w:r>
            <w:r>
              <w:rPr>
                <w:spacing w:val="9"/>
                <w:kern w:val="0"/>
              </w:rPr>
              <w:t>序调用；支持通过硬件指令</w:t>
            </w:r>
            <w:r>
              <w:rPr>
                <w:spacing w:val="10"/>
                <w:kern w:val="0"/>
              </w:rPr>
              <w:t xml:space="preserve"> </w:t>
            </w:r>
            <w:r>
              <w:rPr>
                <w:spacing w:val="9"/>
                <w:kern w:val="0"/>
              </w:rPr>
              <w:t>判别临界区冲突；支持调用</w:t>
            </w:r>
            <w:r>
              <w:rPr>
                <w:spacing w:val="3"/>
                <w:kern w:val="0"/>
              </w:rPr>
              <w:t xml:space="preserve"> </w:t>
            </w:r>
            <w:r>
              <w:rPr>
                <w:kern w:val="0"/>
              </w:rPr>
              <w:t>CPU</w:t>
            </w:r>
            <w:r>
              <w:rPr>
                <w:spacing w:val="-34"/>
                <w:kern w:val="0"/>
              </w:rPr>
              <w:t xml:space="preserve"> </w:t>
            </w:r>
            <w:r>
              <w:rPr>
                <w:spacing w:val="9"/>
                <w:kern w:val="0"/>
              </w:rPr>
              <w:t>指令，实现自旋锁</w:t>
            </w:r>
          </w:p>
        </w:tc>
        <w:tc>
          <w:tcPr>
            <w:tcW w:w="2753" w:type="dxa"/>
          </w:tcPr>
          <w:p w14:paraId="3D103373">
            <w:pPr>
              <w:pStyle w:val="14"/>
              <w:spacing w:before="59" w:line="281" w:lineRule="auto"/>
              <w:ind w:left="314" w:right="106" w:hanging="198"/>
              <w:rPr>
                <w:kern w:val="0"/>
              </w:rPr>
            </w:pPr>
            <w:r>
              <w:rPr>
                <w:spacing w:val="-1"/>
                <w:kern w:val="0"/>
              </w:rPr>
              <w:t>★1、同源兼容多</w:t>
            </w:r>
            <w:r>
              <w:rPr>
                <w:spacing w:val="-27"/>
                <w:kern w:val="0"/>
              </w:rPr>
              <w:t xml:space="preserve"> </w:t>
            </w:r>
            <w:r>
              <w:rPr>
                <w:spacing w:val="-1"/>
                <w:kern w:val="0"/>
              </w:rPr>
              <w:t>CPU</w:t>
            </w:r>
            <w:r>
              <w:rPr>
                <w:spacing w:val="-35"/>
                <w:kern w:val="0"/>
              </w:rPr>
              <w:t xml:space="preserve"> </w:t>
            </w:r>
            <w:r>
              <w:rPr>
                <w:spacing w:val="-1"/>
                <w:kern w:val="0"/>
              </w:rPr>
              <w:t>平台架</w:t>
            </w:r>
            <w:r>
              <w:rPr>
                <w:kern w:val="0"/>
              </w:rPr>
              <w:t xml:space="preserve"> </w:t>
            </w:r>
            <w:r>
              <w:rPr>
                <w:spacing w:val="16"/>
                <w:kern w:val="0"/>
              </w:rPr>
              <w:t>构</w:t>
            </w:r>
            <w:r>
              <w:rPr>
                <w:spacing w:val="63"/>
                <w:kern w:val="0"/>
              </w:rPr>
              <w:t xml:space="preserve"> </w:t>
            </w:r>
            <w:r>
              <w:rPr>
                <w:spacing w:val="16"/>
                <w:kern w:val="0"/>
              </w:rPr>
              <w:t>：操作系统同源兼容</w:t>
            </w:r>
            <w:r>
              <w:rPr>
                <w:kern w:val="0"/>
              </w:rPr>
              <w:t xml:space="preserve"> ARM</w:t>
            </w:r>
            <w:r>
              <w:rPr>
                <w:spacing w:val="-44"/>
                <w:kern w:val="0"/>
              </w:rPr>
              <w:t xml:space="preserve"> </w:t>
            </w:r>
            <w:r>
              <w:rPr>
                <w:spacing w:val="36"/>
                <w:kern w:val="0"/>
              </w:rPr>
              <w:t>、</w:t>
            </w:r>
            <w:r>
              <w:rPr>
                <w:kern w:val="0"/>
              </w:rPr>
              <w:t>LoogArch</w:t>
            </w:r>
            <w:r>
              <w:rPr>
                <w:spacing w:val="-46"/>
                <w:kern w:val="0"/>
              </w:rPr>
              <w:t xml:space="preserve"> </w:t>
            </w:r>
            <w:r>
              <w:rPr>
                <w:spacing w:val="36"/>
                <w:kern w:val="0"/>
              </w:rPr>
              <w:t>、</w:t>
            </w:r>
            <w:r>
              <w:rPr>
                <w:kern w:val="0"/>
              </w:rPr>
              <w:t>MlPS</w:t>
            </w:r>
            <w:r>
              <w:rPr>
                <w:spacing w:val="36"/>
                <w:kern w:val="0"/>
              </w:rPr>
              <w:t>、</w:t>
            </w:r>
          </w:p>
          <w:p w14:paraId="7ECFD0A0">
            <w:pPr>
              <w:pStyle w:val="14"/>
              <w:spacing w:before="42" w:line="232" w:lineRule="auto"/>
              <w:ind w:left="321"/>
              <w:rPr>
                <w:kern w:val="0"/>
              </w:rPr>
            </w:pPr>
            <w:r>
              <w:rPr>
                <w:kern w:val="0"/>
              </w:rPr>
              <w:t>SW</w:t>
            </w:r>
            <w:r>
              <w:rPr>
                <w:spacing w:val="6"/>
                <w:kern w:val="0"/>
              </w:rPr>
              <w:t>64、x86</w:t>
            </w:r>
            <w:r>
              <w:rPr>
                <w:spacing w:val="-26"/>
                <w:kern w:val="0"/>
              </w:rPr>
              <w:t xml:space="preserve"> </w:t>
            </w:r>
            <w:r>
              <w:rPr>
                <w:spacing w:val="6"/>
                <w:kern w:val="0"/>
              </w:rPr>
              <w:t>架构的</w:t>
            </w:r>
            <w:r>
              <w:rPr>
                <w:spacing w:val="-42"/>
                <w:kern w:val="0"/>
              </w:rPr>
              <w:t xml:space="preserve"> </w:t>
            </w:r>
            <w:r>
              <w:rPr>
                <w:kern w:val="0"/>
              </w:rPr>
              <w:t>CPU</w:t>
            </w:r>
          </w:p>
          <w:p w14:paraId="6AFC530A">
            <w:pPr>
              <w:pStyle w:val="14"/>
              <w:spacing w:before="68" w:line="289" w:lineRule="auto"/>
              <w:ind w:left="117" w:right="48" w:hanging="1"/>
              <w:rPr>
                <w:kern w:val="0"/>
              </w:rPr>
            </w:pPr>
            <w:r>
              <w:rPr>
                <w:spacing w:val="9"/>
                <w:kern w:val="0"/>
              </w:rPr>
              <w:t>★2、多核支持:操作系统支</w:t>
            </w:r>
            <w:r>
              <w:rPr>
                <w:spacing w:val="5"/>
                <w:kern w:val="0"/>
              </w:rPr>
              <w:t xml:space="preserve"> </w:t>
            </w:r>
            <w:r>
              <w:rPr>
                <w:spacing w:val="10"/>
                <w:kern w:val="0"/>
              </w:rPr>
              <w:t>持双核及多核处理器、包括</w:t>
            </w:r>
            <w:r>
              <w:rPr>
                <w:spacing w:val="2"/>
                <w:kern w:val="0"/>
              </w:rPr>
              <w:t xml:space="preserve"> </w:t>
            </w:r>
            <w:r>
              <w:rPr>
                <w:spacing w:val="-2"/>
                <w:kern w:val="0"/>
              </w:rPr>
              <w:t>核间负载均衡、线程绑定等，</w:t>
            </w:r>
            <w:r>
              <w:rPr>
                <w:spacing w:val="6"/>
                <w:kern w:val="0"/>
              </w:rPr>
              <w:t xml:space="preserve"> </w:t>
            </w:r>
            <w:r>
              <w:rPr>
                <w:spacing w:val="1"/>
                <w:kern w:val="0"/>
              </w:rPr>
              <w:t>并提供接</w:t>
            </w:r>
            <w:r>
              <w:rPr>
                <w:spacing w:val="-43"/>
                <w:kern w:val="0"/>
              </w:rPr>
              <w:t xml:space="preserve"> </w:t>
            </w:r>
            <w:r>
              <w:rPr>
                <w:spacing w:val="1"/>
                <w:kern w:val="0"/>
              </w:rPr>
              <w:t>口，通过访问接</w:t>
            </w:r>
            <w:r>
              <w:rPr>
                <w:spacing w:val="-47"/>
                <w:kern w:val="0"/>
              </w:rPr>
              <w:t xml:space="preserve"> </w:t>
            </w:r>
            <w:r>
              <w:rPr>
                <w:spacing w:val="1"/>
                <w:kern w:val="0"/>
              </w:rPr>
              <w:t>口</w:t>
            </w:r>
            <w:r>
              <w:rPr>
                <w:kern w:val="0"/>
              </w:rPr>
              <w:t xml:space="preserve"> </w:t>
            </w:r>
            <w:r>
              <w:rPr>
                <w:spacing w:val="10"/>
                <w:kern w:val="0"/>
              </w:rPr>
              <w:t>获取运行状态和控制多核调</w:t>
            </w:r>
            <w:r>
              <w:rPr>
                <w:spacing w:val="2"/>
                <w:kern w:val="0"/>
              </w:rPr>
              <w:t xml:space="preserve"> </w:t>
            </w:r>
            <w:r>
              <w:rPr>
                <w:kern w:val="0"/>
              </w:rPr>
              <w:t>度</w:t>
            </w:r>
          </w:p>
          <w:p w14:paraId="71180EB5">
            <w:pPr>
              <w:pStyle w:val="14"/>
              <w:spacing w:before="35" w:line="278" w:lineRule="auto"/>
              <w:ind w:left="126" w:right="108" w:hanging="10"/>
              <w:rPr>
                <w:kern w:val="0"/>
              </w:rPr>
            </w:pPr>
            <w:r>
              <w:rPr>
                <w:spacing w:val="4"/>
                <w:kern w:val="0"/>
              </w:rPr>
              <w:t>★3、</w:t>
            </w:r>
            <w:r>
              <w:rPr>
                <w:kern w:val="0"/>
              </w:rPr>
              <w:t>CPU</w:t>
            </w:r>
            <w:r>
              <w:rPr>
                <w:spacing w:val="-22"/>
                <w:kern w:val="0"/>
              </w:rPr>
              <w:t xml:space="preserve"> </w:t>
            </w:r>
            <w:r>
              <w:rPr>
                <w:spacing w:val="4"/>
                <w:kern w:val="0"/>
              </w:rPr>
              <w:t>虚拟化支持：操作</w:t>
            </w:r>
            <w:r>
              <w:rPr>
                <w:kern w:val="0"/>
              </w:rPr>
              <w:t xml:space="preserve"> </w:t>
            </w:r>
            <w:r>
              <w:rPr>
                <w:spacing w:val="6"/>
                <w:kern w:val="0"/>
              </w:rPr>
              <w:t>系统支持</w:t>
            </w:r>
            <w:r>
              <w:rPr>
                <w:spacing w:val="-37"/>
                <w:kern w:val="0"/>
              </w:rPr>
              <w:t xml:space="preserve"> </w:t>
            </w:r>
            <w:r>
              <w:rPr>
                <w:kern w:val="0"/>
              </w:rPr>
              <w:t>CPU</w:t>
            </w:r>
            <w:r>
              <w:rPr>
                <w:spacing w:val="-31"/>
                <w:kern w:val="0"/>
              </w:rPr>
              <w:t xml:space="preserve"> </w:t>
            </w:r>
            <w:r>
              <w:rPr>
                <w:spacing w:val="6"/>
                <w:kern w:val="0"/>
              </w:rPr>
              <w:t>虚拟化技术</w:t>
            </w:r>
          </w:p>
          <w:p w14:paraId="0306682F">
            <w:pPr>
              <w:pStyle w:val="14"/>
              <w:spacing w:before="36" w:line="283" w:lineRule="auto"/>
              <w:ind w:left="124" w:right="48" w:hanging="8"/>
              <w:rPr>
                <w:kern w:val="0"/>
              </w:rPr>
            </w:pPr>
            <w:r>
              <w:rPr>
                <w:spacing w:val="12"/>
                <w:kern w:val="0"/>
              </w:rPr>
              <w:t>★4</w:t>
            </w:r>
            <w:r>
              <w:rPr>
                <w:spacing w:val="-50"/>
                <w:kern w:val="0"/>
              </w:rPr>
              <w:t xml:space="preserve"> </w:t>
            </w:r>
            <w:r>
              <w:rPr>
                <w:spacing w:val="12"/>
                <w:kern w:val="0"/>
              </w:rPr>
              <w:t>、动态调节</w:t>
            </w:r>
            <w:r>
              <w:rPr>
                <w:spacing w:val="-27"/>
                <w:kern w:val="0"/>
              </w:rPr>
              <w:t xml:space="preserve"> </w:t>
            </w:r>
            <w:r>
              <w:rPr>
                <w:kern w:val="0"/>
              </w:rPr>
              <w:t>CPU</w:t>
            </w:r>
            <w:r>
              <w:rPr>
                <w:spacing w:val="-21"/>
                <w:kern w:val="0"/>
              </w:rPr>
              <w:t xml:space="preserve"> </w:t>
            </w:r>
            <w:r>
              <w:rPr>
                <w:spacing w:val="12"/>
                <w:kern w:val="0"/>
              </w:rPr>
              <w:t>运行频</w:t>
            </w:r>
            <w:r>
              <w:rPr>
                <w:kern w:val="0"/>
              </w:rPr>
              <w:t xml:space="preserve"> </w:t>
            </w:r>
            <w:r>
              <w:rPr>
                <w:spacing w:val="-2"/>
                <w:kern w:val="0"/>
              </w:rPr>
              <w:t>率：操作系统根据负载情况，</w:t>
            </w:r>
            <w:r>
              <w:rPr>
                <w:kern w:val="0"/>
              </w:rPr>
              <w:t xml:space="preserve"> </w:t>
            </w:r>
            <w:r>
              <w:rPr>
                <w:spacing w:val="5"/>
                <w:kern w:val="0"/>
              </w:rPr>
              <w:t>自动调节</w:t>
            </w:r>
            <w:r>
              <w:rPr>
                <w:spacing w:val="-36"/>
                <w:kern w:val="0"/>
              </w:rPr>
              <w:t xml:space="preserve"> </w:t>
            </w:r>
            <w:r>
              <w:rPr>
                <w:kern w:val="0"/>
              </w:rPr>
              <w:t>CPU</w:t>
            </w:r>
            <w:r>
              <w:rPr>
                <w:spacing w:val="-22"/>
                <w:kern w:val="0"/>
              </w:rPr>
              <w:t xml:space="preserve"> </w:t>
            </w:r>
            <w:r>
              <w:rPr>
                <w:spacing w:val="5"/>
                <w:kern w:val="0"/>
              </w:rPr>
              <w:t>的运行频率</w:t>
            </w:r>
          </w:p>
          <w:p w14:paraId="46532F93">
            <w:pPr>
              <w:pStyle w:val="14"/>
              <w:spacing w:before="36" w:line="286" w:lineRule="auto"/>
              <w:ind w:left="118" w:right="108" w:hanging="2"/>
              <w:rPr>
                <w:kern w:val="0"/>
              </w:rPr>
            </w:pPr>
            <w:r>
              <w:rPr>
                <w:spacing w:val="5"/>
                <w:kern w:val="0"/>
              </w:rPr>
              <w:t>★5、支持多</w:t>
            </w:r>
            <w:r>
              <w:rPr>
                <w:spacing w:val="-33"/>
                <w:kern w:val="0"/>
              </w:rPr>
              <w:t xml:space="preserve"> </w:t>
            </w:r>
            <w:r>
              <w:rPr>
                <w:kern w:val="0"/>
              </w:rPr>
              <w:t>CPU</w:t>
            </w:r>
            <w:r>
              <w:rPr>
                <w:spacing w:val="5"/>
                <w:kern w:val="0"/>
              </w:rPr>
              <w:t>：支持跨路</w:t>
            </w:r>
            <w:r>
              <w:rPr>
                <w:kern w:val="0"/>
              </w:rPr>
              <w:t xml:space="preserve"> </w:t>
            </w:r>
            <w:r>
              <w:rPr>
                <w:spacing w:val="5"/>
                <w:kern w:val="0"/>
              </w:rPr>
              <w:t>内存访问，支持</w:t>
            </w:r>
            <w:r>
              <w:rPr>
                <w:spacing w:val="-36"/>
                <w:kern w:val="0"/>
              </w:rPr>
              <w:t xml:space="preserve"> </w:t>
            </w:r>
            <w:r>
              <w:rPr>
                <w:kern w:val="0"/>
              </w:rPr>
              <w:t>CPU</w:t>
            </w:r>
            <w:r>
              <w:rPr>
                <w:spacing w:val="5"/>
                <w:kern w:val="0"/>
              </w:rPr>
              <w:t xml:space="preserve"> 间负载</w:t>
            </w:r>
            <w:r>
              <w:rPr>
                <w:kern w:val="0"/>
              </w:rPr>
              <w:t xml:space="preserve"> 均衡，支持并优化</w:t>
            </w:r>
            <w:r>
              <w:rPr>
                <w:spacing w:val="-47"/>
                <w:kern w:val="0"/>
              </w:rPr>
              <w:t xml:space="preserve"> </w:t>
            </w:r>
            <w:r>
              <w:rPr>
                <w:kern w:val="0"/>
              </w:rPr>
              <w:t>NUMA</w:t>
            </w:r>
            <w:r>
              <w:rPr>
                <w:spacing w:val="-34"/>
                <w:kern w:val="0"/>
              </w:rPr>
              <w:t xml:space="preserve"> </w:t>
            </w:r>
            <w:r>
              <w:rPr>
                <w:kern w:val="0"/>
              </w:rPr>
              <w:t xml:space="preserve">体系 </w:t>
            </w:r>
            <w:r>
              <w:rPr>
                <w:spacing w:val="2"/>
                <w:kern w:val="0"/>
              </w:rPr>
              <w:t>架构</w:t>
            </w:r>
          </w:p>
          <w:p w14:paraId="0F3578B5">
            <w:pPr>
              <w:pStyle w:val="14"/>
              <w:spacing w:before="37" w:line="286" w:lineRule="auto"/>
              <w:ind w:left="110" w:right="106" w:firstLine="5"/>
              <w:rPr>
                <w:kern w:val="0"/>
              </w:rPr>
            </w:pPr>
            <w:r>
              <w:rPr>
                <w:spacing w:val="9"/>
                <w:kern w:val="0"/>
              </w:rPr>
              <w:t>★6</w:t>
            </w:r>
            <w:r>
              <w:rPr>
                <w:spacing w:val="-50"/>
                <w:kern w:val="0"/>
              </w:rPr>
              <w:t xml:space="preserve"> </w:t>
            </w:r>
            <w:r>
              <w:rPr>
                <w:spacing w:val="9"/>
                <w:kern w:val="0"/>
              </w:rPr>
              <w:t>、支持</w:t>
            </w:r>
            <w:r>
              <w:rPr>
                <w:spacing w:val="-27"/>
                <w:kern w:val="0"/>
              </w:rPr>
              <w:t xml:space="preserve"> </w:t>
            </w:r>
            <w:r>
              <w:rPr>
                <w:kern w:val="0"/>
              </w:rPr>
              <w:t>CPU</w:t>
            </w:r>
            <w:r>
              <w:rPr>
                <w:spacing w:val="9"/>
                <w:kern w:val="0"/>
              </w:rPr>
              <w:t xml:space="preserve"> 内置安全功</w:t>
            </w:r>
            <w:r>
              <w:rPr>
                <w:kern w:val="0"/>
              </w:rPr>
              <w:t xml:space="preserve"> </w:t>
            </w:r>
            <w:r>
              <w:rPr>
                <w:spacing w:val="10"/>
                <w:kern w:val="0"/>
              </w:rPr>
              <w:t>能：操作系统支持</w:t>
            </w:r>
            <w:r>
              <w:rPr>
                <w:spacing w:val="-39"/>
                <w:kern w:val="0"/>
              </w:rPr>
              <w:t xml:space="preserve"> </w:t>
            </w:r>
            <w:r>
              <w:rPr>
                <w:kern w:val="0"/>
              </w:rPr>
              <w:t>CPU</w:t>
            </w:r>
            <w:r>
              <w:rPr>
                <w:spacing w:val="-31"/>
                <w:kern w:val="0"/>
              </w:rPr>
              <w:t xml:space="preserve"> </w:t>
            </w:r>
            <w:r>
              <w:rPr>
                <w:spacing w:val="10"/>
                <w:kern w:val="0"/>
              </w:rPr>
              <w:t>硬件</w:t>
            </w:r>
            <w:r>
              <w:rPr>
                <w:kern w:val="0"/>
              </w:rPr>
              <w:t xml:space="preserve"> </w:t>
            </w:r>
            <w:r>
              <w:rPr>
                <w:spacing w:val="10"/>
                <w:kern w:val="0"/>
              </w:rPr>
              <w:t xml:space="preserve">密码运算与随机数生成等功 </w:t>
            </w:r>
            <w:r>
              <w:rPr>
                <w:spacing w:val="15"/>
                <w:kern w:val="0"/>
              </w:rPr>
              <w:t>能</w:t>
            </w:r>
            <w:r>
              <w:rPr>
                <w:spacing w:val="-53"/>
                <w:kern w:val="0"/>
              </w:rPr>
              <w:t xml:space="preserve"> </w:t>
            </w:r>
            <w:r>
              <w:rPr>
                <w:spacing w:val="15"/>
                <w:kern w:val="0"/>
              </w:rPr>
              <w:t>;提供编程接口供应用程</w:t>
            </w:r>
            <w:r>
              <w:rPr>
                <w:kern w:val="0"/>
              </w:rPr>
              <w:t xml:space="preserve"> </w:t>
            </w:r>
            <w:r>
              <w:rPr>
                <w:spacing w:val="10"/>
                <w:kern w:val="0"/>
              </w:rPr>
              <w:t xml:space="preserve">序调用；支持通过硬件指令 </w:t>
            </w:r>
            <w:r>
              <w:rPr>
                <w:spacing w:val="9"/>
                <w:kern w:val="0"/>
              </w:rPr>
              <w:t>判别临界区冲突；支持调用</w:t>
            </w:r>
            <w:r>
              <w:rPr>
                <w:spacing w:val="3"/>
                <w:kern w:val="0"/>
              </w:rPr>
              <w:t xml:space="preserve"> </w:t>
            </w:r>
            <w:r>
              <w:rPr>
                <w:kern w:val="0"/>
              </w:rPr>
              <w:t>CPU</w:t>
            </w:r>
            <w:r>
              <w:rPr>
                <w:spacing w:val="-34"/>
                <w:kern w:val="0"/>
              </w:rPr>
              <w:t xml:space="preserve"> </w:t>
            </w:r>
            <w:r>
              <w:rPr>
                <w:spacing w:val="9"/>
                <w:kern w:val="0"/>
              </w:rPr>
              <w:t>指令，实现自旋锁</w:t>
            </w:r>
          </w:p>
        </w:tc>
        <w:tc>
          <w:tcPr>
            <w:tcW w:w="1069" w:type="dxa"/>
          </w:tcPr>
          <w:p w14:paraId="2201B6AF">
            <w:pPr>
              <w:spacing w:line="247" w:lineRule="auto"/>
              <w:rPr>
                <w:rFonts w:ascii="Arial"/>
                <w:kern w:val="0"/>
                <w:sz w:val="20"/>
              </w:rPr>
            </w:pPr>
          </w:p>
          <w:p w14:paraId="09F24B72">
            <w:pPr>
              <w:spacing w:line="247" w:lineRule="auto"/>
              <w:rPr>
                <w:rFonts w:ascii="Arial"/>
                <w:kern w:val="0"/>
                <w:sz w:val="20"/>
              </w:rPr>
            </w:pPr>
          </w:p>
          <w:p w14:paraId="774C9CA1">
            <w:pPr>
              <w:spacing w:line="247" w:lineRule="auto"/>
              <w:rPr>
                <w:rFonts w:ascii="Arial"/>
                <w:kern w:val="0"/>
                <w:sz w:val="20"/>
              </w:rPr>
            </w:pPr>
          </w:p>
          <w:p w14:paraId="1A6F0537">
            <w:pPr>
              <w:spacing w:line="247" w:lineRule="auto"/>
              <w:rPr>
                <w:rFonts w:ascii="Arial"/>
                <w:kern w:val="0"/>
                <w:sz w:val="20"/>
              </w:rPr>
            </w:pPr>
          </w:p>
          <w:p w14:paraId="095F7B62">
            <w:pPr>
              <w:spacing w:line="247" w:lineRule="auto"/>
              <w:rPr>
                <w:rFonts w:ascii="Arial"/>
                <w:kern w:val="0"/>
                <w:sz w:val="20"/>
              </w:rPr>
            </w:pPr>
          </w:p>
          <w:p w14:paraId="562D36AD">
            <w:pPr>
              <w:spacing w:line="247" w:lineRule="auto"/>
              <w:rPr>
                <w:rFonts w:ascii="Arial"/>
                <w:kern w:val="0"/>
                <w:sz w:val="20"/>
              </w:rPr>
            </w:pPr>
          </w:p>
          <w:p w14:paraId="31B8D5ED">
            <w:pPr>
              <w:spacing w:line="247" w:lineRule="auto"/>
              <w:rPr>
                <w:rFonts w:ascii="Arial"/>
                <w:kern w:val="0"/>
                <w:sz w:val="20"/>
              </w:rPr>
            </w:pPr>
          </w:p>
          <w:p w14:paraId="163C3295">
            <w:pPr>
              <w:spacing w:line="247" w:lineRule="auto"/>
              <w:rPr>
                <w:rFonts w:ascii="Arial"/>
                <w:kern w:val="0"/>
                <w:sz w:val="20"/>
              </w:rPr>
            </w:pPr>
          </w:p>
          <w:p w14:paraId="6B7AC1D1">
            <w:pPr>
              <w:spacing w:line="247" w:lineRule="auto"/>
              <w:rPr>
                <w:rFonts w:ascii="Arial"/>
                <w:kern w:val="0"/>
                <w:sz w:val="20"/>
              </w:rPr>
            </w:pPr>
          </w:p>
          <w:p w14:paraId="23958BF3">
            <w:pPr>
              <w:spacing w:line="247" w:lineRule="auto"/>
              <w:rPr>
                <w:rFonts w:ascii="Arial"/>
                <w:kern w:val="0"/>
                <w:sz w:val="20"/>
              </w:rPr>
            </w:pPr>
          </w:p>
          <w:p w14:paraId="62D190F9">
            <w:pPr>
              <w:spacing w:line="247" w:lineRule="auto"/>
              <w:rPr>
                <w:rFonts w:ascii="Arial"/>
                <w:kern w:val="0"/>
                <w:sz w:val="20"/>
              </w:rPr>
            </w:pPr>
          </w:p>
          <w:p w14:paraId="4A1792CD">
            <w:pPr>
              <w:spacing w:line="247" w:lineRule="auto"/>
              <w:rPr>
                <w:rFonts w:ascii="Arial"/>
                <w:kern w:val="0"/>
                <w:sz w:val="20"/>
              </w:rPr>
            </w:pPr>
          </w:p>
          <w:p w14:paraId="17AAB2DC">
            <w:pPr>
              <w:spacing w:line="247" w:lineRule="auto"/>
              <w:rPr>
                <w:rFonts w:ascii="Arial"/>
                <w:kern w:val="0"/>
                <w:sz w:val="20"/>
              </w:rPr>
            </w:pPr>
          </w:p>
          <w:p w14:paraId="5467D4E0">
            <w:pPr>
              <w:spacing w:line="247" w:lineRule="auto"/>
              <w:rPr>
                <w:rFonts w:ascii="Arial"/>
                <w:kern w:val="0"/>
                <w:sz w:val="20"/>
              </w:rPr>
            </w:pPr>
          </w:p>
          <w:p w14:paraId="2F47EC7A">
            <w:pPr>
              <w:spacing w:line="247" w:lineRule="auto"/>
              <w:rPr>
                <w:rFonts w:ascii="Arial"/>
                <w:kern w:val="0"/>
                <w:sz w:val="20"/>
              </w:rPr>
            </w:pPr>
          </w:p>
          <w:p w14:paraId="3EEB4C41">
            <w:pPr>
              <w:spacing w:line="247" w:lineRule="auto"/>
              <w:rPr>
                <w:rFonts w:ascii="Arial"/>
                <w:kern w:val="0"/>
                <w:sz w:val="20"/>
              </w:rPr>
            </w:pPr>
          </w:p>
          <w:p w14:paraId="23BE0943">
            <w:pPr>
              <w:pStyle w:val="14"/>
              <w:spacing w:before="65" w:line="231" w:lineRule="auto"/>
              <w:ind w:left="243"/>
              <w:rPr>
                <w:kern w:val="0"/>
              </w:rPr>
            </w:pPr>
            <w:r>
              <w:rPr>
                <w:spacing w:val="4"/>
                <w:kern w:val="0"/>
              </w:rPr>
              <w:t>无偏离</w:t>
            </w:r>
          </w:p>
        </w:tc>
        <w:tc>
          <w:tcPr>
            <w:tcW w:w="1055" w:type="dxa"/>
          </w:tcPr>
          <w:p w14:paraId="1FFD5FDF">
            <w:pPr>
              <w:spacing w:line="247" w:lineRule="auto"/>
              <w:rPr>
                <w:rFonts w:ascii="Arial"/>
                <w:kern w:val="0"/>
                <w:sz w:val="20"/>
              </w:rPr>
            </w:pPr>
          </w:p>
          <w:p w14:paraId="4822B003">
            <w:pPr>
              <w:spacing w:line="247" w:lineRule="auto"/>
              <w:rPr>
                <w:rFonts w:ascii="Arial"/>
                <w:kern w:val="0"/>
                <w:sz w:val="20"/>
              </w:rPr>
            </w:pPr>
          </w:p>
          <w:p w14:paraId="2EDFAD44">
            <w:pPr>
              <w:spacing w:line="247" w:lineRule="auto"/>
              <w:rPr>
                <w:rFonts w:ascii="Arial"/>
                <w:kern w:val="0"/>
                <w:sz w:val="20"/>
              </w:rPr>
            </w:pPr>
          </w:p>
          <w:p w14:paraId="00F52B95">
            <w:pPr>
              <w:spacing w:line="247" w:lineRule="auto"/>
              <w:rPr>
                <w:rFonts w:ascii="Arial"/>
                <w:kern w:val="0"/>
                <w:sz w:val="20"/>
              </w:rPr>
            </w:pPr>
          </w:p>
          <w:p w14:paraId="1AED4DE0">
            <w:pPr>
              <w:spacing w:line="247" w:lineRule="auto"/>
              <w:rPr>
                <w:rFonts w:ascii="Arial"/>
                <w:kern w:val="0"/>
                <w:sz w:val="20"/>
              </w:rPr>
            </w:pPr>
          </w:p>
          <w:p w14:paraId="3D27BA4E">
            <w:pPr>
              <w:spacing w:line="247" w:lineRule="auto"/>
              <w:rPr>
                <w:rFonts w:ascii="Arial"/>
                <w:kern w:val="0"/>
                <w:sz w:val="20"/>
              </w:rPr>
            </w:pPr>
          </w:p>
          <w:p w14:paraId="393E0186">
            <w:pPr>
              <w:spacing w:line="247" w:lineRule="auto"/>
              <w:rPr>
                <w:rFonts w:ascii="Arial"/>
                <w:kern w:val="0"/>
                <w:sz w:val="20"/>
              </w:rPr>
            </w:pPr>
          </w:p>
          <w:p w14:paraId="218BD1BC">
            <w:pPr>
              <w:spacing w:line="247" w:lineRule="auto"/>
              <w:rPr>
                <w:rFonts w:ascii="Arial"/>
                <w:kern w:val="0"/>
                <w:sz w:val="20"/>
              </w:rPr>
            </w:pPr>
          </w:p>
          <w:p w14:paraId="1D8D39F8">
            <w:pPr>
              <w:spacing w:line="247" w:lineRule="auto"/>
              <w:rPr>
                <w:rFonts w:ascii="Arial"/>
                <w:kern w:val="0"/>
                <w:sz w:val="20"/>
              </w:rPr>
            </w:pPr>
          </w:p>
          <w:p w14:paraId="5792C491">
            <w:pPr>
              <w:spacing w:line="247" w:lineRule="auto"/>
              <w:rPr>
                <w:rFonts w:ascii="Arial"/>
                <w:kern w:val="0"/>
                <w:sz w:val="20"/>
              </w:rPr>
            </w:pPr>
          </w:p>
          <w:p w14:paraId="723129CB">
            <w:pPr>
              <w:spacing w:line="247" w:lineRule="auto"/>
              <w:rPr>
                <w:rFonts w:ascii="Arial"/>
                <w:kern w:val="0"/>
                <w:sz w:val="20"/>
              </w:rPr>
            </w:pPr>
          </w:p>
          <w:p w14:paraId="5C5AEAB7">
            <w:pPr>
              <w:spacing w:line="247" w:lineRule="auto"/>
              <w:rPr>
                <w:rFonts w:ascii="Arial"/>
                <w:kern w:val="0"/>
                <w:sz w:val="20"/>
              </w:rPr>
            </w:pPr>
          </w:p>
          <w:p w14:paraId="593C3E1C">
            <w:pPr>
              <w:spacing w:line="247" w:lineRule="auto"/>
              <w:rPr>
                <w:rFonts w:ascii="Arial"/>
                <w:kern w:val="0"/>
                <w:sz w:val="20"/>
              </w:rPr>
            </w:pPr>
          </w:p>
          <w:p w14:paraId="645549D5">
            <w:pPr>
              <w:spacing w:line="247" w:lineRule="auto"/>
              <w:rPr>
                <w:rFonts w:ascii="Arial"/>
                <w:kern w:val="0"/>
                <w:sz w:val="20"/>
              </w:rPr>
            </w:pPr>
          </w:p>
          <w:p w14:paraId="0DE76859">
            <w:pPr>
              <w:spacing w:line="247" w:lineRule="auto"/>
              <w:rPr>
                <w:rFonts w:ascii="Arial"/>
                <w:kern w:val="0"/>
                <w:sz w:val="20"/>
              </w:rPr>
            </w:pPr>
          </w:p>
          <w:p w14:paraId="67A08C13">
            <w:pPr>
              <w:spacing w:line="247" w:lineRule="auto"/>
              <w:rPr>
                <w:rFonts w:ascii="Arial"/>
                <w:kern w:val="0"/>
                <w:sz w:val="20"/>
              </w:rPr>
            </w:pPr>
          </w:p>
          <w:p w14:paraId="0EECFC62">
            <w:pPr>
              <w:pStyle w:val="14"/>
              <w:spacing w:before="65" w:line="234" w:lineRule="auto"/>
              <w:ind w:left="446"/>
              <w:rPr>
                <w:kern w:val="0"/>
              </w:rPr>
            </w:pPr>
            <w:r>
              <w:rPr>
                <w:kern w:val="0"/>
              </w:rPr>
              <w:t>无</w:t>
            </w:r>
          </w:p>
        </w:tc>
        <w:tc>
          <w:tcPr>
            <w:tcW w:w="1422" w:type="dxa"/>
          </w:tcPr>
          <w:p w14:paraId="1F3266E3">
            <w:pPr>
              <w:spacing w:line="256" w:lineRule="auto"/>
              <w:rPr>
                <w:rFonts w:ascii="Arial"/>
                <w:kern w:val="0"/>
                <w:sz w:val="20"/>
              </w:rPr>
            </w:pPr>
          </w:p>
          <w:p w14:paraId="11CD3501">
            <w:pPr>
              <w:spacing w:line="256" w:lineRule="auto"/>
              <w:rPr>
                <w:rFonts w:ascii="Arial"/>
                <w:kern w:val="0"/>
                <w:sz w:val="20"/>
              </w:rPr>
            </w:pPr>
          </w:p>
          <w:p w14:paraId="710F2BD9">
            <w:pPr>
              <w:spacing w:line="256" w:lineRule="auto"/>
              <w:rPr>
                <w:rFonts w:ascii="Arial"/>
                <w:kern w:val="0"/>
                <w:sz w:val="20"/>
              </w:rPr>
            </w:pPr>
          </w:p>
          <w:p w14:paraId="5805A68C">
            <w:pPr>
              <w:spacing w:line="256" w:lineRule="auto"/>
              <w:rPr>
                <w:rFonts w:ascii="Arial"/>
                <w:kern w:val="0"/>
                <w:sz w:val="20"/>
              </w:rPr>
            </w:pPr>
          </w:p>
          <w:p w14:paraId="1E83D320">
            <w:pPr>
              <w:spacing w:line="257" w:lineRule="auto"/>
              <w:rPr>
                <w:rFonts w:ascii="Arial"/>
                <w:kern w:val="0"/>
                <w:sz w:val="20"/>
              </w:rPr>
            </w:pPr>
          </w:p>
          <w:p w14:paraId="3F079219">
            <w:pPr>
              <w:spacing w:line="257" w:lineRule="auto"/>
              <w:rPr>
                <w:rFonts w:ascii="Arial"/>
                <w:kern w:val="0"/>
                <w:sz w:val="20"/>
              </w:rPr>
            </w:pPr>
          </w:p>
          <w:p w14:paraId="63C9D1FB">
            <w:pPr>
              <w:spacing w:line="257" w:lineRule="auto"/>
              <w:rPr>
                <w:rFonts w:ascii="Arial"/>
                <w:kern w:val="0"/>
                <w:sz w:val="20"/>
              </w:rPr>
            </w:pPr>
          </w:p>
          <w:p w14:paraId="349CDB21">
            <w:pPr>
              <w:spacing w:line="257" w:lineRule="auto"/>
              <w:rPr>
                <w:rFonts w:ascii="Arial"/>
                <w:kern w:val="0"/>
                <w:sz w:val="20"/>
              </w:rPr>
            </w:pPr>
          </w:p>
          <w:p w14:paraId="527E8AA4">
            <w:pPr>
              <w:spacing w:line="257" w:lineRule="auto"/>
              <w:rPr>
                <w:rFonts w:ascii="Arial"/>
                <w:kern w:val="0"/>
                <w:sz w:val="20"/>
              </w:rPr>
            </w:pPr>
          </w:p>
          <w:p w14:paraId="0C404024">
            <w:pPr>
              <w:spacing w:line="257" w:lineRule="auto"/>
              <w:rPr>
                <w:rFonts w:ascii="Arial"/>
                <w:kern w:val="0"/>
                <w:sz w:val="20"/>
              </w:rPr>
            </w:pPr>
          </w:p>
          <w:p w14:paraId="312B11F0">
            <w:pPr>
              <w:spacing w:line="257" w:lineRule="auto"/>
              <w:rPr>
                <w:rFonts w:ascii="Arial"/>
                <w:kern w:val="0"/>
                <w:sz w:val="20"/>
              </w:rPr>
            </w:pPr>
          </w:p>
          <w:p w14:paraId="524E23EA">
            <w:pPr>
              <w:spacing w:line="257" w:lineRule="auto"/>
              <w:rPr>
                <w:rFonts w:ascii="Arial"/>
                <w:kern w:val="0"/>
                <w:sz w:val="20"/>
              </w:rPr>
            </w:pPr>
          </w:p>
          <w:p w14:paraId="127E8042">
            <w:pPr>
              <w:spacing w:line="257" w:lineRule="auto"/>
              <w:rPr>
                <w:rFonts w:ascii="Arial"/>
                <w:kern w:val="0"/>
                <w:sz w:val="20"/>
              </w:rPr>
            </w:pPr>
          </w:p>
          <w:p w14:paraId="1385A002">
            <w:pPr>
              <w:spacing w:line="257" w:lineRule="auto"/>
              <w:rPr>
                <w:rFonts w:ascii="Arial"/>
                <w:kern w:val="0"/>
                <w:sz w:val="20"/>
              </w:rPr>
            </w:pPr>
          </w:p>
          <w:p w14:paraId="40389992">
            <w:pPr>
              <w:pStyle w:val="14"/>
              <w:spacing w:before="65" w:line="222" w:lineRule="auto"/>
              <w:ind w:left="208"/>
              <w:rPr>
                <w:kern w:val="0"/>
              </w:rPr>
            </w:pPr>
            <w:r>
              <w:rPr>
                <w:spacing w:val="6"/>
                <w:kern w:val="0"/>
              </w:rPr>
              <w:t>满足采购文</w:t>
            </w:r>
          </w:p>
          <w:p w14:paraId="3AACA55B">
            <w:pPr>
              <w:pStyle w:val="14"/>
              <w:spacing w:line="221" w:lineRule="auto"/>
              <w:ind w:left="207"/>
              <w:rPr>
                <w:kern w:val="0"/>
              </w:rPr>
            </w:pPr>
            <w:r>
              <w:rPr>
                <w:spacing w:val="7"/>
                <w:kern w:val="0"/>
              </w:rPr>
              <w:t>件要求承诺</w:t>
            </w:r>
          </w:p>
          <w:p w14:paraId="455AB89B">
            <w:pPr>
              <w:pStyle w:val="14"/>
              <w:spacing w:line="221" w:lineRule="auto"/>
              <w:ind w:left="646"/>
              <w:rPr>
                <w:kern w:val="0"/>
              </w:rPr>
            </w:pPr>
            <w:r>
              <w:rPr>
                <w:kern w:val="0"/>
              </w:rPr>
              <w:t>函</w:t>
            </w:r>
          </w:p>
          <w:p w14:paraId="4E13BE09">
            <w:pPr>
              <w:pStyle w:val="14"/>
              <w:spacing w:line="230" w:lineRule="auto"/>
              <w:ind w:left="295"/>
              <w:rPr>
                <w:kern w:val="0"/>
              </w:rPr>
            </w:pPr>
            <w:r>
              <w:rPr>
                <w:spacing w:val="-5"/>
                <w:kern w:val="0"/>
              </w:rPr>
              <w:t>第</w:t>
            </w:r>
            <w:r>
              <w:rPr>
                <w:spacing w:val="31"/>
                <w:kern w:val="0"/>
              </w:rPr>
              <w:t xml:space="preserve"> </w:t>
            </w:r>
            <w:r>
              <w:rPr>
                <w:spacing w:val="-5"/>
                <w:kern w:val="0"/>
                <w:u w:val="single"/>
              </w:rPr>
              <w:t>137</w:t>
            </w:r>
            <w:r>
              <w:rPr>
                <w:spacing w:val="-49"/>
                <w:kern w:val="0"/>
                <w:u w:val="single"/>
              </w:rPr>
              <w:t xml:space="preserve"> </w:t>
            </w:r>
            <w:r>
              <w:rPr>
                <w:spacing w:val="-75"/>
                <w:kern w:val="0"/>
              </w:rPr>
              <w:t xml:space="preserve"> </w:t>
            </w:r>
            <w:r>
              <w:rPr>
                <w:spacing w:val="-5"/>
                <w:kern w:val="0"/>
              </w:rPr>
              <w:t>页</w:t>
            </w:r>
          </w:p>
        </w:tc>
      </w:tr>
    </w:tbl>
    <w:p w14:paraId="3A9B7D42">
      <w:pPr>
        <w:pStyle w:val="3"/>
        <w:spacing w:line="167" w:lineRule="exact"/>
        <w:rPr>
          <w:sz w:val="14"/>
        </w:rPr>
      </w:pPr>
    </w:p>
    <w:p w14:paraId="4D2006C9">
      <w:pPr>
        <w:spacing w:line="167" w:lineRule="exact"/>
        <w:rPr>
          <w:sz w:val="14"/>
          <w:szCs w:val="14"/>
        </w:rPr>
        <w:sectPr>
          <w:footerReference r:id="rId82" w:type="default"/>
          <w:pgSz w:w="11906" w:h="16839"/>
          <w:pgMar w:top="1431" w:right="1555" w:bottom="1378" w:left="669" w:header="0" w:footer="1212" w:gutter="0"/>
          <w:cols w:space="720" w:num="1"/>
        </w:sectPr>
      </w:pPr>
    </w:p>
    <w:p w14:paraId="76ADC97F">
      <w:pPr>
        <w:spacing w:line="91" w:lineRule="auto"/>
        <w:rPr>
          <w:rFonts w:ascii="Arial"/>
          <w:sz w:val="2"/>
        </w:rPr>
      </w:pPr>
      <w:r>
        <w:drawing>
          <wp:anchor distT="0" distB="0" distL="0" distR="0" simplePos="0" relativeHeight="25174732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216BE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2C1CD63C">
            <w:pPr>
              <w:pStyle w:val="14"/>
              <w:spacing w:before="60" w:line="287" w:lineRule="auto"/>
              <w:ind w:left="122" w:right="105" w:hanging="3"/>
              <w:rPr>
                <w:kern w:val="0"/>
              </w:rPr>
            </w:pPr>
            <w:r>
              <w:rPr>
                <w:kern w:val="0"/>
              </w:rPr>
              <w:t>★7、安装方式：操作系统支</w:t>
            </w:r>
            <w:r>
              <w:rPr>
                <w:spacing w:val="10"/>
                <w:kern w:val="0"/>
              </w:rPr>
              <w:t xml:space="preserve"> </w:t>
            </w:r>
            <w:r>
              <w:rPr>
                <w:spacing w:val="9"/>
                <w:kern w:val="0"/>
              </w:rPr>
              <w:t>持光盘安装、</w:t>
            </w:r>
            <w:r>
              <w:rPr>
                <w:kern w:val="0"/>
              </w:rPr>
              <w:t>USB</w:t>
            </w:r>
            <w:r>
              <w:rPr>
                <w:spacing w:val="9"/>
                <w:kern w:val="0"/>
              </w:rPr>
              <w:t xml:space="preserve"> 闪存盘安</w:t>
            </w:r>
            <w:r>
              <w:rPr>
                <w:spacing w:val="7"/>
                <w:kern w:val="0"/>
              </w:rPr>
              <w:t xml:space="preserve"> </w:t>
            </w:r>
            <w:r>
              <w:rPr>
                <w:spacing w:val="5"/>
                <w:kern w:val="0"/>
              </w:rPr>
              <w:t>装、</w:t>
            </w:r>
            <w:r>
              <w:rPr>
                <w:spacing w:val="-52"/>
                <w:kern w:val="0"/>
              </w:rPr>
              <w:t xml:space="preserve"> </w:t>
            </w:r>
            <w:r>
              <w:rPr>
                <w:spacing w:val="5"/>
                <w:kern w:val="0"/>
              </w:rPr>
              <w:t>网络安装和无人值守安</w:t>
            </w:r>
            <w:r>
              <w:rPr>
                <w:kern w:val="0"/>
              </w:rPr>
              <w:t xml:space="preserve"> 装</w:t>
            </w:r>
          </w:p>
          <w:p w14:paraId="73E37D29">
            <w:pPr>
              <w:pStyle w:val="14"/>
              <w:spacing w:before="31" w:line="229" w:lineRule="auto"/>
              <w:ind w:left="119"/>
              <w:rPr>
                <w:kern w:val="0"/>
              </w:rPr>
            </w:pPr>
            <w:r>
              <w:rPr>
                <w:kern w:val="0"/>
              </w:rPr>
              <w:t>★8、安装模式：操作系统支</w:t>
            </w:r>
          </w:p>
          <w:p w14:paraId="1965026A">
            <w:pPr>
              <w:pStyle w:val="14"/>
              <w:spacing w:before="71" w:line="231" w:lineRule="auto"/>
              <w:ind w:left="123"/>
              <w:rPr>
                <w:kern w:val="0"/>
              </w:rPr>
            </w:pPr>
            <w:r>
              <w:rPr>
                <w:spacing w:val="8"/>
                <w:kern w:val="0"/>
              </w:rPr>
              <w:t>持图形或文本安装模式</w:t>
            </w:r>
          </w:p>
          <w:p w14:paraId="58AEA463">
            <w:pPr>
              <w:pStyle w:val="14"/>
              <w:spacing w:before="73" w:line="291" w:lineRule="auto"/>
              <w:ind w:left="120" w:right="105" w:hanging="1"/>
              <w:rPr>
                <w:kern w:val="0"/>
              </w:rPr>
            </w:pPr>
            <w:r>
              <w:rPr>
                <w:kern w:val="0"/>
              </w:rPr>
              <w:t>★9、安装过程配置：操作系</w:t>
            </w:r>
            <w:r>
              <w:rPr>
                <w:spacing w:val="10"/>
                <w:kern w:val="0"/>
              </w:rPr>
              <w:t xml:space="preserve"> </w:t>
            </w:r>
            <w:r>
              <w:rPr>
                <w:spacing w:val="9"/>
                <w:kern w:val="0"/>
              </w:rPr>
              <w:t>统支持安装界面文种设置、</w:t>
            </w:r>
            <w:r>
              <w:rPr>
                <w:spacing w:val="2"/>
                <w:kern w:val="0"/>
              </w:rPr>
              <w:t xml:space="preserve"> </w:t>
            </w:r>
            <w:r>
              <w:rPr>
                <w:spacing w:val="-4"/>
                <w:kern w:val="0"/>
              </w:rPr>
              <w:t>逻辑分区配置（如</w:t>
            </w:r>
            <w:r>
              <w:rPr>
                <w:spacing w:val="-36"/>
                <w:kern w:val="0"/>
              </w:rPr>
              <w:t xml:space="preserve"> </w:t>
            </w:r>
            <w:r>
              <w:rPr>
                <w:spacing w:val="-4"/>
                <w:kern w:val="0"/>
              </w:rPr>
              <w:t>LVM）、自</w:t>
            </w:r>
            <w:r>
              <w:rPr>
                <w:kern w:val="0"/>
              </w:rPr>
              <w:t xml:space="preserve"> </w:t>
            </w:r>
            <w:r>
              <w:rPr>
                <w:spacing w:val="9"/>
                <w:kern w:val="0"/>
              </w:rPr>
              <w:t>定义分区设置、安装组件设</w:t>
            </w:r>
            <w:r>
              <w:rPr>
                <w:spacing w:val="2"/>
                <w:kern w:val="0"/>
              </w:rPr>
              <w:t xml:space="preserve"> </w:t>
            </w:r>
            <w:r>
              <w:rPr>
                <w:spacing w:val="9"/>
                <w:kern w:val="0"/>
              </w:rPr>
              <w:t>置，时区设置，键盘布局设</w:t>
            </w:r>
            <w:r>
              <w:rPr>
                <w:spacing w:val="2"/>
                <w:kern w:val="0"/>
              </w:rPr>
              <w:t xml:space="preserve"> </w:t>
            </w:r>
            <w:r>
              <w:rPr>
                <w:spacing w:val="9"/>
                <w:kern w:val="0"/>
              </w:rPr>
              <w:t>置，初始用户设置，计算机</w:t>
            </w:r>
            <w:r>
              <w:rPr>
                <w:spacing w:val="2"/>
                <w:kern w:val="0"/>
              </w:rPr>
              <w:t xml:space="preserve"> </w:t>
            </w:r>
            <w:r>
              <w:rPr>
                <w:spacing w:val="9"/>
                <w:kern w:val="0"/>
              </w:rPr>
              <w:t>名设置和网络设置，支持通</w:t>
            </w:r>
            <w:r>
              <w:rPr>
                <w:spacing w:val="2"/>
                <w:kern w:val="0"/>
              </w:rPr>
              <w:t xml:space="preserve"> </w:t>
            </w:r>
            <w:r>
              <w:rPr>
                <w:spacing w:val="5"/>
                <w:kern w:val="0"/>
              </w:rPr>
              <w:t>过</w:t>
            </w:r>
            <w:r>
              <w:rPr>
                <w:spacing w:val="-45"/>
                <w:kern w:val="0"/>
              </w:rPr>
              <w:t xml:space="preserve"> </w:t>
            </w:r>
            <w:r>
              <w:rPr>
                <w:kern w:val="0"/>
              </w:rPr>
              <w:t>USB</w:t>
            </w:r>
            <w:r>
              <w:rPr>
                <w:spacing w:val="5"/>
                <w:kern w:val="0"/>
              </w:rPr>
              <w:t xml:space="preserve"> 闪存等方式加载硬件</w:t>
            </w:r>
            <w:r>
              <w:rPr>
                <w:kern w:val="0"/>
              </w:rPr>
              <w:t xml:space="preserve"> </w:t>
            </w:r>
            <w:r>
              <w:rPr>
                <w:spacing w:val="9"/>
                <w:kern w:val="0"/>
              </w:rPr>
              <w:t>驱动，支持设置加密文件系</w:t>
            </w:r>
            <w:r>
              <w:rPr>
                <w:spacing w:val="2"/>
                <w:kern w:val="0"/>
              </w:rPr>
              <w:t xml:space="preserve"> </w:t>
            </w:r>
            <w:r>
              <w:rPr>
                <w:kern w:val="0"/>
              </w:rPr>
              <w:t>统</w:t>
            </w:r>
          </w:p>
          <w:p w14:paraId="47AB5D20">
            <w:pPr>
              <w:pStyle w:val="14"/>
              <w:spacing w:before="29" w:line="290" w:lineRule="auto"/>
              <w:ind w:left="110" w:right="105" w:firstLine="8"/>
              <w:rPr>
                <w:kern w:val="0"/>
              </w:rPr>
            </w:pPr>
            <w:r>
              <w:rPr>
                <w:kern w:val="0"/>
              </w:rPr>
              <w:t>★10、系统引导：a）操作系</w:t>
            </w:r>
            <w:r>
              <w:rPr>
                <w:spacing w:val="10"/>
                <w:kern w:val="0"/>
              </w:rPr>
              <w:t xml:space="preserve"> </w:t>
            </w:r>
            <w:r>
              <w:rPr>
                <w:spacing w:val="7"/>
                <w:kern w:val="0"/>
              </w:rPr>
              <w:t>统应支持</w:t>
            </w:r>
            <w:r>
              <w:rPr>
                <w:spacing w:val="-33"/>
                <w:kern w:val="0"/>
              </w:rPr>
              <w:t xml:space="preserve"> </w:t>
            </w:r>
            <w:r>
              <w:rPr>
                <w:kern w:val="0"/>
              </w:rPr>
              <w:t>UEF</w:t>
            </w:r>
            <w:r>
              <w:rPr>
                <w:spacing w:val="7"/>
                <w:kern w:val="0"/>
              </w:rPr>
              <w:t>12.0</w:t>
            </w:r>
            <w:r>
              <w:rPr>
                <w:spacing w:val="-32"/>
                <w:kern w:val="0"/>
              </w:rPr>
              <w:t xml:space="preserve"> </w:t>
            </w:r>
            <w:r>
              <w:rPr>
                <w:spacing w:val="7"/>
                <w:kern w:val="0"/>
              </w:rPr>
              <w:t>及以上规</w:t>
            </w:r>
            <w:r>
              <w:rPr>
                <w:kern w:val="0"/>
              </w:rPr>
              <w:t xml:space="preserve"> </w:t>
            </w:r>
            <w:r>
              <w:rPr>
                <w:spacing w:val="13"/>
                <w:kern w:val="0"/>
              </w:rPr>
              <w:t>范</w:t>
            </w:r>
            <w:r>
              <w:rPr>
                <w:spacing w:val="-41"/>
                <w:kern w:val="0"/>
              </w:rPr>
              <w:t xml:space="preserve"> </w:t>
            </w:r>
            <w:r>
              <w:rPr>
                <w:spacing w:val="13"/>
                <w:kern w:val="0"/>
              </w:rPr>
              <w:t>固件引导</w:t>
            </w:r>
            <w:r>
              <w:rPr>
                <w:spacing w:val="-50"/>
                <w:kern w:val="0"/>
              </w:rPr>
              <w:t xml:space="preserve"> </w:t>
            </w:r>
            <w:r>
              <w:rPr>
                <w:spacing w:val="13"/>
                <w:kern w:val="0"/>
              </w:rPr>
              <w:t>，</w:t>
            </w:r>
            <w:r>
              <w:rPr>
                <w:spacing w:val="-33"/>
                <w:kern w:val="0"/>
              </w:rPr>
              <w:t xml:space="preserve"> </w:t>
            </w:r>
            <w:r>
              <w:rPr>
                <w:spacing w:val="13"/>
                <w:kern w:val="0"/>
              </w:rPr>
              <w:t>当计算机以</w:t>
            </w:r>
            <w:r>
              <w:rPr>
                <w:kern w:val="0"/>
              </w:rPr>
              <w:t xml:space="preserve"> UEFI</w:t>
            </w:r>
            <w:r>
              <w:rPr>
                <w:spacing w:val="-31"/>
                <w:kern w:val="0"/>
              </w:rPr>
              <w:t xml:space="preserve"> </w:t>
            </w:r>
            <w:r>
              <w:rPr>
                <w:spacing w:val="5"/>
                <w:kern w:val="0"/>
              </w:rPr>
              <w:t>模式启动安装时，安装</w:t>
            </w:r>
            <w:r>
              <w:rPr>
                <w:kern w:val="0"/>
              </w:rPr>
              <w:t xml:space="preserve"> </w:t>
            </w:r>
            <w:r>
              <w:rPr>
                <w:spacing w:val="11"/>
                <w:kern w:val="0"/>
              </w:rPr>
              <w:t>程序应分配</w:t>
            </w:r>
            <w:r>
              <w:rPr>
                <w:spacing w:val="-58"/>
                <w:kern w:val="0"/>
              </w:rPr>
              <w:t xml:space="preserve"> </w:t>
            </w:r>
            <w:r>
              <w:rPr>
                <w:kern w:val="0"/>
              </w:rPr>
              <w:t>ESP</w:t>
            </w:r>
            <w:r>
              <w:rPr>
                <w:spacing w:val="11"/>
                <w:kern w:val="0"/>
              </w:rPr>
              <w:t>,并在</w:t>
            </w:r>
            <w:r>
              <w:rPr>
                <w:kern w:val="0"/>
              </w:rPr>
              <w:t>ESP</w:t>
            </w:r>
            <w:r>
              <w:rPr>
                <w:spacing w:val="-22"/>
                <w:kern w:val="0"/>
              </w:rPr>
              <w:t xml:space="preserve"> </w:t>
            </w:r>
            <w:r>
              <w:rPr>
                <w:spacing w:val="11"/>
                <w:kern w:val="0"/>
              </w:rPr>
              <w:t>中</w:t>
            </w:r>
            <w:r>
              <w:rPr>
                <w:kern w:val="0"/>
              </w:rPr>
              <w:t xml:space="preserve"> </w:t>
            </w:r>
            <w:r>
              <w:rPr>
                <w:spacing w:val="10"/>
                <w:kern w:val="0"/>
              </w:rPr>
              <w:t>放置启动引导文件，使系统</w:t>
            </w:r>
            <w:r>
              <w:rPr>
                <w:spacing w:val="1"/>
                <w:kern w:val="0"/>
              </w:rPr>
              <w:t xml:space="preserve"> </w:t>
            </w:r>
            <w:r>
              <w:rPr>
                <w:spacing w:val="16"/>
                <w:kern w:val="0"/>
              </w:rPr>
              <w:t>能以</w:t>
            </w:r>
            <w:r>
              <w:rPr>
                <w:kern w:val="0"/>
              </w:rPr>
              <w:t>UEFI</w:t>
            </w:r>
            <w:r>
              <w:rPr>
                <w:spacing w:val="-33"/>
                <w:kern w:val="0"/>
              </w:rPr>
              <w:t xml:space="preserve"> </w:t>
            </w:r>
            <w:r>
              <w:rPr>
                <w:spacing w:val="16"/>
                <w:kern w:val="0"/>
              </w:rPr>
              <w:t>模式引导；</w:t>
            </w:r>
          </w:p>
          <w:p w14:paraId="070A34CF">
            <w:pPr>
              <w:pStyle w:val="14"/>
              <w:spacing w:before="35" w:line="231" w:lineRule="auto"/>
              <w:ind w:left="112"/>
              <w:rPr>
                <w:kern w:val="0"/>
              </w:rPr>
            </w:pPr>
            <w:r>
              <w:rPr>
                <w:spacing w:val="11"/>
                <w:kern w:val="0"/>
              </w:rPr>
              <w:t>b）支持</w:t>
            </w:r>
            <w:r>
              <w:rPr>
                <w:spacing w:val="-44"/>
                <w:kern w:val="0"/>
              </w:rPr>
              <w:t xml:space="preserve"> </w:t>
            </w:r>
            <w:r>
              <w:rPr>
                <w:kern w:val="0"/>
              </w:rPr>
              <w:t>bootloader</w:t>
            </w:r>
            <w:r>
              <w:rPr>
                <w:spacing w:val="-25"/>
                <w:kern w:val="0"/>
              </w:rPr>
              <w:t xml:space="preserve"> </w:t>
            </w:r>
            <w:r>
              <w:rPr>
                <w:spacing w:val="11"/>
                <w:kern w:val="0"/>
              </w:rPr>
              <w:t>引导，</w:t>
            </w:r>
          </w:p>
          <w:p w14:paraId="3A8478E6">
            <w:pPr>
              <w:pStyle w:val="14"/>
              <w:spacing w:before="69" w:line="231" w:lineRule="auto"/>
              <w:ind w:left="121"/>
              <w:rPr>
                <w:kern w:val="0"/>
              </w:rPr>
            </w:pPr>
            <w:r>
              <w:rPr>
                <w:spacing w:val="7"/>
                <w:kern w:val="0"/>
              </w:rPr>
              <w:t>支持</w:t>
            </w:r>
            <w:r>
              <w:rPr>
                <w:spacing w:val="-47"/>
                <w:kern w:val="0"/>
              </w:rPr>
              <w:t xml:space="preserve"> </w:t>
            </w:r>
            <w:r>
              <w:rPr>
                <w:kern w:val="0"/>
              </w:rPr>
              <w:t>MBR</w:t>
            </w:r>
            <w:r>
              <w:rPr>
                <w:spacing w:val="-29"/>
                <w:kern w:val="0"/>
              </w:rPr>
              <w:t xml:space="preserve"> </w:t>
            </w:r>
            <w:r>
              <w:rPr>
                <w:spacing w:val="7"/>
                <w:kern w:val="0"/>
              </w:rPr>
              <w:t>及</w:t>
            </w:r>
            <w:r>
              <w:rPr>
                <w:spacing w:val="-43"/>
                <w:kern w:val="0"/>
              </w:rPr>
              <w:t xml:space="preserve"> </w:t>
            </w:r>
            <w:r>
              <w:rPr>
                <w:kern w:val="0"/>
              </w:rPr>
              <w:t>GPT</w:t>
            </w:r>
          </w:p>
          <w:p w14:paraId="7AFEFC94">
            <w:pPr>
              <w:pStyle w:val="14"/>
              <w:spacing w:before="68" w:line="284" w:lineRule="auto"/>
              <w:ind w:left="124" w:right="105" w:hanging="5"/>
              <w:rPr>
                <w:kern w:val="0"/>
              </w:rPr>
            </w:pPr>
            <w:r>
              <w:rPr>
                <w:kern w:val="0"/>
              </w:rPr>
              <w:t>★11、引导修复:操作系统安</w:t>
            </w:r>
            <w:r>
              <w:rPr>
                <w:spacing w:val="10"/>
                <w:kern w:val="0"/>
              </w:rPr>
              <w:t xml:space="preserve"> </w:t>
            </w:r>
            <w:r>
              <w:rPr>
                <w:spacing w:val="8"/>
                <w:kern w:val="0"/>
              </w:rPr>
              <w:t>装媒体提供系统引导修复功</w:t>
            </w:r>
            <w:r>
              <w:rPr>
                <w:spacing w:val="10"/>
                <w:kern w:val="0"/>
              </w:rPr>
              <w:t xml:space="preserve"> </w:t>
            </w:r>
            <w:r>
              <w:rPr>
                <w:spacing w:val="1"/>
                <w:kern w:val="0"/>
              </w:rPr>
              <w:t>能，</w:t>
            </w:r>
            <w:r>
              <w:rPr>
                <w:spacing w:val="-49"/>
                <w:kern w:val="0"/>
              </w:rPr>
              <w:t xml:space="preserve"> </w:t>
            </w:r>
            <w:r>
              <w:rPr>
                <w:spacing w:val="1"/>
                <w:kern w:val="0"/>
              </w:rPr>
              <w:t>当</w:t>
            </w:r>
            <w:r>
              <w:rPr>
                <w:spacing w:val="-57"/>
                <w:kern w:val="0"/>
              </w:rPr>
              <w:t xml:space="preserve"> </w:t>
            </w:r>
            <w:r>
              <w:rPr>
                <w:spacing w:val="1"/>
                <w:kern w:val="0"/>
              </w:rPr>
              <w:t>已安装的系统引导破</w:t>
            </w:r>
          </w:p>
          <w:p w14:paraId="3DF064CB">
            <w:pPr>
              <w:pStyle w:val="14"/>
              <w:spacing w:before="36" w:line="231" w:lineRule="auto"/>
              <w:ind w:left="121"/>
              <w:rPr>
                <w:kern w:val="0"/>
              </w:rPr>
            </w:pPr>
            <w:r>
              <w:rPr>
                <w:spacing w:val="8"/>
                <w:kern w:val="0"/>
              </w:rPr>
              <w:t>坏时，可重建系统引导</w:t>
            </w:r>
          </w:p>
          <w:p w14:paraId="3BE79E74">
            <w:pPr>
              <w:pStyle w:val="14"/>
              <w:spacing w:before="70" w:line="283" w:lineRule="auto"/>
              <w:ind w:left="120" w:right="105" w:hanging="1"/>
              <w:rPr>
                <w:kern w:val="0"/>
              </w:rPr>
            </w:pPr>
            <w:r>
              <w:rPr>
                <w:spacing w:val="8"/>
                <w:kern w:val="0"/>
              </w:rPr>
              <w:t>★12、引导参数编辑：操作</w:t>
            </w:r>
            <w:r>
              <w:rPr>
                <w:spacing w:val="6"/>
                <w:kern w:val="0"/>
              </w:rPr>
              <w:t xml:space="preserve"> </w:t>
            </w:r>
            <w:r>
              <w:rPr>
                <w:spacing w:val="9"/>
                <w:kern w:val="0"/>
              </w:rPr>
              <w:t>系统安支持用户编辑引导参</w:t>
            </w:r>
            <w:r>
              <w:rPr>
                <w:spacing w:val="2"/>
                <w:kern w:val="0"/>
              </w:rPr>
              <w:t xml:space="preserve"> </w:t>
            </w:r>
            <w:r>
              <w:rPr>
                <w:spacing w:val="3"/>
                <w:kern w:val="0"/>
              </w:rPr>
              <w:t>数，支持</w:t>
            </w:r>
            <w:r>
              <w:rPr>
                <w:spacing w:val="-38"/>
                <w:kern w:val="0"/>
              </w:rPr>
              <w:t xml:space="preserve"> </w:t>
            </w:r>
            <w:r>
              <w:rPr>
                <w:kern w:val="0"/>
              </w:rPr>
              <w:t>GRUB</w:t>
            </w:r>
            <w:r>
              <w:rPr>
                <w:spacing w:val="3"/>
                <w:kern w:val="0"/>
              </w:rPr>
              <w:t xml:space="preserve"> 口令保护</w:t>
            </w:r>
          </w:p>
          <w:p w14:paraId="75247BCE">
            <w:pPr>
              <w:pStyle w:val="14"/>
              <w:spacing w:before="36" w:line="289" w:lineRule="auto"/>
              <w:ind w:left="119" w:right="105"/>
              <w:rPr>
                <w:kern w:val="0"/>
              </w:rPr>
            </w:pPr>
            <w:r>
              <w:rPr>
                <w:kern w:val="0"/>
              </w:rPr>
              <w:t>★13、数据保护 ：安装程序</w:t>
            </w:r>
            <w:r>
              <w:rPr>
                <w:spacing w:val="10"/>
                <w:kern w:val="0"/>
              </w:rPr>
              <w:t xml:space="preserve"> </w:t>
            </w:r>
            <w:r>
              <w:rPr>
                <w:spacing w:val="9"/>
                <w:kern w:val="0"/>
              </w:rPr>
              <w:t>在安装执行前明确提示用户</w:t>
            </w:r>
            <w:r>
              <w:rPr>
                <w:spacing w:val="4"/>
                <w:kern w:val="0"/>
              </w:rPr>
              <w:t xml:space="preserve"> </w:t>
            </w:r>
            <w:r>
              <w:rPr>
                <w:spacing w:val="9"/>
                <w:kern w:val="0"/>
              </w:rPr>
              <w:t>可能会删除已有数据，并提</w:t>
            </w:r>
            <w:r>
              <w:rPr>
                <w:spacing w:val="4"/>
                <w:kern w:val="0"/>
              </w:rPr>
              <w:t xml:space="preserve"> </w:t>
            </w:r>
            <w:r>
              <w:rPr>
                <w:kern w:val="0"/>
              </w:rPr>
              <w:t>供退出/取消功能，当用户取</w:t>
            </w:r>
            <w:r>
              <w:rPr>
                <w:spacing w:val="10"/>
                <w:kern w:val="0"/>
              </w:rPr>
              <w:t xml:space="preserve"> </w:t>
            </w:r>
            <w:r>
              <w:rPr>
                <w:spacing w:val="9"/>
                <w:kern w:val="0"/>
              </w:rPr>
              <w:t>消安装时，不改变硬盘上已</w:t>
            </w:r>
            <w:r>
              <w:rPr>
                <w:spacing w:val="4"/>
                <w:kern w:val="0"/>
              </w:rPr>
              <w:t xml:space="preserve"> </w:t>
            </w:r>
            <w:r>
              <w:rPr>
                <w:spacing w:val="5"/>
                <w:kern w:val="0"/>
              </w:rPr>
              <w:t>有数据</w:t>
            </w:r>
          </w:p>
          <w:p w14:paraId="2CF02376">
            <w:pPr>
              <w:pStyle w:val="14"/>
              <w:spacing w:before="34" w:line="287" w:lineRule="auto"/>
              <w:ind w:left="126" w:right="105" w:hanging="7"/>
              <w:rPr>
                <w:kern w:val="0"/>
              </w:rPr>
            </w:pPr>
            <w:r>
              <w:rPr>
                <w:spacing w:val="8"/>
                <w:kern w:val="0"/>
              </w:rPr>
              <w:t>★14、分辨率自适应：操作</w:t>
            </w:r>
            <w:r>
              <w:rPr>
                <w:spacing w:val="6"/>
                <w:kern w:val="0"/>
              </w:rPr>
              <w:t xml:space="preserve"> </w:t>
            </w:r>
            <w:r>
              <w:rPr>
                <w:spacing w:val="8"/>
                <w:kern w:val="0"/>
              </w:rPr>
              <w:t>系统安装完成后应自动适配</w:t>
            </w:r>
            <w:r>
              <w:rPr>
                <w:spacing w:val="9"/>
                <w:kern w:val="0"/>
              </w:rPr>
              <w:t xml:space="preserve"> </w:t>
            </w:r>
            <w:r>
              <w:rPr>
                <w:spacing w:val="8"/>
                <w:kern w:val="0"/>
              </w:rPr>
              <w:t>显示器最佳分辨率（文本模</w:t>
            </w:r>
            <w:r>
              <w:rPr>
                <w:spacing w:val="9"/>
                <w:kern w:val="0"/>
              </w:rPr>
              <w:t xml:space="preserve"> </w:t>
            </w:r>
            <w:r>
              <w:rPr>
                <w:spacing w:val="2"/>
                <w:kern w:val="0"/>
              </w:rPr>
              <w:t>式除外）</w:t>
            </w:r>
          </w:p>
          <w:p w14:paraId="1DD106CB">
            <w:pPr>
              <w:pStyle w:val="14"/>
              <w:spacing w:before="34" w:line="229" w:lineRule="auto"/>
              <w:ind w:right="11"/>
              <w:jc w:val="right"/>
              <w:rPr>
                <w:kern w:val="0"/>
              </w:rPr>
            </w:pPr>
            <w:r>
              <w:rPr>
                <w:kern w:val="0"/>
              </w:rPr>
              <w:t>★15、安装配置正确性校验：</w:t>
            </w:r>
          </w:p>
        </w:tc>
        <w:tc>
          <w:tcPr>
            <w:tcW w:w="2753" w:type="dxa"/>
          </w:tcPr>
          <w:p w14:paraId="01601FD4">
            <w:pPr>
              <w:pStyle w:val="14"/>
              <w:spacing w:before="60" w:line="287" w:lineRule="auto"/>
              <w:ind w:left="119" w:right="106" w:hanging="3"/>
              <w:rPr>
                <w:kern w:val="0"/>
              </w:rPr>
            </w:pPr>
            <w:r>
              <w:rPr>
                <w:spacing w:val="1"/>
                <w:kern w:val="0"/>
              </w:rPr>
              <w:t>★7、安装方式：操作系统支</w:t>
            </w:r>
            <w:r>
              <w:rPr>
                <w:spacing w:val="11"/>
                <w:kern w:val="0"/>
              </w:rPr>
              <w:t xml:space="preserve"> </w:t>
            </w:r>
            <w:r>
              <w:rPr>
                <w:spacing w:val="10"/>
                <w:kern w:val="0"/>
              </w:rPr>
              <w:t>持光盘安装、</w:t>
            </w:r>
            <w:r>
              <w:rPr>
                <w:kern w:val="0"/>
              </w:rPr>
              <w:t>USB</w:t>
            </w:r>
            <w:r>
              <w:rPr>
                <w:spacing w:val="10"/>
                <w:kern w:val="0"/>
              </w:rPr>
              <w:t xml:space="preserve"> 闪存盘安</w:t>
            </w:r>
            <w:r>
              <w:rPr>
                <w:spacing w:val="8"/>
                <w:kern w:val="0"/>
              </w:rPr>
              <w:t xml:space="preserve"> </w:t>
            </w:r>
            <w:r>
              <w:rPr>
                <w:spacing w:val="6"/>
                <w:kern w:val="0"/>
              </w:rPr>
              <w:t>装、</w:t>
            </w:r>
            <w:r>
              <w:rPr>
                <w:spacing w:val="-52"/>
                <w:kern w:val="0"/>
              </w:rPr>
              <w:t xml:space="preserve"> </w:t>
            </w:r>
            <w:r>
              <w:rPr>
                <w:spacing w:val="6"/>
                <w:kern w:val="0"/>
              </w:rPr>
              <w:t>网络安装和无人值守安</w:t>
            </w:r>
            <w:r>
              <w:rPr>
                <w:kern w:val="0"/>
              </w:rPr>
              <w:t xml:space="preserve"> 装</w:t>
            </w:r>
          </w:p>
          <w:p w14:paraId="2253F6BC">
            <w:pPr>
              <w:pStyle w:val="14"/>
              <w:spacing w:before="31" w:line="229" w:lineRule="auto"/>
              <w:ind w:left="116"/>
              <w:rPr>
                <w:kern w:val="0"/>
              </w:rPr>
            </w:pPr>
            <w:r>
              <w:rPr>
                <w:spacing w:val="1"/>
                <w:kern w:val="0"/>
              </w:rPr>
              <w:t>★8、安装模式：操作系统支</w:t>
            </w:r>
          </w:p>
          <w:p w14:paraId="7BBFCAA9">
            <w:pPr>
              <w:pStyle w:val="14"/>
              <w:spacing w:before="71" w:line="231" w:lineRule="auto"/>
              <w:ind w:left="120"/>
              <w:rPr>
                <w:kern w:val="0"/>
              </w:rPr>
            </w:pPr>
            <w:r>
              <w:rPr>
                <w:spacing w:val="8"/>
                <w:kern w:val="0"/>
              </w:rPr>
              <w:t>持图形或文本安装模式</w:t>
            </w:r>
          </w:p>
          <w:p w14:paraId="5CB3B5E5">
            <w:pPr>
              <w:pStyle w:val="14"/>
              <w:spacing w:before="73" w:line="291" w:lineRule="auto"/>
              <w:ind w:left="117" w:right="106" w:hanging="1"/>
              <w:rPr>
                <w:kern w:val="0"/>
              </w:rPr>
            </w:pPr>
            <w:r>
              <w:rPr>
                <w:spacing w:val="1"/>
                <w:kern w:val="0"/>
              </w:rPr>
              <w:t>★9、安装过程配置：操作系</w:t>
            </w:r>
            <w:r>
              <w:rPr>
                <w:spacing w:val="11"/>
                <w:kern w:val="0"/>
              </w:rPr>
              <w:t xml:space="preserve"> </w:t>
            </w:r>
            <w:r>
              <w:rPr>
                <w:spacing w:val="10"/>
                <w:kern w:val="0"/>
              </w:rPr>
              <w:t>统支持安装界面文种设置、</w:t>
            </w:r>
            <w:r>
              <w:rPr>
                <w:spacing w:val="2"/>
                <w:kern w:val="0"/>
              </w:rPr>
              <w:t xml:space="preserve"> </w:t>
            </w:r>
            <w:r>
              <w:rPr>
                <w:spacing w:val="-6"/>
                <w:kern w:val="0"/>
              </w:rPr>
              <w:t>逻辑分区配置（如</w:t>
            </w:r>
            <w:r>
              <w:rPr>
                <w:spacing w:val="-38"/>
                <w:kern w:val="0"/>
              </w:rPr>
              <w:t xml:space="preserve"> </w:t>
            </w:r>
            <w:r>
              <w:rPr>
                <w:spacing w:val="-6"/>
                <w:kern w:val="0"/>
              </w:rPr>
              <w:t>LVM）、</w:t>
            </w:r>
            <w:r>
              <w:rPr>
                <w:spacing w:val="-56"/>
                <w:kern w:val="0"/>
              </w:rPr>
              <w:t xml:space="preserve"> </w:t>
            </w:r>
            <w:r>
              <w:rPr>
                <w:spacing w:val="-6"/>
                <w:kern w:val="0"/>
              </w:rPr>
              <w:t>自</w:t>
            </w:r>
            <w:r>
              <w:rPr>
                <w:kern w:val="0"/>
              </w:rPr>
              <w:t xml:space="preserve"> </w:t>
            </w:r>
            <w:r>
              <w:rPr>
                <w:spacing w:val="10"/>
                <w:kern w:val="0"/>
              </w:rPr>
              <w:t>定义分区设置、安装组件设</w:t>
            </w:r>
            <w:r>
              <w:rPr>
                <w:spacing w:val="2"/>
                <w:kern w:val="0"/>
              </w:rPr>
              <w:t xml:space="preserve"> </w:t>
            </w:r>
            <w:r>
              <w:rPr>
                <w:spacing w:val="10"/>
                <w:kern w:val="0"/>
              </w:rPr>
              <w:t>置，时区设置，键盘布局设</w:t>
            </w:r>
            <w:r>
              <w:rPr>
                <w:spacing w:val="2"/>
                <w:kern w:val="0"/>
              </w:rPr>
              <w:t xml:space="preserve"> </w:t>
            </w:r>
            <w:r>
              <w:rPr>
                <w:spacing w:val="10"/>
                <w:kern w:val="0"/>
              </w:rPr>
              <w:t>置，初始用户设置，计算机</w:t>
            </w:r>
            <w:r>
              <w:rPr>
                <w:spacing w:val="2"/>
                <w:kern w:val="0"/>
              </w:rPr>
              <w:t xml:space="preserve"> </w:t>
            </w:r>
            <w:r>
              <w:rPr>
                <w:spacing w:val="10"/>
                <w:kern w:val="0"/>
              </w:rPr>
              <w:t>名设置和网络设置，支持通</w:t>
            </w:r>
            <w:r>
              <w:rPr>
                <w:spacing w:val="2"/>
                <w:kern w:val="0"/>
              </w:rPr>
              <w:t xml:space="preserve"> </w:t>
            </w:r>
            <w:r>
              <w:rPr>
                <w:spacing w:val="6"/>
                <w:kern w:val="0"/>
              </w:rPr>
              <w:t>过</w:t>
            </w:r>
            <w:r>
              <w:rPr>
                <w:spacing w:val="-43"/>
                <w:kern w:val="0"/>
              </w:rPr>
              <w:t xml:space="preserve"> </w:t>
            </w:r>
            <w:r>
              <w:rPr>
                <w:kern w:val="0"/>
              </w:rPr>
              <w:t>USB</w:t>
            </w:r>
            <w:r>
              <w:rPr>
                <w:spacing w:val="6"/>
                <w:kern w:val="0"/>
              </w:rPr>
              <w:t xml:space="preserve"> 闪存等方式加载硬件</w:t>
            </w:r>
            <w:r>
              <w:rPr>
                <w:kern w:val="0"/>
              </w:rPr>
              <w:t xml:space="preserve"> </w:t>
            </w:r>
            <w:r>
              <w:rPr>
                <w:spacing w:val="10"/>
                <w:kern w:val="0"/>
              </w:rPr>
              <w:t>驱动，支持设置加密文件系</w:t>
            </w:r>
            <w:r>
              <w:rPr>
                <w:spacing w:val="2"/>
                <w:kern w:val="0"/>
              </w:rPr>
              <w:t xml:space="preserve"> </w:t>
            </w:r>
            <w:r>
              <w:rPr>
                <w:kern w:val="0"/>
              </w:rPr>
              <w:t>统</w:t>
            </w:r>
          </w:p>
          <w:p w14:paraId="5E1ED424">
            <w:pPr>
              <w:pStyle w:val="14"/>
              <w:spacing w:before="29" w:line="290" w:lineRule="auto"/>
              <w:ind w:left="107" w:right="106" w:firstLine="8"/>
              <w:rPr>
                <w:kern w:val="0"/>
              </w:rPr>
            </w:pPr>
            <w:r>
              <w:rPr>
                <w:spacing w:val="1"/>
                <w:kern w:val="0"/>
              </w:rPr>
              <w:t>★10、系统引导：a）操作系</w:t>
            </w:r>
            <w:r>
              <w:rPr>
                <w:spacing w:val="10"/>
                <w:kern w:val="0"/>
              </w:rPr>
              <w:t xml:space="preserve"> </w:t>
            </w:r>
            <w:r>
              <w:rPr>
                <w:spacing w:val="8"/>
                <w:kern w:val="0"/>
              </w:rPr>
              <w:t>统应支持</w:t>
            </w:r>
            <w:r>
              <w:rPr>
                <w:spacing w:val="-36"/>
                <w:kern w:val="0"/>
              </w:rPr>
              <w:t xml:space="preserve"> </w:t>
            </w:r>
            <w:r>
              <w:rPr>
                <w:kern w:val="0"/>
              </w:rPr>
              <w:t>UEF</w:t>
            </w:r>
            <w:r>
              <w:rPr>
                <w:spacing w:val="8"/>
                <w:kern w:val="0"/>
              </w:rPr>
              <w:t>12.0</w:t>
            </w:r>
            <w:r>
              <w:rPr>
                <w:spacing w:val="-29"/>
                <w:kern w:val="0"/>
              </w:rPr>
              <w:t xml:space="preserve"> </w:t>
            </w:r>
            <w:r>
              <w:rPr>
                <w:spacing w:val="8"/>
                <w:kern w:val="0"/>
              </w:rPr>
              <w:t>及以上规</w:t>
            </w:r>
            <w:r>
              <w:rPr>
                <w:kern w:val="0"/>
              </w:rPr>
              <w:t xml:space="preserve"> </w:t>
            </w:r>
            <w:r>
              <w:rPr>
                <w:spacing w:val="13"/>
                <w:kern w:val="0"/>
              </w:rPr>
              <w:t>范</w:t>
            </w:r>
            <w:r>
              <w:rPr>
                <w:spacing w:val="-31"/>
                <w:kern w:val="0"/>
              </w:rPr>
              <w:t xml:space="preserve"> </w:t>
            </w:r>
            <w:r>
              <w:rPr>
                <w:spacing w:val="13"/>
                <w:kern w:val="0"/>
              </w:rPr>
              <w:t>固件引导</w:t>
            </w:r>
            <w:r>
              <w:rPr>
                <w:spacing w:val="-47"/>
                <w:kern w:val="0"/>
              </w:rPr>
              <w:t xml:space="preserve"> </w:t>
            </w:r>
            <w:r>
              <w:rPr>
                <w:spacing w:val="13"/>
                <w:kern w:val="0"/>
              </w:rPr>
              <w:t>，</w:t>
            </w:r>
            <w:r>
              <w:rPr>
                <w:spacing w:val="-34"/>
                <w:kern w:val="0"/>
              </w:rPr>
              <w:t xml:space="preserve"> </w:t>
            </w:r>
            <w:r>
              <w:rPr>
                <w:spacing w:val="13"/>
                <w:kern w:val="0"/>
              </w:rPr>
              <w:t>当计算机以</w:t>
            </w:r>
            <w:r>
              <w:rPr>
                <w:kern w:val="0"/>
              </w:rPr>
              <w:t xml:space="preserve"> UEFI</w:t>
            </w:r>
            <w:r>
              <w:rPr>
                <w:spacing w:val="-29"/>
                <w:kern w:val="0"/>
              </w:rPr>
              <w:t xml:space="preserve"> </w:t>
            </w:r>
            <w:r>
              <w:rPr>
                <w:spacing w:val="6"/>
                <w:kern w:val="0"/>
              </w:rPr>
              <w:t>模式启动安装时，安装</w:t>
            </w:r>
            <w:r>
              <w:rPr>
                <w:kern w:val="0"/>
              </w:rPr>
              <w:t xml:space="preserve"> </w:t>
            </w:r>
            <w:r>
              <w:rPr>
                <w:spacing w:val="6"/>
                <w:kern w:val="0"/>
              </w:rPr>
              <w:t>程序应分配</w:t>
            </w:r>
            <w:r>
              <w:rPr>
                <w:spacing w:val="-51"/>
                <w:kern w:val="0"/>
              </w:rPr>
              <w:t xml:space="preserve"> </w:t>
            </w:r>
            <w:r>
              <w:rPr>
                <w:kern w:val="0"/>
              </w:rPr>
              <w:t>ESP</w:t>
            </w:r>
            <w:r>
              <w:rPr>
                <w:spacing w:val="6"/>
                <w:kern w:val="0"/>
              </w:rPr>
              <w:t>,并在</w:t>
            </w:r>
            <w:r>
              <w:rPr>
                <w:spacing w:val="-53"/>
                <w:kern w:val="0"/>
              </w:rPr>
              <w:t xml:space="preserve"> </w:t>
            </w:r>
            <w:r>
              <w:rPr>
                <w:kern w:val="0"/>
              </w:rPr>
              <w:t>ESP</w:t>
            </w:r>
            <w:r>
              <w:rPr>
                <w:spacing w:val="-17"/>
                <w:kern w:val="0"/>
              </w:rPr>
              <w:t xml:space="preserve"> </w:t>
            </w:r>
            <w:r>
              <w:rPr>
                <w:spacing w:val="6"/>
                <w:kern w:val="0"/>
              </w:rPr>
              <w:t>中</w:t>
            </w:r>
            <w:r>
              <w:rPr>
                <w:kern w:val="0"/>
              </w:rPr>
              <w:t xml:space="preserve"> </w:t>
            </w:r>
            <w:r>
              <w:rPr>
                <w:spacing w:val="11"/>
                <w:kern w:val="0"/>
              </w:rPr>
              <w:t>放置启动引导文件，使系统</w:t>
            </w:r>
            <w:r>
              <w:rPr>
                <w:spacing w:val="1"/>
                <w:kern w:val="0"/>
              </w:rPr>
              <w:t xml:space="preserve"> </w:t>
            </w:r>
            <w:r>
              <w:rPr>
                <w:spacing w:val="8"/>
                <w:kern w:val="0"/>
              </w:rPr>
              <w:t>能以</w:t>
            </w:r>
            <w:r>
              <w:rPr>
                <w:spacing w:val="-43"/>
                <w:kern w:val="0"/>
              </w:rPr>
              <w:t xml:space="preserve"> </w:t>
            </w:r>
            <w:r>
              <w:rPr>
                <w:kern w:val="0"/>
              </w:rPr>
              <w:t>UEFI</w:t>
            </w:r>
            <w:r>
              <w:rPr>
                <w:spacing w:val="-33"/>
                <w:kern w:val="0"/>
              </w:rPr>
              <w:t xml:space="preserve"> </w:t>
            </w:r>
            <w:r>
              <w:rPr>
                <w:spacing w:val="8"/>
                <w:kern w:val="0"/>
              </w:rPr>
              <w:t>模式引导；</w:t>
            </w:r>
          </w:p>
          <w:p w14:paraId="56D7FF8B">
            <w:pPr>
              <w:pStyle w:val="14"/>
              <w:spacing w:before="35" w:line="231" w:lineRule="auto"/>
              <w:ind w:left="109"/>
              <w:rPr>
                <w:kern w:val="0"/>
              </w:rPr>
            </w:pPr>
            <w:r>
              <w:rPr>
                <w:spacing w:val="11"/>
                <w:kern w:val="0"/>
              </w:rPr>
              <w:t>b）支持</w:t>
            </w:r>
            <w:r>
              <w:rPr>
                <w:spacing w:val="-35"/>
                <w:kern w:val="0"/>
              </w:rPr>
              <w:t xml:space="preserve"> </w:t>
            </w:r>
            <w:r>
              <w:rPr>
                <w:kern w:val="0"/>
              </w:rPr>
              <w:t>bootloader</w:t>
            </w:r>
            <w:r>
              <w:rPr>
                <w:spacing w:val="-24"/>
                <w:kern w:val="0"/>
              </w:rPr>
              <w:t xml:space="preserve"> </w:t>
            </w:r>
            <w:r>
              <w:rPr>
                <w:spacing w:val="11"/>
                <w:kern w:val="0"/>
              </w:rPr>
              <w:t>引导，</w:t>
            </w:r>
          </w:p>
          <w:p w14:paraId="319CB4BA">
            <w:pPr>
              <w:pStyle w:val="14"/>
              <w:spacing w:before="69" w:line="231" w:lineRule="auto"/>
              <w:ind w:left="118"/>
              <w:rPr>
                <w:kern w:val="0"/>
              </w:rPr>
            </w:pPr>
            <w:r>
              <w:rPr>
                <w:spacing w:val="7"/>
                <w:kern w:val="0"/>
              </w:rPr>
              <w:t>支持</w:t>
            </w:r>
            <w:r>
              <w:rPr>
                <w:spacing w:val="-44"/>
                <w:kern w:val="0"/>
              </w:rPr>
              <w:t xml:space="preserve"> </w:t>
            </w:r>
            <w:r>
              <w:rPr>
                <w:kern w:val="0"/>
              </w:rPr>
              <w:t>MBR</w:t>
            </w:r>
            <w:r>
              <w:rPr>
                <w:spacing w:val="-32"/>
                <w:kern w:val="0"/>
              </w:rPr>
              <w:t xml:space="preserve"> </w:t>
            </w:r>
            <w:r>
              <w:rPr>
                <w:spacing w:val="7"/>
                <w:kern w:val="0"/>
              </w:rPr>
              <w:t>及</w:t>
            </w:r>
            <w:r>
              <w:rPr>
                <w:spacing w:val="-43"/>
                <w:kern w:val="0"/>
              </w:rPr>
              <w:t xml:space="preserve"> </w:t>
            </w:r>
            <w:r>
              <w:rPr>
                <w:kern w:val="0"/>
              </w:rPr>
              <w:t>GPT</w:t>
            </w:r>
          </w:p>
          <w:p w14:paraId="2DC1F1FB">
            <w:pPr>
              <w:pStyle w:val="14"/>
              <w:spacing w:before="68" w:line="284" w:lineRule="auto"/>
              <w:ind w:left="121" w:right="106" w:hanging="5"/>
              <w:rPr>
                <w:kern w:val="0"/>
              </w:rPr>
            </w:pPr>
            <w:r>
              <w:rPr>
                <w:spacing w:val="1"/>
                <w:kern w:val="0"/>
              </w:rPr>
              <w:t>★11、引导修复:操作系统安</w:t>
            </w:r>
            <w:r>
              <w:rPr>
                <w:spacing w:val="10"/>
                <w:kern w:val="0"/>
              </w:rPr>
              <w:t xml:space="preserve"> </w:t>
            </w:r>
            <w:r>
              <w:rPr>
                <w:spacing w:val="9"/>
                <w:kern w:val="0"/>
              </w:rPr>
              <w:t>装媒体提供系统引导修复功</w:t>
            </w:r>
            <w:r>
              <w:rPr>
                <w:spacing w:val="10"/>
                <w:kern w:val="0"/>
              </w:rPr>
              <w:t xml:space="preserve"> </w:t>
            </w:r>
            <w:r>
              <w:rPr>
                <w:spacing w:val="2"/>
                <w:kern w:val="0"/>
              </w:rPr>
              <w:t>能，</w:t>
            </w:r>
            <w:r>
              <w:rPr>
                <w:spacing w:val="-51"/>
                <w:kern w:val="0"/>
              </w:rPr>
              <w:t xml:space="preserve"> </w:t>
            </w:r>
            <w:r>
              <w:rPr>
                <w:spacing w:val="2"/>
                <w:kern w:val="0"/>
              </w:rPr>
              <w:t>当</w:t>
            </w:r>
            <w:r>
              <w:rPr>
                <w:spacing w:val="-55"/>
                <w:kern w:val="0"/>
              </w:rPr>
              <w:t xml:space="preserve"> </w:t>
            </w:r>
            <w:r>
              <w:rPr>
                <w:spacing w:val="2"/>
                <w:kern w:val="0"/>
              </w:rPr>
              <w:t>已安装的系统引导破</w:t>
            </w:r>
          </w:p>
          <w:p w14:paraId="0DF5932C">
            <w:pPr>
              <w:pStyle w:val="14"/>
              <w:spacing w:before="36" w:line="231" w:lineRule="auto"/>
              <w:ind w:left="118"/>
              <w:rPr>
                <w:kern w:val="0"/>
              </w:rPr>
            </w:pPr>
            <w:r>
              <w:rPr>
                <w:spacing w:val="8"/>
                <w:kern w:val="0"/>
              </w:rPr>
              <w:t>坏时，可重建系统引导</w:t>
            </w:r>
          </w:p>
          <w:p w14:paraId="5109D6EC">
            <w:pPr>
              <w:pStyle w:val="14"/>
              <w:spacing w:before="70" w:line="283" w:lineRule="auto"/>
              <w:ind w:left="117" w:right="106" w:hanging="1"/>
              <w:rPr>
                <w:kern w:val="0"/>
              </w:rPr>
            </w:pPr>
            <w:r>
              <w:rPr>
                <w:spacing w:val="9"/>
                <w:kern w:val="0"/>
              </w:rPr>
              <w:t>★12、引导参数编辑：操作</w:t>
            </w:r>
            <w:r>
              <w:rPr>
                <w:spacing w:val="7"/>
                <w:kern w:val="0"/>
              </w:rPr>
              <w:t xml:space="preserve"> </w:t>
            </w:r>
            <w:r>
              <w:rPr>
                <w:spacing w:val="10"/>
                <w:kern w:val="0"/>
              </w:rPr>
              <w:t>系统安支持用户编辑引导参</w:t>
            </w:r>
            <w:r>
              <w:rPr>
                <w:spacing w:val="2"/>
                <w:kern w:val="0"/>
              </w:rPr>
              <w:t xml:space="preserve"> </w:t>
            </w:r>
            <w:r>
              <w:rPr>
                <w:spacing w:val="3"/>
                <w:kern w:val="0"/>
              </w:rPr>
              <w:t>数，支持</w:t>
            </w:r>
            <w:r>
              <w:rPr>
                <w:spacing w:val="-38"/>
                <w:kern w:val="0"/>
              </w:rPr>
              <w:t xml:space="preserve"> </w:t>
            </w:r>
            <w:r>
              <w:rPr>
                <w:kern w:val="0"/>
              </w:rPr>
              <w:t>GRUB</w:t>
            </w:r>
            <w:r>
              <w:rPr>
                <w:spacing w:val="3"/>
                <w:kern w:val="0"/>
              </w:rPr>
              <w:t xml:space="preserve"> 口令保护</w:t>
            </w:r>
          </w:p>
          <w:p w14:paraId="30D7FC49">
            <w:pPr>
              <w:pStyle w:val="14"/>
              <w:spacing w:before="36" w:line="289" w:lineRule="auto"/>
              <w:ind w:left="116" w:right="106"/>
              <w:rPr>
                <w:kern w:val="0"/>
              </w:rPr>
            </w:pPr>
            <w:r>
              <w:rPr>
                <w:spacing w:val="1"/>
                <w:kern w:val="0"/>
              </w:rPr>
              <w:t>★13、数据保护 ：安装程序</w:t>
            </w:r>
            <w:r>
              <w:rPr>
                <w:spacing w:val="8"/>
                <w:kern w:val="0"/>
              </w:rPr>
              <w:t xml:space="preserve"> </w:t>
            </w:r>
            <w:r>
              <w:rPr>
                <w:spacing w:val="10"/>
                <w:kern w:val="0"/>
              </w:rPr>
              <w:t>在安装执行前明确提示用户</w:t>
            </w:r>
            <w:r>
              <w:rPr>
                <w:spacing w:val="4"/>
                <w:kern w:val="0"/>
              </w:rPr>
              <w:t xml:space="preserve"> </w:t>
            </w:r>
            <w:r>
              <w:rPr>
                <w:spacing w:val="10"/>
                <w:kern w:val="0"/>
              </w:rPr>
              <w:t>可能会删除已有数据，并提</w:t>
            </w:r>
            <w:r>
              <w:rPr>
                <w:spacing w:val="4"/>
                <w:kern w:val="0"/>
              </w:rPr>
              <w:t xml:space="preserve"> </w:t>
            </w:r>
            <w:r>
              <w:rPr>
                <w:spacing w:val="1"/>
                <w:kern w:val="0"/>
              </w:rPr>
              <w:t>供退出/取消功能，当用户取</w:t>
            </w:r>
            <w:r>
              <w:rPr>
                <w:spacing w:val="9"/>
                <w:kern w:val="0"/>
              </w:rPr>
              <w:t xml:space="preserve"> </w:t>
            </w:r>
            <w:r>
              <w:rPr>
                <w:spacing w:val="10"/>
                <w:kern w:val="0"/>
              </w:rPr>
              <w:t>消安装时，不改变硬盘上已</w:t>
            </w:r>
            <w:r>
              <w:rPr>
                <w:spacing w:val="4"/>
                <w:kern w:val="0"/>
              </w:rPr>
              <w:t xml:space="preserve"> </w:t>
            </w:r>
            <w:r>
              <w:rPr>
                <w:spacing w:val="5"/>
                <w:kern w:val="0"/>
              </w:rPr>
              <w:t>有数据</w:t>
            </w:r>
          </w:p>
          <w:p w14:paraId="49F8DA13">
            <w:pPr>
              <w:pStyle w:val="14"/>
              <w:spacing w:before="34" w:line="287" w:lineRule="auto"/>
              <w:ind w:left="123" w:right="106" w:hanging="7"/>
              <w:rPr>
                <w:kern w:val="0"/>
              </w:rPr>
            </w:pPr>
            <w:r>
              <w:rPr>
                <w:spacing w:val="9"/>
                <w:kern w:val="0"/>
              </w:rPr>
              <w:t>★14、分辨率自适应：操作</w:t>
            </w:r>
            <w:r>
              <w:rPr>
                <w:spacing w:val="7"/>
                <w:kern w:val="0"/>
              </w:rPr>
              <w:t xml:space="preserve"> </w:t>
            </w:r>
            <w:r>
              <w:rPr>
                <w:spacing w:val="9"/>
                <w:kern w:val="0"/>
              </w:rPr>
              <w:t xml:space="preserve">系统安装完成后应自动适配 显示器最佳分辨率（文本模 </w:t>
            </w:r>
            <w:r>
              <w:rPr>
                <w:spacing w:val="2"/>
                <w:kern w:val="0"/>
              </w:rPr>
              <w:t>式除外）</w:t>
            </w:r>
          </w:p>
          <w:p w14:paraId="56DEBEB5">
            <w:pPr>
              <w:pStyle w:val="14"/>
              <w:spacing w:before="34" w:line="229" w:lineRule="auto"/>
              <w:ind w:right="11"/>
              <w:jc w:val="right"/>
              <w:rPr>
                <w:kern w:val="0"/>
              </w:rPr>
            </w:pPr>
            <w:r>
              <w:rPr>
                <w:spacing w:val="1"/>
                <w:kern w:val="0"/>
              </w:rPr>
              <w:t>★15、安装配置正确性校验：</w:t>
            </w:r>
          </w:p>
        </w:tc>
        <w:tc>
          <w:tcPr>
            <w:tcW w:w="1069" w:type="dxa"/>
          </w:tcPr>
          <w:p w14:paraId="6B0CE888">
            <w:pPr>
              <w:rPr>
                <w:rFonts w:ascii="Arial"/>
                <w:kern w:val="0"/>
                <w:sz w:val="20"/>
              </w:rPr>
            </w:pPr>
          </w:p>
        </w:tc>
        <w:tc>
          <w:tcPr>
            <w:tcW w:w="1055" w:type="dxa"/>
          </w:tcPr>
          <w:p w14:paraId="376AEDCF">
            <w:pPr>
              <w:rPr>
                <w:rFonts w:ascii="Arial"/>
                <w:kern w:val="0"/>
                <w:sz w:val="20"/>
              </w:rPr>
            </w:pPr>
          </w:p>
        </w:tc>
        <w:tc>
          <w:tcPr>
            <w:tcW w:w="1422" w:type="dxa"/>
          </w:tcPr>
          <w:p w14:paraId="0272D717">
            <w:pPr>
              <w:rPr>
                <w:rFonts w:ascii="Arial"/>
                <w:kern w:val="0"/>
                <w:sz w:val="20"/>
              </w:rPr>
            </w:pPr>
          </w:p>
        </w:tc>
      </w:tr>
    </w:tbl>
    <w:p w14:paraId="0131A2BB">
      <w:pPr>
        <w:pStyle w:val="3"/>
      </w:pPr>
    </w:p>
    <w:p w14:paraId="04394205">
      <w:pPr>
        <w:sectPr>
          <w:footerReference r:id="rId83" w:type="default"/>
          <w:pgSz w:w="11906" w:h="16839"/>
          <w:pgMar w:top="1431" w:right="1555" w:bottom="1378" w:left="669" w:header="0" w:footer="1212" w:gutter="0"/>
          <w:cols w:space="720" w:num="1"/>
        </w:sectPr>
      </w:pPr>
    </w:p>
    <w:p w14:paraId="6BCEA306">
      <w:pPr>
        <w:spacing w:line="91" w:lineRule="auto"/>
        <w:rPr>
          <w:rFonts w:ascii="Arial"/>
          <w:sz w:val="2"/>
        </w:rPr>
      </w:pPr>
      <w:r>
        <w:drawing>
          <wp:anchor distT="0" distB="0" distL="0" distR="0" simplePos="0" relativeHeight="25174835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73AFA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1EDF3536">
            <w:pPr>
              <w:pStyle w:val="14"/>
              <w:spacing w:before="57" w:line="284" w:lineRule="auto"/>
              <w:ind w:left="121" w:right="105"/>
              <w:rPr>
                <w:kern w:val="0"/>
              </w:rPr>
            </w:pPr>
            <w:r>
              <w:rPr>
                <w:spacing w:val="28"/>
                <w:kern w:val="0"/>
              </w:rPr>
              <w:t>操作系统安装和配置过程</w:t>
            </w:r>
            <w:r>
              <w:rPr>
                <w:spacing w:val="2"/>
                <w:kern w:val="0"/>
              </w:rPr>
              <w:t xml:space="preserve"> </w:t>
            </w:r>
            <w:r>
              <w:rPr>
                <w:spacing w:val="9"/>
                <w:kern w:val="0"/>
              </w:rPr>
              <w:t>中，如用户自定义的某些配</w:t>
            </w:r>
            <w:r>
              <w:rPr>
                <w:spacing w:val="1"/>
                <w:kern w:val="0"/>
              </w:rPr>
              <w:t xml:space="preserve"> </w:t>
            </w:r>
            <w:r>
              <w:rPr>
                <w:spacing w:val="9"/>
                <w:kern w:val="0"/>
              </w:rPr>
              <w:t>置可能会影响系统启动或正</w:t>
            </w:r>
          </w:p>
          <w:p w14:paraId="4EF956B9">
            <w:pPr>
              <w:pStyle w:val="14"/>
              <w:spacing w:before="35" w:line="231" w:lineRule="auto"/>
              <w:ind w:left="133"/>
              <w:rPr>
                <w:kern w:val="0"/>
              </w:rPr>
            </w:pPr>
            <w:r>
              <w:rPr>
                <w:spacing w:val="7"/>
                <w:kern w:val="0"/>
              </w:rPr>
              <w:t>常使用，予以明确提示</w:t>
            </w:r>
          </w:p>
          <w:p w14:paraId="2BB6EE32">
            <w:pPr>
              <w:pStyle w:val="14"/>
              <w:spacing w:before="67" w:line="287" w:lineRule="auto"/>
              <w:ind w:left="118" w:right="107"/>
              <w:rPr>
                <w:kern w:val="0"/>
              </w:rPr>
            </w:pPr>
            <w:r>
              <w:rPr>
                <w:kern w:val="0"/>
              </w:rPr>
              <w:t>★16、内核要求：a）若操作</w:t>
            </w:r>
            <w:r>
              <w:rPr>
                <w:spacing w:val="10"/>
                <w:kern w:val="0"/>
              </w:rPr>
              <w:t xml:space="preserve"> </w:t>
            </w:r>
            <w:r>
              <w:rPr>
                <w:spacing w:val="11"/>
                <w:kern w:val="0"/>
              </w:rPr>
              <w:t>系统是基于</w:t>
            </w:r>
            <w:r>
              <w:rPr>
                <w:kern w:val="0"/>
              </w:rPr>
              <w:t>Linux</w:t>
            </w:r>
            <w:r>
              <w:rPr>
                <w:spacing w:val="11"/>
                <w:kern w:val="0"/>
              </w:rPr>
              <w:t xml:space="preserve"> 内核的服</w:t>
            </w:r>
            <w:r>
              <w:rPr>
                <w:kern w:val="0"/>
              </w:rPr>
              <w:t xml:space="preserve"> </w:t>
            </w:r>
            <w:r>
              <w:rPr>
                <w:spacing w:val="18"/>
                <w:kern w:val="0"/>
              </w:rPr>
              <w:t>务器操作系统应兼容</w:t>
            </w:r>
            <w:r>
              <w:rPr>
                <w:spacing w:val="-22"/>
                <w:kern w:val="0"/>
              </w:rPr>
              <w:t xml:space="preserve"> </w:t>
            </w:r>
            <w:r>
              <w:rPr>
                <w:spacing w:val="18"/>
                <w:kern w:val="0"/>
              </w:rPr>
              <w:t>4.19</w:t>
            </w:r>
            <w:r>
              <w:rPr>
                <w:kern w:val="0"/>
              </w:rPr>
              <w:t xml:space="preserve"> </w:t>
            </w:r>
            <w:r>
              <w:rPr>
                <w:spacing w:val="6"/>
                <w:kern w:val="0"/>
              </w:rPr>
              <w:t>版内核</w:t>
            </w:r>
          </w:p>
          <w:p w14:paraId="712E7B21">
            <w:pPr>
              <w:pStyle w:val="14"/>
              <w:spacing w:before="35" w:line="276" w:lineRule="auto"/>
              <w:ind w:left="147" w:right="108" w:hanging="35"/>
              <w:rPr>
                <w:kern w:val="0"/>
              </w:rPr>
            </w:pPr>
            <w:r>
              <w:rPr>
                <w:spacing w:val="9"/>
                <w:kern w:val="0"/>
              </w:rPr>
              <w:t>b)若操作系统属于其他类型</w:t>
            </w:r>
            <w:r>
              <w:rPr>
                <w:kern w:val="0"/>
              </w:rPr>
              <w:t xml:space="preserve"> </w:t>
            </w:r>
            <w:r>
              <w:rPr>
                <w:spacing w:val="3"/>
                <w:kern w:val="0"/>
              </w:rPr>
              <w:t>内核不做要求</w:t>
            </w:r>
          </w:p>
          <w:p w14:paraId="4BA9FF97">
            <w:pPr>
              <w:pStyle w:val="14"/>
              <w:spacing w:before="37" w:line="279" w:lineRule="auto"/>
              <w:ind w:left="121" w:right="108" w:hanging="2"/>
              <w:rPr>
                <w:kern w:val="0"/>
              </w:rPr>
            </w:pPr>
            <w:r>
              <w:rPr>
                <w:spacing w:val="10"/>
                <w:kern w:val="0"/>
              </w:rPr>
              <w:t>★17、</w:t>
            </w:r>
            <w:r>
              <w:rPr>
                <w:kern w:val="0"/>
              </w:rPr>
              <w:t>NUMA</w:t>
            </w:r>
            <w:r>
              <w:rPr>
                <w:spacing w:val="10"/>
                <w:kern w:val="0"/>
              </w:rPr>
              <w:t>：操作系统支持</w:t>
            </w:r>
            <w:r>
              <w:rPr>
                <w:kern w:val="0"/>
              </w:rPr>
              <w:t xml:space="preserve"> </w:t>
            </w:r>
            <w:r>
              <w:rPr>
                <w:spacing w:val="6"/>
                <w:kern w:val="0"/>
              </w:rPr>
              <w:t>基于</w:t>
            </w:r>
            <w:r>
              <w:rPr>
                <w:spacing w:val="-43"/>
                <w:kern w:val="0"/>
              </w:rPr>
              <w:t xml:space="preserve"> </w:t>
            </w:r>
            <w:r>
              <w:rPr>
                <w:kern w:val="0"/>
              </w:rPr>
              <w:t>NUMA</w:t>
            </w:r>
            <w:r>
              <w:rPr>
                <w:spacing w:val="-20"/>
                <w:kern w:val="0"/>
              </w:rPr>
              <w:t xml:space="preserve"> </w:t>
            </w:r>
            <w:r>
              <w:rPr>
                <w:spacing w:val="6"/>
                <w:kern w:val="0"/>
              </w:rPr>
              <w:t>的亲和调度</w:t>
            </w:r>
          </w:p>
          <w:p w14:paraId="71854C53">
            <w:pPr>
              <w:pStyle w:val="14"/>
              <w:spacing w:before="34" w:line="228" w:lineRule="auto"/>
              <w:ind w:left="119"/>
              <w:rPr>
                <w:kern w:val="0"/>
              </w:rPr>
            </w:pPr>
            <w:r>
              <w:rPr>
                <w:spacing w:val="8"/>
                <w:kern w:val="0"/>
              </w:rPr>
              <w:t>★18、多核轮询：操作系统</w:t>
            </w:r>
          </w:p>
          <w:p w14:paraId="07C3C05C">
            <w:pPr>
              <w:pStyle w:val="14"/>
              <w:spacing w:before="72" w:line="228" w:lineRule="auto"/>
              <w:ind w:left="121"/>
              <w:rPr>
                <w:kern w:val="0"/>
              </w:rPr>
            </w:pPr>
            <w:r>
              <w:rPr>
                <w:spacing w:val="5"/>
                <w:kern w:val="0"/>
              </w:rPr>
              <w:t>支持</w:t>
            </w:r>
            <w:r>
              <w:rPr>
                <w:spacing w:val="-38"/>
                <w:kern w:val="0"/>
              </w:rPr>
              <w:t xml:space="preserve"> </w:t>
            </w:r>
            <w:r>
              <w:rPr>
                <w:kern w:val="0"/>
              </w:rPr>
              <w:t>CPU</w:t>
            </w:r>
            <w:r>
              <w:rPr>
                <w:spacing w:val="-20"/>
                <w:kern w:val="0"/>
              </w:rPr>
              <w:t xml:space="preserve"> </w:t>
            </w:r>
            <w:r>
              <w:rPr>
                <w:spacing w:val="5"/>
                <w:kern w:val="0"/>
              </w:rPr>
              <w:t>多核轮询调度</w:t>
            </w:r>
          </w:p>
          <w:p w14:paraId="562553EB">
            <w:pPr>
              <w:pStyle w:val="14"/>
              <w:spacing w:before="72" w:line="291" w:lineRule="auto"/>
              <w:ind w:left="121" w:right="105" w:hanging="2"/>
              <w:rPr>
                <w:kern w:val="0"/>
              </w:rPr>
            </w:pPr>
            <w:r>
              <w:rPr>
                <w:spacing w:val="8"/>
                <w:kern w:val="0"/>
              </w:rPr>
              <w:t>★19、进程调度：操作系统</w:t>
            </w:r>
            <w:r>
              <w:rPr>
                <w:spacing w:val="6"/>
                <w:kern w:val="0"/>
              </w:rPr>
              <w:t xml:space="preserve"> </w:t>
            </w:r>
            <w:r>
              <w:rPr>
                <w:spacing w:val="9"/>
                <w:kern w:val="0"/>
              </w:rPr>
              <w:t>具备进程优先级动态调整能</w:t>
            </w:r>
            <w:r>
              <w:rPr>
                <w:spacing w:val="2"/>
                <w:kern w:val="0"/>
              </w:rPr>
              <w:t xml:space="preserve"> </w:t>
            </w:r>
            <w:r>
              <w:rPr>
                <w:spacing w:val="9"/>
                <w:kern w:val="0"/>
              </w:rPr>
              <w:t>力，允许在进程运行时对优</w:t>
            </w:r>
            <w:r>
              <w:rPr>
                <w:spacing w:val="2"/>
                <w:kern w:val="0"/>
              </w:rPr>
              <w:t xml:space="preserve"> </w:t>
            </w:r>
            <w:r>
              <w:rPr>
                <w:spacing w:val="5"/>
                <w:kern w:val="0"/>
              </w:rPr>
              <w:t>先级进行调整；</w:t>
            </w:r>
            <w:r>
              <w:rPr>
                <w:spacing w:val="-50"/>
                <w:kern w:val="0"/>
              </w:rPr>
              <w:t xml:space="preserve"> </w:t>
            </w:r>
            <w:r>
              <w:rPr>
                <w:spacing w:val="5"/>
                <w:kern w:val="0"/>
              </w:rPr>
              <w:t>区分实时进</w:t>
            </w:r>
            <w:r>
              <w:rPr>
                <w:kern w:val="0"/>
              </w:rPr>
              <w:t xml:space="preserve"> </w:t>
            </w:r>
            <w:r>
              <w:rPr>
                <w:spacing w:val="9"/>
                <w:kern w:val="0"/>
              </w:rPr>
              <w:t>程与非实时进程，分别进行</w:t>
            </w:r>
            <w:r>
              <w:rPr>
                <w:spacing w:val="2"/>
                <w:kern w:val="0"/>
              </w:rPr>
              <w:t xml:space="preserve"> </w:t>
            </w:r>
            <w:r>
              <w:rPr>
                <w:spacing w:val="9"/>
                <w:kern w:val="0"/>
              </w:rPr>
              <w:t>调度：支持进程运行状态检</w:t>
            </w:r>
            <w:r>
              <w:rPr>
                <w:spacing w:val="2"/>
                <w:kern w:val="0"/>
              </w:rPr>
              <w:t xml:space="preserve"> </w:t>
            </w:r>
            <w:r>
              <w:rPr>
                <w:kern w:val="0"/>
              </w:rPr>
              <w:t>查</w:t>
            </w:r>
          </w:p>
          <w:p w14:paraId="0BFDDC72">
            <w:pPr>
              <w:pStyle w:val="14"/>
              <w:spacing w:before="26" w:line="277" w:lineRule="auto"/>
              <w:ind w:left="121" w:right="108" w:hanging="2"/>
              <w:rPr>
                <w:kern w:val="0"/>
              </w:rPr>
            </w:pPr>
            <w:r>
              <w:rPr>
                <w:spacing w:val="4"/>
                <w:kern w:val="0"/>
              </w:rPr>
              <w:t>★20、</w:t>
            </w:r>
            <w:r>
              <w:rPr>
                <w:spacing w:val="-42"/>
                <w:kern w:val="0"/>
              </w:rPr>
              <w:t xml:space="preserve"> </w:t>
            </w:r>
            <w:r>
              <w:rPr>
                <w:spacing w:val="4"/>
                <w:kern w:val="0"/>
              </w:rPr>
              <w:t>内存容量：操作系统</w:t>
            </w:r>
            <w:r>
              <w:rPr>
                <w:kern w:val="0"/>
              </w:rPr>
              <w:t xml:space="preserve"> </w:t>
            </w:r>
            <w:r>
              <w:rPr>
                <w:spacing w:val="8"/>
                <w:kern w:val="0"/>
              </w:rPr>
              <w:t>支持最大内存不小于 4</w:t>
            </w:r>
            <w:r>
              <w:rPr>
                <w:kern w:val="0"/>
              </w:rPr>
              <w:t>TB</w:t>
            </w:r>
          </w:p>
          <w:p w14:paraId="75DE7B8F">
            <w:pPr>
              <w:pStyle w:val="14"/>
              <w:spacing w:before="37" w:line="283" w:lineRule="auto"/>
              <w:ind w:left="129" w:right="105" w:hanging="10"/>
              <w:rPr>
                <w:kern w:val="0"/>
              </w:rPr>
            </w:pPr>
            <w:r>
              <w:rPr>
                <w:spacing w:val="4"/>
                <w:kern w:val="0"/>
              </w:rPr>
              <w:t>★21、</w:t>
            </w:r>
            <w:r>
              <w:rPr>
                <w:spacing w:val="-42"/>
                <w:kern w:val="0"/>
              </w:rPr>
              <w:t xml:space="preserve"> </w:t>
            </w:r>
            <w:r>
              <w:rPr>
                <w:spacing w:val="4"/>
                <w:kern w:val="0"/>
              </w:rPr>
              <w:t>内存大页管理：操作</w:t>
            </w:r>
            <w:r>
              <w:rPr>
                <w:kern w:val="0"/>
              </w:rPr>
              <w:t xml:space="preserve"> </w:t>
            </w:r>
            <w:r>
              <w:rPr>
                <w:spacing w:val="8"/>
                <w:kern w:val="0"/>
              </w:rPr>
              <w:t>系统允许应用申请内存大页</w:t>
            </w:r>
            <w:r>
              <w:rPr>
                <w:spacing w:val="5"/>
                <w:kern w:val="0"/>
              </w:rPr>
              <w:t xml:space="preserve"> 降低页表转换</w:t>
            </w:r>
          </w:p>
          <w:p w14:paraId="233EBF06">
            <w:pPr>
              <w:pStyle w:val="14"/>
              <w:spacing w:before="39" w:line="278" w:lineRule="auto"/>
              <w:ind w:left="109" w:right="113" w:firstLine="10"/>
              <w:rPr>
                <w:kern w:val="0"/>
              </w:rPr>
            </w:pPr>
            <w:r>
              <w:rPr>
                <w:spacing w:val="9"/>
                <w:kern w:val="0"/>
              </w:rPr>
              <w:t>★22、</w:t>
            </w:r>
            <w:r>
              <w:rPr>
                <w:kern w:val="0"/>
              </w:rPr>
              <w:t>NUMA</w:t>
            </w:r>
            <w:r>
              <w:rPr>
                <w:spacing w:val="9"/>
                <w:kern w:val="0"/>
              </w:rPr>
              <w:t>：操作系统支持</w:t>
            </w:r>
            <w:r>
              <w:rPr>
                <w:spacing w:val="6"/>
                <w:kern w:val="0"/>
              </w:rPr>
              <w:t xml:space="preserve"> </w:t>
            </w:r>
            <w:r>
              <w:rPr>
                <w:kern w:val="0"/>
              </w:rPr>
              <w:t>NUMA</w:t>
            </w:r>
            <w:r>
              <w:rPr>
                <w:spacing w:val="-38"/>
                <w:kern w:val="0"/>
              </w:rPr>
              <w:t xml:space="preserve"> </w:t>
            </w:r>
            <w:r>
              <w:rPr>
                <w:spacing w:val="11"/>
                <w:kern w:val="0"/>
              </w:rPr>
              <w:t>近节点优化</w:t>
            </w:r>
          </w:p>
          <w:p w14:paraId="42F4E352">
            <w:pPr>
              <w:pStyle w:val="14"/>
              <w:spacing w:before="36" w:line="228" w:lineRule="auto"/>
              <w:ind w:left="118"/>
              <w:rPr>
                <w:kern w:val="0"/>
              </w:rPr>
            </w:pPr>
            <w:r>
              <w:rPr>
                <w:spacing w:val="3"/>
                <w:kern w:val="0"/>
              </w:rPr>
              <w:t>23、</w:t>
            </w:r>
            <w:r>
              <w:rPr>
                <w:spacing w:val="-47"/>
                <w:kern w:val="0"/>
              </w:rPr>
              <w:t xml:space="preserve"> </w:t>
            </w:r>
            <w:r>
              <w:rPr>
                <w:spacing w:val="3"/>
                <w:kern w:val="0"/>
              </w:rPr>
              <w:t>内存超分：无要求</w:t>
            </w:r>
          </w:p>
          <w:p w14:paraId="6FE1DD92">
            <w:pPr>
              <w:pStyle w:val="14"/>
              <w:spacing w:before="70" w:line="284" w:lineRule="auto"/>
              <w:ind w:left="121" w:right="40" w:hanging="2"/>
              <w:rPr>
                <w:kern w:val="0"/>
              </w:rPr>
            </w:pPr>
            <w:r>
              <w:rPr>
                <w:spacing w:val="4"/>
                <w:kern w:val="0"/>
              </w:rPr>
              <w:t>★24、</w:t>
            </w:r>
            <w:r>
              <w:rPr>
                <w:kern w:val="0"/>
              </w:rPr>
              <w:t>RAID</w:t>
            </w:r>
            <w:r>
              <w:rPr>
                <w:spacing w:val="-34"/>
                <w:kern w:val="0"/>
              </w:rPr>
              <w:t xml:space="preserve"> </w:t>
            </w:r>
            <w:r>
              <w:rPr>
                <w:spacing w:val="4"/>
                <w:kern w:val="0"/>
              </w:rPr>
              <w:t>支持：操作系统</w:t>
            </w:r>
            <w:r>
              <w:rPr>
                <w:kern w:val="0"/>
              </w:rPr>
              <w:t xml:space="preserve"> </w:t>
            </w:r>
            <w:r>
              <w:rPr>
                <w:spacing w:val="4"/>
                <w:kern w:val="0"/>
              </w:rPr>
              <w:t xml:space="preserve">支持硬 </w:t>
            </w:r>
            <w:r>
              <w:rPr>
                <w:kern w:val="0"/>
              </w:rPr>
              <w:t>RAID</w:t>
            </w:r>
            <w:r>
              <w:rPr>
                <w:spacing w:val="18"/>
                <w:kern w:val="0"/>
              </w:rPr>
              <w:t xml:space="preserve"> </w:t>
            </w:r>
            <w:r>
              <w:rPr>
                <w:spacing w:val="4"/>
                <w:kern w:val="0"/>
              </w:rPr>
              <w:t>和软</w:t>
            </w:r>
            <w:r>
              <w:rPr>
                <w:spacing w:val="-42"/>
                <w:kern w:val="0"/>
              </w:rPr>
              <w:t xml:space="preserve"> </w:t>
            </w:r>
            <w:r>
              <w:rPr>
                <w:kern w:val="0"/>
              </w:rPr>
              <w:t>RAID</w:t>
            </w:r>
            <w:r>
              <w:rPr>
                <w:spacing w:val="4"/>
                <w:kern w:val="0"/>
              </w:rPr>
              <w:t>，支</w:t>
            </w:r>
            <w:r>
              <w:rPr>
                <w:kern w:val="0"/>
              </w:rPr>
              <w:t xml:space="preserve"> </w:t>
            </w:r>
            <w:r>
              <w:rPr>
                <w:spacing w:val="-7"/>
                <w:kern w:val="0"/>
              </w:rPr>
              <w:t>持软 RAID</w:t>
            </w:r>
            <w:r>
              <w:rPr>
                <w:spacing w:val="30"/>
                <w:kern w:val="0"/>
              </w:rPr>
              <w:t xml:space="preserve"> </w:t>
            </w:r>
            <w:r>
              <w:rPr>
                <w:spacing w:val="-7"/>
                <w:kern w:val="0"/>
              </w:rPr>
              <w:t>级别</w:t>
            </w:r>
            <w:r>
              <w:rPr>
                <w:spacing w:val="-36"/>
                <w:kern w:val="0"/>
              </w:rPr>
              <w:t xml:space="preserve"> </w:t>
            </w:r>
            <w:r>
              <w:rPr>
                <w:spacing w:val="-7"/>
                <w:kern w:val="0"/>
              </w:rPr>
              <w:t>0、1、5、6、</w:t>
            </w:r>
            <w:r>
              <w:rPr>
                <w:kern w:val="0"/>
              </w:rPr>
              <w:t xml:space="preserve"> </w:t>
            </w:r>
            <w:r>
              <w:rPr>
                <w:spacing w:val="-2"/>
                <w:kern w:val="0"/>
              </w:rPr>
              <w:t>10</w:t>
            </w:r>
          </w:p>
          <w:p w14:paraId="5373D891">
            <w:pPr>
              <w:pStyle w:val="14"/>
              <w:spacing w:before="48" w:line="288" w:lineRule="auto"/>
              <w:ind w:left="120" w:right="105" w:hanging="1"/>
              <w:rPr>
                <w:kern w:val="0"/>
              </w:rPr>
            </w:pPr>
            <w:r>
              <w:rPr>
                <w:spacing w:val="8"/>
                <w:kern w:val="0"/>
              </w:rPr>
              <w:t>★25、虚拟文件系统：操作</w:t>
            </w:r>
            <w:r>
              <w:rPr>
                <w:spacing w:val="6"/>
                <w:kern w:val="0"/>
              </w:rPr>
              <w:t xml:space="preserve"> </w:t>
            </w:r>
            <w:r>
              <w:rPr>
                <w:spacing w:val="9"/>
                <w:kern w:val="0"/>
              </w:rPr>
              <w:t>系统支持将不同功能的外部</w:t>
            </w:r>
            <w:r>
              <w:rPr>
                <w:spacing w:val="2"/>
                <w:kern w:val="0"/>
              </w:rPr>
              <w:t xml:space="preserve"> </w:t>
            </w:r>
            <w:r>
              <w:rPr>
                <w:spacing w:val="9"/>
                <w:kern w:val="0"/>
              </w:rPr>
              <w:t>设备抽象为统一的文件操作</w:t>
            </w:r>
            <w:r>
              <w:rPr>
                <w:spacing w:val="2"/>
                <w:kern w:val="0"/>
              </w:rPr>
              <w:t xml:space="preserve"> </w:t>
            </w:r>
            <w:r>
              <w:rPr>
                <w:spacing w:val="4"/>
                <w:kern w:val="0"/>
              </w:rPr>
              <w:t>接</w:t>
            </w:r>
            <w:r>
              <w:rPr>
                <w:spacing w:val="-38"/>
                <w:kern w:val="0"/>
              </w:rPr>
              <w:t xml:space="preserve"> </w:t>
            </w:r>
            <w:r>
              <w:rPr>
                <w:spacing w:val="4"/>
                <w:kern w:val="0"/>
              </w:rPr>
              <w:t>口，包括存储、输入输出</w:t>
            </w:r>
            <w:r>
              <w:rPr>
                <w:kern w:val="0"/>
              </w:rPr>
              <w:t xml:space="preserve"> </w:t>
            </w:r>
            <w:r>
              <w:rPr>
                <w:spacing w:val="2"/>
                <w:kern w:val="0"/>
              </w:rPr>
              <w:t>设备</w:t>
            </w:r>
          </w:p>
          <w:p w14:paraId="2C5E37B8">
            <w:pPr>
              <w:pStyle w:val="14"/>
              <w:spacing w:before="34" w:line="283" w:lineRule="auto"/>
              <w:ind w:left="119" w:right="105"/>
              <w:rPr>
                <w:kern w:val="0"/>
              </w:rPr>
            </w:pPr>
            <w:r>
              <w:rPr>
                <w:spacing w:val="8"/>
                <w:kern w:val="0"/>
              </w:rPr>
              <w:t>★26、文件管理：操作系统</w:t>
            </w:r>
            <w:r>
              <w:rPr>
                <w:spacing w:val="6"/>
                <w:kern w:val="0"/>
              </w:rPr>
              <w:t xml:space="preserve"> </w:t>
            </w:r>
            <w:r>
              <w:rPr>
                <w:spacing w:val="8"/>
                <w:kern w:val="0"/>
              </w:rPr>
              <w:t>支持文件存储、检索和共享</w:t>
            </w:r>
            <w:r>
              <w:rPr>
                <w:spacing w:val="9"/>
                <w:kern w:val="0"/>
              </w:rPr>
              <w:t xml:space="preserve"> </w:t>
            </w:r>
            <w:r>
              <w:rPr>
                <w:spacing w:val="8"/>
                <w:kern w:val="0"/>
              </w:rPr>
              <w:t>★27、可移动存储：操作系</w:t>
            </w:r>
            <w:r>
              <w:rPr>
                <w:spacing w:val="6"/>
                <w:kern w:val="0"/>
              </w:rPr>
              <w:t xml:space="preserve"> </w:t>
            </w:r>
            <w:r>
              <w:rPr>
                <w:spacing w:val="9"/>
                <w:kern w:val="0"/>
              </w:rPr>
              <w:t>统支持对可移动外部存储的</w:t>
            </w:r>
            <w:r>
              <w:rPr>
                <w:spacing w:val="4"/>
                <w:kern w:val="0"/>
              </w:rPr>
              <w:t xml:space="preserve"> </w:t>
            </w:r>
            <w:r>
              <w:rPr>
                <w:spacing w:val="9"/>
                <w:kern w:val="0"/>
              </w:rPr>
              <w:t>管理，包括启停、禁用、恢</w:t>
            </w:r>
          </w:p>
        </w:tc>
        <w:tc>
          <w:tcPr>
            <w:tcW w:w="2753" w:type="dxa"/>
          </w:tcPr>
          <w:p w14:paraId="76DE8970">
            <w:pPr>
              <w:pStyle w:val="14"/>
              <w:spacing w:before="57" w:line="284" w:lineRule="auto"/>
              <w:ind w:left="118" w:right="106"/>
              <w:rPr>
                <w:kern w:val="0"/>
              </w:rPr>
            </w:pPr>
            <w:r>
              <w:rPr>
                <w:spacing w:val="29"/>
                <w:kern w:val="0"/>
              </w:rPr>
              <w:t>操作系统安装和配置过程</w:t>
            </w:r>
            <w:r>
              <w:rPr>
                <w:spacing w:val="3"/>
                <w:kern w:val="0"/>
              </w:rPr>
              <w:t xml:space="preserve"> </w:t>
            </w:r>
            <w:r>
              <w:rPr>
                <w:spacing w:val="10"/>
                <w:kern w:val="0"/>
              </w:rPr>
              <w:t>中，如用户自定义的某些配</w:t>
            </w:r>
            <w:r>
              <w:rPr>
                <w:spacing w:val="1"/>
                <w:kern w:val="0"/>
              </w:rPr>
              <w:t xml:space="preserve"> </w:t>
            </w:r>
            <w:r>
              <w:rPr>
                <w:spacing w:val="10"/>
                <w:kern w:val="0"/>
              </w:rPr>
              <w:t>置可能会影响系统启动或正</w:t>
            </w:r>
          </w:p>
          <w:p w14:paraId="78E67CEC">
            <w:pPr>
              <w:pStyle w:val="14"/>
              <w:spacing w:before="35" w:line="231" w:lineRule="auto"/>
              <w:ind w:left="130"/>
              <w:rPr>
                <w:kern w:val="0"/>
              </w:rPr>
            </w:pPr>
            <w:r>
              <w:rPr>
                <w:spacing w:val="7"/>
                <w:kern w:val="0"/>
              </w:rPr>
              <w:t>常使用，予以明确提示</w:t>
            </w:r>
          </w:p>
          <w:p w14:paraId="5E4D5057">
            <w:pPr>
              <w:pStyle w:val="14"/>
              <w:spacing w:before="67" w:line="287" w:lineRule="auto"/>
              <w:ind w:left="115" w:right="106"/>
              <w:rPr>
                <w:kern w:val="0"/>
              </w:rPr>
            </w:pPr>
            <w:r>
              <w:rPr>
                <w:spacing w:val="1"/>
                <w:kern w:val="0"/>
              </w:rPr>
              <w:t>★16、内核要求：a）若操作</w:t>
            </w:r>
            <w:r>
              <w:rPr>
                <w:spacing w:val="10"/>
                <w:kern w:val="0"/>
              </w:rPr>
              <w:t xml:space="preserve"> </w:t>
            </w:r>
            <w:r>
              <w:rPr>
                <w:spacing w:val="12"/>
                <w:kern w:val="0"/>
              </w:rPr>
              <w:t>系统是基于</w:t>
            </w:r>
            <w:r>
              <w:rPr>
                <w:kern w:val="0"/>
              </w:rPr>
              <w:t>Linux</w:t>
            </w:r>
            <w:r>
              <w:rPr>
                <w:spacing w:val="12"/>
                <w:kern w:val="0"/>
              </w:rPr>
              <w:t xml:space="preserve"> 内核的服</w:t>
            </w:r>
            <w:r>
              <w:rPr>
                <w:spacing w:val="5"/>
                <w:kern w:val="0"/>
              </w:rPr>
              <w:t xml:space="preserve"> </w:t>
            </w:r>
            <w:r>
              <w:rPr>
                <w:spacing w:val="18"/>
                <w:kern w:val="0"/>
              </w:rPr>
              <w:t>务器操作系统应兼容</w:t>
            </w:r>
            <w:r>
              <w:rPr>
                <w:spacing w:val="-10"/>
                <w:kern w:val="0"/>
              </w:rPr>
              <w:t xml:space="preserve"> </w:t>
            </w:r>
            <w:r>
              <w:rPr>
                <w:spacing w:val="18"/>
                <w:kern w:val="0"/>
              </w:rPr>
              <w:t>4.19</w:t>
            </w:r>
            <w:r>
              <w:rPr>
                <w:kern w:val="0"/>
              </w:rPr>
              <w:t xml:space="preserve"> </w:t>
            </w:r>
            <w:r>
              <w:rPr>
                <w:spacing w:val="6"/>
                <w:kern w:val="0"/>
              </w:rPr>
              <w:t>版内核</w:t>
            </w:r>
          </w:p>
          <w:p w14:paraId="34C4A65C">
            <w:pPr>
              <w:pStyle w:val="14"/>
              <w:spacing w:before="35" w:line="276" w:lineRule="auto"/>
              <w:ind w:left="144" w:right="106" w:hanging="35"/>
              <w:rPr>
                <w:kern w:val="0"/>
              </w:rPr>
            </w:pPr>
            <w:r>
              <w:rPr>
                <w:spacing w:val="10"/>
                <w:kern w:val="0"/>
              </w:rPr>
              <w:t>b)若操作系统属于其他类型</w:t>
            </w:r>
            <w:r>
              <w:rPr>
                <w:spacing w:val="1"/>
                <w:kern w:val="0"/>
              </w:rPr>
              <w:t xml:space="preserve"> </w:t>
            </w:r>
            <w:r>
              <w:rPr>
                <w:spacing w:val="3"/>
                <w:kern w:val="0"/>
              </w:rPr>
              <w:t>内核不做要求</w:t>
            </w:r>
          </w:p>
          <w:p w14:paraId="106EB131">
            <w:pPr>
              <w:pStyle w:val="14"/>
              <w:spacing w:before="37" w:line="279" w:lineRule="auto"/>
              <w:ind w:left="118" w:right="108" w:hanging="2"/>
              <w:rPr>
                <w:kern w:val="0"/>
              </w:rPr>
            </w:pPr>
            <w:r>
              <w:rPr>
                <w:spacing w:val="11"/>
                <w:kern w:val="0"/>
              </w:rPr>
              <w:t>★17、</w:t>
            </w:r>
            <w:r>
              <w:rPr>
                <w:kern w:val="0"/>
              </w:rPr>
              <w:t>NUMA</w:t>
            </w:r>
            <w:r>
              <w:rPr>
                <w:spacing w:val="11"/>
                <w:kern w:val="0"/>
              </w:rPr>
              <w:t>：操作系统支持</w:t>
            </w:r>
            <w:r>
              <w:rPr>
                <w:spacing w:val="1"/>
                <w:kern w:val="0"/>
              </w:rPr>
              <w:t xml:space="preserve"> </w:t>
            </w:r>
            <w:r>
              <w:rPr>
                <w:spacing w:val="6"/>
                <w:kern w:val="0"/>
              </w:rPr>
              <w:t>基于</w:t>
            </w:r>
            <w:r>
              <w:rPr>
                <w:spacing w:val="-43"/>
                <w:kern w:val="0"/>
              </w:rPr>
              <w:t xml:space="preserve"> </w:t>
            </w:r>
            <w:r>
              <w:rPr>
                <w:kern w:val="0"/>
              </w:rPr>
              <w:t>NUMA</w:t>
            </w:r>
            <w:r>
              <w:rPr>
                <w:spacing w:val="-20"/>
                <w:kern w:val="0"/>
              </w:rPr>
              <w:t xml:space="preserve"> </w:t>
            </w:r>
            <w:r>
              <w:rPr>
                <w:spacing w:val="6"/>
                <w:kern w:val="0"/>
              </w:rPr>
              <w:t>的亲和调度</w:t>
            </w:r>
          </w:p>
          <w:p w14:paraId="2F63228D">
            <w:pPr>
              <w:pStyle w:val="14"/>
              <w:spacing w:before="34" w:line="228" w:lineRule="auto"/>
              <w:ind w:left="116"/>
              <w:rPr>
                <w:kern w:val="0"/>
              </w:rPr>
            </w:pPr>
            <w:r>
              <w:rPr>
                <w:spacing w:val="9"/>
                <w:kern w:val="0"/>
              </w:rPr>
              <w:t>★18、多核轮询：操作系统</w:t>
            </w:r>
          </w:p>
          <w:p w14:paraId="0D747E27">
            <w:pPr>
              <w:pStyle w:val="14"/>
              <w:spacing w:before="72" w:line="228" w:lineRule="auto"/>
              <w:ind w:left="118"/>
              <w:rPr>
                <w:kern w:val="0"/>
              </w:rPr>
            </w:pPr>
            <w:r>
              <w:rPr>
                <w:spacing w:val="5"/>
                <w:kern w:val="0"/>
              </w:rPr>
              <w:t>支持</w:t>
            </w:r>
            <w:r>
              <w:rPr>
                <w:spacing w:val="-35"/>
                <w:kern w:val="0"/>
              </w:rPr>
              <w:t xml:space="preserve"> </w:t>
            </w:r>
            <w:r>
              <w:rPr>
                <w:kern w:val="0"/>
              </w:rPr>
              <w:t>CPU</w:t>
            </w:r>
            <w:r>
              <w:rPr>
                <w:spacing w:val="-23"/>
                <w:kern w:val="0"/>
              </w:rPr>
              <w:t xml:space="preserve"> </w:t>
            </w:r>
            <w:r>
              <w:rPr>
                <w:spacing w:val="5"/>
                <w:kern w:val="0"/>
              </w:rPr>
              <w:t>多核轮询调度</w:t>
            </w:r>
          </w:p>
          <w:p w14:paraId="391F47C5">
            <w:pPr>
              <w:pStyle w:val="14"/>
              <w:spacing w:before="72" w:line="291" w:lineRule="auto"/>
              <w:ind w:left="118" w:right="106" w:hanging="2"/>
              <w:rPr>
                <w:kern w:val="0"/>
              </w:rPr>
            </w:pPr>
            <w:r>
              <w:rPr>
                <w:spacing w:val="9"/>
                <w:kern w:val="0"/>
              </w:rPr>
              <w:t>★19、进程调度：操作系统</w:t>
            </w:r>
            <w:r>
              <w:rPr>
                <w:spacing w:val="7"/>
                <w:kern w:val="0"/>
              </w:rPr>
              <w:t xml:space="preserve"> </w:t>
            </w:r>
            <w:r>
              <w:rPr>
                <w:spacing w:val="10"/>
                <w:kern w:val="0"/>
              </w:rPr>
              <w:t>具备进程优先级动态调整能</w:t>
            </w:r>
            <w:r>
              <w:rPr>
                <w:spacing w:val="2"/>
                <w:kern w:val="0"/>
              </w:rPr>
              <w:t xml:space="preserve"> </w:t>
            </w:r>
            <w:r>
              <w:rPr>
                <w:spacing w:val="10"/>
                <w:kern w:val="0"/>
              </w:rPr>
              <w:t>力，允许在进程运行时对优</w:t>
            </w:r>
            <w:r>
              <w:rPr>
                <w:spacing w:val="2"/>
                <w:kern w:val="0"/>
              </w:rPr>
              <w:t xml:space="preserve"> </w:t>
            </w:r>
            <w:r>
              <w:rPr>
                <w:spacing w:val="6"/>
                <w:kern w:val="0"/>
              </w:rPr>
              <w:t>先级进行调整；</w:t>
            </w:r>
            <w:r>
              <w:rPr>
                <w:spacing w:val="-50"/>
                <w:kern w:val="0"/>
              </w:rPr>
              <w:t xml:space="preserve"> </w:t>
            </w:r>
            <w:r>
              <w:rPr>
                <w:spacing w:val="6"/>
                <w:kern w:val="0"/>
              </w:rPr>
              <w:t>区分实时进</w:t>
            </w:r>
            <w:r>
              <w:rPr>
                <w:kern w:val="0"/>
              </w:rPr>
              <w:t xml:space="preserve"> </w:t>
            </w:r>
            <w:r>
              <w:rPr>
                <w:spacing w:val="10"/>
                <w:kern w:val="0"/>
              </w:rPr>
              <w:t>程与非实时进程，分别进行</w:t>
            </w:r>
            <w:r>
              <w:rPr>
                <w:spacing w:val="2"/>
                <w:kern w:val="0"/>
              </w:rPr>
              <w:t xml:space="preserve"> </w:t>
            </w:r>
            <w:r>
              <w:rPr>
                <w:spacing w:val="10"/>
                <w:kern w:val="0"/>
              </w:rPr>
              <w:t>调度：支持进程运行状态检</w:t>
            </w:r>
            <w:r>
              <w:rPr>
                <w:spacing w:val="2"/>
                <w:kern w:val="0"/>
              </w:rPr>
              <w:t xml:space="preserve"> </w:t>
            </w:r>
            <w:r>
              <w:rPr>
                <w:kern w:val="0"/>
              </w:rPr>
              <w:t>查</w:t>
            </w:r>
          </w:p>
          <w:p w14:paraId="69971F89">
            <w:pPr>
              <w:pStyle w:val="14"/>
              <w:spacing w:before="26" w:line="277" w:lineRule="auto"/>
              <w:ind w:left="118" w:right="106" w:hanging="2"/>
              <w:rPr>
                <w:kern w:val="0"/>
              </w:rPr>
            </w:pPr>
            <w:r>
              <w:rPr>
                <w:spacing w:val="6"/>
                <w:kern w:val="0"/>
              </w:rPr>
              <w:t>★20、</w:t>
            </w:r>
            <w:r>
              <w:rPr>
                <w:spacing w:val="-53"/>
                <w:kern w:val="0"/>
              </w:rPr>
              <w:t xml:space="preserve"> </w:t>
            </w:r>
            <w:r>
              <w:rPr>
                <w:spacing w:val="6"/>
                <w:kern w:val="0"/>
              </w:rPr>
              <w:t>内存容量：操作系统</w:t>
            </w:r>
            <w:r>
              <w:rPr>
                <w:kern w:val="0"/>
              </w:rPr>
              <w:t xml:space="preserve"> </w:t>
            </w:r>
            <w:r>
              <w:rPr>
                <w:spacing w:val="6"/>
                <w:kern w:val="0"/>
              </w:rPr>
              <w:t>支持内存</w:t>
            </w:r>
            <w:r>
              <w:rPr>
                <w:spacing w:val="16"/>
                <w:kern w:val="0"/>
              </w:rPr>
              <w:t xml:space="preserve"> </w:t>
            </w:r>
            <w:r>
              <w:rPr>
                <w:spacing w:val="6"/>
                <w:kern w:val="0"/>
              </w:rPr>
              <w:t>4</w:t>
            </w:r>
            <w:r>
              <w:rPr>
                <w:kern w:val="0"/>
              </w:rPr>
              <w:t>TB</w:t>
            </w:r>
          </w:p>
          <w:p w14:paraId="3EA05988">
            <w:pPr>
              <w:pStyle w:val="14"/>
              <w:spacing w:before="37" w:line="283" w:lineRule="auto"/>
              <w:ind w:left="126" w:right="106" w:hanging="10"/>
              <w:rPr>
                <w:kern w:val="0"/>
              </w:rPr>
            </w:pPr>
            <w:r>
              <w:rPr>
                <w:spacing w:val="6"/>
                <w:kern w:val="0"/>
              </w:rPr>
              <w:t>★21、</w:t>
            </w:r>
            <w:r>
              <w:rPr>
                <w:spacing w:val="-53"/>
                <w:kern w:val="0"/>
              </w:rPr>
              <w:t xml:space="preserve"> </w:t>
            </w:r>
            <w:r>
              <w:rPr>
                <w:spacing w:val="6"/>
                <w:kern w:val="0"/>
              </w:rPr>
              <w:t>内存大页管理：操作</w:t>
            </w:r>
            <w:r>
              <w:rPr>
                <w:kern w:val="0"/>
              </w:rPr>
              <w:t xml:space="preserve"> </w:t>
            </w:r>
            <w:r>
              <w:rPr>
                <w:spacing w:val="9"/>
                <w:kern w:val="0"/>
              </w:rPr>
              <w:t>系统允许应用申请内存大页</w:t>
            </w:r>
            <w:r>
              <w:rPr>
                <w:spacing w:val="5"/>
                <w:kern w:val="0"/>
              </w:rPr>
              <w:t xml:space="preserve"> 降低页表转换</w:t>
            </w:r>
          </w:p>
          <w:p w14:paraId="5404F1D3">
            <w:pPr>
              <w:pStyle w:val="14"/>
              <w:spacing w:before="39" w:line="278" w:lineRule="auto"/>
              <w:ind w:left="105" w:right="125" w:firstLine="10"/>
              <w:rPr>
                <w:kern w:val="0"/>
              </w:rPr>
            </w:pPr>
            <w:r>
              <w:rPr>
                <w:spacing w:val="9"/>
                <w:kern w:val="0"/>
              </w:rPr>
              <w:t>★22、</w:t>
            </w:r>
            <w:r>
              <w:rPr>
                <w:kern w:val="0"/>
              </w:rPr>
              <w:t>NUMA</w:t>
            </w:r>
            <w:r>
              <w:rPr>
                <w:spacing w:val="9"/>
                <w:kern w:val="0"/>
              </w:rPr>
              <w:t>：操作系统支持</w:t>
            </w:r>
            <w:r>
              <w:rPr>
                <w:spacing w:val="6"/>
                <w:kern w:val="0"/>
              </w:rPr>
              <w:t xml:space="preserve"> </w:t>
            </w:r>
            <w:r>
              <w:rPr>
                <w:kern w:val="0"/>
              </w:rPr>
              <w:t>NUMA</w:t>
            </w:r>
            <w:r>
              <w:rPr>
                <w:spacing w:val="-35"/>
                <w:kern w:val="0"/>
              </w:rPr>
              <w:t xml:space="preserve"> </w:t>
            </w:r>
            <w:r>
              <w:rPr>
                <w:spacing w:val="11"/>
                <w:kern w:val="0"/>
              </w:rPr>
              <w:t>近节点优化</w:t>
            </w:r>
          </w:p>
          <w:p w14:paraId="7C068801">
            <w:pPr>
              <w:pStyle w:val="14"/>
              <w:spacing w:before="36" w:line="228" w:lineRule="auto"/>
              <w:ind w:left="114"/>
              <w:rPr>
                <w:kern w:val="0"/>
              </w:rPr>
            </w:pPr>
            <w:r>
              <w:rPr>
                <w:spacing w:val="3"/>
                <w:kern w:val="0"/>
              </w:rPr>
              <w:t>23、</w:t>
            </w:r>
            <w:r>
              <w:rPr>
                <w:spacing w:val="-47"/>
                <w:kern w:val="0"/>
              </w:rPr>
              <w:t xml:space="preserve"> </w:t>
            </w:r>
            <w:r>
              <w:rPr>
                <w:spacing w:val="3"/>
                <w:kern w:val="0"/>
              </w:rPr>
              <w:t>内存超分：无要求</w:t>
            </w:r>
          </w:p>
          <w:p w14:paraId="2BCA6C60">
            <w:pPr>
              <w:pStyle w:val="14"/>
              <w:spacing w:before="70" w:line="284" w:lineRule="auto"/>
              <w:ind w:left="118" w:right="38" w:hanging="2"/>
              <w:rPr>
                <w:kern w:val="0"/>
              </w:rPr>
            </w:pPr>
            <w:r>
              <w:rPr>
                <w:spacing w:val="5"/>
                <w:kern w:val="0"/>
              </w:rPr>
              <w:t>★24、</w:t>
            </w:r>
            <w:r>
              <w:rPr>
                <w:kern w:val="0"/>
              </w:rPr>
              <w:t>RAID</w:t>
            </w:r>
            <w:r>
              <w:rPr>
                <w:spacing w:val="-33"/>
                <w:kern w:val="0"/>
              </w:rPr>
              <w:t xml:space="preserve"> </w:t>
            </w:r>
            <w:r>
              <w:rPr>
                <w:spacing w:val="5"/>
                <w:kern w:val="0"/>
              </w:rPr>
              <w:t>支持：操作系统</w:t>
            </w:r>
            <w:r>
              <w:rPr>
                <w:kern w:val="0"/>
              </w:rPr>
              <w:t xml:space="preserve"> </w:t>
            </w:r>
            <w:r>
              <w:rPr>
                <w:spacing w:val="5"/>
                <w:kern w:val="0"/>
              </w:rPr>
              <w:t xml:space="preserve">支持硬 </w:t>
            </w:r>
            <w:r>
              <w:rPr>
                <w:kern w:val="0"/>
              </w:rPr>
              <w:t>RAID</w:t>
            </w:r>
            <w:r>
              <w:rPr>
                <w:spacing w:val="21"/>
                <w:kern w:val="0"/>
              </w:rPr>
              <w:t xml:space="preserve"> </w:t>
            </w:r>
            <w:r>
              <w:rPr>
                <w:spacing w:val="5"/>
                <w:kern w:val="0"/>
              </w:rPr>
              <w:t>和软</w:t>
            </w:r>
            <w:r>
              <w:rPr>
                <w:spacing w:val="-39"/>
                <w:kern w:val="0"/>
              </w:rPr>
              <w:t xml:space="preserve"> </w:t>
            </w:r>
            <w:r>
              <w:rPr>
                <w:kern w:val="0"/>
              </w:rPr>
              <w:t>RAID</w:t>
            </w:r>
            <w:r>
              <w:rPr>
                <w:spacing w:val="5"/>
                <w:kern w:val="0"/>
              </w:rPr>
              <w:t>，支</w:t>
            </w:r>
            <w:r>
              <w:rPr>
                <w:kern w:val="0"/>
              </w:rPr>
              <w:t xml:space="preserve"> </w:t>
            </w:r>
            <w:r>
              <w:rPr>
                <w:spacing w:val="-6"/>
                <w:kern w:val="0"/>
              </w:rPr>
              <w:t>持软 RAID</w:t>
            </w:r>
            <w:r>
              <w:rPr>
                <w:spacing w:val="27"/>
                <w:kern w:val="0"/>
              </w:rPr>
              <w:t xml:space="preserve"> </w:t>
            </w:r>
            <w:r>
              <w:rPr>
                <w:spacing w:val="-6"/>
                <w:kern w:val="0"/>
              </w:rPr>
              <w:t>级别</w:t>
            </w:r>
            <w:r>
              <w:rPr>
                <w:spacing w:val="-36"/>
                <w:kern w:val="0"/>
              </w:rPr>
              <w:t xml:space="preserve"> </w:t>
            </w:r>
            <w:r>
              <w:rPr>
                <w:spacing w:val="-6"/>
                <w:kern w:val="0"/>
              </w:rPr>
              <w:t>0、1、5、6、</w:t>
            </w:r>
            <w:r>
              <w:rPr>
                <w:kern w:val="0"/>
              </w:rPr>
              <w:t xml:space="preserve"> </w:t>
            </w:r>
            <w:r>
              <w:rPr>
                <w:spacing w:val="-2"/>
                <w:kern w:val="0"/>
              </w:rPr>
              <w:t>10</w:t>
            </w:r>
          </w:p>
          <w:p w14:paraId="2F4FB1CD">
            <w:pPr>
              <w:pStyle w:val="14"/>
              <w:spacing w:before="48" w:line="288" w:lineRule="auto"/>
              <w:ind w:left="117" w:right="106" w:hanging="1"/>
              <w:rPr>
                <w:kern w:val="0"/>
              </w:rPr>
            </w:pPr>
            <w:r>
              <w:rPr>
                <w:spacing w:val="9"/>
                <w:kern w:val="0"/>
              </w:rPr>
              <w:t>★25、虚拟文件系统：操作</w:t>
            </w:r>
            <w:r>
              <w:rPr>
                <w:spacing w:val="7"/>
                <w:kern w:val="0"/>
              </w:rPr>
              <w:t xml:space="preserve"> </w:t>
            </w:r>
            <w:r>
              <w:rPr>
                <w:spacing w:val="10"/>
                <w:kern w:val="0"/>
              </w:rPr>
              <w:t>系统支持将不同功能的外部</w:t>
            </w:r>
            <w:r>
              <w:rPr>
                <w:spacing w:val="2"/>
                <w:kern w:val="0"/>
              </w:rPr>
              <w:t xml:space="preserve"> </w:t>
            </w:r>
            <w:r>
              <w:rPr>
                <w:spacing w:val="10"/>
                <w:kern w:val="0"/>
              </w:rPr>
              <w:t>设备抽象为统一的文件操作</w:t>
            </w:r>
            <w:r>
              <w:rPr>
                <w:spacing w:val="2"/>
                <w:kern w:val="0"/>
              </w:rPr>
              <w:t xml:space="preserve"> </w:t>
            </w:r>
            <w:r>
              <w:rPr>
                <w:spacing w:val="5"/>
                <w:kern w:val="0"/>
              </w:rPr>
              <w:t>接</w:t>
            </w:r>
            <w:r>
              <w:rPr>
                <w:spacing w:val="-38"/>
                <w:kern w:val="0"/>
              </w:rPr>
              <w:t xml:space="preserve"> </w:t>
            </w:r>
            <w:r>
              <w:rPr>
                <w:spacing w:val="5"/>
                <w:kern w:val="0"/>
              </w:rPr>
              <w:t>口，包括存储、输入输出</w:t>
            </w:r>
            <w:r>
              <w:rPr>
                <w:kern w:val="0"/>
              </w:rPr>
              <w:t xml:space="preserve"> </w:t>
            </w:r>
            <w:r>
              <w:rPr>
                <w:spacing w:val="2"/>
                <w:kern w:val="0"/>
              </w:rPr>
              <w:t>设备</w:t>
            </w:r>
          </w:p>
          <w:p w14:paraId="47347462">
            <w:pPr>
              <w:pStyle w:val="14"/>
              <w:spacing w:before="34" w:line="283" w:lineRule="auto"/>
              <w:ind w:left="116" w:right="106"/>
              <w:rPr>
                <w:kern w:val="0"/>
              </w:rPr>
            </w:pPr>
            <w:r>
              <w:rPr>
                <w:spacing w:val="9"/>
                <w:kern w:val="0"/>
              </w:rPr>
              <w:t>★26、文件管理：操作系统</w:t>
            </w:r>
            <w:r>
              <w:rPr>
                <w:spacing w:val="7"/>
                <w:kern w:val="0"/>
              </w:rPr>
              <w:t xml:space="preserve"> </w:t>
            </w:r>
            <w:r>
              <w:rPr>
                <w:spacing w:val="8"/>
                <w:kern w:val="0"/>
              </w:rPr>
              <w:t>支持文件存储、检索和共享</w:t>
            </w:r>
            <w:r>
              <w:rPr>
                <w:spacing w:val="9"/>
                <w:kern w:val="0"/>
              </w:rPr>
              <w:t xml:space="preserve"> ★27、可移动存储：操作系</w:t>
            </w:r>
            <w:r>
              <w:rPr>
                <w:spacing w:val="7"/>
                <w:kern w:val="0"/>
              </w:rPr>
              <w:t xml:space="preserve"> </w:t>
            </w:r>
            <w:r>
              <w:rPr>
                <w:spacing w:val="10"/>
                <w:kern w:val="0"/>
              </w:rPr>
              <w:t>统支持对可移动外部存储的</w:t>
            </w:r>
            <w:r>
              <w:rPr>
                <w:spacing w:val="4"/>
                <w:kern w:val="0"/>
              </w:rPr>
              <w:t xml:space="preserve"> </w:t>
            </w:r>
            <w:r>
              <w:rPr>
                <w:spacing w:val="10"/>
                <w:kern w:val="0"/>
              </w:rPr>
              <w:t>管理，包括启停、禁用、恢</w:t>
            </w:r>
          </w:p>
        </w:tc>
        <w:tc>
          <w:tcPr>
            <w:tcW w:w="1069" w:type="dxa"/>
          </w:tcPr>
          <w:p w14:paraId="00377905">
            <w:pPr>
              <w:rPr>
                <w:rFonts w:ascii="Arial"/>
                <w:kern w:val="0"/>
                <w:sz w:val="20"/>
              </w:rPr>
            </w:pPr>
          </w:p>
        </w:tc>
        <w:tc>
          <w:tcPr>
            <w:tcW w:w="1055" w:type="dxa"/>
          </w:tcPr>
          <w:p w14:paraId="4E3A4C58">
            <w:pPr>
              <w:rPr>
                <w:rFonts w:ascii="Arial"/>
                <w:kern w:val="0"/>
                <w:sz w:val="20"/>
              </w:rPr>
            </w:pPr>
          </w:p>
        </w:tc>
        <w:tc>
          <w:tcPr>
            <w:tcW w:w="1422" w:type="dxa"/>
          </w:tcPr>
          <w:p w14:paraId="6E58B4E5">
            <w:pPr>
              <w:rPr>
                <w:rFonts w:ascii="Arial"/>
                <w:kern w:val="0"/>
                <w:sz w:val="20"/>
              </w:rPr>
            </w:pPr>
          </w:p>
        </w:tc>
      </w:tr>
    </w:tbl>
    <w:p w14:paraId="0A6BF336">
      <w:pPr>
        <w:pStyle w:val="3"/>
      </w:pPr>
    </w:p>
    <w:p w14:paraId="07648A88">
      <w:pPr>
        <w:sectPr>
          <w:footerReference r:id="rId84" w:type="default"/>
          <w:pgSz w:w="11906" w:h="16839"/>
          <w:pgMar w:top="1431" w:right="1555" w:bottom="1378" w:left="669" w:header="0" w:footer="1212" w:gutter="0"/>
          <w:cols w:space="720" w:num="1"/>
        </w:sectPr>
      </w:pPr>
    </w:p>
    <w:p w14:paraId="6F68BFB6">
      <w:pPr>
        <w:spacing w:line="91" w:lineRule="auto"/>
        <w:rPr>
          <w:rFonts w:ascii="Arial"/>
          <w:sz w:val="2"/>
        </w:rPr>
      </w:pPr>
      <w:r>
        <w:drawing>
          <wp:anchor distT="0" distB="0" distL="0" distR="0" simplePos="0" relativeHeight="25174937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7BFBC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311EC57E">
            <w:pPr>
              <w:pStyle w:val="14"/>
              <w:spacing w:before="59" w:line="232" w:lineRule="auto"/>
              <w:ind w:left="131"/>
              <w:rPr>
                <w:kern w:val="0"/>
              </w:rPr>
            </w:pPr>
            <w:r>
              <w:rPr>
                <w:spacing w:val="-3"/>
                <w:kern w:val="0"/>
              </w:rPr>
              <w:t>复等</w:t>
            </w:r>
          </w:p>
          <w:p w14:paraId="095C4C71">
            <w:pPr>
              <w:pStyle w:val="14"/>
              <w:spacing w:before="67" w:line="277" w:lineRule="auto"/>
              <w:ind w:left="129" w:right="105" w:hanging="10"/>
              <w:rPr>
                <w:kern w:val="0"/>
              </w:rPr>
            </w:pPr>
            <w:r>
              <w:rPr>
                <w:spacing w:val="8"/>
                <w:kern w:val="0"/>
              </w:rPr>
              <w:t>★28、外部独立存储：操作</w:t>
            </w:r>
            <w:r>
              <w:rPr>
                <w:spacing w:val="6"/>
                <w:kern w:val="0"/>
              </w:rPr>
              <w:t xml:space="preserve"> </w:t>
            </w:r>
            <w:r>
              <w:rPr>
                <w:spacing w:val="8"/>
                <w:kern w:val="0"/>
              </w:rPr>
              <w:t>系统支持使用外部独立存储</w:t>
            </w:r>
          </w:p>
          <w:p w14:paraId="2EB9A54B">
            <w:pPr>
              <w:pStyle w:val="14"/>
              <w:spacing w:before="38" w:line="232" w:lineRule="auto"/>
              <w:ind w:left="121"/>
              <w:rPr>
                <w:kern w:val="0"/>
              </w:rPr>
            </w:pPr>
            <w:r>
              <w:rPr>
                <w:spacing w:val="2"/>
                <w:kern w:val="0"/>
              </w:rPr>
              <w:t>设备</w:t>
            </w:r>
          </w:p>
          <w:p w14:paraId="628905BF">
            <w:pPr>
              <w:pStyle w:val="14"/>
              <w:spacing w:before="67" w:line="277" w:lineRule="auto"/>
              <w:ind w:left="125" w:right="108" w:hanging="6"/>
              <w:rPr>
                <w:kern w:val="0"/>
              </w:rPr>
            </w:pPr>
            <w:r>
              <w:rPr>
                <w:spacing w:val="8"/>
                <w:kern w:val="0"/>
              </w:rPr>
              <w:t>★29、多路径聚合：操作系</w:t>
            </w:r>
            <w:r>
              <w:rPr>
                <w:spacing w:val="6"/>
                <w:kern w:val="0"/>
              </w:rPr>
              <w:t xml:space="preserve"> </w:t>
            </w:r>
            <w:r>
              <w:rPr>
                <w:spacing w:val="27"/>
                <w:kern w:val="0"/>
              </w:rPr>
              <w:t>统支持存储多路径聚合及</w:t>
            </w:r>
          </w:p>
          <w:p w14:paraId="7B93DC7B">
            <w:pPr>
              <w:pStyle w:val="14"/>
              <w:spacing w:before="38" w:line="230" w:lineRule="auto"/>
              <w:ind w:left="130"/>
              <w:rPr>
                <w:kern w:val="0"/>
              </w:rPr>
            </w:pPr>
            <w:r>
              <w:rPr>
                <w:spacing w:val="3"/>
                <w:kern w:val="0"/>
              </w:rPr>
              <w:t>1/0</w:t>
            </w:r>
            <w:r>
              <w:rPr>
                <w:spacing w:val="-26"/>
                <w:kern w:val="0"/>
              </w:rPr>
              <w:t xml:space="preserve"> </w:t>
            </w:r>
            <w:r>
              <w:rPr>
                <w:spacing w:val="3"/>
                <w:kern w:val="0"/>
              </w:rPr>
              <w:t>动态负载均衡</w:t>
            </w:r>
          </w:p>
          <w:p w14:paraId="4D8FE8FA">
            <w:pPr>
              <w:pStyle w:val="14"/>
              <w:spacing w:before="70" w:line="277" w:lineRule="auto"/>
              <w:ind w:left="121" w:right="105" w:hanging="2"/>
              <w:rPr>
                <w:kern w:val="0"/>
              </w:rPr>
            </w:pPr>
            <w:r>
              <w:rPr>
                <w:spacing w:val="8"/>
                <w:kern w:val="0"/>
              </w:rPr>
              <w:t>★30、故障检测：操作系统</w:t>
            </w:r>
            <w:r>
              <w:rPr>
                <w:spacing w:val="6"/>
                <w:kern w:val="0"/>
              </w:rPr>
              <w:t xml:space="preserve"> </w:t>
            </w:r>
            <w:r>
              <w:rPr>
                <w:spacing w:val="9"/>
                <w:kern w:val="0"/>
              </w:rPr>
              <w:t>支持硬盘损坏或老化检测及</w:t>
            </w:r>
          </w:p>
          <w:p w14:paraId="0FFEC4E9">
            <w:pPr>
              <w:pStyle w:val="14"/>
              <w:spacing w:before="36" w:line="230" w:lineRule="auto"/>
              <w:ind w:left="121"/>
              <w:rPr>
                <w:kern w:val="0"/>
              </w:rPr>
            </w:pPr>
            <w:r>
              <w:rPr>
                <w:spacing w:val="5"/>
                <w:kern w:val="0"/>
              </w:rPr>
              <w:t>信息收集</w:t>
            </w:r>
          </w:p>
          <w:p w14:paraId="089BAC87">
            <w:pPr>
              <w:pStyle w:val="14"/>
              <w:spacing w:before="69" w:line="286" w:lineRule="auto"/>
              <w:ind w:left="121" w:right="105" w:hanging="2"/>
              <w:rPr>
                <w:kern w:val="0"/>
              </w:rPr>
            </w:pPr>
            <w:r>
              <w:rPr>
                <w:spacing w:val="8"/>
                <w:kern w:val="0"/>
              </w:rPr>
              <w:t>★31、虚拟内存：操作系统</w:t>
            </w:r>
            <w:r>
              <w:rPr>
                <w:spacing w:val="6"/>
                <w:kern w:val="0"/>
              </w:rPr>
              <w:t xml:space="preserve"> </w:t>
            </w:r>
            <w:r>
              <w:rPr>
                <w:spacing w:val="9"/>
                <w:kern w:val="0"/>
              </w:rPr>
              <w:t>支持将硬盘的特定分区或文</w:t>
            </w:r>
            <w:r>
              <w:rPr>
                <w:spacing w:val="2"/>
                <w:kern w:val="0"/>
              </w:rPr>
              <w:t xml:space="preserve"> </w:t>
            </w:r>
            <w:r>
              <w:rPr>
                <w:spacing w:val="9"/>
                <w:kern w:val="0"/>
              </w:rPr>
              <w:t>件作为虚拟扩展内存用于存</w:t>
            </w:r>
            <w:r>
              <w:rPr>
                <w:spacing w:val="2"/>
                <w:kern w:val="0"/>
              </w:rPr>
              <w:t xml:space="preserve"> </w:t>
            </w:r>
            <w:r>
              <w:rPr>
                <w:spacing w:val="5"/>
                <w:kern w:val="0"/>
              </w:rPr>
              <w:t>放内存数</w:t>
            </w:r>
          </w:p>
          <w:p w14:paraId="6C26C6F9">
            <w:pPr>
              <w:pStyle w:val="14"/>
              <w:spacing w:before="38" w:line="228" w:lineRule="auto"/>
              <w:ind w:left="122"/>
              <w:rPr>
                <w:kern w:val="0"/>
              </w:rPr>
            </w:pPr>
            <w:r>
              <w:rPr>
                <w:spacing w:val="8"/>
                <w:kern w:val="0"/>
              </w:rPr>
              <w:t>据，支持虚拟内存压缩</w:t>
            </w:r>
          </w:p>
          <w:p w14:paraId="78003635">
            <w:pPr>
              <w:pStyle w:val="14"/>
              <w:spacing w:before="71" w:line="288" w:lineRule="auto"/>
              <w:ind w:left="120" w:right="105" w:hanging="1"/>
              <w:rPr>
                <w:kern w:val="0"/>
              </w:rPr>
            </w:pPr>
            <w:r>
              <w:rPr>
                <w:spacing w:val="5"/>
                <w:kern w:val="0"/>
              </w:rPr>
              <w:t>★32、</w:t>
            </w:r>
            <w:r>
              <w:rPr>
                <w:spacing w:val="-55"/>
                <w:kern w:val="0"/>
              </w:rPr>
              <w:t xml:space="preserve"> </w:t>
            </w:r>
            <w:r>
              <w:rPr>
                <w:spacing w:val="5"/>
                <w:kern w:val="0"/>
              </w:rPr>
              <w:t>网络块设备挂载：操</w:t>
            </w:r>
            <w:r>
              <w:rPr>
                <w:kern w:val="0"/>
              </w:rPr>
              <w:t xml:space="preserve"> </w:t>
            </w:r>
            <w:r>
              <w:rPr>
                <w:spacing w:val="12"/>
                <w:kern w:val="0"/>
              </w:rPr>
              <w:t>作系统支</w:t>
            </w:r>
            <w:r>
              <w:rPr>
                <w:spacing w:val="-57"/>
                <w:kern w:val="0"/>
              </w:rPr>
              <w:t xml:space="preserve"> </w:t>
            </w:r>
            <w:r>
              <w:rPr>
                <w:spacing w:val="12"/>
                <w:kern w:val="0"/>
              </w:rPr>
              <w:t>持</w:t>
            </w:r>
            <w:r>
              <w:rPr>
                <w:spacing w:val="-21"/>
                <w:kern w:val="0"/>
              </w:rPr>
              <w:t xml:space="preserve"> </w:t>
            </w:r>
            <w:r>
              <w:rPr>
                <w:kern w:val="0"/>
              </w:rPr>
              <w:t>FCoE</w:t>
            </w:r>
            <w:r>
              <w:rPr>
                <w:spacing w:val="-48"/>
                <w:kern w:val="0"/>
              </w:rPr>
              <w:t xml:space="preserve"> </w:t>
            </w:r>
            <w:r>
              <w:rPr>
                <w:spacing w:val="12"/>
                <w:kern w:val="0"/>
              </w:rPr>
              <w:t>、</w:t>
            </w:r>
            <w:r>
              <w:rPr>
                <w:spacing w:val="-49"/>
                <w:kern w:val="0"/>
              </w:rPr>
              <w:t xml:space="preserve"> </w:t>
            </w:r>
            <w:r>
              <w:rPr>
                <w:kern w:val="0"/>
              </w:rPr>
              <w:t>iSCSI</w:t>
            </w:r>
            <w:r>
              <w:rPr>
                <w:spacing w:val="12"/>
                <w:kern w:val="0"/>
              </w:rPr>
              <w:t>,</w:t>
            </w:r>
            <w:r>
              <w:rPr>
                <w:kern w:val="0"/>
              </w:rPr>
              <w:t xml:space="preserve"> </w:t>
            </w:r>
            <w:r>
              <w:rPr>
                <w:spacing w:val="14"/>
                <w:kern w:val="0"/>
              </w:rPr>
              <w:t>支持将</w:t>
            </w:r>
            <w:r>
              <w:rPr>
                <w:spacing w:val="-32"/>
                <w:kern w:val="0"/>
              </w:rPr>
              <w:t xml:space="preserve"> </w:t>
            </w:r>
            <w:r>
              <w:rPr>
                <w:kern w:val="0"/>
              </w:rPr>
              <w:t>Ceph</w:t>
            </w:r>
            <w:r>
              <w:rPr>
                <w:spacing w:val="14"/>
                <w:kern w:val="0"/>
              </w:rPr>
              <w:t xml:space="preserve"> 块设备视为常</w:t>
            </w:r>
            <w:r>
              <w:rPr>
                <w:kern w:val="0"/>
              </w:rPr>
              <w:t xml:space="preserve"> </w:t>
            </w:r>
            <w:r>
              <w:rPr>
                <w:spacing w:val="9"/>
                <w:kern w:val="0"/>
              </w:rPr>
              <w:t>规存储设备挂载到某个目录</w:t>
            </w:r>
            <w:r>
              <w:rPr>
                <w:spacing w:val="2"/>
                <w:kern w:val="0"/>
              </w:rPr>
              <w:t xml:space="preserve"> </w:t>
            </w:r>
            <w:r>
              <w:rPr>
                <w:spacing w:val="8"/>
                <w:kern w:val="0"/>
              </w:rPr>
              <w:t>并作为标准文件系统使用</w:t>
            </w:r>
          </w:p>
          <w:p w14:paraId="3BD1BBE1">
            <w:pPr>
              <w:pStyle w:val="14"/>
              <w:spacing w:before="37" w:line="228" w:lineRule="auto"/>
              <w:ind w:left="119"/>
              <w:rPr>
                <w:kern w:val="0"/>
              </w:rPr>
            </w:pPr>
            <w:r>
              <w:rPr>
                <w:spacing w:val="7"/>
                <w:kern w:val="0"/>
              </w:rPr>
              <w:t>33、存储缓存；无要求</w:t>
            </w:r>
          </w:p>
          <w:p w14:paraId="4D40AC4E">
            <w:pPr>
              <w:pStyle w:val="14"/>
              <w:spacing w:before="69" w:line="287" w:lineRule="auto"/>
              <w:ind w:left="121" w:right="105" w:hanging="2"/>
              <w:rPr>
                <w:kern w:val="0"/>
              </w:rPr>
            </w:pPr>
            <w:r>
              <w:rPr>
                <w:spacing w:val="5"/>
                <w:kern w:val="0"/>
              </w:rPr>
              <w:t>★34、</w:t>
            </w:r>
            <w:r>
              <w:rPr>
                <w:spacing w:val="-55"/>
                <w:kern w:val="0"/>
              </w:rPr>
              <w:t xml:space="preserve"> </w:t>
            </w:r>
            <w:r>
              <w:rPr>
                <w:spacing w:val="5"/>
                <w:kern w:val="0"/>
              </w:rPr>
              <w:t>网络链路检测：操作</w:t>
            </w:r>
            <w:r>
              <w:rPr>
                <w:kern w:val="0"/>
              </w:rPr>
              <w:t xml:space="preserve"> </w:t>
            </w:r>
            <w:r>
              <w:rPr>
                <w:spacing w:val="28"/>
                <w:kern w:val="0"/>
              </w:rPr>
              <w:t>系统支持网络链路故障检</w:t>
            </w:r>
            <w:r>
              <w:rPr>
                <w:spacing w:val="2"/>
                <w:kern w:val="0"/>
              </w:rPr>
              <w:t xml:space="preserve"> </w:t>
            </w:r>
            <w:r>
              <w:rPr>
                <w:spacing w:val="9"/>
                <w:kern w:val="0"/>
              </w:rPr>
              <w:t>测、链路事件通知和链路状</w:t>
            </w:r>
            <w:r>
              <w:rPr>
                <w:spacing w:val="2"/>
                <w:kern w:val="0"/>
              </w:rPr>
              <w:t xml:space="preserve"> </w:t>
            </w:r>
            <w:r>
              <w:rPr>
                <w:spacing w:val="5"/>
                <w:kern w:val="0"/>
              </w:rPr>
              <w:t>态查询</w:t>
            </w:r>
          </w:p>
          <w:p w14:paraId="33B95714">
            <w:pPr>
              <w:pStyle w:val="14"/>
              <w:spacing w:before="34" w:line="284" w:lineRule="auto"/>
              <w:ind w:left="121" w:right="108" w:hanging="2"/>
              <w:rPr>
                <w:kern w:val="0"/>
              </w:rPr>
            </w:pPr>
            <w:r>
              <w:rPr>
                <w:spacing w:val="12"/>
                <w:kern w:val="0"/>
              </w:rPr>
              <w:t>★35、</w:t>
            </w:r>
            <w:r>
              <w:rPr>
                <w:kern w:val="0"/>
              </w:rPr>
              <w:t>TCP</w:t>
            </w:r>
            <w:r>
              <w:rPr>
                <w:spacing w:val="-22"/>
                <w:kern w:val="0"/>
              </w:rPr>
              <w:t xml:space="preserve"> </w:t>
            </w:r>
            <w:r>
              <w:rPr>
                <w:spacing w:val="12"/>
                <w:kern w:val="0"/>
              </w:rPr>
              <w:t>卸载引擎：操作</w:t>
            </w:r>
            <w:r>
              <w:rPr>
                <w:kern w:val="0"/>
              </w:rPr>
              <w:t xml:space="preserve"> </w:t>
            </w:r>
            <w:r>
              <w:rPr>
                <w:spacing w:val="16"/>
                <w:kern w:val="0"/>
              </w:rPr>
              <w:t>系统支持运行</w:t>
            </w:r>
            <w:r>
              <w:rPr>
                <w:spacing w:val="35"/>
                <w:kern w:val="0"/>
              </w:rPr>
              <w:t xml:space="preserve"> </w:t>
            </w:r>
            <w:r>
              <w:rPr>
                <w:kern w:val="0"/>
              </w:rPr>
              <w:t>TCP</w:t>
            </w:r>
            <w:r>
              <w:rPr>
                <w:spacing w:val="28"/>
                <w:kern w:val="0"/>
              </w:rPr>
              <w:t xml:space="preserve"> </w:t>
            </w:r>
            <w:r>
              <w:rPr>
                <w:spacing w:val="16"/>
                <w:kern w:val="0"/>
              </w:rPr>
              <w:t>协议卸</w:t>
            </w:r>
            <w:r>
              <w:rPr>
                <w:kern w:val="0"/>
              </w:rPr>
              <w:t xml:space="preserve"> </w:t>
            </w:r>
            <w:r>
              <w:rPr>
                <w:spacing w:val="7"/>
                <w:kern w:val="0"/>
              </w:rPr>
              <w:t>载引擎的网卡</w:t>
            </w:r>
          </w:p>
          <w:p w14:paraId="408A3FB5">
            <w:pPr>
              <w:pStyle w:val="14"/>
              <w:spacing w:before="36" w:line="278" w:lineRule="auto"/>
              <w:ind w:left="121" w:right="108" w:hanging="2"/>
              <w:rPr>
                <w:kern w:val="0"/>
              </w:rPr>
            </w:pPr>
            <w:r>
              <w:rPr>
                <w:spacing w:val="5"/>
                <w:kern w:val="0"/>
              </w:rPr>
              <w:t>★36、</w:t>
            </w:r>
            <w:r>
              <w:rPr>
                <w:spacing w:val="-55"/>
                <w:kern w:val="0"/>
              </w:rPr>
              <w:t xml:space="preserve"> </w:t>
            </w:r>
            <w:r>
              <w:rPr>
                <w:spacing w:val="5"/>
                <w:kern w:val="0"/>
              </w:rPr>
              <w:t>网络协议：操作系统</w:t>
            </w:r>
            <w:r>
              <w:rPr>
                <w:kern w:val="0"/>
              </w:rPr>
              <w:t xml:space="preserve"> </w:t>
            </w:r>
            <w:r>
              <w:rPr>
                <w:spacing w:val="3"/>
                <w:kern w:val="0"/>
              </w:rPr>
              <w:t>支持</w:t>
            </w:r>
            <w:r>
              <w:rPr>
                <w:spacing w:val="26"/>
                <w:kern w:val="0"/>
              </w:rPr>
              <w:t xml:space="preserve"> </w:t>
            </w:r>
            <w:r>
              <w:rPr>
                <w:kern w:val="0"/>
              </w:rPr>
              <w:t>IPvA</w:t>
            </w:r>
            <w:r>
              <w:rPr>
                <w:spacing w:val="3"/>
                <w:kern w:val="0"/>
              </w:rPr>
              <w:t>.</w:t>
            </w:r>
            <w:r>
              <w:rPr>
                <w:spacing w:val="23"/>
                <w:kern w:val="0"/>
              </w:rPr>
              <w:t xml:space="preserve"> </w:t>
            </w:r>
            <w:r>
              <w:rPr>
                <w:kern w:val="0"/>
              </w:rPr>
              <w:t>IPv</w:t>
            </w:r>
            <w:r>
              <w:rPr>
                <w:spacing w:val="3"/>
                <w:kern w:val="0"/>
              </w:rPr>
              <w:t>6</w:t>
            </w:r>
          </w:p>
          <w:p w14:paraId="35E5FECF">
            <w:pPr>
              <w:pStyle w:val="14"/>
              <w:spacing w:before="36" w:line="278" w:lineRule="auto"/>
              <w:ind w:left="125" w:right="108" w:hanging="6"/>
              <w:rPr>
                <w:kern w:val="0"/>
              </w:rPr>
            </w:pPr>
            <w:r>
              <w:rPr>
                <w:spacing w:val="8"/>
                <w:kern w:val="0"/>
              </w:rPr>
              <w:t>★37、多网卡绑定：操作系</w:t>
            </w:r>
            <w:r>
              <w:rPr>
                <w:spacing w:val="6"/>
                <w:kern w:val="0"/>
              </w:rPr>
              <w:t xml:space="preserve"> </w:t>
            </w:r>
            <w:r>
              <w:rPr>
                <w:spacing w:val="7"/>
                <w:kern w:val="0"/>
              </w:rPr>
              <w:t>统支持多网卡绑定</w:t>
            </w:r>
          </w:p>
          <w:p w14:paraId="0D386D65">
            <w:pPr>
              <w:pStyle w:val="14"/>
              <w:spacing w:before="35" w:line="231" w:lineRule="auto"/>
              <w:ind w:right="16"/>
              <w:jc w:val="right"/>
              <w:rPr>
                <w:kern w:val="0"/>
              </w:rPr>
            </w:pPr>
            <w:r>
              <w:rPr>
                <w:spacing w:val="7"/>
                <w:kern w:val="0"/>
              </w:rPr>
              <w:t>38、用户态</w:t>
            </w:r>
            <w:r>
              <w:rPr>
                <w:spacing w:val="-43"/>
                <w:kern w:val="0"/>
              </w:rPr>
              <w:t xml:space="preserve"> </w:t>
            </w:r>
            <w:r>
              <w:rPr>
                <w:kern w:val="0"/>
              </w:rPr>
              <w:t>TCP</w:t>
            </w:r>
            <w:r>
              <w:rPr>
                <w:spacing w:val="7"/>
                <w:kern w:val="0"/>
              </w:rPr>
              <w:t>/</w:t>
            </w:r>
            <w:r>
              <w:rPr>
                <w:kern w:val="0"/>
              </w:rPr>
              <w:t>IP</w:t>
            </w:r>
            <w:r>
              <w:rPr>
                <w:spacing w:val="-32"/>
                <w:kern w:val="0"/>
              </w:rPr>
              <w:t xml:space="preserve"> </w:t>
            </w:r>
            <w:r>
              <w:rPr>
                <w:spacing w:val="7"/>
                <w:kern w:val="0"/>
              </w:rPr>
              <w:t>协议栈：</w:t>
            </w:r>
          </w:p>
          <w:p w14:paraId="3A84BFE9">
            <w:pPr>
              <w:pStyle w:val="14"/>
              <w:spacing w:before="66" w:line="231" w:lineRule="auto"/>
              <w:ind w:left="124"/>
              <w:rPr>
                <w:kern w:val="0"/>
              </w:rPr>
            </w:pPr>
            <w:r>
              <w:rPr>
                <w:spacing w:val="4"/>
                <w:kern w:val="0"/>
              </w:rPr>
              <w:t>无要求</w:t>
            </w:r>
          </w:p>
          <w:p w14:paraId="47F41612">
            <w:pPr>
              <w:pStyle w:val="14"/>
              <w:spacing w:before="70" w:line="288" w:lineRule="auto"/>
              <w:ind w:left="109" w:right="40" w:firstLine="10"/>
              <w:rPr>
                <w:kern w:val="0"/>
              </w:rPr>
            </w:pPr>
            <w:r>
              <w:rPr>
                <w:spacing w:val="8"/>
                <w:kern w:val="0"/>
              </w:rPr>
              <w:t>★39、文件系统支持：操作</w:t>
            </w:r>
            <w:r>
              <w:rPr>
                <w:spacing w:val="6"/>
                <w:kern w:val="0"/>
              </w:rPr>
              <w:t xml:space="preserve"> </w:t>
            </w:r>
            <w:r>
              <w:rPr>
                <w:spacing w:val="3"/>
                <w:kern w:val="0"/>
              </w:rPr>
              <w:t>系统支持</w:t>
            </w:r>
            <w:r>
              <w:rPr>
                <w:spacing w:val="-39"/>
                <w:kern w:val="0"/>
              </w:rPr>
              <w:t xml:space="preserve"> </w:t>
            </w:r>
            <w:r>
              <w:rPr>
                <w:kern w:val="0"/>
              </w:rPr>
              <w:t>XFS</w:t>
            </w:r>
            <w:r>
              <w:rPr>
                <w:spacing w:val="3"/>
                <w:kern w:val="0"/>
              </w:rPr>
              <w:t>、</w:t>
            </w:r>
            <w:r>
              <w:rPr>
                <w:kern w:val="0"/>
              </w:rPr>
              <w:t>EXT</w:t>
            </w:r>
            <w:r>
              <w:rPr>
                <w:spacing w:val="3"/>
                <w:kern w:val="0"/>
              </w:rPr>
              <w:t>3、</w:t>
            </w:r>
            <w:r>
              <w:rPr>
                <w:kern w:val="0"/>
              </w:rPr>
              <w:t>EXT</w:t>
            </w:r>
            <w:r>
              <w:rPr>
                <w:spacing w:val="3"/>
                <w:kern w:val="0"/>
              </w:rPr>
              <w:t>4、</w:t>
            </w:r>
            <w:r>
              <w:rPr>
                <w:kern w:val="0"/>
              </w:rPr>
              <w:t xml:space="preserve"> NTFS</w:t>
            </w:r>
            <w:r>
              <w:rPr>
                <w:spacing w:val="6"/>
                <w:kern w:val="0"/>
              </w:rPr>
              <w:t xml:space="preserve">、 </w:t>
            </w:r>
            <w:r>
              <w:rPr>
                <w:kern w:val="0"/>
              </w:rPr>
              <w:t>FAT</w:t>
            </w:r>
            <w:r>
              <w:rPr>
                <w:spacing w:val="6"/>
                <w:kern w:val="0"/>
              </w:rPr>
              <w:t>32</w:t>
            </w:r>
            <w:r>
              <w:rPr>
                <w:spacing w:val="28"/>
                <w:kern w:val="0"/>
              </w:rPr>
              <w:t xml:space="preserve"> </w:t>
            </w:r>
            <w:r>
              <w:rPr>
                <w:spacing w:val="6"/>
                <w:kern w:val="0"/>
              </w:rPr>
              <w:t>等文件系统，</w:t>
            </w:r>
            <w:r>
              <w:rPr>
                <w:kern w:val="0"/>
              </w:rPr>
              <w:t xml:space="preserve"> </w:t>
            </w:r>
            <w:r>
              <w:rPr>
                <w:spacing w:val="10"/>
                <w:kern w:val="0"/>
              </w:rPr>
              <w:t>支持相应格式分区创建、删</w:t>
            </w:r>
            <w:r>
              <w:rPr>
                <w:spacing w:val="3"/>
                <w:kern w:val="0"/>
              </w:rPr>
              <w:t xml:space="preserve"> </w:t>
            </w:r>
            <w:r>
              <w:rPr>
                <w:spacing w:val="9"/>
                <w:kern w:val="0"/>
              </w:rPr>
              <w:t>除、格式化等</w:t>
            </w:r>
          </w:p>
          <w:p w14:paraId="1ED098B4">
            <w:pPr>
              <w:pStyle w:val="14"/>
              <w:spacing w:before="36" w:line="277" w:lineRule="auto"/>
              <w:ind w:left="541" w:right="105" w:hanging="422"/>
              <w:rPr>
                <w:kern w:val="0"/>
              </w:rPr>
            </w:pPr>
            <w:r>
              <w:rPr>
                <w:spacing w:val="3"/>
                <w:kern w:val="0"/>
              </w:rPr>
              <w:t>★40</w:t>
            </w:r>
            <w:r>
              <w:rPr>
                <w:spacing w:val="-54"/>
                <w:kern w:val="0"/>
              </w:rPr>
              <w:t xml:space="preserve"> </w:t>
            </w:r>
            <w:r>
              <w:rPr>
                <w:spacing w:val="3"/>
                <w:kern w:val="0"/>
              </w:rPr>
              <w:t>、</w:t>
            </w:r>
            <w:r>
              <w:rPr>
                <w:spacing w:val="-24"/>
                <w:kern w:val="0"/>
              </w:rPr>
              <w:t xml:space="preserve"> </w:t>
            </w:r>
            <w:r>
              <w:rPr>
                <w:spacing w:val="3"/>
                <w:kern w:val="0"/>
              </w:rPr>
              <w:t>日志式文件系统</w:t>
            </w:r>
            <w:r>
              <w:rPr>
                <w:spacing w:val="54"/>
                <w:kern w:val="0"/>
              </w:rPr>
              <w:t xml:space="preserve"> </w:t>
            </w:r>
            <w:r>
              <w:rPr>
                <w:spacing w:val="3"/>
                <w:kern w:val="0"/>
              </w:rPr>
              <w:t>：</w:t>
            </w:r>
            <w:r>
              <w:rPr>
                <w:kern w:val="0"/>
              </w:rPr>
              <w:t xml:space="preserve"> </w:t>
            </w:r>
            <w:r>
              <w:rPr>
                <w:spacing w:val="9"/>
                <w:kern w:val="0"/>
              </w:rPr>
              <w:t>操作系统支持日志式文</w:t>
            </w:r>
          </w:p>
          <w:p w14:paraId="4AB71F77">
            <w:pPr>
              <w:pStyle w:val="14"/>
              <w:spacing w:before="37" w:line="231" w:lineRule="auto"/>
              <w:ind w:left="330"/>
              <w:rPr>
                <w:kern w:val="0"/>
              </w:rPr>
            </w:pPr>
            <w:r>
              <w:rPr>
                <w:spacing w:val="5"/>
                <w:kern w:val="0"/>
              </w:rPr>
              <w:t>件系统</w:t>
            </w:r>
          </w:p>
          <w:p w14:paraId="1DD46DD3">
            <w:pPr>
              <w:pStyle w:val="14"/>
              <w:spacing w:before="69" w:line="229" w:lineRule="auto"/>
              <w:ind w:left="119"/>
              <w:rPr>
                <w:kern w:val="0"/>
              </w:rPr>
            </w:pPr>
            <w:r>
              <w:rPr>
                <w:spacing w:val="8"/>
                <w:kern w:val="0"/>
              </w:rPr>
              <w:t>★41、文件处理能力：操作</w:t>
            </w:r>
          </w:p>
        </w:tc>
        <w:tc>
          <w:tcPr>
            <w:tcW w:w="2753" w:type="dxa"/>
          </w:tcPr>
          <w:p w14:paraId="6051CB73">
            <w:pPr>
              <w:pStyle w:val="14"/>
              <w:spacing w:before="59" w:line="232" w:lineRule="auto"/>
              <w:ind w:left="128"/>
              <w:rPr>
                <w:kern w:val="0"/>
              </w:rPr>
            </w:pPr>
            <w:r>
              <w:rPr>
                <w:spacing w:val="-3"/>
                <w:kern w:val="0"/>
              </w:rPr>
              <w:t>复等</w:t>
            </w:r>
          </w:p>
          <w:p w14:paraId="384F36DF">
            <w:pPr>
              <w:pStyle w:val="14"/>
              <w:spacing w:before="67" w:line="277" w:lineRule="auto"/>
              <w:ind w:left="126" w:right="106" w:hanging="10"/>
              <w:rPr>
                <w:kern w:val="0"/>
              </w:rPr>
            </w:pPr>
            <w:r>
              <w:rPr>
                <w:spacing w:val="9"/>
                <w:kern w:val="0"/>
              </w:rPr>
              <w:t>★28、外部独立存储：操作</w:t>
            </w:r>
            <w:r>
              <w:rPr>
                <w:spacing w:val="7"/>
                <w:kern w:val="0"/>
              </w:rPr>
              <w:t xml:space="preserve"> </w:t>
            </w:r>
            <w:r>
              <w:rPr>
                <w:spacing w:val="9"/>
                <w:kern w:val="0"/>
              </w:rPr>
              <w:t>系统支持使用外部独立存储</w:t>
            </w:r>
          </w:p>
          <w:p w14:paraId="7D22D855">
            <w:pPr>
              <w:pStyle w:val="14"/>
              <w:spacing w:before="38" w:line="232" w:lineRule="auto"/>
              <w:ind w:left="118"/>
              <w:rPr>
                <w:kern w:val="0"/>
              </w:rPr>
            </w:pPr>
            <w:r>
              <w:rPr>
                <w:spacing w:val="2"/>
                <w:kern w:val="0"/>
              </w:rPr>
              <w:t>设备</w:t>
            </w:r>
          </w:p>
          <w:p w14:paraId="240776C2">
            <w:pPr>
              <w:pStyle w:val="14"/>
              <w:spacing w:before="67" w:line="277" w:lineRule="auto"/>
              <w:ind w:left="122" w:right="106" w:hanging="6"/>
              <w:rPr>
                <w:kern w:val="0"/>
              </w:rPr>
            </w:pPr>
            <w:r>
              <w:rPr>
                <w:spacing w:val="9"/>
                <w:kern w:val="0"/>
              </w:rPr>
              <w:t>★29、多路径聚合：操作系</w:t>
            </w:r>
            <w:r>
              <w:rPr>
                <w:spacing w:val="7"/>
                <w:kern w:val="0"/>
              </w:rPr>
              <w:t xml:space="preserve"> </w:t>
            </w:r>
            <w:r>
              <w:rPr>
                <w:spacing w:val="28"/>
                <w:kern w:val="0"/>
              </w:rPr>
              <w:t>统支持存储多路径聚合及</w:t>
            </w:r>
          </w:p>
          <w:p w14:paraId="348763C8">
            <w:pPr>
              <w:pStyle w:val="14"/>
              <w:spacing w:before="38" w:line="230" w:lineRule="auto"/>
              <w:ind w:left="127"/>
              <w:rPr>
                <w:kern w:val="0"/>
              </w:rPr>
            </w:pPr>
            <w:r>
              <w:rPr>
                <w:spacing w:val="3"/>
                <w:kern w:val="0"/>
              </w:rPr>
              <w:t>1/0</w:t>
            </w:r>
            <w:r>
              <w:rPr>
                <w:spacing w:val="-26"/>
                <w:kern w:val="0"/>
              </w:rPr>
              <w:t xml:space="preserve"> </w:t>
            </w:r>
            <w:r>
              <w:rPr>
                <w:spacing w:val="3"/>
                <w:kern w:val="0"/>
              </w:rPr>
              <w:t>动态负载均衡</w:t>
            </w:r>
          </w:p>
          <w:p w14:paraId="51DB6CB5">
            <w:pPr>
              <w:pStyle w:val="14"/>
              <w:spacing w:before="70" w:line="277" w:lineRule="auto"/>
              <w:ind w:left="118" w:right="106" w:hanging="2"/>
              <w:rPr>
                <w:kern w:val="0"/>
              </w:rPr>
            </w:pPr>
            <w:r>
              <w:rPr>
                <w:spacing w:val="9"/>
                <w:kern w:val="0"/>
              </w:rPr>
              <w:t>★30、故障检测：操作系统</w:t>
            </w:r>
            <w:r>
              <w:rPr>
                <w:spacing w:val="7"/>
                <w:kern w:val="0"/>
              </w:rPr>
              <w:t xml:space="preserve"> </w:t>
            </w:r>
            <w:r>
              <w:rPr>
                <w:spacing w:val="10"/>
                <w:kern w:val="0"/>
              </w:rPr>
              <w:t>支持硬盘损坏或老化检测及</w:t>
            </w:r>
          </w:p>
          <w:p w14:paraId="718BC90B">
            <w:pPr>
              <w:pStyle w:val="14"/>
              <w:spacing w:before="36" w:line="230" w:lineRule="auto"/>
              <w:ind w:left="118"/>
              <w:rPr>
                <w:kern w:val="0"/>
              </w:rPr>
            </w:pPr>
            <w:r>
              <w:rPr>
                <w:spacing w:val="5"/>
                <w:kern w:val="0"/>
              </w:rPr>
              <w:t>信息收集</w:t>
            </w:r>
          </w:p>
          <w:p w14:paraId="75AF81F0">
            <w:pPr>
              <w:pStyle w:val="14"/>
              <w:spacing w:before="69" w:line="286" w:lineRule="auto"/>
              <w:ind w:left="118" w:right="106" w:hanging="2"/>
              <w:rPr>
                <w:kern w:val="0"/>
              </w:rPr>
            </w:pPr>
            <w:r>
              <w:rPr>
                <w:spacing w:val="9"/>
                <w:kern w:val="0"/>
              </w:rPr>
              <w:t>★31、虚拟内存：操作系统</w:t>
            </w:r>
            <w:r>
              <w:rPr>
                <w:spacing w:val="7"/>
                <w:kern w:val="0"/>
              </w:rPr>
              <w:t xml:space="preserve"> </w:t>
            </w:r>
            <w:r>
              <w:rPr>
                <w:spacing w:val="10"/>
                <w:kern w:val="0"/>
              </w:rPr>
              <w:t>支持将硬盘的特定分区或文</w:t>
            </w:r>
            <w:r>
              <w:rPr>
                <w:spacing w:val="2"/>
                <w:kern w:val="0"/>
              </w:rPr>
              <w:t xml:space="preserve"> </w:t>
            </w:r>
            <w:r>
              <w:rPr>
                <w:spacing w:val="10"/>
                <w:kern w:val="0"/>
              </w:rPr>
              <w:t>件作为虚拟扩展内存用于存</w:t>
            </w:r>
            <w:r>
              <w:rPr>
                <w:spacing w:val="2"/>
                <w:kern w:val="0"/>
              </w:rPr>
              <w:t xml:space="preserve"> </w:t>
            </w:r>
            <w:r>
              <w:rPr>
                <w:spacing w:val="5"/>
                <w:kern w:val="0"/>
              </w:rPr>
              <w:t>放内存数</w:t>
            </w:r>
          </w:p>
          <w:p w14:paraId="100B5599">
            <w:pPr>
              <w:pStyle w:val="14"/>
              <w:spacing w:before="38" w:line="228" w:lineRule="auto"/>
              <w:ind w:left="119"/>
              <w:rPr>
                <w:kern w:val="0"/>
              </w:rPr>
            </w:pPr>
            <w:r>
              <w:rPr>
                <w:spacing w:val="8"/>
                <w:kern w:val="0"/>
              </w:rPr>
              <w:t>据，支持虚拟内存压缩</w:t>
            </w:r>
          </w:p>
          <w:p w14:paraId="7CA2B37D">
            <w:pPr>
              <w:pStyle w:val="14"/>
              <w:spacing w:before="71" w:line="288" w:lineRule="auto"/>
              <w:ind w:left="117" w:right="106" w:hanging="1"/>
              <w:rPr>
                <w:kern w:val="0"/>
              </w:rPr>
            </w:pPr>
            <w:r>
              <w:rPr>
                <w:spacing w:val="6"/>
                <w:kern w:val="0"/>
              </w:rPr>
              <w:t>★32、</w:t>
            </w:r>
            <w:r>
              <w:rPr>
                <w:spacing w:val="-54"/>
                <w:kern w:val="0"/>
              </w:rPr>
              <w:t xml:space="preserve"> </w:t>
            </w:r>
            <w:r>
              <w:rPr>
                <w:spacing w:val="6"/>
                <w:kern w:val="0"/>
              </w:rPr>
              <w:t>网络块设备挂载：操</w:t>
            </w:r>
            <w:r>
              <w:rPr>
                <w:kern w:val="0"/>
              </w:rPr>
              <w:t xml:space="preserve"> </w:t>
            </w:r>
            <w:r>
              <w:rPr>
                <w:spacing w:val="6"/>
                <w:kern w:val="0"/>
              </w:rPr>
              <w:t>作</w:t>
            </w:r>
            <w:r>
              <w:rPr>
                <w:spacing w:val="-49"/>
                <w:kern w:val="0"/>
              </w:rPr>
              <w:t xml:space="preserve"> </w:t>
            </w:r>
            <w:r>
              <w:rPr>
                <w:spacing w:val="6"/>
                <w:kern w:val="0"/>
              </w:rPr>
              <w:t>系统支</w:t>
            </w:r>
            <w:r>
              <w:rPr>
                <w:spacing w:val="-58"/>
                <w:kern w:val="0"/>
              </w:rPr>
              <w:t xml:space="preserve"> </w:t>
            </w:r>
            <w:r>
              <w:rPr>
                <w:spacing w:val="6"/>
                <w:kern w:val="0"/>
              </w:rPr>
              <w:t>持</w:t>
            </w:r>
            <w:r>
              <w:rPr>
                <w:spacing w:val="-20"/>
                <w:kern w:val="0"/>
              </w:rPr>
              <w:t xml:space="preserve"> </w:t>
            </w:r>
            <w:r>
              <w:rPr>
                <w:kern w:val="0"/>
              </w:rPr>
              <w:t>FCoE</w:t>
            </w:r>
            <w:r>
              <w:rPr>
                <w:spacing w:val="-45"/>
                <w:kern w:val="0"/>
              </w:rPr>
              <w:t xml:space="preserve"> </w:t>
            </w:r>
            <w:r>
              <w:rPr>
                <w:spacing w:val="6"/>
                <w:kern w:val="0"/>
              </w:rPr>
              <w:t>、</w:t>
            </w:r>
            <w:r>
              <w:rPr>
                <w:spacing w:val="-49"/>
                <w:kern w:val="0"/>
              </w:rPr>
              <w:t xml:space="preserve"> </w:t>
            </w:r>
            <w:r>
              <w:rPr>
                <w:kern w:val="0"/>
              </w:rPr>
              <w:t>iSCSI</w:t>
            </w:r>
            <w:r>
              <w:rPr>
                <w:spacing w:val="6"/>
                <w:kern w:val="0"/>
              </w:rPr>
              <w:t>,</w:t>
            </w:r>
            <w:r>
              <w:rPr>
                <w:kern w:val="0"/>
              </w:rPr>
              <w:t xml:space="preserve"> </w:t>
            </w:r>
            <w:r>
              <w:rPr>
                <w:spacing w:val="14"/>
                <w:kern w:val="0"/>
              </w:rPr>
              <w:t>支持将</w:t>
            </w:r>
            <w:r>
              <w:rPr>
                <w:spacing w:val="-31"/>
                <w:kern w:val="0"/>
              </w:rPr>
              <w:t xml:space="preserve"> </w:t>
            </w:r>
            <w:r>
              <w:rPr>
                <w:kern w:val="0"/>
              </w:rPr>
              <w:t>Ceph</w:t>
            </w:r>
            <w:r>
              <w:rPr>
                <w:spacing w:val="27"/>
                <w:kern w:val="0"/>
              </w:rPr>
              <w:t xml:space="preserve"> </w:t>
            </w:r>
            <w:r>
              <w:rPr>
                <w:spacing w:val="14"/>
                <w:kern w:val="0"/>
              </w:rPr>
              <w:t>块设备视为常</w:t>
            </w:r>
            <w:r>
              <w:rPr>
                <w:kern w:val="0"/>
              </w:rPr>
              <w:t xml:space="preserve"> </w:t>
            </w:r>
            <w:r>
              <w:rPr>
                <w:spacing w:val="10"/>
                <w:kern w:val="0"/>
              </w:rPr>
              <w:t>规存储设备挂载到某个目录</w:t>
            </w:r>
            <w:r>
              <w:rPr>
                <w:spacing w:val="2"/>
                <w:kern w:val="0"/>
              </w:rPr>
              <w:t xml:space="preserve"> </w:t>
            </w:r>
            <w:r>
              <w:rPr>
                <w:spacing w:val="8"/>
                <w:kern w:val="0"/>
              </w:rPr>
              <w:t>并作为标准文件系统使用</w:t>
            </w:r>
          </w:p>
          <w:p w14:paraId="50F01AFF">
            <w:pPr>
              <w:pStyle w:val="14"/>
              <w:spacing w:before="37" w:line="228" w:lineRule="auto"/>
              <w:ind w:left="116"/>
              <w:rPr>
                <w:kern w:val="0"/>
              </w:rPr>
            </w:pPr>
            <w:r>
              <w:rPr>
                <w:spacing w:val="7"/>
                <w:kern w:val="0"/>
              </w:rPr>
              <w:t>33、存储缓存；无要求</w:t>
            </w:r>
          </w:p>
          <w:p w14:paraId="698C82CB">
            <w:pPr>
              <w:pStyle w:val="14"/>
              <w:spacing w:before="69" w:line="287" w:lineRule="auto"/>
              <w:ind w:left="118" w:right="106" w:hanging="2"/>
              <w:rPr>
                <w:kern w:val="0"/>
              </w:rPr>
            </w:pPr>
            <w:r>
              <w:rPr>
                <w:spacing w:val="6"/>
                <w:kern w:val="0"/>
              </w:rPr>
              <w:t>★34、</w:t>
            </w:r>
            <w:r>
              <w:rPr>
                <w:spacing w:val="-54"/>
                <w:kern w:val="0"/>
              </w:rPr>
              <w:t xml:space="preserve"> </w:t>
            </w:r>
            <w:r>
              <w:rPr>
                <w:spacing w:val="6"/>
                <w:kern w:val="0"/>
              </w:rPr>
              <w:t>网络链路检测：操作</w:t>
            </w:r>
            <w:r>
              <w:rPr>
                <w:kern w:val="0"/>
              </w:rPr>
              <w:t xml:space="preserve"> </w:t>
            </w:r>
            <w:r>
              <w:rPr>
                <w:spacing w:val="29"/>
                <w:kern w:val="0"/>
              </w:rPr>
              <w:t>系统支持网络链路故障检</w:t>
            </w:r>
            <w:r>
              <w:rPr>
                <w:spacing w:val="3"/>
                <w:kern w:val="0"/>
              </w:rPr>
              <w:t xml:space="preserve"> </w:t>
            </w:r>
            <w:r>
              <w:rPr>
                <w:spacing w:val="10"/>
                <w:kern w:val="0"/>
              </w:rPr>
              <w:t>测、链路事件通知和链路状</w:t>
            </w:r>
            <w:r>
              <w:rPr>
                <w:spacing w:val="2"/>
                <w:kern w:val="0"/>
              </w:rPr>
              <w:t xml:space="preserve"> </w:t>
            </w:r>
            <w:r>
              <w:rPr>
                <w:spacing w:val="5"/>
                <w:kern w:val="0"/>
              </w:rPr>
              <w:t>态查询</w:t>
            </w:r>
          </w:p>
          <w:p w14:paraId="36DA518D">
            <w:pPr>
              <w:pStyle w:val="14"/>
              <w:spacing w:before="34" w:line="284" w:lineRule="auto"/>
              <w:ind w:left="118" w:right="108" w:hanging="2"/>
              <w:rPr>
                <w:kern w:val="0"/>
              </w:rPr>
            </w:pPr>
            <w:r>
              <w:rPr>
                <w:spacing w:val="13"/>
                <w:kern w:val="0"/>
              </w:rPr>
              <w:t>★35、</w:t>
            </w:r>
            <w:r>
              <w:rPr>
                <w:kern w:val="0"/>
              </w:rPr>
              <w:t>TCP</w:t>
            </w:r>
            <w:r>
              <w:rPr>
                <w:spacing w:val="-21"/>
                <w:kern w:val="0"/>
              </w:rPr>
              <w:t xml:space="preserve"> </w:t>
            </w:r>
            <w:r>
              <w:rPr>
                <w:spacing w:val="13"/>
                <w:kern w:val="0"/>
              </w:rPr>
              <w:t>卸载引擎：操作</w:t>
            </w:r>
            <w:r>
              <w:rPr>
                <w:kern w:val="0"/>
              </w:rPr>
              <w:t xml:space="preserve"> </w:t>
            </w:r>
            <w:r>
              <w:rPr>
                <w:spacing w:val="17"/>
                <w:kern w:val="0"/>
              </w:rPr>
              <w:t>系统支持运行</w:t>
            </w:r>
            <w:r>
              <w:rPr>
                <w:spacing w:val="35"/>
                <w:kern w:val="0"/>
              </w:rPr>
              <w:t xml:space="preserve"> </w:t>
            </w:r>
            <w:r>
              <w:rPr>
                <w:kern w:val="0"/>
              </w:rPr>
              <w:t>TCP</w:t>
            </w:r>
            <w:r>
              <w:rPr>
                <w:spacing w:val="31"/>
                <w:kern w:val="0"/>
              </w:rPr>
              <w:t xml:space="preserve"> </w:t>
            </w:r>
            <w:r>
              <w:rPr>
                <w:spacing w:val="17"/>
                <w:kern w:val="0"/>
              </w:rPr>
              <w:t>协议卸</w:t>
            </w:r>
            <w:r>
              <w:rPr>
                <w:kern w:val="0"/>
              </w:rPr>
              <w:t xml:space="preserve"> </w:t>
            </w:r>
            <w:r>
              <w:rPr>
                <w:spacing w:val="7"/>
                <w:kern w:val="0"/>
              </w:rPr>
              <w:t>载引擎的网卡</w:t>
            </w:r>
          </w:p>
          <w:p w14:paraId="09C0B560">
            <w:pPr>
              <w:pStyle w:val="14"/>
              <w:spacing w:before="36" w:line="278" w:lineRule="auto"/>
              <w:ind w:left="118" w:right="106" w:hanging="2"/>
              <w:rPr>
                <w:kern w:val="0"/>
              </w:rPr>
            </w:pPr>
            <w:r>
              <w:rPr>
                <w:spacing w:val="6"/>
                <w:kern w:val="0"/>
              </w:rPr>
              <w:t>★36、</w:t>
            </w:r>
            <w:r>
              <w:rPr>
                <w:spacing w:val="-54"/>
                <w:kern w:val="0"/>
              </w:rPr>
              <w:t xml:space="preserve"> </w:t>
            </w:r>
            <w:r>
              <w:rPr>
                <w:spacing w:val="6"/>
                <w:kern w:val="0"/>
              </w:rPr>
              <w:t>网络协议：操作系统</w:t>
            </w:r>
            <w:r>
              <w:rPr>
                <w:kern w:val="0"/>
              </w:rPr>
              <w:t xml:space="preserve"> </w:t>
            </w:r>
            <w:r>
              <w:rPr>
                <w:spacing w:val="3"/>
                <w:kern w:val="0"/>
              </w:rPr>
              <w:t>支持</w:t>
            </w:r>
            <w:r>
              <w:rPr>
                <w:spacing w:val="26"/>
                <w:kern w:val="0"/>
              </w:rPr>
              <w:t xml:space="preserve"> </w:t>
            </w:r>
            <w:r>
              <w:rPr>
                <w:kern w:val="0"/>
              </w:rPr>
              <w:t>IPvA</w:t>
            </w:r>
            <w:r>
              <w:rPr>
                <w:spacing w:val="3"/>
                <w:kern w:val="0"/>
              </w:rPr>
              <w:t>.</w:t>
            </w:r>
            <w:r>
              <w:rPr>
                <w:spacing w:val="23"/>
                <w:kern w:val="0"/>
              </w:rPr>
              <w:t xml:space="preserve"> </w:t>
            </w:r>
            <w:r>
              <w:rPr>
                <w:kern w:val="0"/>
              </w:rPr>
              <w:t>IPv</w:t>
            </w:r>
            <w:r>
              <w:rPr>
                <w:spacing w:val="3"/>
                <w:kern w:val="0"/>
              </w:rPr>
              <w:t>6</w:t>
            </w:r>
          </w:p>
          <w:p w14:paraId="3B340A8C">
            <w:pPr>
              <w:pStyle w:val="14"/>
              <w:spacing w:before="36" w:line="278" w:lineRule="auto"/>
              <w:ind w:left="122" w:right="106" w:hanging="6"/>
              <w:rPr>
                <w:kern w:val="0"/>
              </w:rPr>
            </w:pPr>
            <w:r>
              <w:rPr>
                <w:spacing w:val="9"/>
                <w:kern w:val="0"/>
              </w:rPr>
              <w:t>★37、多网卡绑定：操作系</w:t>
            </w:r>
            <w:r>
              <w:rPr>
                <w:spacing w:val="7"/>
                <w:kern w:val="0"/>
              </w:rPr>
              <w:t xml:space="preserve"> 统支持多网卡绑定</w:t>
            </w:r>
          </w:p>
          <w:p w14:paraId="57AB52A7">
            <w:pPr>
              <w:pStyle w:val="14"/>
              <w:spacing w:before="35" w:line="231" w:lineRule="auto"/>
              <w:ind w:left="116"/>
              <w:rPr>
                <w:kern w:val="0"/>
              </w:rPr>
            </w:pPr>
            <w:r>
              <w:rPr>
                <w:spacing w:val="7"/>
                <w:kern w:val="0"/>
              </w:rPr>
              <w:t>39、用户态</w:t>
            </w:r>
            <w:r>
              <w:rPr>
                <w:spacing w:val="-43"/>
                <w:kern w:val="0"/>
              </w:rPr>
              <w:t xml:space="preserve"> </w:t>
            </w:r>
            <w:r>
              <w:rPr>
                <w:kern w:val="0"/>
              </w:rPr>
              <w:t>TCP</w:t>
            </w:r>
            <w:r>
              <w:rPr>
                <w:spacing w:val="7"/>
                <w:kern w:val="0"/>
              </w:rPr>
              <w:t>/</w:t>
            </w:r>
            <w:r>
              <w:rPr>
                <w:kern w:val="0"/>
              </w:rPr>
              <w:t>IP</w:t>
            </w:r>
            <w:r>
              <w:rPr>
                <w:spacing w:val="-32"/>
                <w:kern w:val="0"/>
              </w:rPr>
              <w:t xml:space="preserve"> </w:t>
            </w:r>
            <w:r>
              <w:rPr>
                <w:spacing w:val="7"/>
                <w:kern w:val="0"/>
              </w:rPr>
              <w:t>协议栈：</w:t>
            </w:r>
          </w:p>
          <w:p w14:paraId="47C0C63D">
            <w:pPr>
              <w:pStyle w:val="14"/>
              <w:spacing w:before="66" w:line="231" w:lineRule="auto"/>
              <w:ind w:left="121"/>
              <w:rPr>
                <w:kern w:val="0"/>
              </w:rPr>
            </w:pPr>
            <w:r>
              <w:rPr>
                <w:spacing w:val="4"/>
                <w:kern w:val="0"/>
              </w:rPr>
              <w:t>无要求</w:t>
            </w:r>
          </w:p>
          <w:p w14:paraId="40EAD401">
            <w:pPr>
              <w:pStyle w:val="14"/>
              <w:spacing w:before="70" w:line="288" w:lineRule="auto"/>
              <w:ind w:left="105" w:right="38" w:firstLine="10"/>
              <w:rPr>
                <w:kern w:val="0"/>
              </w:rPr>
            </w:pPr>
            <w:r>
              <w:rPr>
                <w:spacing w:val="9"/>
                <w:kern w:val="0"/>
              </w:rPr>
              <w:t>★39、文件系统支持：操作</w:t>
            </w:r>
            <w:r>
              <w:rPr>
                <w:spacing w:val="7"/>
                <w:kern w:val="0"/>
              </w:rPr>
              <w:t xml:space="preserve"> </w:t>
            </w:r>
            <w:r>
              <w:rPr>
                <w:spacing w:val="4"/>
                <w:kern w:val="0"/>
              </w:rPr>
              <w:t>系统支持</w:t>
            </w:r>
            <w:r>
              <w:rPr>
                <w:spacing w:val="-34"/>
                <w:kern w:val="0"/>
              </w:rPr>
              <w:t xml:space="preserve"> </w:t>
            </w:r>
            <w:r>
              <w:rPr>
                <w:kern w:val="0"/>
              </w:rPr>
              <w:t>XFS</w:t>
            </w:r>
            <w:r>
              <w:rPr>
                <w:spacing w:val="4"/>
                <w:kern w:val="0"/>
              </w:rPr>
              <w:t>、</w:t>
            </w:r>
            <w:r>
              <w:rPr>
                <w:kern w:val="0"/>
              </w:rPr>
              <w:t>EXT</w:t>
            </w:r>
            <w:r>
              <w:rPr>
                <w:spacing w:val="4"/>
                <w:kern w:val="0"/>
              </w:rPr>
              <w:t>3、</w:t>
            </w:r>
            <w:r>
              <w:rPr>
                <w:kern w:val="0"/>
              </w:rPr>
              <w:t>EXT</w:t>
            </w:r>
            <w:r>
              <w:rPr>
                <w:spacing w:val="4"/>
                <w:kern w:val="0"/>
              </w:rPr>
              <w:t>4、</w:t>
            </w:r>
            <w:r>
              <w:rPr>
                <w:kern w:val="0"/>
              </w:rPr>
              <w:t xml:space="preserve"> NTFS</w:t>
            </w:r>
            <w:r>
              <w:rPr>
                <w:spacing w:val="7"/>
                <w:kern w:val="0"/>
              </w:rPr>
              <w:t xml:space="preserve">、 </w:t>
            </w:r>
            <w:r>
              <w:rPr>
                <w:kern w:val="0"/>
              </w:rPr>
              <w:t>FAT</w:t>
            </w:r>
            <w:r>
              <w:rPr>
                <w:spacing w:val="7"/>
                <w:kern w:val="0"/>
              </w:rPr>
              <w:t>32</w:t>
            </w:r>
            <w:r>
              <w:rPr>
                <w:spacing w:val="32"/>
                <w:kern w:val="0"/>
              </w:rPr>
              <w:t xml:space="preserve"> </w:t>
            </w:r>
            <w:r>
              <w:rPr>
                <w:spacing w:val="7"/>
                <w:kern w:val="0"/>
              </w:rPr>
              <w:t>等文件系统，</w:t>
            </w:r>
            <w:r>
              <w:rPr>
                <w:kern w:val="0"/>
              </w:rPr>
              <w:t xml:space="preserve"> </w:t>
            </w:r>
            <w:r>
              <w:rPr>
                <w:spacing w:val="11"/>
                <w:kern w:val="0"/>
              </w:rPr>
              <w:t>支持相应格式分区创建、删</w:t>
            </w:r>
            <w:r>
              <w:rPr>
                <w:spacing w:val="3"/>
                <w:kern w:val="0"/>
              </w:rPr>
              <w:t xml:space="preserve"> </w:t>
            </w:r>
            <w:r>
              <w:rPr>
                <w:spacing w:val="9"/>
                <w:kern w:val="0"/>
              </w:rPr>
              <w:t>除、格式化等</w:t>
            </w:r>
          </w:p>
          <w:p w14:paraId="60B1CFB9">
            <w:pPr>
              <w:pStyle w:val="14"/>
              <w:spacing w:before="36" w:line="277" w:lineRule="auto"/>
              <w:ind w:left="538" w:right="106" w:hanging="422"/>
              <w:rPr>
                <w:kern w:val="0"/>
              </w:rPr>
            </w:pPr>
            <w:r>
              <w:rPr>
                <w:spacing w:val="4"/>
                <w:kern w:val="0"/>
              </w:rPr>
              <w:t>★40</w:t>
            </w:r>
            <w:r>
              <w:rPr>
                <w:spacing w:val="-56"/>
                <w:kern w:val="0"/>
              </w:rPr>
              <w:t xml:space="preserve"> </w:t>
            </w:r>
            <w:r>
              <w:rPr>
                <w:spacing w:val="4"/>
                <w:kern w:val="0"/>
              </w:rPr>
              <w:t>、</w:t>
            </w:r>
            <w:r>
              <w:rPr>
                <w:spacing w:val="-25"/>
                <w:kern w:val="0"/>
              </w:rPr>
              <w:t xml:space="preserve"> </w:t>
            </w:r>
            <w:r>
              <w:rPr>
                <w:spacing w:val="4"/>
                <w:kern w:val="0"/>
              </w:rPr>
              <w:t>日志式文件系统</w:t>
            </w:r>
            <w:r>
              <w:rPr>
                <w:spacing w:val="57"/>
                <w:kern w:val="0"/>
              </w:rPr>
              <w:t xml:space="preserve"> </w:t>
            </w:r>
            <w:r>
              <w:rPr>
                <w:spacing w:val="4"/>
                <w:kern w:val="0"/>
              </w:rPr>
              <w:t>：</w:t>
            </w:r>
            <w:r>
              <w:rPr>
                <w:kern w:val="0"/>
              </w:rPr>
              <w:t xml:space="preserve"> </w:t>
            </w:r>
            <w:r>
              <w:rPr>
                <w:spacing w:val="10"/>
                <w:kern w:val="0"/>
              </w:rPr>
              <w:t>操作系统支持日志式文</w:t>
            </w:r>
          </w:p>
          <w:p w14:paraId="5F3F5B87">
            <w:pPr>
              <w:pStyle w:val="14"/>
              <w:spacing w:before="37" w:line="231" w:lineRule="auto"/>
              <w:ind w:left="327"/>
              <w:rPr>
                <w:kern w:val="0"/>
              </w:rPr>
            </w:pPr>
            <w:r>
              <w:rPr>
                <w:spacing w:val="5"/>
                <w:kern w:val="0"/>
              </w:rPr>
              <w:t>件系统</w:t>
            </w:r>
          </w:p>
          <w:p w14:paraId="2A6BFF38">
            <w:pPr>
              <w:pStyle w:val="14"/>
              <w:spacing w:before="69" w:line="229" w:lineRule="auto"/>
              <w:ind w:left="116"/>
              <w:rPr>
                <w:kern w:val="0"/>
              </w:rPr>
            </w:pPr>
            <w:r>
              <w:rPr>
                <w:spacing w:val="9"/>
                <w:kern w:val="0"/>
              </w:rPr>
              <w:t>★41、文件处理能力：操作</w:t>
            </w:r>
          </w:p>
        </w:tc>
        <w:tc>
          <w:tcPr>
            <w:tcW w:w="1069" w:type="dxa"/>
          </w:tcPr>
          <w:p w14:paraId="093357C7">
            <w:pPr>
              <w:rPr>
                <w:rFonts w:ascii="Arial"/>
                <w:kern w:val="0"/>
                <w:sz w:val="20"/>
              </w:rPr>
            </w:pPr>
          </w:p>
        </w:tc>
        <w:tc>
          <w:tcPr>
            <w:tcW w:w="1055" w:type="dxa"/>
          </w:tcPr>
          <w:p w14:paraId="36F8C5A1">
            <w:pPr>
              <w:rPr>
                <w:rFonts w:ascii="Arial"/>
                <w:kern w:val="0"/>
                <w:sz w:val="20"/>
              </w:rPr>
            </w:pPr>
          </w:p>
        </w:tc>
        <w:tc>
          <w:tcPr>
            <w:tcW w:w="1422" w:type="dxa"/>
          </w:tcPr>
          <w:p w14:paraId="04DBEACA">
            <w:pPr>
              <w:rPr>
                <w:rFonts w:ascii="Arial"/>
                <w:kern w:val="0"/>
                <w:sz w:val="20"/>
              </w:rPr>
            </w:pPr>
          </w:p>
        </w:tc>
      </w:tr>
    </w:tbl>
    <w:p w14:paraId="6BC4F253">
      <w:pPr>
        <w:pStyle w:val="3"/>
      </w:pPr>
    </w:p>
    <w:p w14:paraId="537BE530">
      <w:pPr>
        <w:sectPr>
          <w:footerReference r:id="rId85" w:type="default"/>
          <w:pgSz w:w="11906" w:h="16839"/>
          <w:pgMar w:top="1431" w:right="1555" w:bottom="1378" w:left="669" w:header="0" w:footer="1212" w:gutter="0"/>
          <w:cols w:space="720" w:num="1"/>
        </w:sectPr>
      </w:pPr>
    </w:p>
    <w:p w14:paraId="24B64F1C">
      <w:pPr>
        <w:spacing w:line="91" w:lineRule="auto"/>
        <w:rPr>
          <w:rFonts w:ascii="Arial"/>
          <w:sz w:val="2"/>
        </w:rPr>
      </w:pPr>
      <w:r>
        <w:drawing>
          <wp:anchor distT="0" distB="0" distL="0" distR="0" simplePos="0" relativeHeight="25175040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522E0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51A946C1">
            <w:pPr>
              <w:pStyle w:val="14"/>
              <w:spacing w:before="58" w:line="284" w:lineRule="auto"/>
              <w:ind w:left="114" w:right="108" w:firstLine="15"/>
              <w:rPr>
                <w:kern w:val="0"/>
              </w:rPr>
            </w:pPr>
            <w:r>
              <w:rPr>
                <w:spacing w:val="27"/>
                <w:kern w:val="0"/>
              </w:rPr>
              <w:t>系统支持最大文件不小于</w:t>
            </w:r>
            <w:r>
              <w:rPr>
                <w:spacing w:val="2"/>
                <w:kern w:val="0"/>
              </w:rPr>
              <w:t xml:space="preserve"> </w:t>
            </w:r>
            <w:r>
              <w:rPr>
                <w:spacing w:val="1"/>
                <w:kern w:val="0"/>
              </w:rPr>
              <w:t>4</w:t>
            </w:r>
            <w:r>
              <w:rPr>
                <w:kern w:val="0"/>
              </w:rPr>
              <w:t>TB</w:t>
            </w:r>
            <w:r>
              <w:rPr>
                <w:spacing w:val="1"/>
                <w:kern w:val="0"/>
              </w:rPr>
              <w:t>，最大分区与文件系统不</w:t>
            </w:r>
            <w:r>
              <w:rPr>
                <w:spacing w:val="3"/>
                <w:kern w:val="0"/>
              </w:rPr>
              <w:t xml:space="preserve"> 小于</w:t>
            </w:r>
            <w:r>
              <w:rPr>
                <w:spacing w:val="-21"/>
                <w:kern w:val="0"/>
              </w:rPr>
              <w:t xml:space="preserve"> </w:t>
            </w:r>
            <w:r>
              <w:rPr>
                <w:spacing w:val="3"/>
                <w:kern w:val="0"/>
              </w:rPr>
              <w:t>10</w:t>
            </w:r>
            <w:r>
              <w:rPr>
                <w:kern w:val="0"/>
              </w:rPr>
              <w:t>PB</w:t>
            </w:r>
            <w:r>
              <w:rPr>
                <w:spacing w:val="3"/>
                <w:kern w:val="0"/>
              </w:rPr>
              <w:t>，最大文件名长度</w:t>
            </w:r>
          </w:p>
          <w:p w14:paraId="33A3F8E0">
            <w:pPr>
              <w:pStyle w:val="14"/>
              <w:spacing w:before="35" w:line="230" w:lineRule="auto"/>
              <w:ind w:left="127"/>
              <w:rPr>
                <w:kern w:val="0"/>
              </w:rPr>
            </w:pPr>
            <w:r>
              <w:rPr>
                <w:spacing w:val="1"/>
                <w:kern w:val="0"/>
              </w:rPr>
              <w:t>不小于</w:t>
            </w:r>
            <w:r>
              <w:rPr>
                <w:spacing w:val="-35"/>
                <w:kern w:val="0"/>
              </w:rPr>
              <w:t xml:space="preserve"> </w:t>
            </w:r>
            <w:r>
              <w:rPr>
                <w:spacing w:val="1"/>
                <w:kern w:val="0"/>
              </w:rPr>
              <w:t>255</w:t>
            </w:r>
            <w:r>
              <w:rPr>
                <w:spacing w:val="-27"/>
                <w:kern w:val="0"/>
              </w:rPr>
              <w:t xml:space="preserve"> </w:t>
            </w:r>
            <w:r>
              <w:rPr>
                <w:spacing w:val="1"/>
                <w:kern w:val="0"/>
              </w:rPr>
              <w:t>字节</w:t>
            </w:r>
          </w:p>
          <w:p w14:paraId="3E452F58">
            <w:pPr>
              <w:pStyle w:val="14"/>
              <w:spacing w:before="70" w:line="287" w:lineRule="auto"/>
              <w:ind w:left="121" w:right="105" w:hanging="2"/>
              <w:rPr>
                <w:kern w:val="0"/>
              </w:rPr>
            </w:pPr>
            <w:r>
              <w:rPr>
                <w:spacing w:val="8"/>
                <w:kern w:val="0"/>
              </w:rPr>
              <w:t>★42、分区大小调整：操作</w:t>
            </w:r>
            <w:r>
              <w:rPr>
                <w:spacing w:val="6"/>
                <w:kern w:val="0"/>
              </w:rPr>
              <w:t xml:space="preserve"> </w:t>
            </w:r>
            <w:r>
              <w:rPr>
                <w:spacing w:val="28"/>
                <w:kern w:val="0"/>
              </w:rPr>
              <w:t>系统支持动态调整分区大</w:t>
            </w:r>
            <w:r>
              <w:rPr>
                <w:spacing w:val="2"/>
                <w:kern w:val="0"/>
              </w:rPr>
              <w:t xml:space="preserve"> </w:t>
            </w:r>
            <w:r>
              <w:rPr>
                <w:spacing w:val="9"/>
                <w:kern w:val="0"/>
              </w:rPr>
              <w:t>小，对系统分区容量进行改</w:t>
            </w:r>
            <w:r>
              <w:rPr>
                <w:spacing w:val="2"/>
                <w:kern w:val="0"/>
              </w:rPr>
              <w:t xml:space="preserve"> </w:t>
            </w:r>
            <w:r>
              <w:rPr>
                <w:kern w:val="0"/>
              </w:rPr>
              <w:t>变</w:t>
            </w:r>
          </w:p>
          <w:p w14:paraId="1E484D13">
            <w:pPr>
              <w:pStyle w:val="14"/>
              <w:spacing w:before="30" w:line="288" w:lineRule="auto"/>
              <w:ind w:left="119" w:right="105" w:hanging="5"/>
              <w:rPr>
                <w:kern w:val="0"/>
              </w:rPr>
            </w:pPr>
            <w:r>
              <w:rPr>
                <w:spacing w:val="8"/>
                <w:kern w:val="0"/>
              </w:rPr>
              <w:t>43、产品许可机制：无要求</w:t>
            </w:r>
            <w:r>
              <w:rPr>
                <w:spacing w:val="6"/>
                <w:kern w:val="0"/>
              </w:rPr>
              <w:t xml:space="preserve"> </w:t>
            </w:r>
            <w:r>
              <w:rPr>
                <w:kern w:val="0"/>
              </w:rPr>
              <w:t>★44、集成开发环境/开发框</w:t>
            </w:r>
            <w:r>
              <w:rPr>
                <w:spacing w:val="10"/>
                <w:kern w:val="0"/>
              </w:rPr>
              <w:t xml:space="preserve"> </w:t>
            </w:r>
            <w:r>
              <w:rPr>
                <w:spacing w:val="9"/>
                <w:kern w:val="0"/>
              </w:rPr>
              <w:t>架：操作系统通过内置、软</w:t>
            </w:r>
            <w:r>
              <w:rPr>
                <w:spacing w:val="4"/>
                <w:kern w:val="0"/>
              </w:rPr>
              <w:t xml:space="preserve"> </w:t>
            </w:r>
            <w:r>
              <w:rPr>
                <w:spacing w:val="9"/>
                <w:kern w:val="0"/>
              </w:rPr>
              <w:t>件仓库或附加光盘等方式提</w:t>
            </w:r>
            <w:r>
              <w:rPr>
                <w:spacing w:val="4"/>
                <w:kern w:val="0"/>
              </w:rPr>
              <w:t xml:space="preserve"> </w:t>
            </w:r>
            <w:r>
              <w:rPr>
                <w:spacing w:val="-2"/>
                <w:kern w:val="0"/>
              </w:rPr>
              <w:t>供</w:t>
            </w:r>
            <w:r>
              <w:rPr>
                <w:spacing w:val="-35"/>
                <w:kern w:val="0"/>
              </w:rPr>
              <w:t xml:space="preserve"> </w:t>
            </w:r>
            <w:r>
              <w:rPr>
                <w:spacing w:val="-2"/>
                <w:kern w:val="0"/>
              </w:rPr>
              <w:t>开</w:t>
            </w:r>
            <w:r>
              <w:rPr>
                <w:spacing w:val="-40"/>
                <w:kern w:val="0"/>
              </w:rPr>
              <w:t xml:space="preserve"> </w:t>
            </w:r>
            <w:r>
              <w:rPr>
                <w:spacing w:val="-2"/>
                <w:kern w:val="0"/>
              </w:rPr>
              <w:t>发环</w:t>
            </w:r>
            <w:r>
              <w:rPr>
                <w:spacing w:val="-40"/>
                <w:kern w:val="0"/>
              </w:rPr>
              <w:t xml:space="preserve"> </w:t>
            </w:r>
            <w:r>
              <w:rPr>
                <w:spacing w:val="-2"/>
                <w:kern w:val="0"/>
              </w:rPr>
              <w:t>境</w:t>
            </w:r>
            <w:r>
              <w:rPr>
                <w:spacing w:val="-29"/>
                <w:kern w:val="0"/>
              </w:rPr>
              <w:t xml:space="preserve"> </w:t>
            </w:r>
            <w:r>
              <w:rPr>
                <w:spacing w:val="-2"/>
                <w:kern w:val="0"/>
              </w:rPr>
              <w:t>，</w:t>
            </w:r>
            <w:r>
              <w:rPr>
                <w:spacing w:val="-31"/>
                <w:kern w:val="0"/>
              </w:rPr>
              <w:t xml:space="preserve"> </w:t>
            </w:r>
            <w:r>
              <w:rPr>
                <w:spacing w:val="-2"/>
                <w:kern w:val="0"/>
              </w:rPr>
              <w:t>包</w:t>
            </w:r>
            <w:r>
              <w:rPr>
                <w:spacing w:val="-42"/>
                <w:kern w:val="0"/>
              </w:rPr>
              <w:t xml:space="preserve"> </w:t>
            </w:r>
            <w:r>
              <w:rPr>
                <w:spacing w:val="-2"/>
                <w:kern w:val="0"/>
              </w:rPr>
              <w:t>括 Qt</w:t>
            </w:r>
            <w:r>
              <w:rPr>
                <w:spacing w:val="-57"/>
                <w:kern w:val="0"/>
              </w:rPr>
              <w:t xml:space="preserve"> </w:t>
            </w:r>
            <w:r>
              <w:rPr>
                <w:spacing w:val="-2"/>
                <w:kern w:val="0"/>
              </w:rPr>
              <w:t>、</w:t>
            </w:r>
          </w:p>
          <w:p w14:paraId="3D09D932">
            <w:pPr>
              <w:pStyle w:val="14"/>
              <w:spacing w:before="36" w:line="224" w:lineRule="auto"/>
              <w:ind w:left="113"/>
              <w:rPr>
                <w:kern w:val="0"/>
              </w:rPr>
            </w:pPr>
            <w:r>
              <w:rPr>
                <w:kern w:val="0"/>
              </w:rPr>
              <w:t>Eclipse</w:t>
            </w:r>
            <w:r>
              <w:rPr>
                <w:spacing w:val="35"/>
                <w:kern w:val="0"/>
              </w:rPr>
              <w:t>、</w:t>
            </w:r>
            <w:r>
              <w:rPr>
                <w:kern w:val="0"/>
              </w:rPr>
              <w:t>VSCode</w:t>
            </w:r>
            <w:r>
              <w:rPr>
                <w:spacing w:val="-28"/>
                <w:kern w:val="0"/>
              </w:rPr>
              <w:t xml:space="preserve"> </w:t>
            </w:r>
            <w:r>
              <w:rPr>
                <w:spacing w:val="35"/>
                <w:kern w:val="0"/>
              </w:rPr>
              <w:t>等</w:t>
            </w:r>
          </w:p>
          <w:p w14:paraId="3D89741F">
            <w:pPr>
              <w:pStyle w:val="14"/>
              <w:spacing w:before="76" w:line="289" w:lineRule="auto"/>
              <w:ind w:left="113" w:right="40" w:firstLine="5"/>
              <w:rPr>
                <w:kern w:val="0"/>
              </w:rPr>
            </w:pPr>
            <w:r>
              <w:rPr>
                <w:spacing w:val="6"/>
                <w:kern w:val="0"/>
              </w:rPr>
              <w:t>★45、开发工具库：</w:t>
            </w:r>
            <w:r>
              <w:rPr>
                <w:spacing w:val="20"/>
                <w:kern w:val="0"/>
              </w:rPr>
              <w:t xml:space="preserve">  </w:t>
            </w:r>
            <w:r>
              <w:rPr>
                <w:spacing w:val="6"/>
                <w:kern w:val="0"/>
              </w:rPr>
              <w:t>操作</w:t>
            </w:r>
            <w:r>
              <w:rPr>
                <w:kern w:val="0"/>
              </w:rPr>
              <w:t xml:space="preserve"> </w:t>
            </w:r>
            <w:r>
              <w:rPr>
                <w:spacing w:val="9"/>
                <w:kern w:val="0"/>
              </w:rPr>
              <w:t>系统通过内置、软件仓库或</w:t>
            </w:r>
            <w:r>
              <w:rPr>
                <w:spacing w:val="10"/>
                <w:kern w:val="0"/>
              </w:rPr>
              <w:t xml:space="preserve"> </w:t>
            </w:r>
            <w:r>
              <w:rPr>
                <w:spacing w:val="29"/>
                <w:kern w:val="0"/>
              </w:rPr>
              <w:t>附加光盘等方式提供开发</w:t>
            </w:r>
            <w:r>
              <w:rPr>
                <w:kern w:val="0"/>
              </w:rPr>
              <w:t xml:space="preserve"> </w:t>
            </w:r>
            <w:r>
              <w:rPr>
                <w:spacing w:val="13"/>
                <w:kern w:val="0"/>
              </w:rPr>
              <w:t xml:space="preserve">库，包括 </w:t>
            </w:r>
            <w:r>
              <w:rPr>
                <w:kern w:val="0"/>
              </w:rPr>
              <w:t>GNU</w:t>
            </w:r>
            <w:r>
              <w:rPr>
                <w:spacing w:val="13"/>
                <w:kern w:val="0"/>
              </w:rPr>
              <w:t xml:space="preserve"> </w:t>
            </w:r>
            <w:r>
              <w:rPr>
                <w:kern w:val="0"/>
              </w:rPr>
              <w:t>C</w:t>
            </w:r>
            <w:r>
              <w:rPr>
                <w:spacing w:val="13"/>
                <w:kern w:val="0"/>
              </w:rPr>
              <w:t>、</w:t>
            </w:r>
            <w:r>
              <w:rPr>
                <w:kern w:val="0"/>
              </w:rPr>
              <w:t>GNUC</w:t>
            </w:r>
            <w:r>
              <w:rPr>
                <w:spacing w:val="13"/>
                <w:kern w:val="0"/>
              </w:rPr>
              <w:t>++，</w:t>
            </w:r>
            <w:r>
              <w:rPr>
                <w:spacing w:val="5"/>
                <w:kern w:val="0"/>
              </w:rPr>
              <w:t xml:space="preserve"> </w:t>
            </w:r>
            <w:r>
              <w:rPr>
                <w:kern w:val="0"/>
              </w:rPr>
              <w:t>Java</w:t>
            </w:r>
            <w:r>
              <w:rPr>
                <w:spacing w:val="-58"/>
                <w:kern w:val="0"/>
              </w:rPr>
              <w:t xml:space="preserve"> </w:t>
            </w:r>
            <w:r>
              <w:rPr>
                <w:spacing w:val="12"/>
                <w:kern w:val="0"/>
              </w:rPr>
              <w:t>、</w:t>
            </w:r>
            <w:r>
              <w:rPr>
                <w:kern w:val="0"/>
              </w:rPr>
              <w:t>ot</w:t>
            </w:r>
            <w:r>
              <w:rPr>
                <w:spacing w:val="-55"/>
                <w:kern w:val="0"/>
              </w:rPr>
              <w:t xml:space="preserve"> </w:t>
            </w:r>
            <w:r>
              <w:rPr>
                <w:spacing w:val="12"/>
                <w:kern w:val="0"/>
              </w:rPr>
              <w:t>、</w:t>
            </w:r>
            <w:r>
              <w:rPr>
                <w:kern w:val="0"/>
              </w:rPr>
              <w:t>Gtk</w:t>
            </w:r>
            <w:r>
              <w:rPr>
                <w:spacing w:val="12"/>
                <w:kern w:val="0"/>
              </w:rPr>
              <w:t>+</w:t>
            </w:r>
            <w:r>
              <w:rPr>
                <w:spacing w:val="-56"/>
                <w:kern w:val="0"/>
              </w:rPr>
              <w:t xml:space="preserve"> </w:t>
            </w:r>
            <w:r>
              <w:rPr>
                <w:spacing w:val="12"/>
                <w:kern w:val="0"/>
              </w:rPr>
              <w:t>，</w:t>
            </w:r>
            <w:r>
              <w:rPr>
                <w:kern w:val="0"/>
              </w:rPr>
              <w:t>cairo</w:t>
            </w:r>
            <w:r>
              <w:rPr>
                <w:spacing w:val="-55"/>
                <w:kern w:val="0"/>
              </w:rPr>
              <w:t xml:space="preserve"> </w:t>
            </w:r>
            <w:r>
              <w:rPr>
                <w:spacing w:val="12"/>
                <w:kern w:val="0"/>
              </w:rPr>
              <w:t>、</w:t>
            </w:r>
            <w:r>
              <w:rPr>
                <w:kern w:val="0"/>
              </w:rPr>
              <w:t xml:space="preserve"> </w:t>
            </w:r>
            <w:r>
              <w:rPr>
                <w:spacing w:val="-9"/>
                <w:kern w:val="0"/>
              </w:rPr>
              <w:t>oPenGL、Perl、Python、Ruby、</w:t>
            </w:r>
            <w:r>
              <w:rPr>
                <w:kern w:val="0"/>
              </w:rPr>
              <w:t xml:space="preserve"> Rust</w:t>
            </w:r>
            <w:r>
              <w:rPr>
                <w:spacing w:val="18"/>
                <w:kern w:val="0"/>
              </w:rPr>
              <w:t>、</w:t>
            </w:r>
            <w:r>
              <w:rPr>
                <w:kern w:val="0"/>
              </w:rPr>
              <w:t>Golang</w:t>
            </w:r>
            <w:r>
              <w:rPr>
                <w:spacing w:val="18"/>
                <w:kern w:val="0"/>
              </w:rPr>
              <w:t>、</w:t>
            </w:r>
            <w:r>
              <w:rPr>
                <w:spacing w:val="23"/>
                <w:kern w:val="0"/>
              </w:rPr>
              <w:t xml:space="preserve"> </w:t>
            </w:r>
            <w:r>
              <w:rPr>
                <w:kern w:val="0"/>
              </w:rPr>
              <w:t>JS</w:t>
            </w:r>
            <w:r>
              <w:rPr>
                <w:spacing w:val="-27"/>
                <w:kern w:val="0"/>
              </w:rPr>
              <w:t xml:space="preserve"> </w:t>
            </w:r>
            <w:r>
              <w:rPr>
                <w:spacing w:val="18"/>
                <w:kern w:val="0"/>
              </w:rPr>
              <w:t>等</w:t>
            </w:r>
          </w:p>
          <w:p w14:paraId="3953707D">
            <w:pPr>
              <w:pStyle w:val="14"/>
              <w:spacing w:before="39" w:line="290" w:lineRule="auto"/>
              <w:ind w:left="110" w:right="105" w:firstLine="8"/>
              <w:rPr>
                <w:kern w:val="0"/>
              </w:rPr>
            </w:pPr>
            <w:r>
              <w:rPr>
                <w:kern w:val="0"/>
              </w:rPr>
              <w:t>★46、编译器开发工具:操作</w:t>
            </w:r>
            <w:r>
              <w:rPr>
                <w:spacing w:val="10"/>
                <w:kern w:val="0"/>
              </w:rPr>
              <w:t xml:space="preserve"> 系统通过内置、软件仓库或</w:t>
            </w:r>
            <w:r>
              <w:rPr>
                <w:spacing w:val="1"/>
                <w:kern w:val="0"/>
              </w:rPr>
              <w:t xml:space="preserve"> </w:t>
            </w:r>
            <w:r>
              <w:rPr>
                <w:spacing w:val="10"/>
                <w:kern w:val="0"/>
              </w:rPr>
              <w:t>附加光盘等方式提供编译开</w:t>
            </w:r>
            <w:r>
              <w:rPr>
                <w:spacing w:val="1"/>
                <w:kern w:val="0"/>
              </w:rPr>
              <w:t xml:space="preserve"> </w:t>
            </w:r>
            <w:r>
              <w:rPr>
                <w:spacing w:val="8"/>
                <w:kern w:val="0"/>
              </w:rPr>
              <w:t xml:space="preserve">发工具，包括 </w:t>
            </w:r>
            <w:r>
              <w:rPr>
                <w:kern w:val="0"/>
              </w:rPr>
              <w:t>GCC</w:t>
            </w:r>
            <w:r>
              <w:rPr>
                <w:spacing w:val="8"/>
                <w:kern w:val="0"/>
              </w:rPr>
              <w:t>、</w:t>
            </w:r>
            <w:r>
              <w:rPr>
                <w:spacing w:val="25"/>
                <w:kern w:val="0"/>
              </w:rPr>
              <w:t xml:space="preserve"> </w:t>
            </w:r>
            <w:r>
              <w:rPr>
                <w:spacing w:val="8"/>
                <w:kern w:val="0"/>
              </w:rPr>
              <w:t>G++、</w:t>
            </w:r>
            <w:r>
              <w:rPr>
                <w:kern w:val="0"/>
              </w:rPr>
              <w:t xml:space="preserve"> </w:t>
            </w:r>
            <w:r>
              <w:rPr>
                <w:spacing w:val="-4"/>
                <w:kern w:val="0"/>
              </w:rPr>
              <w:t>Binutils、GDB、Make、CMake</w:t>
            </w:r>
          </w:p>
          <w:p w14:paraId="5B79A4D4">
            <w:pPr>
              <w:pStyle w:val="14"/>
              <w:spacing w:before="26" w:line="232" w:lineRule="auto"/>
              <w:ind w:left="129"/>
              <w:rPr>
                <w:kern w:val="0"/>
              </w:rPr>
            </w:pPr>
            <w:r>
              <w:rPr>
                <w:kern w:val="0"/>
              </w:rPr>
              <w:t>等</w:t>
            </w:r>
          </w:p>
          <w:p w14:paraId="4362905D">
            <w:pPr>
              <w:pStyle w:val="14"/>
              <w:spacing w:before="64" w:line="291" w:lineRule="auto"/>
              <w:ind w:left="119" w:right="105"/>
              <w:rPr>
                <w:kern w:val="0"/>
              </w:rPr>
            </w:pPr>
            <w:r>
              <w:rPr>
                <w:kern w:val="0"/>
              </w:rPr>
              <w:t>★47、文本编辑工具:操作系</w:t>
            </w:r>
            <w:r>
              <w:rPr>
                <w:spacing w:val="10"/>
                <w:kern w:val="0"/>
              </w:rPr>
              <w:t xml:space="preserve"> </w:t>
            </w:r>
            <w:r>
              <w:rPr>
                <w:spacing w:val="9"/>
                <w:kern w:val="0"/>
              </w:rPr>
              <w:t>统通过内置、软件仓库或附</w:t>
            </w:r>
            <w:r>
              <w:rPr>
                <w:spacing w:val="4"/>
                <w:kern w:val="0"/>
              </w:rPr>
              <w:t xml:space="preserve"> </w:t>
            </w:r>
            <w:r>
              <w:rPr>
                <w:spacing w:val="9"/>
                <w:kern w:val="0"/>
              </w:rPr>
              <w:t>加光盘等方式提供文本编辑</w:t>
            </w:r>
            <w:r>
              <w:rPr>
                <w:spacing w:val="4"/>
                <w:kern w:val="0"/>
              </w:rPr>
              <w:t xml:space="preserve"> </w:t>
            </w:r>
            <w:r>
              <w:rPr>
                <w:spacing w:val="10"/>
                <w:kern w:val="0"/>
              </w:rPr>
              <w:t xml:space="preserve">工具，包括 </w:t>
            </w:r>
            <w:r>
              <w:rPr>
                <w:kern w:val="0"/>
              </w:rPr>
              <w:t>Emacs</w:t>
            </w:r>
            <w:r>
              <w:rPr>
                <w:spacing w:val="10"/>
                <w:kern w:val="0"/>
              </w:rPr>
              <w:t>、</w:t>
            </w:r>
            <w:r>
              <w:rPr>
                <w:kern w:val="0"/>
              </w:rPr>
              <w:t>Vim</w:t>
            </w:r>
            <w:r>
              <w:rPr>
                <w:spacing w:val="-28"/>
                <w:kern w:val="0"/>
              </w:rPr>
              <w:t xml:space="preserve"> </w:t>
            </w:r>
            <w:r>
              <w:rPr>
                <w:spacing w:val="10"/>
                <w:kern w:val="0"/>
              </w:rPr>
              <w:t>等</w:t>
            </w:r>
            <w:r>
              <w:rPr>
                <w:kern w:val="0"/>
              </w:rPr>
              <w:t xml:space="preserve"> </w:t>
            </w:r>
            <w:r>
              <w:rPr>
                <w:spacing w:val="7"/>
                <w:kern w:val="0"/>
              </w:rPr>
              <w:t xml:space="preserve">★48、软件包管理:   操作 </w:t>
            </w:r>
            <w:r>
              <w:rPr>
                <w:spacing w:val="9"/>
                <w:kern w:val="0"/>
              </w:rPr>
              <w:t>系统支持查询软件包描述和</w:t>
            </w:r>
            <w:r>
              <w:rPr>
                <w:spacing w:val="4"/>
                <w:kern w:val="0"/>
              </w:rPr>
              <w:t xml:space="preserve"> </w:t>
            </w:r>
            <w:r>
              <w:rPr>
                <w:kern w:val="0"/>
              </w:rPr>
              <w:t>包含文件，以及软件包依赖;</w:t>
            </w:r>
            <w:r>
              <w:rPr>
                <w:spacing w:val="11"/>
                <w:kern w:val="0"/>
              </w:rPr>
              <w:t xml:space="preserve"> </w:t>
            </w:r>
            <w:r>
              <w:rPr>
                <w:spacing w:val="9"/>
                <w:kern w:val="0"/>
              </w:rPr>
              <w:t>支持在安装时自动提示并下</w:t>
            </w:r>
            <w:r>
              <w:rPr>
                <w:spacing w:val="4"/>
                <w:kern w:val="0"/>
              </w:rPr>
              <w:t xml:space="preserve"> </w:t>
            </w:r>
            <w:r>
              <w:rPr>
                <w:spacing w:val="8"/>
                <w:kern w:val="0"/>
              </w:rPr>
              <w:t>载安装缺失的依赖软件包</w:t>
            </w:r>
          </w:p>
          <w:p w14:paraId="678146A9">
            <w:pPr>
              <w:pStyle w:val="14"/>
              <w:spacing w:before="35" w:line="287" w:lineRule="auto"/>
              <w:ind w:left="121" w:right="105" w:hanging="2"/>
              <w:rPr>
                <w:kern w:val="0"/>
              </w:rPr>
            </w:pPr>
            <w:r>
              <w:rPr>
                <w:kern w:val="0"/>
              </w:rPr>
              <w:t>★49、开发文档:供应商应提</w:t>
            </w:r>
            <w:r>
              <w:rPr>
                <w:spacing w:val="10"/>
                <w:kern w:val="0"/>
              </w:rPr>
              <w:t xml:space="preserve"> </w:t>
            </w:r>
            <w:r>
              <w:rPr>
                <w:spacing w:val="9"/>
                <w:kern w:val="0"/>
              </w:rPr>
              <w:t>供软件开发参考文档、驱动</w:t>
            </w:r>
            <w:r>
              <w:rPr>
                <w:spacing w:val="2"/>
                <w:kern w:val="0"/>
              </w:rPr>
              <w:t xml:space="preserve"> </w:t>
            </w:r>
            <w:r>
              <w:rPr>
                <w:spacing w:val="9"/>
                <w:kern w:val="0"/>
              </w:rPr>
              <w:t>开发参考文档、应用移植开</w:t>
            </w:r>
            <w:r>
              <w:rPr>
                <w:spacing w:val="2"/>
                <w:kern w:val="0"/>
              </w:rPr>
              <w:t xml:space="preserve"> </w:t>
            </w:r>
            <w:r>
              <w:rPr>
                <w:spacing w:val="7"/>
                <w:kern w:val="0"/>
              </w:rPr>
              <w:t>发文档、</w:t>
            </w:r>
            <w:r>
              <w:rPr>
                <w:kern w:val="0"/>
              </w:rPr>
              <w:t>API</w:t>
            </w:r>
            <w:r>
              <w:rPr>
                <w:spacing w:val="-32"/>
                <w:kern w:val="0"/>
              </w:rPr>
              <w:t xml:space="preserve"> </w:t>
            </w:r>
            <w:r>
              <w:rPr>
                <w:spacing w:val="7"/>
                <w:kern w:val="0"/>
              </w:rPr>
              <w:t>文档</w:t>
            </w:r>
          </w:p>
          <w:p w14:paraId="7F2582E0">
            <w:pPr>
              <w:pStyle w:val="14"/>
              <w:spacing w:before="36" w:line="278" w:lineRule="auto"/>
              <w:ind w:left="122" w:right="108" w:hanging="3"/>
              <w:rPr>
                <w:kern w:val="0"/>
              </w:rPr>
            </w:pPr>
            <w:r>
              <w:rPr>
                <w:kern w:val="0"/>
              </w:rPr>
              <w:t>★50、网络服务:操作系统支</w:t>
            </w:r>
            <w:r>
              <w:rPr>
                <w:spacing w:val="10"/>
                <w:kern w:val="0"/>
              </w:rPr>
              <w:t xml:space="preserve"> </w:t>
            </w:r>
            <w:r>
              <w:rPr>
                <w:spacing w:val="11"/>
                <w:kern w:val="0"/>
              </w:rPr>
              <w:t xml:space="preserve">持 </w:t>
            </w:r>
            <w:r>
              <w:rPr>
                <w:kern w:val="0"/>
              </w:rPr>
              <w:t>TCP</w:t>
            </w:r>
            <w:r>
              <w:rPr>
                <w:spacing w:val="11"/>
                <w:kern w:val="0"/>
              </w:rPr>
              <w:t>/</w:t>
            </w:r>
            <w:r>
              <w:rPr>
                <w:kern w:val="0"/>
              </w:rPr>
              <w:t>UDP</w:t>
            </w:r>
          </w:p>
          <w:p w14:paraId="1B4F4782">
            <w:pPr>
              <w:pStyle w:val="14"/>
              <w:spacing w:before="35" w:line="229" w:lineRule="auto"/>
              <w:ind w:left="119"/>
              <w:rPr>
                <w:kern w:val="0"/>
              </w:rPr>
            </w:pPr>
            <w:r>
              <w:rPr>
                <w:kern w:val="0"/>
              </w:rPr>
              <w:t>★51、网络共享:操作系统支</w:t>
            </w:r>
          </w:p>
        </w:tc>
        <w:tc>
          <w:tcPr>
            <w:tcW w:w="2753" w:type="dxa"/>
          </w:tcPr>
          <w:p w14:paraId="11DA52AD">
            <w:pPr>
              <w:pStyle w:val="14"/>
              <w:spacing w:before="59" w:line="278" w:lineRule="auto"/>
              <w:ind w:left="121" w:right="106" w:firstLine="5"/>
              <w:rPr>
                <w:kern w:val="0"/>
              </w:rPr>
            </w:pPr>
            <w:r>
              <w:rPr>
                <w:spacing w:val="13"/>
                <w:kern w:val="0"/>
              </w:rPr>
              <w:t>系统支持最大文件</w:t>
            </w:r>
            <w:r>
              <w:rPr>
                <w:spacing w:val="-32"/>
                <w:kern w:val="0"/>
              </w:rPr>
              <w:t xml:space="preserve"> </w:t>
            </w:r>
            <w:r>
              <w:rPr>
                <w:spacing w:val="13"/>
                <w:kern w:val="0"/>
              </w:rPr>
              <w:t>4</w:t>
            </w:r>
            <w:r>
              <w:rPr>
                <w:kern w:val="0"/>
              </w:rPr>
              <w:t>TB</w:t>
            </w:r>
            <w:r>
              <w:rPr>
                <w:spacing w:val="13"/>
                <w:kern w:val="0"/>
              </w:rPr>
              <w:t>，最</w:t>
            </w:r>
            <w:r>
              <w:rPr>
                <w:kern w:val="0"/>
              </w:rPr>
              <w:t xml:space="preserve"> </w:t>
            </w:r>
            <w:r>
              <w:rPr>
                <w:spacing w:val="3"/>
                <w:kern w:val="0"/>
              </w:rPr>
              <w:t>大分区与文件系统</w:t>
            </w:r>
            <w:r>
              <w:rPr>
                <w:spacing w:val="-17"/>
                <w:kern w:val="0"/>
              </w:rPr>
              <w:t xml:space="preserve"> </w:t>
            </w:r>
            <w:r>
              <w:rPr>
                <w:spacing w:val="3"/>
                <w:kern w:val="0"/>
              </w:rPr>
              <w:t>10</w:t>
            </w:r>
            <w:r>
              <w:rPr>
                <w:kern w:val="0"/>
              </w:rPr>
              <w:t>PB</w:t>
            </w:r>
            <w:r>
              <w:rPr>
                <w:spacing w:val="3"/>
                <w:kern w:val="0"/>
              </w:rPr>
              <w:t>，最</w:t>
            </w:r>
          </w:p>
          <w:p w14:paraId="328BAC31">
            <w:pPr>
              <w:pStyle w:val="14"/>
              <w:spacing w:before="35" w:line="230" w:lineRule="auto"/>
              <w:ind w:left="121"/>
              <w:rPr>
                <w:kern w:val="0"/>
              </w:rPr>
            </w:pPr>
            <w:r>
              <w:rPr>
                <w:spacing w:val="3"/>
                <w:kern w:val="0"/>
              </w:rPr>
              <w:t>大文件名长度</w:t>
            </w:r>
            <w:r>
              <w:rPr>
                <w:spacing w:val="-26"/>
                <w:kern w:val="0"/>
              </w:rPr>
              <w:t xml:space="preserve"> </w:t>
            </w:r>
            <w:r>
              <w:rPr>
                <w:spacing w:val="3"/>
                <w:kern w:val="0"/>
              </w:rPr>
              <w:t>255</w:t>
            </w:r>
            <w:r>
              <w:rPr>
                <w:spacing w:val="-27"/>
                <w:kern w:val="0"/>
              </w:rPr>
              <w:t xml:space="preserve"> </w:t>
            </w:r>
            <w:r>
              <w:rPr>
                <w:spacing w:val="3"/>
                <w:kern w:val="0"/>
              </w:rPr>
              <w:t>字节</w:t>
            </w:r>
          </w:p>
          <w:p w14:paraId="5A807CC5">
            <w:pPr>
              <w:pStyle w:val="14"/>
              <w:spacing w:before="70" w:line="287" w:lineRule="auto"/>
              <w:ind w:left="118" w:right="106" w:hanging="2"/>
              <w:rPr>
                <w:kern w:val="0"/>
              </w:rPr>
            </w:pPr>
            <w:r>
              <w:rPr>
                <w:spacing w:val="9"/>
                <w:kern w:val="0"/>
              </w:rPr>
              <w:t>★42、分区大小调整：操作</w:t>
            </w:r>
            <w:r>
              <w:rPr>
                <w:spacing w:val="7"/>
                <w:kern w:val="0"/>
              </w:rPr>
              <w:t xml:space="preserve"> </w:t>
            </w:r>
            <w:r>
              <w:rPr>
                <w:spacing w:val="29"/>
                <w:kern w:val="0"/>
              </w:rPr>
              <w:t>系统支持动态调整分区大</w:t>
            </w:r>
            <w:r>
              <w:rPr>
                <w:spacing w:val="3"/>
                <w:kern w:val="0"/>
              </w:rPr>
              <w:t xml:space="preserve"> </w:t>
            </w:r>
            <w:r>
              <w:rPr>
                <w:spacing w:val="10"/>
                <w:kern w:val="0"/>
              </w:rPr>
              <w:t>小，对系统分区容量进行改</w:t>
            </w:r>
            <w:r>
              <w:rPr>
                <w:spacing w:val="2"/>
                <w:kern w:val="0"/>
              </w:rPr>
              <w:t xml:space="preserve"> </w:t>
            </w:r>
            <w:r>
              <w:rPr>
                <w:kern w:val="0"/>
              </w:rPr>
              <w:t>变</w:t>
            </w:r>
          </w:p>
          <w:p w14:paraId="154B8697">
            <w:pPr>
              <w:pStyle w:val="14"/>
              <w:spacing w:before="30" w:line="288" w:lineRule="auto"/>
              <w:ind w:left="116" w:right="106" w:hanging="5"/>
              <w:rPr>
                <w:kern w:val="0"/>
              </w:rPr>
            </w:pPr>
            <w:r>
              <w:rPr>
                <w:spacing w:val="8"/>
                <w:kern w:val="0"/>
              </w:rPr>
              <w:t>43、产品许可机制：无要求</w:t>
            </w:r>
            <w:r>
              <w:rPr>
                <w:spacing w:val="6"/>
                <w:kern w:val="0"/>
              </w:rPr>
              <w:t xml:space="preserve"> </w:t>
            </w:r>
            <w:r>
              <w:rPr>
                <w:spacing w:val="1"/>
                <w:kern w:val="0"/>
              </w:rPr>
              <w:t>★44、集成开发环境/开发框</w:t>
            </w:r>
            <w:r>
              <w:rPr>
                <w:spacing w:val="10"/>
                <w:kern w:val="0"/>
              </w:rPr>
              <w:t xml:space="preserve"> 架：操作系统通过内置、软</w:t>
            </w:r>
            <w:r>
              <w:rPr>
                <w:spacing w:val="4"/>
                <w:kern w:val="0"/>
              </w:rPr>
              <w:t xml:space="preserve"> </w:t>
            </w:r>
            <w:r>
              <w:rPr>
                <w:spacing w:val="10"/>
                <w:kern w:val="0"/>
              </w:rPr>
              <w:t>件仓库或附加光盘等方式提</w:t>
            </w:r>
            <w:r>
              <w:rPr>
                <w:spacing w:val="4"/>
                <w:kern w:val="0"/>
              </w:rPr>
              <w:t xml:space="preserve"> </w:t>
            </w:r>
            <w:r>
              <w:rPr>
                <w:spacing w:val="-6"/>
                <w:kern w:val="0"/>
              </w:rPr>
              <w:t>供</w:t>
            </w:r>
            <w:r>
              <w:rPr>
                <w:spacing w:val="-41"/>
                <w:kern w:val="0"/>
              </w:rPr>
              <w:t xml:space="preserve"> </w:t>
            </w:r>
            <w:r>
              <w:rPr>
                <w:spacing w:val="-6"/>
                <w:kern w:val="0"/>
              </w:rPr>
              <w:t>开</w:t>
            </w:r>
            <w:r>
              <w:rPr>
                <w:spacing w:val="-35"/>
                <w:kern w:val="0"/>
              </w:rPr>
              <w:t xml:space="preserve"> </w:t>
            </w:r>
            <w:r>
              <w:rPr>
                <w:spacing w:val="-6"/>
                <w:kern w:val="0"/>
              </w:rPr>
              <w:t>发</w:t>
            </w:r>
            <w:r>
              <w:rPr>
                <w:spacing w:val="-44"/>
                <w:kern w:val="0"/>
              </w:rPr>
              <w:t xml:space="preserve"> </w:t>
            </w:r>
            <w:r>
              <w:rPr>
                <w:spacing w:val="-6"/>
                <w:kern w:val="0"/>
              </w:rPr>
              <w:t>环</w:t>
            </w:r>
            <w:r>
              <w:rPr>
                <w:spacing w:val="-40"/>
                <w:kern w:val="0"/>
              </w:rPr>
              <w:t xml:space="preserve"> </w:t>
            </w:r>
            <w:r>
              <w:rPr>
                <w:spacing w:val="-6"/>
                <w:kern w:val="0"/>
              </w:rPr>
              <w:t>境</w:t>
            </w:r>
            <w:r>
              <w:rPr>
                <w:spacing w:val="-26"/>
                <w:kern w:val="0"/>
              </w:rPr>
              <w:t xml:space="preserve"> </w:t>
            </w:r>
            <w:r>
              <w:rPr>
                <w:spacing w:val="-6"/>
                <w:kern w:val="0"/>
              </w:rPr>
              <w:t>，</w:t>
            </w:r>
            <w:r>
              <w:rPr>
                <w:spacing w:val="-29"/>
                <w:kern w:val="0"/>
              </w:rPr>
              <w:t xml:space="preserve"> </w:t>
            </w:r>
            <w:r>
              <w:rPr>
                <w:spacing w:val="-6"/>
                <w:kern w:val="0"/>
              </w:rPr>
              <w:t>包</w:t>
            </w:r>
            <w:r>
              <w:rPr>
                <w:spacing w:val="-42"/>
                <w:kern w:val="0"/>
              </w:rPr>
              <w:t xml:space="preserve"> </w:t>
            </w:r>
            <w:r>
              <w:rPr>
                <w:spacing w:val="-6"/>
                <w:kern w:val="0"/>
              </w:rPr>
              <w:t>括 Qt</w:t>
            </w:r>
            <w:r>
              <w:rPr>
                <w:spacing w:val="-57"/>
                <w:kern w:val="0"/>
              </w:rPr>
              <w:t xml:space="preserve"> </w:t>
            </w:r>
            <w:r>
              <w:rPr>
                <w:spacing w:val="-6"/>
                <w:kern w:val="0"/>
              </w:rPr>
              <w:t>、</w:t>
            </w:r>
          </w:p>
          <w:p w14:paraId="5DDAB089">
            <w:pPr>
              <w:pStyle w:val="14"/>
              <w:spacing w:before="36" w:line="224" w:lineRule="auto"/>
              <w:ind w:left="109"/>
              <w:rPr>
                <w:kern w:val="0"/>
              </w:rPr>
            </w:pPr>
            <w:r>
              <w:rPr>
                <w:kern w:val="0"/>
              </w:rPr>
              <w:t>Eclipse</w:t>
            </w:r>
            <w:r>
              <w:rPr>
                <w:spacing w:val="35"/>
                <w:kern w:val="0"/>
              </w:rPr>
              <w:t>、</w:t>
            </w:r>
            <w:r>
              <w:rPr>
                <w:kern w:val="0"/>
              </w:rPr>
              <w:t>VSCode</w:t>
            </w:r>
            <w:r>
              <w:rPr>
                <w:spacing w:val="-28"/>
                <w:kern w:val="0"/>
              </w:rPr>
              <w:t xml:space="preserve"> </w:t>
            </w:r>
            <w:r>
              <w:rPr>
                <w:spacing w:val="35"/>
                <w:kern w:val="0"/>
              </w:rPr>
              <w:t>等</w:t>
            </w:r>
          </w:p>
          <w:p w14:paraId="51A052CC">
            <w:pPr>
              <w:pStyle w:val="14"/>
              <w:spacing w:before="76" w:line="289" w:lineRule="auto"/>
              <w:ind w:left="110" w:right="38" w:firstLine="5"/>
              <w:rPr>
                <w:kern w:val="0"/>
              </w:rPr>
            </w:pPr>
            <w:r>
              <w:rPr>
                <w:spacing w:val="7"/>
                <w:kern w:val="0"/>
              </w:rPr>
              <w:t>★45、开发工具库：</w:t>
            </w:r>
            <w:r>
              <w:rPr>
                <w:spacing w:val="20"/>
                <w:kern w:val="0"/>
              </w:rPr>
              <w:t xml:space="preserve">  </w:t>
            </w:r>
            <w:r>
              <w:rPr>
                <w:spacing w:val="7"/>
                <w:kern w:val="0"/>
              </w:rPr>
              <w:t>操作</w:t>
            </w:r>
            <w:r>
              <w:rPr>
                <w:kern w:val="0"/>
              </w:rPr>
              <w:t xml:space="preserve"> </w:t>
            </w:r>
            <w:r>
              <w:rPr>
                <w:spacing w:val="10"/>
                <w:kern w:val="0"/>
              </w:rPr>
              <w:t xml:space="preserve">系统通过内置、软件仓库或 </w:t>
            </w:r>
            <w:r>
              <w:rPr>
                <w:spacing w:val="30"/>
                <w:kern w:val="0"/>
              </w:rPr>
              <w:t>附加光盘等方式提供开发</w:t>
            </w:r>
            <w:r>
              <w:rPr>
                <w:kern w:val="0"/>
              </w:rPr>
              <w:t xml:space="preserve"> </w:t>
            </w:r>
            <w:r>
              <w:rPr>
                <w:spacing w:val="15"/>
                <w:kern w:val="0"/>
              </w:rPr>
              <w:t xml:space="preserve">库，包括 </w:t>
            </w:r>
            <w:r>
              <w:rPr>
                <w:kern w:val="0"/>
              </w:rPr>
              <w:t>GNU</w:t>
            </w:r>
            <w:r>
              <w:rPr>
                <w:spacing w:val="15"/>
                <w:kern w:val="0"/>
              </w:rPr>
              <w:t xml:space="preserve"> </w:t>
            </w:r>
            <w:r>
              <w:rPr>
                <w:kern w:val="0"/>
              </w:rPr>
              <w:t>C</w:t>
            </w:r>
            <w:r>
              <w:rPr>
                <w:spacing w:val="15"/>
                <w:kern w:val="0"/>
              </w:rPr>
              <w:t>、</w:t>
            </w:r>
            <w:r>
              <w:rPr>
                <w:kern w:val="0"/>
              </w:rPr>
              <w:t>GNUC</w:t>
            </w:r>
            <w:r>
              <w:rPr>
                <w:spacing w:val="15"/>
                <w:kern w:val="0"/>
              </w:rPr>
              <w:t>++，</w:t>
            </w:r>
            <w:r>
              <w:rPr>
                <w:kern w:val="0"/>
              </w:rPr>
              <w:t xml:space="preserve"> Java</w:t>
            </w:r>
            <w:r>
              <w:rPr>
                <w:spacing w:val="-55"/>
                <w:kern w:val="0"/>
              </w:rPr>
              <w:t xml:space="preserve"> </w:t>
            </w:r>
            <w:r>
              <w:rPr>
                <w:spacing w:val="13"/>
                <w:kern w:val="0"/>
              </w:rPr>
              <w:t>、</w:t>
            </w:r>
            <w:r>
              <w:rPr>
                <w:kern w:val="0"/>
              </w:rPr>
              <w:t>ot</w:t>
            </w:r>
            <w:r>
              <w:rPr>
                <w:spacing w:val="-53"/>
                <w:kern w:val="0"/>
              </w:rPr>
              <w:t xml:space="preserve"> </w:t>
            </w:r>
            <w:r>
              <w:rPr>
                <w:spacing w:val="13"/>
                <w:kern w:val="0"/>
              </w:rPr>
              <w:t>、</w:t>
            </w:r>
            <w:r>
              <w:rPr>
                <w:kern w:val="0"/>
              </w:rPr>
              <w:t>Gtk</w:t>
            </w:r>
            <w:r>
              <w:rPr>
                <w:spacing w:val="13"/>
                <w:kern w:val="0"/>
              </w:rPr>
              <w:t>+</w:t>
            </w:r>
            <w:r>
              <w:rPr>
                <w:spacing w:val="-54"/>
                <w:kern w:val="0"/>
              </w:rPr>
              <w:t xml:space="preserve"> </w:t>
            </w:r>
            <w:r>
              <w:rPr>
                <w:spacing w:val="13"/>
                <w:kern w:val="0"/>
              </w:rPr>
              <w:t>，</w:t>
            </w:r>
            <w:r>
              <w:rPr>
                <w:kern w:val="0"/>
              </w:rPr>
              <w:t>cairo</w:t>
            </w:r>
            <w:r>
              <w:rPr>
                <w:spacing w:val="-55"/>
                <w:kern w:val="0"/>
              </w:rPr>
              <w:t xml:space="preserve"> </w:t>
            </w:r>
            <w:r>
              <w:rPr>
                <w:spacing w:val="13"/>
                <w:kern w:val="0"/>
              </w:rPr>
              <w:t>、</w:t>
            </w:r>
            <w:r>
              <w:rPr>
                <w:kern w:val="0"/>
              </w:rPr>
              <w:t xml:space="preserve"> </w:t>
            </w:r>
            <w:r>
              <w:rPr>
                <w:spacing w:val="-9"/>
                <w:kern w:val="0"/>
              </w:rPr>
              <w:t>oPenGL、Perl、Python、Ruby、</w:t>
            </w:r>
            <w:r>
              <w:rPr>
                <w:spacing w:val="14"/>
                <w:kern w:val="0"/>
              </w:rPr>
              <w:t xml:space="preserve"> </w:t>
            </w:r>
            <w:r>
              <w:rPr>
                <w:kern w:val="0"/>
              </w:rPr>
              <w:t>Rust</w:t>
            </w:r>
            <w:r>
              <w:rPr>
                <w:spacing w:val="18"/>
                <w:kern w:val="0"/>
              </w:rPr>
              <w:t>、</w:t>
            </w:r>
            <w:r>
              <w:rPr>
                <w:kern w:val="0"/>
              </w:rPr>
              <w:t>Golang</w:t>
            </w:r>
            <w:r>
              <w:rPr>
                <w:spacing w:val="18"/>
                <w:kern w:val="0"/>
              </w:rPr>
              <w:t>、</w:t>
            </w:r>
            <w:r>
              <w:rPr>
                <w:spacing w:val="23"/>
                <w:kern w:val="0"/>
              </w:rPr>
              <w:t xml:space="preserve"> </w:t>
            </w:r>
            <w:r>
              <w:rPr>
                <w:kern w:val="0"/>
              </w:rPr>
              <w:t>JS</w:t>
            </w:r>
            <w:r>
              <w:rPr>
                <w:spacing w:val="-27"/>
                <w:kern w:val="0"/>
              </w:rPr>
              <w:t xml:space="preserve"> </w:t>
            </w:r>
            <w:r>
              <w:rPr>
                <w:spacing w:val="18"/>
                <w:kern w:val="0"/>
              </w:rPr>
              <w:t>等</w:t>
            </w:r>
          </w:p>
          <w:p w14:paraId="6491E529">
            <w:pPr>
              <w:pStyle w:val="14"/>
              <w:spacing w:before="44" w:line="289" w:lineRule="auto"/>
              <w:ind w:left="107" w:right="104" w:firstLine="8"/>
              <w:rPr>
                <w:kern w:val="0"/>
              </w:rPr>
            </w:pPr>
            <w:r>
              <w:rPr>
                <w:spacing w:val="1"/>
                <w:kern w:val="0"/>
              </w:rPr>
              <w:t>★46、编译器开发工具:操作</w:t>
            </w:r>
            <w:r>
              <w:rPr>
                <w:spacing w:val="8"/>
                <w:kern w:val="0"/>
              </w:rPr>
              <w:t xml:space="preserve"> </w:t>
            </w:r>
            <w:r>
              <w:rPr>
                <w:spacing w:val="11"/>
                <w:kern w:val="0"/>
              </w:rPr>
              <w:t>系统通过内置、软件仓库或</w:t>
            </w:r>
            <w:r>
              <w:rPr>
                <w:spacing w:val="1"/>
                <w:kern w:val="0"/>
              </w:rPr>
              <w:t xml:space="preserve"> </w:t>
            </w:r>
            <w:r>
              <w:rPr>
                <w:spacing w:val="11"/>
                <w:kern w:val="0"/>
              </w:rPr>
              <w:t>附加光盘等方式提供编译开</w:t>
            </w:r>
            <w:r>
              <w:rPr>
                <w:spacing w:val="1"/>
                <w:kern w:val="0"/>
              </w:rPr>
              <w:t xml:space="preserve"> </w:t>
            </w:r>
            <w:r>
              <w:rPr>
                <w:spacing w:val="9"/>
                <w:kern w:val="0"/>
              </w:rPr>
              <w:t xml:space="preserve">发工具，包括 </w:t>
            </w:r>
            <w:r>
              <w:rPr>
                <w:kern w:val="0"/>
              </w:rPr>
              <w:t>GCC</w:t>
            </w:r>
            <w:r>
              <w:rPr>
                <w:spacing w:val="9"/>
                <w:kern w:val="0"/>
              </w:rPr>
              <w:t>、</w:t>
            </w:r>
            <w:r>
              <w:rPr>
                <w:spacing w:val="26"/>
                <w:kern w:val="0"/>
              </w:rPr>
              <w:t xml:space="preserve"> </w:t>
            </w:r>
            <w:r>
              <w:rPr>
                <w:spacing w:val="9"/>
                <w:kern w:val="0"/>
              </w:rPr>
              <w:t>G++、</w:t>
            </w:r>
            <w:r>
              <w:rPr>
                <w:kern w:val="0"/>
              </w:rPr>
              <w:t xml:space="preserve"> </w:t>
            </w:r>
            <w:r>
              <w:rPr>
                <w:spacing w:val="-3"/>
                <w:kern w:val="0"/>
              </w:rPr>
              <w:t>Binutils、GDB、Make、CMake</w:t>
            </w:r>
          </w:p>
          <w:p w14:paraId="45F8724A">
            <w:pPr>
              <w:pStyle w:val="14"/>
              <w:spacing w:before="27" w:line="232" w:lineRule="auto"/>
              <w:ind w:left="126"/>
              <w:rPr>
                <w:kern w:val="0"/>
              </w:rPr>
            </w:pPr>
            <w:r>
              <w:rPr>
                <w:kern w:val="0"/>
              </w:rPr>
              <w:t>等</w:t>
            </w:r>
          </w:p>
          <w:p w14:paraId="4271C1F8">
            <w:pPr>
              <w:pStyle w:val="14"/>
              <w:spacing w:before="64" w:line="291" w:lineRule="auto"/>
              <w:ind w:left="116" w:right="104"/>
              <w:rPr>
                <w:kern w:val="0"/>
              </w:rPr>
            </w:pPr>
            <w:r>
              <w:rPr>
                <w:spacing w:val="1"/>
                <w:kern w:val="0"/>
              </w:rPr>
              <w:t>★47、文本编辑工具:操作系</w:t>
            </w:r>
            <w:r>
              <w:rPr>
                <w:spacing w:val="10"/>
                <w:kern w:val="0"/>
              </w:rPr>
              <w:t xml:space="preserve"> 统通过内置、软件仓库或附</w:t>
            </w:r>
            <w:r>
              <w:rPr>
                <w:spacing w:val="4"/>
                <w:kern w:val="0"/>
              </w:rPr>
              <w:t xml:space="preserve"> </w:t>
            </w:r>
            <w:r>
              <w:rPr>
                <w:spacing w:val="10"/>
                <w:kern w:val="0"/>
              </w:rPr>
              <w:t>加光盘等方式提供文本编辑</w:t>
            </w:r>
            <w:r>
              <w:rPr>
                <w:spacing w:val="4"/>
                <w:kern w:val="0"/>
              </w:rPr>
              <w:t xml:space="preserve"> </w:t>
            </w:r>
            <w:r>
              <w:rPr>
                <w:spacing w:val="10"/>
                <w:kern w:val="0"/>
              </w:rPr>
              <w:t xml:space="preserve">工具，包括 </w:t>
            </w:r>
            <w:r>
              <w:rPr>
                <w:kern w:val="0"/>
              </w:rPr>
              <w:t>Emacs</w:t>
            </w:r>
            <w:r>
              <w:rPr>
                <w:spacing w:val="10"/>
                <w:kern w:val="0"/>
              </w:rPr>
              <w:t>、</w:t>
            </w:r>
            <w:r>
              <w:rPr>
                <w:kern w:val="0"/>
              </w:rPr>
              <w:t>Vim</w:t>
            </w:r>
            <w:r>
              <w:rPr>
                <w:spacing w:val="-28"/>
                <w:kern w:val="0"/>
              </w:rPr>
              <w:t xml:space="preserve"> </w:t>
            </w:r>
            <w:r>
              <w:rPr>
                <w:spacing w:val="10"/>
                <w:kern w:val="0"/>
              </w:rPr>
              <w:t>等</w:t>
            </w:r>
            <w:r>
              <w:rPr>
                <w:kern w:val="0"/>
              </w:rPr>
              <w:t xml:space="preserve"> </w:t>
            </w:r>
            <w:r>
              <w:rPr>
                <w:spacing w:val="8"/>
                <w:kern w:val="0"/>
              </w:rPr>
              <w:t>★48、软件包管理:   操作</w:t>
            </w:r>
            <w:r>
              <w:rPr>
                <w:spacing w:val="4"/>
                <w:kern w:val="0"/>
              </w:rPr>
              <w:t xml:space="preserve"> </w:t>
            </w:r>
            <w:r>
              <w:rPr>
                <w:spacing w:val="10"/>
                <w:kern w:val="0"/>
              </w:rPr>
              <w:t>系统支持查询软件包描述和</w:t>
            </w:r>
            <w:r>
              <w:rPr>
                <w:spacing w:val="4"/>
                <w:kern w:val="0"/>
              </w:rPr>
              <w:t xml:space="preserve"> </w:t>
            </w:r>
            <w:r>
              <w:rPr>
                <w:spacing w:val="2"/>
                <w:kern w:val="0"/>
              </w:rPr>
              <w:t>包含文件，以及软件包依赖;</w:t>
            </w:r>
            <w:r>
              <w:rPr>
                <w:kern w:val="0"/>
              </w:rPr>
              <w:t xml:space="preserve"> </w:t>
            </w:r>
            <w:r>
              <w:rPr>
                <w:spacing w:val="10"/>
                <w:kern w:val="0"/>
              </w:rPr>
              <w:t>支持在安装时自动提示并下</w:t>
            </w:r>
            <w:r>
              <w:rPr>
                <w:spacing w:val="4"/>
                <w:kern w:val="0"/>
              </w:rPr>
              <w:t xml:space="preserve"> </w:t>
            </w:r>
            <w:r>
              <w:rPr>
                <w:spacing w:val="8"/>
                <w:kern w:val="0"/>
              </w:rPr>
              <w:t>载安装缺失的依赖软件包</w:t>
            </w:r>
          </w:p>
          <w:p w14:paraId="123D1B20">
            <w:pPr>
              <w:pStyle w:val="14"/>
              <w:spacing w:before="35" w:line="287" w:lineRule="auto"/>
              <w:ind w:left="118" w:right="106" w:hanging="2"/>
              <w:rPr>
                <w:kern w:val="0"/>
              </w:rPr>
            </w:pPr>
            <w:r>
              <w:rPr>
                <w:spacing w:val="1"/>
                <w:kern w:val="0"/>
              </w:rPr>
              <w:t>★49、开发文档:供应商应提</w:t>
            </w:r>
            <w:r>
              <w:rPr>
                <w:spacing w:val="10"/>
                <w:kern w:val="0"/>
              </w:rPr>
              <w:t xml:space="preserve"> 供软件开发参考文档、驱动</w:t>
            </w:r>
            <w:r>
              <w:rPr>
                <w:spacing w:val="2"/>
                <w:kern w:val="0"/>
              </w:rPr>
              <w:t xml:space="preserve"> </w:t>
            </w:r>
            <w:r>
              <w:rPr>
                <w:spacing w:val="10"/>
                <w:kern w:val="0"/>
              </w:rPr>
              <w:t>开发参考文档、应用移植开</w:t>
            </w:r>
            <w:r>
              <w:rPr>
                <w:spacing w:val="2"/>
                <w:kern w:val="0"/>
              </w:rPr>
              <w:t xml:space="preserve"> </w:t>
            </w:r>
            <w:r>
              <w:rPr>
                <w:spacing w:val="7"/>
                <w:kern w:val="0"/>
              </w:rPr>
              <w:t>发文档、</w:t>
            </w:r>
            <w:r>
              <w:rPr>
                <w:kern w:val="0"/>
              </w:rPr>
              <w:t>API</w:t>
            </w:r>
            <w:r>
              <w:rPr>
                <w:spacing w:val="-32"/>
                <w:kern w:val="0"/>
              </w:rPr>
              <w:t xml:space="preserve"> </w:t>
            </w:r>
            <w:r>
              <w:rPr>
                <w:spacing w:val="7"/>
                <w:kern w:val="0"/>
              </w:rPr>
              <w:t>文档</w:t>
            </w:r>
          </w:p>
          <w:p w14:paraId="592383E1">
            <w:pPr>
              <w:pStyle w:val="14"/>
              <w:spacing w:before="35" w:line="229" w:lineRule="auto"/>
              <w:ind w:left="116"/>
              <w:rPr>
                <w:kern w:val="0"/>
              </w:rPr>
            </w:pPr>
            <w:r>
              <w:rPr>
                <w:spacing w:val="1"/>
                <w:kern w:val="0"/>
              </w:rPr>
              <w:t>★50、网络服务:操作系统支</w:t>
            </w:r>
          </w:p>
          <w:p w14:paraId="7F6C6366">
            <w:pPr>
              <w:pStyle w:val="14"/>
              <w:spacing w:before="71" w:line="231" w:lineRule="auto"/>
              <w:ind w:left="120"/>
              <w:rPr>
                <w:kern w:val="0"/>
              </w:rPr>
            </w:pPr>
            <w:r>
              <w:rPr>
                <w:spacing w:val="11"/>
                <w:kern w:val="0"/>
              </w:rPr>
              <w:t xml:space="preserve">持 </w:t>
            </w:r>
            <w:r>
              <w:rPr>
                <w:kern w:val="0"/>
              </w:rPr>
              <w:t>TCP</w:t>
            </w:r>
            <w:r>
              <w:rPr>
                <w:spacing w:val="11"/>
                <w:kern w:val="0"/>
              </w:rPr>
              <w:t>/</w:t>
            </w:r>
            <w:r>
              <w:rPr>
                <w:kern w:val="0"/>
              </w:rPr>
              <w:t>UDP</w:t>
            </w:r>
          </w:p>
          <w:p w14:paraId="12CDE376">
            <w:pPr>
              <w:pStyle w:val="14"/>
              <w:spacing w:before="70" w:line="265" w:lineRule="auto"/>
              <w:ind w:left="119" w:right="104" w:hanging="3"/>
              <w:rPr>
                <w:kern w:val="0"/>
              </w:rPr>
            </w:pPr>
            <w:r>
              <w:rPr>
                <w:spacing w:val="1"/>
                <w:kern w:val="0"/>
              </w:rPr>
              <w:t>★51、网络共享:操作系统支</w:t>
            </w:r>
            <w:r>
              <w:rPr>
                <w:spacing w:val="10"/>
                <w:kern w:val="0"/>
              </w:rPr>
              <w:t xml:space="preserve"> </w:t>
            </w:r>
            <w:r>
              <w:rPr>
                <w:spacing w:val="-4"/>
                <w:kern w:val="0"/>
              </w:rPr>
              <w:t>持基于 NFS、SMB、FTP、CIFS</w:t>
            </w:r>
          </w:p>
        </w:tc>
        <w:tc>
          <w:tcPr>
            <w:tcW w:w="1069" w:type="dxa"/>
          </w:tcPr>
          <w:p w14:paraId="1172BB7C">
            <w:pPr>
              <w:rPr>
                <w:rFonts w:ascii="Arial"/>
                <w:kern w:val="0"/>
                <w:sz w:val="20"/>
              </w:rPr>
            </w:pPr>
          </w:p>
        </w:tc>
        <w:tc>
          <w:tcPr>
            <w:tcW w:w="1055" w:type="dxa"/>
          </w:tcPr>
          <w:p w14:paraId="38596CBA">
            <w:pPr>
              <w:rPr>
                <w:rFonts w:ascii="Arial"/>
                <w:kern w:val="0"/>
                <w:sz w:val="20"/>
              </w:rPr>
            </w:pPr>
          </w:p>
        </w:tc>
        <w:tc>
          <w:tcPr>
            <w:tcW w:w="1422" w:type="dxa"/>
          </w:tcPr>
          <w:p w14:paraId="2930B14F">
            <w:pPr>
              <w:rPr>
                <w:rFonts w:ascii="Arial"/>
                <w:kern w:val="0"/>
                <w:sz w:val="20"/>
              </w:rPr>
            </w:pPr>
          </w:p>
        </w:tc>
      </w:tr>
    </w:tbl>
    <w:p w14:paraId="6FCD0685">
      <w:pPr>
        <w:pStyle w:val="3"/>
      </w:pPr>
    </w:p>
    <w:p w14:paraId="294A5532">
      <w:pPr>
        <w:sectPr>
          <w:footerReference r:id="rId86" w:type="default"/>
          <w:pgSz w:w="11906" w:h="16839"/>
          <w:pgMar w:top="1431" w:right="1555" w:bottom="1378" w:left="669" w:header="0" w:footer="1212" w:gutter="0"/>
          <w:cols w:space="720" w:num="1"/>
        </w:sectPr>
      </w:pPr>
    </w:p>
    <w:p w14:paraId="4218144E">
      <w:pPr>
        <w:spacing w:line="91" w:lineRule="auto"/>
        <w:rPr>
          <w:rFonts w:ascii="Arial"/>
          <w:sz w:val="2"/>
        </w:rPr>
      </w:pPr>
      <w:r>
        <w:drawing>
          <wp:anchor distT="0" distB="0" distL="0" distR="0" simplePos="0" relativeHeight="25175142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17B1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23DF17AF">
            <w:pPr>
              <w:pStyle w:val="14"/>
              <w:spacing w:before="54" w:line="291" w:lineRule="auto"/>
              <w:ind w:left="112" w:right="107" w:firstLine="11"/>
              <w:rPr>
                <w:kern w:val="0"/>
              </w:rPr>
            </w:pPr>
            <w:r>
              <w:rPr>
                <w:spacing w:val="-5"/>
                <w:kern w:val="0"/>
              </w:rPr>
              <w:t>持基于 NFS、SMB、FTP、CIFS</w:t>
            </w:r>
            <w:r>
              <w:rPr>
                <w:spacing w:val="7"/>
                <w:kern w:val="0"/>
              </w:rPr>
              <w:t xml:space="preserve"> </w:t>
            </w:r>
            <w:r>
              <w:rPr>
                <w:spacing w:val="9"/>
                <w:kern w:val="0"/>
              </w:rPr>
              <w:t>等协议的数据网络共享服务</w:t>
            </w:r>
            <w:r>
              <w:rPr>
                <w:spacing w:val="4"/>
                <w:kern w:val="0"/>
              </w:rPr>
              <w:t xml:space="preserve"> </w:t>
            </w:r>
            <w:r>
              <w:rPr>
                <w:spacing w:val="9"/>
                <w:kern w:val="0"/>
              </w:rPr>
              <w:t>★52、</w:t>
            </w:r>
            <w:r>
              <w:rPr>
                <w:kern w:val="0"/>
              </w:rPr>
              <w:t>WEB</w:t>
            </w:r>
            <w:r>
              <w:rPr>
                <w:spacing w:val="-27"/>
                <w:kern w:val="0"/>
              </w:rPr>
              <w:t xml:space="preserve"> </w:t>
            </w:r>
            <w:r>
              <w:rPr>
                <w:spacing w:val="9"/>
                <w:kern w:val="0"/>
              </w:rPr>
              <w:t>服务</w:t>
            </w:r>
            <w:r>
              <w:rPr>
                <w:spacing w:val="45"/>
                <w:kern w:val="0"/>
              </w:rPr>
              <w:t xml:space="preserve"> </w:t>
            </w:r>
            <w:r>
              <w:rPr>
                <w:spacing w:val="9"/>
                <w:kern w:val="0"/>
              </w:rPr>
              <w:t>:操作系统</w:t>
            </w:r>
            <w:r>
              <w:rPr>
                <w:kern w:val="0"/>
              </w:rPr>
              <w:t xml:space="preserve"> </w:t>
            </w:r>
            <w:r>
              <w:rPr>
                <w:spacing w:val="-2"/>
                <w:kern w:val="0"/>
              </w:rPr>
              <w:t>支</w:t>
            </w:r>
            <w:r>
              <w:rPr>
                <w:spacing w:val="-43"/>
                <w:kern w:val="0"/>
              </w:rPr>
              <w:t xml:space="preserve"> </w:t>
            </w:r>
            <w:r>
              <w:rPr>
                <w:spacing w:val="-2"/>
                <w:kern w:val="0"/>
              </w:rPr>
              <w:t>持</w:t>
            </w:r>
            <w:r>
              <w:rPr>
                <w:spacing w:val="-45"/>
                <w:kern w:val="0"/>
              </w:rPr>
              <w:t xml:space="preserve"> </w:t>
            </w:r>
            <w:r>
              <w:rPr>
                <w:spacing w:val="-2"/>
                <w:kern w:val="0"/>
              </w:rPr>
              <w:t>基</w:t>
            </w:r>
            <w:r>
              <w:rPr>
                <w:spacing w:val="-44"/>
                <w:kern w:val="0"/>
              </w:rPr>
              <w:t xml:space="preserve"> </w:t>
            </w:r>
            <w:r>
              <w:rPr>
                <w:spacing w:val="-2"/>
                <w:kern w:val="0"/>
              </w:rPr>
              <w:t>于 HTTP</w:t>
            </w:r>
            <w:r>
              <w:rPr>
                <w:spacing w:val="-34"/>
                <w:kern w:val="0"/>
              </w:rPr>
              <w:t xml:space="preserve"> </w:t>
            </w:r>
            <w:r>
              <w:rPr>
                <w:spacing w:val="-2"/>
                <w:kern w:val="0"/>
              </w:rPr>
              <w:t>、</w:t>
            </w:r>
            <w:r>
              <w:rPr>
                <w:spacing w:val="-53"/>
                <w:kern w:val="0"/>
              </w:rPr>
              <w:t xml:space="preserve"> </w:t>
            </w:r>
            <w:r>
              <w:rPr>
                <w:spacing w:val="-2"/>
                <w:kern w:val="0"/>
              </w:rPr>
              <w:t>HTTPS</w:t>
            </w:r>
            <w:r>
              <w:rPr>
                <w:spacing w:val="-31"/>
                <w:kern w:val="0"/>
              </w:rPr>
              <w:t xml:space="preserve"> </w:t>
            </w:r>
            <w:r>
              <w:rPr>
                <w:spacing w:val="-2"/>
                <w:kern w:val="0"/>
              </w:rPr>
              <w:t>、</w:t>
            </w:r>
            <w:r>
              <w:rPr>
                <w:kern w:val="0"/>
              </w:rPr>
              <w:t xml:space="preserve"> FastCGI</w:t>
            </w:r>
            <w:r>
              <w:rPr>
                <w:spacing w:val="30"/>
                <w:kern w:val="0"/>
              </w:rPr>
              <w:t xml:space="preserve"> </w:t>
            </w:r>
            <w:r>
              <w:rPr>
                <w:spacing w:val="11"/>
                <w:kern w:val="0"/>
              </w:rPr>
              <w:t xml:space="preserve">等协议 </w:t>
            </w:r>
            <w:r>
              <w:rPr>
                <w:kern w:val="0"/>
              </w:rPr>
              <w:t>WEB</w:t>
            </w:r>
            <w:r>
              <w:rPr>
                <w:spacing w:val="11"/>
                <w:kern w:val="0"/>
              </w:rPr>
              <w:t xml:space="preserve"> 服务</w:t>
            </w:r>
            <w:r>
              <w:rPr>
                <w:kern w:val="0"/>
              </w:rPr>
              <w:t xml:space="preserve">  </w:t>
            </w:r>
            <w:r>
              <w:rPr>
                <w:spacing w:val="1"/>
                <w:kern w:val="0"/>
              </w:rPr>
              <w:t>★53、加密传输服务:操作系</w:t>
            </w:r>
            <w:r>
              <w:rPr>
                <w:spacing w:val="3"/>
                <w:kern w:val="0"/>
              </w:rPr>
              <w:t xml:space="preserve"> </w:t>
            </w:r>
            <w:r>
              <w:rPr>
                <w:spacing w:val="7"/>
                <w:kern w:val="0"/>
              </w:rPr>
              <w:t>统支持基于</w:t>
            </w:r>
            <w:r>
              <w:rPr>
                <w:spacing w:val="-29"/>
                <w:kern w:val="0"/>
              </w:rPr>
              <w:t xml:space="preserve"> </w:t>
            </w:r>
            <w:r>
              <w:rPr>
                <w:kern w:val="0"/>
              </w:rPr>
              <w:t>IPSES</w:t>
            </w:r>
            <w:r>
              <w:rPr>
                <w:spacing w:val="-32"/>
                <w:kern w:val="0"/>
              </w:rPr>
              <w:t xml:space="preserve"> </w:t>
            </w:r>
            <w:r>
              <w:rPr>
                <w:spacing w:val="7"/>
                <w:kern w:val="0"/>
              </w:rPr>
              <w:t>和</w:t>
            </w:r>
            <w:r>
              <w:rPr>
                <w:spacing w:val="-37"/>
                <w:kern w:val="0"/>
              </w:rPr>
              <w:t xml:space="preserve"> </w:t>
            </w:r>
            <w:r>
              <w:rPr>
                <w:kern w:val="0"/>
              </w:rPr>
              <w:t>SSL</w:t>
            </w:r>
            <w:r>
              <w:rPr>
                <w:spacing w:val="-34"/>
                <w:kern w:val="0"/>
              </w:rPr>
              <w:t xml:space="preserve"> </w:t>
            </w:r>
            <w:r>
              <w:rPr>
                <w:spacing w:val="7"/>
                <w:kern w:val="0"/>
              </w:rPr>
              <w:t>协</w:t>
            </w:r>
            <w:r>
              <w:rPr>
                <w:kern w:val="0"/>
              </w:rPr>
              <w:t xml:space="preserve"> </w:t>
            </w:r>
            <w:r>
              <w:rPr>
                <w:spacing w:val="9"/>
                <w:kern w:val="0"/>
              </w:rPr>
              <w:t>议的隧道加密传输服务</w:t>
            </w:r>
          </w:p>
          <w:p w14:paraId="183AB674">
            <w:pPr>
              <w:pStyle w:val="14"/>
              <w:spacing w:before="36" w:line="276" w:lineRule="auto"/>
              <w:ind w:left="129" w:right="108" w:hanging="10"/>
              <w:rPr>
                <w:kern w:val="0"/>
              </w:rPr>
            </w:pPr>
            <w:r>
              <w:rPr>
                <w:spacing w:val="8"/>
                <w:kern w:val="0"/>
              </w:rPr>
              <w:t>★54、数字证书服务：操作</w:t>
            </w:r>
            <w:r>
              <w:rPr>
                <w:spacing w:val="6"/>
                <w:kern w:val="0"/>
              </w:rPr>
              <w:t xml:space="preserve"> </w:t>
            </w:r>
            <w:r>
              <w:rPr>
                <w:spacing w:val="13"/>
                <w:kern w:val="0"/>
              </w:rPr>
              <w:t>系统支持基于</w:t>
            </w:r>
            <w:r>
              <w:rPr>
                <w:kern w:val="0"/>
              </w:rPr>
              <w:t>PKI</w:t>
            </w:r>
            <w:r>
              <w:rPr>
                <w:spacing w:val="-31"/>
                <w:kern w:val="0"/>
              </w:rPr>
              <w:t xml:space="preserve"> </w:t>
            </w:r>
            <w:r>
              <w:rPr>
                <w:spacing w:val="13"/>
                <w:kern w:val="0"/>
              </w:rPr>
              <w:t>体系的数</w:t>
            </w:r>
          </w:p>
          <w:p w14:paraId="1258FD32">
            <w:pPr>
              <w:pStyle w:val="14"/>
              <w:spacing w:before="37" w:line="231" w:lineRule="auto"/>
              <w:ind w:left="130"/>
              <w:rPr>
                <w:kern w:val="0"/>
              </w:rPr>
            </w:pPr>
            <w:r>
              <w:rPr>
                <w:spacing w:val="5"/>
                <w:kern w:val="0"/>
              </w:rPr>
              <w:t>字证书服务</w:t>
            </w:r>
          </w:p>
          <w:p w14:paraId="4566485C">
            <w:pPr>
              <w:pStyle w:val="14"/>
              <w:spacing w:before="67" w:line="284" w:lineRule="auto"/>
              <w:ind w:left="124" w:right="105" w:hanging="5"/>
              <w:rPr>
                <w:kern w:val="0"/>
              </w:rPr>
            </w:pPr>
            <w:r>
              <w:rPr>
                <w:spacing w:val="8"/>
                <w:kern w:val="0"/>
              </w:rPr>
              <w:t>★55、访问控制服务：操作</w:t>
            </w:r>
            <w:r>
              <w:rPr>
                <w:spacing w:val="6"/>
                <w:kern w:val="0"/>
              </w:rPr>
              <w:t xml:space="preserve"> </w:t>
            </w:r>
            <w:r>
              <w:rPr>
                <w:spacing w:val="14"/>
                <w:kern w:val="0"/>
              </w:rPr>
              <w:t>系统支持基于</w:t>
            </w:r>
            <w:r>
              <w:rPr>
                <w:spacing w:val="-36"/>
                <w:kern w:val="0"/>
              </w:rPr>
              <w:t xml:space="preserve"> </w:t>
            </w:r>
            <w:r>
              <w:rPr>
                <w:kern w:val="0"/>
              </w:rPr>
              <w:t>RBAC</w:t>
            </w:r>
            <w:r>
              <w:rPr>
                <w:spacing w:val="14"/>
                <w:kern w:val="0"/>
              </w:rPr>
              <w:t>(基于角</w:t>
            </w:r>
            <w:r>
              <w:rPr>
                <w:kern w:val="0"/>
              </w:rPr>
              <w:t xml:space="preserve"> </w:t>
            </w:r>
            <w:r>
              <w:rPr>
                <w:spacing w:val="17"/>
                <w:kern w:val="0"/>
              </w:rPr>
              <w:t>色的访问控制)机制的访问</w:t>
            </w:r>
          </w:p>
          <w:p w14:paraId="6A35A09F">
            <w:pPr>
              <w:pStyle w:val="14"/>
              <w:spacing w:before="36" w:line="230" w:lineRule="auto"/>
              <w:ind w:left="122"/>
              <w:rPr>
                <w:kern w:val="0"/>
              </w:rPr>
            </w:pPr>
            <w:r>
              <w:rPr>
                <w:spacing w:val="5"/>
                <w:kern w:val="0"/>
              </w:rPr>
              <w:t>控制服务</w:t>
            </w:r>
          </w:p>
          <w:p w14:paraId="7D401A47">
            <w:pPr>
              <w:pStyle w:val="14"/>
              <w:spacing w:before="71" w:line="286" w:lineRule="auto"/>
              <w:ind w:left="109" w:right="108" w:firstLine="10"/>
              <w:rPr>
                <w:kern w:val="0"/>
              </w:rPr>
            </w:pPr>
            <w:r>
              <w:rPr>
                <w:spacing w:val="5"/>
                <w:kern w:val="0"/>
              </w:rPr>
              <w:t>★56、</w:t>
            </w:r>
            <w:r>
              <w:rPr>
                <w:spacing w:val="-55"/>
                <w:kern w:val="0"/>
              </w:rPr>
              <w:t xml:space="preserve"> </w:t>
            </w:r>
            <w:r>
              <w:rPr>
                <w:spacing w:val="5"/>
                <w:kern w:val="0"/>
              </w:rPr>
              <w:t>网络管理服务：操作</w:t>
            </w:r>
            <w:r>
              <w:rPr>
                <w:kern w:val="0"/>
              </w:rPr>
              <w:t xml:space="preserve"> </w:t>
            </w:r>
            <w:r>
              <w:rPr>
                <w:spacing w:val="-5"/>
                <w:kern w:val="0"/>
              </w:rPr>
              <w:t>系 统</w:t>
            </w:r>
            <w:r>
              <w:rPr>
                <w:spacing w:val="-9"/>
                <w:kern w:val="0"/>
              </w:rPr>
              <w:t xml:space="preserve"> </w:t>
            </w:r>
            <w:r>
              <w:rPr>
                <w:spacing w:val="-5"/>
                <w:kern w:val="0"/>
              </w:rPr>
              <w:t>支</w:t>
            </w:r>
            <w:r>
              <w:rPr>
                <w:spacing w:val="-17"/>
                <w:kern w:val="0"/>
              </w:rPr>
              <w:t xml:space="preserve"> </w:t>
            </w:r>
            <w:r>
              <w:rPr>
                <w:spacing w:val="-5"/>
                <w:kern w:val="0"/>
              </w:rPr>
              <w:t>持</w:t>
            </w:r>
            <w:r>
              <w:rPr>
                <w:spacing w:val="-19"/>
                <w:kern w:val="0"/>
              </w:rPr>
              <w:t xml:space="preserve"> </w:t>
            </w:r>
            <w:r>
              <w:rPr>
                <w:spacing w:val="-5"/>
                <w:kern w:val="0"/>
              </w:rPr>
              <w:t>基</w:t>
            </w:r>
            <w:r>
              <w:rPr>
                <w:spacing w:val="-13"/>
                <w:kern w:val="0"/>
              </w:rPr>
              <w:t xml:space="preserve"> </w:t>
            </w:r>
            <w:r>
              <w:rPr>
                <w:spacing w:val="-5"/>
                <w:kern w:val="0"/>
              </w:rPr>
              <w:t>于</w:t>
            </w:r>
            <w:r>
              <w:rPr>
                <w:spacing w:val="21"/>
                <w:kern w:val="0"/>
              </w:rPr>
              <w:t xml:space="preserve">  </w:t>
            </w:r>
            <w:r>
              <w:rPr>
                <w:spacing w:val="-5"/>
                <w:kern w:val="0"/>
              </w:rPr>
              <w:t>SNMP 、</w:t>
            </w:r>
            <w:r>
              <w:rPr>
                <w:spacing w:val="1"/>
                <w:kern w:val="0"/>
              </w:rPr>
              <w:t xml:space="preserve"> </w:t>
            </w:r>
            <w:r>
              <w:rPr>
                <w:kern w:val="0"/>
              </w:rPr>
              <w:t>NETCONF</w:t>
            </w:r>
            <w:r>
              <w:rPr>
                <w:spacing w:val="24"/>
                <w:kern w:val="0"/>
              </w:rPr>
              <w:t>、</w:t>
            </w:r>
            <w:r>
              <w:rPr>
                <w:kern w:val="0"/>
              </w:rPr>
              <w:t>RESTCONF</w:t>
            </w:r>
            <w:r>
              <w:rPr>
                <w:spacing w:val="24"/>
                <w:kern w:val="0"/>
              </w:rPr>
              <w:t xml:space="preserve"> 等协议</w:t>
            </w:r>
            <w:r>
              <w:rPr>
                <w:kern w:val="0"/>
              </w:rPr>
              <w:t xml:space="preserve"> </w:t>
            </w:r>
            <w:r>
              <w:rPr>
                <w:spacing w:val="9"/>
                <w:kern w:val="0"/>
              </w:rPr>
              <w:t>的网络管理服务</w:t>
            </w:r>
          </w:p>
          <w:p w14:paraId="172382A8">
            <w:pPr>
              <w:pStyle w:val="14"/>
              <w:spacing w:before="34" w:line="283" w:lineRule="auto"/>
              <w:ind w:left="122" w:right="108" w:hanging="3"/>
              <w:rPr>
                <w:kern w:val="0"/>
              </w:rPr>
            </w:pPr>
            <w:r>
              <w:rPr>
                <w:spacing w:val="8"/>
                <w:kern w:val="0"/>
              </w:rPr>
              <w:t>★57、时间同步服务：操作</w:t>
            </w:r>
            <w:r>
              <w:rPr>
                <w:spacing w:val="6"/>
                <w:kern w:val="0"/>
              </w:rPr>
              <w:t xml:space="preserve"> </w:t>
            </w:r>
            <w:r>
              <w:rPr>
                <w:spacing w:val="22"/>
                <w:kern w:val="0"/>
              </w:rPr>
              <w:t>系统支持基于</w:t>
            </w:r>
            <w:r>
              <w:rPr>
                <w:spacing w:val="-30"/>
                <w:kern w:val="0"/>
              </w:rPr>
              <w:t xml:space="preserve"> </w:t>
            </w:r>
            <w:r>
              <w:rPr>
                <w:kern w:val="0"/>
              </w:rPr>
              <w:t>NTP</w:t>
            </w:r>
            <w:r>
              <w:rPr>
                <w:spacing w:val="38"/>
                <w:kern w:val="0"/>
              </w:rPr>
              <w:t xml:space="preserve"> </w:t>
            </w:r>
            <w:r>
              <w:rPr>
                <w:spacing w:val="22"/>
                <w:kern w:val="0"/>
              </w:rPr>
              <w:t>协议网</w:t>
            </w:r>
            <w:r>
              <w:rPr>
                <w:kern w:val="0"/>
              </w:rPr>
              <w:t xml:space="preserve"> </w:t>
            </w:r>
            <w:r>
              <w:rPr>
                <w:spacing w:val="7"/>
                <w:kern w:val="0"/>
              </w:rPr>
              <w:t>络时间同步服务</w:t>
            </w:r>
          </w:p>
          <w:p w14:paraId="3477FD27">
            <w:pPr>
              <w:pStyle w:val="14"/>
              <w:spacing w:before="37" w:line="284" w:lineRule="auto"/>
              <w:ind w:left="128" w:right="108" w:hanging="9"/>
              <w:rPr>
                <w:kern w:val="0"/>
              </w:rPr>
            </w:pPr>
            <w:r>
              <w:rPr>
                <w:spacing w:val="8"/>
                <w:kern w:val="0"/>
              </w:rPr>
              <w:t>★58、远程连接服务：操作</w:t>
            </w:r>
            <w:r>
              <w:rPr>
                <w:spacing w:val="6"/>
                <w:kern w:val="0"/>
              </w:rPr>
              <w:t xml:space="preserve"> </w:t>
            </w:r>
            <w:r>
              <w:rPr>
                <w:spacing w:val="13"/>
                <w:kern w:val="0"/>
              </w:rPr>
              <w:t xml:space="preserve">系统支持 </w:t>
            </w:r>
            <w:r>
              <w:rPr>
                <w:kern w:val="0"/>
              </w:rPr>
              <w:t>RPC</w:t>
            </w:r>
            <w:r>
              <w:rPr>
                <w:spacing w:val="13"/>
                <w:kern w:val="0"/>
              </w:rPr>
              <w:t>、</w:t>
            </w:r>
            <w:r>
              <w:rPr>
                <w:kern w:val="0"/>
              </w:rPr>
              <w:t>rsync</w:t>
            </w:r>
            <w:r>
              <w:rPr>
                <w:spacing w:val="13"/>
                <w:kern w:val="0"/>
              </w:rPr>
              <w:t>、</w:t>
            </w:r>
            <w:r>
              <w:rPr>
                <w:kern w:val="0"/>
              </w:rPr>
              <w:t>SSH</w:t>
            </w:r>
            <w:r>
              <w:rPr>
                <w:spacing w:val="5"/>
                <w:kern w:val="0"/>
              </w:rPr>
              <w:t xml:space="preserve"> 等远程服务</w:t>
            </w:r>
          </w:p>
          <w:p w14:paraId="0CB2AD8A">
            <w:pPr>
              <w:pStyle w:val="14"/>
              <w:spacing w:before="36" w:line="278" w:lineRule="auto"/>
              <w:ind w:left="121" w:right="107" w:hanging="2"/>
              <w:rPr>
                <w:kern w:val="0"/>
              </w:rPr>
            </w:pPr>
            <w:r>
              <w:rPr>
                <w:spacing w:val="7"/>
                <w:kern w:val="0"/>
              </w:rPr>
              <w:t>★59、邮件服务: 操作系统</w:t>
            </w:r>
            <w:r>
              <w:rPr>
                <w:spacing w:val="12"/>
                <w:kern w:val="0"/>
              </w:rPr>
              <w:t xml:space="preserve"> </w:t>
            </w:r>
            <w:r>
              <w:rPr>
                <w:spacing w:val="7"/>
                <w:kern w:val="0"/>
              </w:rPr>
              <w:t>支持基于</w:t>
            </w:r>
            <w:r>
              <w:rPr>
                <w:spacing w:val="-40"/>
                <w:kern w:val="0"/>
              </w:rPr>
              <w:t xml:space="preserve"> </w:t>
            </w:r>
            <w:r>
              <w:rPr>
                <w:kern w:val="0"/>
              </w:rPr>
              <w:t>SMTP</w:t>
            </w:r>
            <w:r>
              <w:rPr>
                <w:spacing w:val="7"/>
                <w:kern w:val="0"/>
              </w:rPr>
              <w:t>、</w:t>
            </w:r>
            <w:r>
              <w:rPr>
                <w:kern w:val="0"/>
              </w:rPr>
              <w:t>POP</w:t>
            </w:r>
            <w:r>
              <w:rPr>
                <w:spacing w:val="7"/>
                <w:kern w:val="0"/>
              </w:rPr>
              <w:t>3、</w:t>
            </w:r>
            <w:r>
              <w:rPr>
                <w:kern w:val="0"/>
              </w:rPr>
              <w:t>IMAP</w:t>
            </w:r>
          </w:p>
          <w:p w14:paraId="0401A097">
            <w:pPr>
              <w:pStyle w:val="14"/>
              <w:spacing w:before="35" w:line="230" w:lineRule="auto"/>
              <w:ind w:left="129"/>
              <w:rPr>
                <w:kern w:val="0"/>
              </w:rPr>
            </w:pPr>
            <w:r>
              <w:rPr>
                <w:spacing w:val="6"/>
                <w:kern w:val="0"/>
              </w:rPr>
              <w:t>等的邮件服务</w:t>
            </w:r>
          </w:p>
          <w:p w14:paraId="60BDCFD2">
            <w:pPr>
              <w:pStyle w:val="14"/>
              <w:spacing w:before="68" w:line="290" w:lineRule="auto"/>
              <w:ind w:left="119" w:right="105"/>
              <w:rPr>
                <w:kern w:val="0"/>
              </w:rPr>
            </w:pPr>
            <w:r>
              <w:rPr>
                <w:spacing w:val="7"/>
                <w:kern w:val="0"/>
              </w:rPr>
              <w:t>★60、身份鉴别服务: 操作</w:t>
            </w:r>
            <w:r>
              <w:rPr>
                <w:spacing w:val="12"/>
                <w:kern w:val="0"/>
              </w:rPr>
              <w:t xml:space="preserve"> </w:t>
            </w:r>
            <w:r>
              <w:rPr>
                <w:spacing w:val="9"/>
                <w:kern w:val="0"/>
              </w:rPr>
              <w:t>系统支持基于轻量级目录访</w:t>
            </w:r>
            <w:r>
              <w:rPr>
                <w:spacing w:val="4"/>
                <w:kern w:val="0"/>
              </w:rPr>
              <w:t xml:space="preserve"> </w:t>
            </w:r>
            <w:r>
              <w:rPr>
                <w:spacing w:val="8"/>
                <w:kern w:val="0"/>
              </w:rPr>
              <w:t>问协议的统一身份鉴别服务</w:t>
            </w:r>
            <w:r>
              <w:rPr>
                <w:spacing w:val="9"/>
                <w:kern w:val="0"/>
              </w:rPr>
              <w:t xml:space="preserve"> </w:t>
            </w:r>
            <w:r>
              <w:rPr>
                <w:kern w:val="0"/>
              </w:rPr>
              <w:t>★61、数据存储和查询服务:</w:t>
            </w:r>
            <w:r>
              <w:rPr>
                <w:spacing w:val="11"/>
                <w:kern w:val="0"/>
              </w:rPr>
              <w:t xml:space="preserve"> </w:t>
            </w:r>
            <w:r>
              <w:rPr>
                <w:spacing w:val="9"/>
                <w:kern w:val="0"/>
              </w:rPr>
              <w:t>操作系统支持结构化和非结</w:t>
            </w:r>
            <w:r>
              <w:rPr>
                <w:spacing w:val="4"/>
                <w:kern w:val="0"/>
              </w:rPr>
              <w:t xml:space="preserve"> </w:t>
            </w:r>
            <w:r>
              <w:rPr>
                <w:spacing w:val="9"/>
                <w:kern w:val="0"/>
              </w:rPr>
              <w:t>构化格式数据的存储和查询</w:t>
            </w:r>
            <w:r>
              <w:rPr>
                <w:spacing w:val="4"/>
                <w:kern w:val="0"/>
              </w:rPr>
              <w:t xml:space="preserve"> </w:t>
            </w:r>
            <w:r>
              <w:rPr>
                <w:spacing w:val="3"/>
                <w:kern w:val="0"/>
              </w:rPr>
              <w:t>服务</w:t>
            </w:r>
          </w:p>
          <w:p w14:paraId="74C0EB70">
            <w:pPr>
              <w:pStyle w:val="14"/>
              <w:spacing w:before="35" w:line="283" w:lineRule="auto"/>
              <w:ind w:left="121" w:right="53" w:hanging="2"/>
              <w:rPr>
                <w:kern w:val="0"/>
              </w:rPr>
            </w:pPr>
            <w:r>
              <w:rPr>
                <w:spacing w:val="-3"/>
                <w:kern w:val="0"/>
              </w:rPr>
              <w:t>★62、数据存储和查询服务：</w:t>
            </w:r>
            <w:r>
              <w:rPr>
                <w:spacing w:val="6"/>
                <w:kern w:val="0"/>
              </w:rPr>
              <w:t xml:space="preserve"> </w:t>
            </w:r>
            <w:r>
              <w:rPr>
                <w:spacing w:val="9"/>
                <w:kern w:val="0"/>
              </w:rPr>
              <w:t>操作系统支持块、文件、对</w:t>
            </w:r>
            <w:r>
              <w:rPr>
                <w:spacing w:val="2"/>
                <w:kern w:val="0"/>
              </w:rPr>
              <w:t xml:space="preserve"> </w:t>
            </w:r>
            <w:r>
              <w:rPr>
                <w:spacing w:val="8"/>
                <w:kern w:val="0"/>
              </w:rPr>
              <w:t>象等类型的数据存储服务</w:t>
            </w:r>
          </w:p>
          <w:p w14:paraId="4B287460">
            <w:pPr>
              <w:pStyle w:val="14"/>
              <w:spacing w:before="37" w:line="284" w:lineRule="auto"/>
              <w:ind w:left="121" w:right="45" w:hanging="2"/>
              <w:rPr>
                <w:kern w:val="0"/>
              </w:rPr>
            </w:pPr>
            <w:r>
              <w:rPr>
                <w:kern w:val="0"/>
              </w:rPr>
              <w:t>★63、数据存储和查询服务:</w:t>
            </w:r>
            <w:r>
              <w:rPr>
                <w:spacing w:val="11"/>
                <w:kern w:val="0"/>
              </w:rPr>
              <w:t xml:space="preserve"> </w:t>
            </w:r>
            <w:r>
              <w:rPr>
                <w:spacing w:val="7"/>
                <w:kern w:val="0"/>
              </w:rPr>
              <w:t xml:space="preserve">操作系统支持 </w:t>
            </w:r>
            <w:r>
              <w:rPr>
                <w:kern w:val="0"/>
              </w:rPr>
              <w:t>SQL</w:t>
            </w:r>
            <w:r>
              <w:rPr>
                <w:spacing w:val="7"/>
                <w:kern w:val="0"/>
              </w:rPr>
              <w:t>、</w:t>
            </w:r>
            <w:r>
              <w:rPr>
                <w:kern w:val="0"/>
              </w:rPr>
              <w:t>NoSQL</w:t>
            </w:r>
            <w:r>
              <w:rPr>
                <w:spacing w:val="7"/>
                <w:kern w:val="0"/>
              </w:rPr>
              <w:t xml:space="preserve">、 </w:t>
            </w:r>
            <w:r>
              <w:rPr>
                <w:spacing w:val="8"/>
                <w:kern w:val="0"/>
              </w:rPr>
              <w:t>键值等类型的数据库</w:t>
            </w:r>
          </w:p>
          <w:p w14:paraId="1E81E05F">
            <w:pPr>
              <w:pStyle w:val="14"/>
              <w:spacing w:before="36" w:line="265" w:lineRule="auto"/>
              <w:ind w:left="121" w:right="105" w:hanging="2"/>
              <w:rPr>
                <w:kern w:val="0"/>
              </w:rPr>
            </w:pPr>
            <w:r>
              <w:rPr>
                <w:spacing w:val="7"/>
                <w:kern w:val="0"/>
              </w:rPr>
              <w:t>★64、存储服务: 操作系统</w:t>
            </w:r>
            <w:r>
              <w:rPr>
                <w:spacing w:val="12"/>
                <w:kern w:val="0"/>
              </w:rPr>
              <w:t xml:space="preserve"> </w:t>
            </w:r>
            <w:r>
              <w:rPr>
                <w:spacing w:val="9"/>
                <w:kern w:val="0"/>
              </w:rPr>
              <w:t>支持多种传输速率和存储协</w:t>
            </w:r>
          </w:p>
        </w:tc>
        <w:tc>
          <w:tcPr>
            <w:tcW w:w="2753" w:type="dxa"/>
          </w:tcPr>
          <w:p w14:paraId="3113767D">
            <w:pPr>
              <w:pStyle w:val="14"/>
              <w:spacing w:before="58" w:line="290" w:lineRule="auto"/>
              <w:ind w:left="109" w:right="106" w:firstLine="17"/>
              <w:rPr>
                <w:kern w:val="0"/>
              </w:rPr>
            </w:pPr>
            <w:r>
              <w:rPr>
                <w:spacing w:val="8"/>
                <w:kern w:val="0"/>
              </w:rPr>
              <w:t>等协议的数据网络共享服务</w:t>
            </w:r>
            <w:r>
              <w:rPr>
                <w:kern w:val="0"/>
              </w:rPr>
              <w:t xml:space="preserve"> </w:t>
            </w:r>
            <w:r>
              <w:rPr>
                <w:spacing w:val="9"/>
                <w:kern w:val="0"/>
              </w:rPr>
              <w:t>★52、</w:t>
            </w:r>
            <w:r>
              <w:rPr>
                <w:kern w:val="0"/>
              </w:rPr>
              <w:t>WEB</w:t>
            </w:r>
            <w:r>
              <w:rPr>
                <w:spacing w:val="-19"/>
                <w:kern w:val="0"/>
              </w:rPr>
              <w:t xml:space="preserve"> </w:t>
            </w:r>
            <w:r>
              <w:rPr>
                <w:spacing w:val="9"/>
                <w:kern w:val="0"/>
              </w:rPr>
              <w:t>服务</w:t>
            </w:r>
            <w:r>
              <w:rPr>
                <w:spacing w:val="49"/>
                <w:kern w:val="0"/>
              </w:rPr>
              <w:t xml:space="preserve"> </w:t>
            </w:r>
            <w:r>
              <w:rPr>
                <w:spacing w:val="9"/>
                <w:kern w:val="0"/>
              </w:rPr>
              <w:t>:操作系统</w:t>
            </w:r>
            <w:r>
              <w:rPr>
                <w:kern w:val="0"/>
              </w:rPr>
              <w:t xml:space="preserve"> </w:t>
            </w:r>
            <w:r>
              <w:rPr>
                <w:spacing w:val="-2"/>
                <w:kern w:val="0"/>
              </w:rPr>
              <w:t>支</w:t>
            </w:r>
            <w:r>
              <w:rPr>
                <w:spacing w:val="-37"/>
                <w:kern w:val="0"/>
              </w:rPr>
              <w:t xml:space="preserve"> </w:t>
            </w:r>
            <w:r>
              <w:rPr>
                <w:spacing w:val="-2"/>
                <w:kern w:val="0"/>
              </w:rPr>
              <w:t>持</w:t>
            </w:r>
            <w:r>
              <w:rPr>
                <w:spacing w:val="-45"/>
                <w:kern w:val="0"/>
              </w:rPr>
              <w:t xml:space="preserve"> </w:t>
            </w:r>
            <w:r>
              <w:rPr>
                <w:spacing w:val="-2"/>
                <w:kern w:val="0"/>
              </w:rPr>
              <w:t>基</w:t>
            </w:r>
            <w:r>
              <w:rPr>
                <w:spacing w:val="-42"/>
                <w:kern w:val="0"/>
              </w:rPr>
              <w:t xml:space="preserve"> </w:t>
            </w:r>
            <w:r>
              <w:rPr>
                <w:spacing w:val="-2"/>
                <w:kern w:val="0"/>
              </w:rPr>
              <w:t>于 HTTP</w:t>
            </w:r>
            <w:r>
              <w:rPr>
                <w:spacing w:val="-31"/>
                <w:kern w:val="0"/>
              </w:rPr>
              <w:t xml:space="preserve"> </w:t>
            </w:r>
            <w:r>
              <w:rPr>
                <w:spacing w:val="-2"/>
                <w:kern w:val="0"/>
              </w:rPr>
              <w:t>、</w:t>
            </w:r>
            <w:r>
              <w:rPr>
                <w:spacing w:val="-51"/>
                <w:kern w:val="0"/>
              </w:rPr>
              <w:t xml:space="preserve"> </w:t>
            </w:r>
            <w:r>
              <w:rPr>
                <w:spacing w:val="-2"/>
                <w:kern w:val="0"/>
              </w:rPr>
              <w:t>HTTPS</w:t>
            </w:r>
            <w:r>
              <w:rPr>
                <w:spacing w:val="-31"/>
                <w:kern w:val="0"/>
              </w:rPr>
              <w:t xml:space="preserve"> </w:t>
            </w:r>
            <w:r>
              <w:rPr>
                <w:spacing w:val="-2"/>
                <w:kern w:val="0"/>
              </w:rPr>
              <w:t>、</w:t>
            </w:r>
            <w:r>
              <w:rPr>
                <w:kern w:val="0"/>
              </w:rPr>
              <w:t xml:space="preserve"> FastCGI</w:t>
            </w:r>
            <w:r>
              <w:rPr>
                <w:spacing w:val="30"/>
                <w:kern w:val="0"/>
              </w:rPr>
              <w:t xml:space="preserve"> </w:t>
            </w:r>
            <w:r>
              <w:rPr>
                <w:spacing w:val="11"/>
                <w:kern w:val="0"/>
              </w:rPr>
              <w:t xml:space="preserve">等协议 </w:t>
            </w:r>
            <w:r>
              <w:rPr>
                <w:kern w:val="0"/>
              </w:rPr>
              <w:t>WEB</w:t>
            </w:r>
            <w:r>
              <w:rPr>
                <w:spacing w:val="11"/>
                <w:kern w:val="0"/>
              </w:rPr>
              <w:t xml:space="preserve"> 服务</w:t>
            </w:r>
            <w:r>
              <w:rPr>
                <w:kern w:val="0"/>
              </w:rPr>
              <w:t xml:space="preserve">  </w:t>
            </w:r>
            <w:r>
              <w:rPr>
                <w:spacing w:val="2"/>
                <w:kern w:val="0"/>
              </w:rPr>
              <w:t>★53、加密传输服务:操作系</w:t>
            </w:r>
            <w:r>
              <w:rPr>
                <w:spacing w:val="3"/>
                <w:kern w:val="0"/>
              </w:rPr>
              <w:t xml:space="preserve"> </w:t>
            </w:r>
            <w:r>
              <w:rPr>
                <w:spacing w:val="8"/>
                <w:kern w:val="0"/>
              </w:rPr>
              <w:t>统支持基于</w:t>
            </w:r>
            <w:r>
              <w:rPr>
                <w:spacing w:val="-26"/>
                <w:kern w:val="0"/>
              </w:rPr>
              <w:t xml:space="preserve"> </w:t>
            </w:r>
            <w:r>
              <w:rPr>
                <w:kern w:val="0"/>
              </w:rPr>
              <w:t>IPSES</w:t>
            </w:r>
            <w:r>
              <w:rPr>
                <w:spacing w:val="-33"/>
                <w:kern w:val="0"/>
              </w:rPr>
              <w:t xml:space="preserve"> </w:t>
            </w:r>
            <w:r>
              <w:rPr>
                <w:spacing w:val="8"/>
                <w:kern w:val="0"/>
              </w:rPr>
              <w:t>和</w:t>
            </w:r>
            <w:r>
              <w:rPr>
                <w:spacing w:val="-34"/>
                <w:kern w:val="0"/>
              </w:rPr>
              <w:t xml:space="preserve"> </w:t>
            </w:r>
            <w:r>
              <w:rPr>
                <w:kern w:val="0"/>
              </w:rPr>
              <w:t>SSL</w:t>
            </w:r>
            <w:r>
              <w:rPr>
                <w:spacing w:val="-32"/>
                <w:kern w:val="0"/>
              </w:rPr>
              <w:t xml:space="preserve"> </w:t>
            </w:r>
            <w:r>
              <w:rPr>
                <w:spacing w:val="8"/>
                <w:kern w:val="0"/>
              </w:rPr>
              <w:t>协</w:t>
            </w:r>
            <w:r>
              <w:rPr>
                <w:kern w:val="0"/>
              </w:rPr>
              <w:t xml:space="preserve"> </w:t>
            </w:r>
            <w:r>
              <w:rPr>
                <w:spacing w:val="9"/>
                <w:kern w:val="0"/>
              </w:rPr>
              <w:t>议的隧道加密传输服务</w:t>
            </w:r>
          </w:p>
          <w:p w14:paraId="114FD3CB">
            <w:pPr>
              <w:pStyle w:val="14"/>
              <w:spacing w:before="36" w:line="278" w:lineRule="auto"/>
              <w:ind w:left="126" w:right="106" w:hanging="10"/>
              <w:rPr>
                <w:kern w:val="0"/>
              </w:rPr>
            </w:pPr>
            <w:r>
              <w:rPr>
                <w:spacing w:val="9"/>
                <w:kern w:val="0"/>
              </w:rPr>
              <w:t>★54、数字证书服务：操作</w:t>
            </w:r>
            <w:r>
              <w:rPr>
                <w:spacing w:val="7"/>
                <w:kern w:val="0"/>
              </w:rPr>
              <w:t xml:space="preserve"> </w:t>
            </w:r>
            <w:r>
              <w:rPr>
                <w:spacing w:val="14"/>
                <w:kern w:val="0"/>
              </w:rPr>
              <w:t>系统支持基于</w:t>
            </w:r>
            <w:r>
              <w:rPr>
                <w:kern w:val="0"/>
              </w:rPr>
              <w:t>PKI</w:t>
            </w:r>
            <w:r>
              <w:rPr>
                <w:spacing w:val="-26"/>
                <w:kern w:val="0"/>
              </w:rPr>
              <w:t xml:space="preserve"> </w:t>
            </w:r>
            <w:r>
              <w:rPr>
                <w:spacing w:val="14"/>
                <w:kern w:val="0"/>
              </w:rPr>
              <w:t>体系的数</w:t>
            </w:r>
          </w:p>
          <w:p w14:paraId="775BE8C3">
            <w:pPr>
              <w:pStyle w:val="14"/>
              <w:spacing w:before="32" w:line="231" w:lineRule="auto"/>
              <w:ind w:left="126"/>
              <w:rPr>
                <w:kern w:val="0"/>
              </w:rPr>
            </w:pPr>
            <w:r>
              <w:rPr>
                <w:spacing w:val="5"/>
                <w:kern w:val="0"/>
              </w:rPr>
              <w:t>字证书服务</w:t>
            </w:r>
          </w:p>
          <w:p w14:paraId="3CA119D0">
            <w:pPr>
              <w:pStyle w:val="14"/>
              <w:spacing w:before="70" w:line="286" w:lineRule="auto"/>
              <w:ind w:left="119" w:right="106" w:hanging="3"/>
              <w:rPr>
                <w:kern w:val="0"/>
              </w:rPr>
            </w:pPr>
            <w:r>
              <w:rPr>
                <w:spacing w:val="9"/>
                <w:kern w:val="0"/>
              </w:rPr>
              <w:t>★55、访问控制服务：操作</w:t>
            </w:r>
            <w:r>
              <w:rPr>
                <w:spacing w:val="7"/>
                <w:kern w:val="0"/>
              </w:rPr>
              <w:t xml:space="preserve"> </w:t>
            </w:r>
            <w:r>
              <w:rPr>
                <w:spacing w:val="15"/>
                <w:kern w:val="0"/>
              </w:rPr>
              <w:t>系统支持基于</w:t>
            </w:r>
            <w:r>
              <w:rPr>
                <w:spacing w:val="-32"/>
                <w:kern w:val="0"/>
              </w:rPr>
              <w:t xml:space="preserve"> </w:t>
            </w:r>
            <w:r>
              <w:rPr>
                <w:kern w:val="0"/>
              </w:rPr>
              <w:t>RBAC</w:t>
            </w:r>
            <w:r>
              <w:rPr>
                <w:spacing w:val="15"/>
                <w:kern w:val="0"/>
              </w:rPr>
              <w:t>(基于角</w:t>
            </w:r>
            <w:r>
              <w:rPr>
                <w:kern w:val="0"/>
              </w:rPr>
              <w:t xml:space="preserve"> </w:t>
            </w:r>
            <w:r>
              <w:rPr>
                <w:spacing w:val="18"/>
                <w:kern w:val="0"/>
              </w:rPr>
              <w:t>色的访问控制)机制的访问</w:t>
            </w:r>
            <w:r>
              <w:rPr>
                <w:spacing w:val="5"/>
                <w:kern w:val="0"/>
              </w:rPr>
              <w:t xml:space="preserve"> 控制服务</w:t>
            </w:r>
          </w:p>
          <w:p w14:paraId="63E3346E">
            <w:pPr>
              <w:pStyle w:val="14"/>
              <w:spacing w:before="37" w:line="286" w:lineRule="auto"/>
              <w:ind w:left="105" w:right="106" w:firstLine="10"/>
              <w:rPr>
                <w:kern w:val="0"/>
              </w:rPr>
            </w:pPr>
            <w:r>
              <w:rPr>
                <w:spacing w:val="6"/>
                <w:kern w:val="0"/>
              </w:rPr>
              <w:t>★56、</w:t>
            </w:r>
            <w:r>
              <w:rPr>
                <w:spacing w:val="-54"/>
                <w:kern w:val="0"/>
              </w:rPr>
              <w:t xml:space="preserve"> </w:t>
            </w:r>
            <w:r>
              <w:rPr>
                <w:spacing w:val="6"/>
                <w:kern w:val="0"/>
              </w:rPr>
              <w:t>网络管理服务：操作</w:t>
            </w:r>
            <w:r>
              <w:rPr>
                <w:kern w:val="0"/>
              </w:rPr>
              <w:t xml:space="preserve"> </w:t>
            </w:r>
            <w:r>
              <w:rPr>
                <w:spacing w:val="-4"/>
                <w:kern w:val="0"/>
              </w:rPr>
              <w:t>系 统</w:t>
            </w:r>
            <w:r>
              <w:rPr>
                <w:spacing w:val="-17"/>
                <w:kern w:val="0"/>
              </w:rPr>
              <w:t xml:space="preserve"> </w:t>
            </w:r>
            <w:r>
              <w:rPr>
                <w:spacing w:val="-4"/>
                <w:kern w:val="0"/>
              </w:rPr>
              <w:t>支</w:t>
            </w:r>
            <w:r>
              <w:rPr>
                <w:spacing w:val="-17"/>
                <w:kern w:val="0"/>
              </w:rPr>
              <w:t xml:space="preserve"> </w:t>
            </w:r>
            <w:r>
              <w:rPr>
                <w:spacing w:val="-4"/>
                <w:kern w:val="0"/>
              </w:rPr>
              <w:t>持</w:t>
            </w:r>
            <w:r>
              <w:rPr>
                <w:spacing w:val="-17"/>
                <w:kern w:val="0"/>
              </w:rPr>
              <w:t xml:space="preserve"> </w:t>
            </w:r>
            <w:r>
              <w:rPr>
                <w:spacing w:val="-4"/>
                <w:kern w:val="0"/>
              </w:rPr>
              <w:t>基</w:t>
            </w:r>
            <w:r>
              <w:rPr>
                <w:spacing w:val="-13"/>
                <w:kern w:val="0"/>
              </w:rPr>
              <w:t xml:space="preserve"> </w:t>
            </w:r>
            <w:r>
              <w:rPr>
                <w:spacing w:val="-4"/>
                <w:kern w:val="0"/>
              </w:rPr>
              <w:t>于</w:t>
            </w:r>
            <w:r>
              <w:rPr>
                <w:spacing w:val="25"/>
                <w:kern w:val="0"/>
              </w:rPr>
              <w:t xml:space="preserve">  </w:t>
            </w:r>
            <w:r>
              <w:rPr>
                <w:spacing w:val="-4"/>
                <w:kern w:val="0"/>
              </w:rPr>
              <w:t>SNMP 、</w:t>
            </w:r>
            <w:r>
              <w:rPr>
                <w:spacing w:val="1"/>
                <w:kern w:val="0"/>
              </w:rPr>
              <w:t xml:space="preserve"> </w:t>
            </w:r>
            <w:r>
              <w:rPr>
                <w:kern w:val="0"/>
              </w:rPr>
              <w:t>NETCONF</w:t>
            </w:r>
            <w:r>
              <w:rPr>
                <w:spacing w:val="27"/>
                <w:kern w:val="0"/>
              </w:rPr>
              <w:t>、</w:t>
            </w:r>
            <w:r>
              <w:rPr>
                <w:kern w:val="0"/>
              </w:rPr>
              <w:t>RESTCONF</w:t>
            </w:r>
            <w:r>
              <w:rPr>
                <w:spacing w:val="27"/>
                <w:kern w:val="0"/>
              </w:rPr>
              <w:t xml:space="preserve"> 等协议</w:t>
            </w:r>
            <w:r>
              <w:rPr>
                <w:kern w:val="0"/>
              </w:rPr>
              <w:t xml:space="preserve"> </w:t>
            </w:r>
            <w:r>
              <w:rPr>
                <w:spacing w:val="9"/>
                <w:kern w:val="0"/>
              </w:rPr>
              <w:t>的网络管理服务</w:t>
            </w:r>
          </w:p>
          <w:p w14:paraId="3D69F12C">
            <w:pPr>
              <w:pStyle w:val="14"/>
              <w:spacing w:before="35" w:line="284" w:lineRule="auto"/>
              <w:ind w:left="119" w:right="106" w:hanging="3"/>
              <w:rPr>
                <w:kern w:val="0"/>
              </w:rPr>
            </w:pPr>
            <w:r>
              <w:rPr>
                <w:spacing w:val="9"/>
                <w:kern w:val="0"/>
              </w:rPr>
              <w:t>★57、时间同步服务：操作</w:t>
            </w:r>
            <w:r>
              <w:rPr>
                <w:spacing w:val="7"/>
                <w:kern w:val="0"/>
              </w:rPr>
              <w:t xml:space="preserve"> </w:t>
            </w:r>
            <w:r>
              <w:rPr>
                <w:spacing w:val="23"/>
                <w:kern w:val="0"/>
              </w:rPr>
              <w:t>系统支持基于</w:t>
            </w:r>
            <w:r>
              <w:rPr>
                <w:spacing w:val="-28"/>
                <w:kern w:val="0"/>
              </w:rPr>
              <w:t xml:space="preserve"> </w:t>
            </w:r>
            <w:r>
              <w:rPr>
                <w:kern w:val="0"/>
              </w:rPr>
              <w:t>NTP</w:t>
            </w:r>
            <w:r>
              <w:rPr>
                <w:spacing w:val="39"/>
                <w:kern w:val="0"/>
              </w:rPr>
              <w:t xml:space="preserve"> </w:t>
            </w:r>
            <w:r>
              <w:rPr>
                <w:spacing w:val="23"/>
                <w:kern w:val="0"/>
              </w:rPr>
              <w:t>协议网</w:t>
            </w:r>
            <w:r>
              <w:rPr>
                <w:kern w:val="0"/>
              </w:rPr>
              <w:t xml:space="preserve"> </w:t>
            </w:r>
            <w:r>
              <w:rPr>
                <w:spacing w:val="7"/>
                <w:kern w:val="0"/>
              </w:rPr>
              <w:t>络时间同步服务</w:t>
            </w:r>
          </w:p>
          <w:p w14:paraId="1246D636">
            <w:pPr>
              <w:pStyle w:val="14"/>
              <w:spacing w:before="33" w:line="284" w:lineRule="auto"/>
              <w:ind w:left="125" w:right="106" w:hanging="9"/>
              <w:rPr>
                <w:kern w:val="0"/>
              </w:rPr>
            </w:pPr>
            <w:r>
              <w:rPr>
                <w:spacing w:val="9"/>
                <w:kern w:val="0"/>
              </w:rPr>
              <w:t>★58、远程连接服务：操作</w:t>
            </w:r>
            <w:r>
              <w:rPr>
                <w:spacing w:val="7"/>
                <w:kern w:val="0"/>
              </w:rPr>
              <w:t xml:space="preserve"> </w:t>
            </w:r>
            <w:r>
              <w:rPr>
                <w:spacing w:val="13"/>
                <w:kern w:val="0"/>
              </w:rPr>
              <w:t xml:space="preserve">系统支持 </w:t>
            </w:r>
            <w:r>
              <w:rPr>
                <w:kern w:val="0"/>
              </w:rPr>
              <w:t>RPC</w:t>
            </w:r>
            <w:r>
              <w:rPr>
                <w:spacing w:val="13"/>
                <w:kern w:val="0"/>
              </w:rPr>
              <w:t>、</w:t>
            </w:r>
            <w:r>
              <w:rPr>
                <w:kern w:val="0"/>
              </w:rPr>
              <w:t>rsync</w:t>
            </w:r>
            <w:r>
              <w:rPr>
                <w:spacing w:val="13"/>
                <w:kern w:val="0"/>
              </w:rPr>
              <w:t>、</w:t>
            </w:r>
            <w:r>
              <w:rPr>
                <w:kern w:val="0"/>
              </w:rPr>
              <w:t>SSH</w:t>
            </w:r>
            <w:r>
              <w:rPr>
                <w:spacing w:val="5"/>
                <w:kern w:val="0"/>
              </w:rPr>
              <w:t xml:space="preserve"> 等远程服务</w:t>
            </w:r>
          </w:p>
          <w:p w14:paraId="5953FC47">
            <w:pPr>
              <w:pStyle w:val="14"/>
              <w:spacing w:before="34" w:line="279" w:lineRule="auto"/>
              <w:ind w:left="118" w:right="104" w:hanging="2"/>
              <w:rPr>
                <w:kern w:val="0"/>
              </w:rPr>
            </w:pPr>
            <w:r>
              <w:rPr>
                <w:spacing w:val="8"/>
                <w:kern w:val="0"/>
              </w:rPr>
              <w:t>★59、邮件服务: 操作系统</w:t>
            </w:r>
            <w:r>
              <w:rPr>
                <w:spacing w:val="12"/>
                <w:kern w:val="0"/>
              </w:rPr>
              <w:t xml:space="preserve"> </w:t>
            </w:r>
            <w:r>
              <w:rPr>
                <w:spacing w:val="8"/>
                <w:kern w:val="0"/>
              </w:rPr>
              <w:t>支持基于</w:t>
            </w:r>
            <w:r>
              <w:rPr>
                <w:spacing w:val="-33"/>
                <w:kern w:val="0"/>
              </w:rPr>
              <w:t xml:space="preserve"> </w:t>
            </w:r>
            <w:r>
              <w:rPr>
                <w:kern w:val="0"/>
              </w:rPr>
              <w:t>SMTP</w:t>
            </w:r>
            <w:r>
              <w:rPr>
                <w:spacing w:val="8"/>
                <w:kern w:val="0"/>
              </w:rPr>
              <w:t>、</w:t>
            </w:r>
            <w:r>
              <w:rPr>
                <w:kern w:val="0"/>
              </w:rPr>
              <w:t>POP</w:t>
            </w:r>
            <w:r>
              <w:rPr>
                <w:spacing w:val="8"/>
                <w:kern w:val="0"/>
              </w:rPr>
              <w:t>3、</w:t>
            </w:r>
            <w:r>
              <w:rPr>
                <w:kern w:val="0"/>
              </w:rPr>
              <w:t>IMAP</w:t>
            </w:r>
          </w:p>
          <w:p w14:paraId="35CF80FB">
            <w:pPr>
              <w:pStyle w:val="14"/>
              <w:spacing w:before="35" w:line="230" w:lineRule="auto"/>
              <w:ind w:left="126"/>
              <w:rPr>
                <w:kern w:val="0"/>
              </w:rPr>
            </w:pPr>
            <w:r>
              <w:rPr>
                <w:spacing w:val="6"/>
                <w:kern w:val="0"/>
              </w:rPr>
              <w:t>等的邮件服务</w:t>
            </w:r>
          </w:p>
          <w:p w14:paraId="0B262EA9">
            <w:pPr>
              <w:pStyle w:val="14"/>
              <w:spacing w:before="67" w:line="290" w:lineRule="auto"/>
              <w:ind w:left="116" w:right="104"/>
              <w:rPr>
                <w:kern w:val="0"/>
              </w:rPr>
            </w:pPr>
            <w:r>
              <w:rPr>
                <w:spacing w:val="8"/>
                <w:kern w:val="0"/>
              </w:rPr>
              <w:t>★60、身份鉴别服务: 操作</w:t>
            </w:r>
            <w:r>
              <w:rPr>
                <w:spacing w:val="12"/>
                <w:kern w:val="0"/>
              </w:rPr>
              <w:t xml:space="preserve"> </w:t>
            </w:r>
            <w:r>
              <w:rPr>
                <w:spacing w:val="10"/>
                <w:kern w:val="0"/>
              </w:rPr>
              <w:t>系统支持基于轻量级目录访</w:t>
            </w:r>
            <w:r>
              <w:rPr>
                <w:spacing w:val="4"/>
                <w:kern w:val="0"/>
              </w:rPr>
              <w:t xml:space="preserve"> </w:t>
            </w:r>
            <w:r>
              <w:rPr>
                <w:spacing w:val="8"/>
                <w:kern w:val="0"/>
              </w:rPr>
              <w:t>问协议的统一身份鉴别服务</w:t>
            </w:r>
            <w:r>
              <w:rPr>
                <w:spacing w:val="9"/>
                <w:kern w:val="0"/>
              </w:rPr>
              <w:t xml:space="preserve"> </w:t>
            </w:r>
            <w:r>
              <w:rPr>
                <w:spacing w:val="1"/>
                <w:kern w:val="0"/>
              </w:rPr>
              <w:t>★61、数据存储和查询服务:</w:t>
            </w:r>
            <w:r>
              <w:rPr>
                <w:spacing w:val="11"/>
                <w:kern w:val="0"/>
              </w:rPr>
              <w:t xml:space="preserve"> </w:t>
            </w:r>
            <w:r>
              <w:rPr>
                <w:spacing w:val="10"/>
                <w:kern w:val="0"/>
              </w:rPr>
              <w:t>操作系统支持结构化和非结</w:t>
            </w:r>
            <w:r>
              <w:rPr>
                <w:spacing w:val="4"/>
                <w:kern w:val="0"/>
              </w:rPr>
              <w:t xml:space="preserve"> </w:t>
            </w:r>
            <w:r>
              <w:rPr>
                <w:spacing w:val="10"/>
                <w:kern w:val="0"/>
              </w:rPr>
              <w:t>构化格式数据的存储和查询</w:t>
            </w:r>
            <w:r>
              <w:rPr>
                <w:spacing w:val="4"/>
                <w:kern w:val="0"/>
              </w:rPr>
              <w:t xml:space="preserve"> </w:t>
            </w:r>
            <w:r>
              <w:rPr>
                <w:spacing w:val="3"/>
                <w:kern w:val="0"/>
              </w:rPr>
              <w:t>服务</w:t>
            </w:r>
          </w:p>
          <w:p w14:paraId="5848A8E2">
            <w:pPr>
              <w:pStyle w:val="14"/>
              <w:spacing w:before="35" w:line="283" w:lineRule="auto"/>
              <w:ind w:left="118" w:right="51" w:hanging="2"/>
              <w:rPr>
                <w:kern w:val="0"/>
              </w:rPr>
            </w:pPr>
            <w:r>
              <w:rPr>
                <w:spacing w:val="-2"/>
                <w:kern w:val="0"/>
              </w:rPr>
              <w:t>★62、数据存储和查询服务：</w:t>
            </w:r>
            <w:r>
              <w:rPr>
                <w:spacing w:val="7"/>
                <w:kern w:val="0"/>
              </w:rPr>
              <w:t xml:space="preserve"> </w:t>
            </w:r>
            <w:r>
              <w:rPr>
                <w:spacing w:val="10"/>
                <w:kern w:val="0"/>
              </w:rPr>
              <w:t>操作系统支持块、文件、对</w:t>
            </w:r>
            <w:r>
              <w:rPr>
                <w:spacing w:val="2"/>
                <w:kern w:val="0"/>
              </w:rPr>
              <w:t xml:space="preserve"> </w:t>
            </w:r>
            <w:r>
              <w:rPr>
                <w:spacing w:val="8"/>
                <w:kern w:val="0"/>
              </w:rPr>
              <w:t>象等类型的数据存储服务</w:t>
            </w:r>
          </w:p>
          <w:p w14:paraId="03C76752">
            <w:pPr>
              <w:pStyle w:val="14"/>
              <w:spacing w:before="38" w:line="284" w:lineRule="auto"/>
              <w:ind w:left="118" w:right="57" w:hanging="2"/>
              <w:rPr>
                <w:kern w:val="0"/>
              </w:rPr>
            </w:pPr>
            <w:r>
              <w:rPr>
                <w:spacing w:val="1"/>
                <w:kern w:val="0"/>
              </w:rPr>
              <w:t>★63、数据存储和查询服务:</w:t>
            </w:r>
            <w:r>
              <w:rPr>
                <w:spacing w:val="11"/>
                <w:kern w:val="0"/>
              </w:rPr>
              <w:t xml:space="preserve"> </w:t>
            </w:r>
            <w:r>
              <w:rPr>
                <w:spacing w:val="7"/>
                <w:kern w:val="0"/>
              </w:rPr>
              <w:t xml:space="preserve">操作系统支持 </w:t>
            </w:r>
            <w:r>
              <w:rPr>
                <w:kern w:val="0"/>
              </w:rPr>
              <w:t>SQL</w:t>
            </w:r>
            <w:r>
              <w:rPr>
                <w:spacing w:val="7"/>
                <w:kern w:val="0"/>
              </w:rPr>
              <w:t>、</w:t>
            </w:r>
            <w:r>
              <w:rPr>
                <w:kern w:val="0"/>
              </w:rPr>
              <w:t>NoSQL</w:t>
            </w:r>
            <w:r>
              <w:rPr>
                <w:spacing w:val="7"/>
                <w:kern w:val="0"/>
              </w:rPr>
              <w:t xml:space="preserve">、 </w:t>
            </w:r>
            <w:r>
              <w:rPr>
                <w:spacing w:val="8"/>
                <w:kern w:val="0"/>
              </w:rPr>
              <w:t>键值等类型的数据库</w:t>
            </w:r>
          </w:p>
          <w:p w14:paraId="50D21B94">
            <w:pPr>
              <w:pStyle w:val="14"/>
              <w:spacing w:before="36" w:line="275" w:lineRule="auto"/>
              <w:ind w:left="117" w:right="106" w:hanging="1"/>
              <w:rPr>
                <w:kern w:val="0"/>
              </w:rPr>
            </w:pPr>
            <w:r>
              <w:rPr>
                <w:spacing w:val="8"/>
                <w:kern w:val="0"/>
              </w:rPr>
              <w:t>★64、存储服务: 操作系统</w:t>
            </w:r>
            <w:r>
              <w:rPr>
                <w:spacing w:val="12"/>
                <w:kern w:val="0"/>
              </w:rPr>
              <w:t xml:space="preserve"> </w:t>
            </w:r>
            <w:r>
              <w:rPr>
                <w:spacing w:val="10"/>
                <w:kern w:val="0"/>
              </w:rPr>
              <w:t>支持多种传输速率和存储协</w:t>
            </w:r>
            <w:r>
              <w:rPr>
                <w:spacing w:val="2"/>
                <w:kern w:val="0"/>
              </w:rPr>
              <w:t xml:space="preserve"> </w:t>
            </w:r>
            <w:r>
              <w:rPr>
                <w:spacing w:val="6"/>
                <w:kern w:val="0"/>
              </w:rPr>
              <w:t xml:space="preserve">议的 </w:t>
            </w:r>
            <w:r>
              <w:rPr>
                <w:kern w:val="0"/>
              </w:rPr>
              <w:t>SAN</w:t>
            </w:r>
            <w:r>
              <w:rPr>
                <w:spacing w:val="19"/>
                <w:kern w:val="0"/>
              </w:rPr>
              <w:t xml:space="preserve"> </w:t>
            </w:r>
            <w:r>
              <w:rPr>
                <w:spacing w:val="6"/>
                <w:kern w:val="0"/>
              </w:rPr>
              <w:t>和</w:t>
            </w:r>
            <w:r>
              <w:rPr>
                <w:spacing w:val="7"/>
                <w:kern w:val="0"/>
              </w:rPr>
              <w:t xml:space="preserve"> </w:t>
            </w:r>
            <w:r>
              <w:rPr>
                <w:kern w:val="0"/>
              </w:rPr>
              <w:t>NAS</w:t>
            </w:r>
            <w:r>
              <w:rPr>
                <w:spacing w:val="21"/>
                <w:kern w:val="0"/>
              </w:rPr>
              <w:t xml:space="preserve"> </w:t>
            </w:r>
            <w:r>
              <w:rPr>
                <w:spacing w:val="6"/>
                <w:kern w:val="0"/>
              </w:rPr>
              <w:t>存储</w:t>
            </w:r>
          </w:p>
        </w:tc>
        <w:tc>
          <w:tcPr>
            <w:tcW w:w="1069" w:type="dxa"/>
          </w:tcPr>
          <w:p w14:paraId="7C497C7E">
            <w:pPr>
              <w:rPr>
                <w:rFonts w:ascii="Arial"/>
                <w:kern w:val="0"/>
                <w:sz w:val="20"/>
              </w:rPr>
            </w:pPr>
          </w:p>
        </w:tc>
        <w:tc>
          <w:tcPr>
            <w:tcW w:w="1055" w:type="dxa"/>
          </w:tcPr>
          <w:p w14:paraId="51C65327">
            <w:pPr>
              <w:rPr>
                <w:rFonts w:ascii="Arial"/>
                <w:kern w:val="0"/>
                <w:sz w:val="20"/>
              </w:rPr>
            </w:pPr>
          </w:p>
        </w:tc>
        <w:tc>
          <w:tcPr>
            <w:tcW w:w="1422" w:type="dxa"/>
          </w:tcPr>
          <w:p w14:paraId="2DFDEBC0">
            <w:pPr>
              <w:rPr>
                <w:rFonts w:ascii="Arial"/>
                <w:kern w:val="0"/>
                <w:sz w:val="20"/>
              </w:rPr>
            </w:pPr>
          </w:p>
        </w:tc>
      </w:tr>
    </w:tbl>
    <w:p w14:paraId="2FC3999A">
      <w:pPr>
        <w:pStyle w:val="3"/>
      </w:pPr>
    </w:p>
    <w:p w14:paraId="2D23B5A8">
      <w:pPr>
        <w:sectPr>
          <w:footerReference r:id="rId87" w:type="default"/>
          <w:pgSz w:w="11906" w:h="16839"/>
          <w:pgMar w:top="1431" w:right="1555" w:bottom="1378" w:left="669" w:header="0" w:footer="1212" w:gutter="0"/>
          <w:cols w:space="720" w:num="1"/>
        </w:sectPr>
      </w:pPr>
    </w:p>
    <w:p w14:paraId="1BFAC770">
      <w:pPr>
        <w:spacing w:line="91" w:lineRule="auto"/>
        <w:rPr>
          <w:rFonts w:ascii="Arial"/>
          <w:sz w:val="2"/>
        </w:rPr>
      </w:pPr>
      <w:r>
        <w:drawing>
          <wp:anchor distT="0" distB="0" distL="0" distR="0" simplePos="0" relativeHeight="25175244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2CA9B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581E6895">
            <w:pPr>
              <w:pStyle w:val="14"/>
              <w:spacing w:before="58" w:line="228" w:lineRule="auto"/>
              <w:ind w:left="121"/>
              <w:rPr>
                <w:kern w:val="0"/>
              </w:rPr>
            </w:pPr>
            <w:r>
              <w:rPr>
                <w:spacing w:val="6"/>
                <w:kern w:val="0"/>
              </w:rPr>
              <w:t xml:space="preserve">议的 </w:t>
            </w:r>
            <w:r>
              <w:rPr>
                <w:kern w:val="0"/>
              </w:rPr>
              <w:t>SAN</w:t>
            </w:r>
            <w:r>
              <w:rPr>
                <w:spacing w:val="19"/>
                <w:kern w:val="0"/>
              </w:rPr>
              <w:t xml:space="preserve"> </w:t>
            </w:r>
            <w:r>
              <w:rPr>
                <w:spacing w:val="6"/>
                <w:kern w:val="0"/>
              </w:rPr>
              <w:t>和</w:t>
            </w:r>
            <w:r>
              <w:rPr>
                <w:spacing w:val="7"/>
                <w:kern w:val="0"/>
              </w:rPr>
              <w:t xml:space="preserve"> </w:t>
            </w:r>
            <w:r>
              <w:rPr>
                <w:kern w:val="0"/>
              </w:rPr>
              <w:t>NAS</w:t>
            </w:r>
            <w:r>
              <w:rPr>
                <w:spacing w:val="21"/>
                <w:kern w:val="0"/>
              </w:rPr>
              <w:t xml:space="preserve"> </w:t>
            </w:r>
            <w:r>
              <w:rPr>
                <w:spacing w:val="6"/>
                <w:kern w:val="0"/>
              </w:rPr>
              <w:t>存储</w:t>
            </w:r>
          </w:p>
          <w:p w14:paraId="43FDB7CA">
            <w:pPr>
              <w:pStyle w:val="14"/>
              <w:spacing w:before="71" w:line="287" w:lineRule="auto"/>
              <w:ind w:left="120" w:right="105" w:hanging="1"/>
              <w:rPr>
                <w:kern w:val="0"/>
              </w:rPr>
            </w:pPr>
            <w:r>
              <w:rPr>
                <w:spacing w:val="7"/>
                <w:kern w:val="0"/>
              </w:rPr>
              <w:t>★65、集群支持: 操作系统</w:t>
            </w:r>
            <w:r>
              <w:rPr>
                <w:spacing w:val="12"/>
                <w:kern w:val="0"/>
              </w:rPr>
              <w:t xml:space="preserve"> </w:t>
            </w:r>
            <w:r>
              <w:rPr>
                <w:spacing w:val="9"/>
                <w:kern w:val="0"/>
              </w:rPr>
              <w:t>支持服务基于主备机制的分</w:t>
            </w:r>
            <w:r>
              <w:rPr>
                <w:spacing w:val="2"/>
                <w:kern w:val="0"/>
              </w:rPr>
              <w:t xml:space="preserve"> </w:t>
            </w:r>
            <w:r>
              <w:rPr>
                <w:spacing w:val="9"/>
                <w:kern w:val="0"/>
              </w:rPr>
              <w:t>布式集群、高可用集群的部</w:t>
            </w:r>
            <w:r>
              <w:rPr>
                <w:spacing w:val="2"/>
                <w:kern w:val="0"/>
              </w:rPr>
              <w:t xml:space="preserve"> </w:t>
            </w:r>
            <w:r>
              <w:rPr>
                <w:spacing w:val="5"/>
                <w:kern w:val="0"/>
              </w:rPr>
              <w:t>署模式</w:t>
            </w:r>
          </w:p>
          <w:p w14:paraId="4574AF74">
            <w:pPr>
              <w:pStyle w:val="14"/>
              <w:spacing w:before="33" w:line="287" w:lineRule="auto"/>
              <w:ind w:left="120" w:right="105" w:hanging="1"/>
              <w:rPr>
                <w:kern w:val="0"/>
              </w:rPr>
            </w:pPr>
            <w:r>
              <w:rPr>
                <w:kern w:val="0"/>
              </w:rPr>
              <w:t>★66、集群支持:操作系统支</w:t>
            </w:r>
            <w:r>
              <w:rPr>
                <w:spacing w:val="10"/>
                <w:kern w:val="0"/>
              </w:rPr>
              <w:t xml:space="preserve"> </w:t>
            </w:r>
            <w:r>
              <w:rPr>
                <w:spacing w:val="9"/>
                <w:kern w:val="0"/>
              </w:rPr>
              <w:t>持服务基于主备机制的分布</w:t>
            </w:r>
            <w:r>
              <w:rPr>
                <w:spacing w:val="2"/>
                <w:kern w:val="0"/>
              </w:rPr>
              <w:t xml:space="preserve"> </w:t>
            </w:r>
            <w:r>
              <w:rPr>
                <w:spacing w:val="9"/>
                <w:kern w:val="0"/>
              </w:rPr>
              <w:t>式集群、高可用集群的部署</w:t>
            </w:r>
            <w:r>
              <w:rPr>
                <w:spacing w:val="2"/>
                <w:kern w:val="0"/>
              </w:rPr>
              <w:t xml:space="preserve"> 模式</w:t>
            </w:r>
          </w:p>
          <w:p w14:paraId="606DA3CF">
            <w:pPr>
              <w:pStyle w:val="14"/>
              <w:spacing w:before="32" w:line="278" w:lineRule="auto"/>
              <w:ind w:left="122" w:right="105" w:hanging="3"/>
              <w:rPr>
                <w:kern w:val="0"/>
              </w:rPr>
            </w:pPr>
            <w:r>
              <w:rPr>
                <w:kern w:val="0"/>
              </w:rPr>
              <w:t>★67、集群支持:操作系统支</w:t>
            </w:r>
            <w:r>
              <w:rPr>
                <w:spacing w:val="10"/>
                <w:kern w:val="0"/>
              </w:rPr>
              <w:t xml:space="preserve"> </w:t>
            </w:r>
            <w:r>
              <w:rPr>
                <w:spacing w:val="9"/>
                <w:kern w:val="0"/>
              </w:rPr>
              <w:t>持基于虚拟路由器冗余协议</w:t>
            </w:r>
          </w:p>
          <w:p w14:paraId="04B3A501">
            <w:pPr>
              <w:pStyle w:val="14"/>
              <w:spacing w:before="35" w:line="230" w:lineRule="auto"/>
              <w:ind w:left="134"/>
              <w:rPr>
                <w:kern w:val="0"/>
              </w:rPr>
            </w:pPr>
            <w:r>
              <w:rPr>
                <w:spacing w:val="7"/>
                <w:kern w:val="0"/>
              </w:rPr>
              <w:t>的高可用集群部署模式</w:t>
            </w:r>
          </w:p>
          <w:p w14:paraId="7B9C57A0">
            <w:pPr>
              <w:pStyle w:val="14"/>
              <w:spacing w:before="70" w:line="277" w:lineRule="auto"/>
              <w:ind w:left="125" w:right="105" w:hanging="6"/>
              <w:rPr>
                <w:kern w:val="0"/>
              </w:rPr>
            </w:pPr>
            <w:r>
              <w:rPr>
                <w:spacing w:val="7"/>
                <w:kern w:val="0"/>
              </w:rPr>
              <w:t>★68、分布式服务: 操作系</w:t>
            </w:r>
            <w:r>
              <w:rPr>
                <w:spacing w:val="12"/>
                <w:kern w:val="0"/>
              </w:rPr>
              <w:t xml:space="preserve"> </w:t>
            </w:r>
            <w:r>
              <w:rPr>
                <w:spacing w:val="8"/>
                <w:kern w:val="0"/>
              </w:rPr>
              <w:t>统支持基于同步、异步请求</w:t>
            </w:r>
          </w:p>
          <w:p w14:paraId="4929F463">
            <w:pPr>
              <w:pStyle w:val="14"/>
              <w:spacing w:before="37" w:line="229" w:lineRule="auto"/>
              <w:ind w:left="122"/>
              <w:rPr>
                <w:kern w:val="0"/>
              </w:rPr>
            </w:pPr>
            <w:r>
              <w:rPr>
                <w:spacing w:val="8"/>
                <w:kern w:val="0"/>
              </w:rPr>
              <w:t>处理机制的分布式服务</w:t>
            </w:r>
          </w:p>
          <w:p w14:paraId="685FA08C">
            <w:pPr>
              <w:pStyle w:val="14"/>
              <w:spacing w:before="71" w:line="287" w:lineRule="auto"/>
              <w:ind w:left="114" w:right="105" w:firstLine="5"/>
              <w:rPr>
                <w:kern w:val="0"/>
              </w:rPr>
            </w:pPr>
            <w:r>
              <w:rPr>
                <w:spacing w:val="8"/>
                <w:kern w:val="0"/>
              </w:rPr>
              <w:t>★69、负载均衡模式: 操作</w:t>
            </w:r>
            <w:r>
              <w:rPr>
                <w:kern w:val="0"/>
              </w:rPr>
              <w:t xml:space="preserve"> </w:t>
            </w:r>
            <w:r>
              <w:rPr>
                <w:spacing w:val="22"/>
                <w:kern w:val="0"/>
              </w:rPr>
              <w:t>系统支持基于</w:t>
            </w:r>
            <w:r>
              <w:rPr>
                <w:spacing w:val="-20"/>
                <w:kern w:val="0"/>
              </w:rPr>
              <w:t xml:space="preserve"> </w:t>
            </w:r>
            <w:r>
              <w:rPr>
                <w:kern w:val="0"/>
              </w:rPr>
              <w:t>OSI</w:t>
            </w:r>
            <w:r>
              <w:rPr>
                <w:spacing w:val="37"/>
                <w:kern w:val="0"/>
              </w:rPr>
              <w:t xml:space="preserve"> </w:t>
            </w:r>
            <w:r>
              <w:rPr>
                <w:spacing w:val="22"/>
                <w:kern w:val="0"/>
              </w:rPr>
              <w:t>模型的</w:t>
            </w:r>
            <w:r>
              <w:rPr>
                <w:kern w:val="0"/>
              </w:rPr>
              <w:t xml:space="preserve"> </w:t>
            </w:r>
            <w:r>
              <w:rPr>
                <w:spacing w:val="11"/>
                <w:kern w:val="0"/>
              </w:rPr>
              <w:t>4/7</w:t>
            </w:r>
            <w:r>
              <w:rPr>
                <w:spacing w:val="-28"/>
                <w:kern w:val="0"/>
              </w:rPr>
              <w:t xml:space="preserve"> </w:t>
            </w:r>
            <w:r>
              <w:rPr>
                <w:spacing w:val="11"/>
                <w:kern w:val="0"/>
              </w:rPr>
              <w:t>层和链路层的负载均衡</w:t>
            </w:r>
            <w:r>
              <w:rPr>
                <w:kern w:val="0"/>
              </w:rPr>
              <w:t xml:space="preserve"> </w:t>
            </w:r>
            <w:r>
              <w:rPr>
                <w:spacing w:val="5"/>
                <w:kern w:val="0"/>
              </w:rPr>
              <w:t>模式</w:t>
            </w:r>
          </w:p>
          <w:p w14:paraId="3B9FBB3E">
            <w:pPr>
              <w:pStyle w:val="14"/>
              <w:spacing w:before="34" w:line="278" w:lineRule="auto"/>
              <w:ind w:left="125" w:right="105" w:hanging="6"/>
              <w:rPr>
                <w:kern w:val="0"/>
              </w:rPr>
            </w:pPr>
            <w:r>
              <w:rPr>
                <w:kern w:val="0"/>
              </w:rPr>
              <w:t>★70、负载均衡模式:操作系</w:t>
            </w:r>
            <w:r>
              <w:rPr>
                <w:spacing w:val="10"/>
                <w:kern w:val="0"/>
              </w:rPr>
              <w:t xml:space="preserve"> </w:t>
            </w:r>
            <w:r>
              <w:rPr>
                <w:spacing w:val="8"/>
                <w:kern w:val="0"/>
              </w:rPr>
              <w:t>统支持基于不同调度算法的</w:t>
            </w:r>
          </w:p>
          <w:p w14:paraId="301314C1">
            <w:pPr>
              <w:pStyle w:val="14"/>
              <w:spacing w:before="34" w:line="230" w:lineRule="auto"/>
              <w:ind w:left="127"/>
              <w:rPr>
                <w:kern w:val="0"/>
              </w:rPr>
            </w:pPr>
            <w:r>
              <w:rPr>
                <w:spacing w:val="6"/>
                <w:kern w:val="0"/>
              </w:rPr>
              <w:t>负载均衡模式</w:t>
            </w:r>
          </w:p>
          <w:p w14:paraId="2A7A69C4">
            <w:pPr>
              <w:pStyle w:val="14"/>
              <w:spacing w:before="69" w:line="289" w:lineRule="auto"/>
              <w:ind w:left="120" w:right="105" w:hanging="1"/>
              <w:rPr>
                <w:kern w:val="0"/>
              </w:rPr>
            </w:pPr>
            <w:r>
              <w:rPr>
                <w:spacing w:val="7"/>
                <w:kern w:val="0"/>
              </w:rPr>
              <w:t xml:space="preserve">★71、高可用服务:   操作 </w:t>
            </w:r>
            <w:r>
              <w:rPr>
                <w:spacing w:val="14"/>
                <w:kern w:val="0"/>
              </w:rPr>
              <w:t>系统提供对</w:t>
            </w:r>
            <w:r>
              <w:rPr>
                <w:spacing w:val="-29"/>
                <w:kern w:val="0"/>
              </w:rPr>
              <w:t xml:space="preserve"> </w:t>
            </w:r>
            <w:r>
              <w:rPr>
                <w:kern w:val="0"/>
              </w:rPr>
              <w:t>HA</w:t>
            </w:r>
            <w:r>
              <w:rPr>
                <w:spacing w:val="48"/>
                <w:kern w:val="0"/>
              </w:rPr>
              <w:t xml:space="preserve"> </w:t>
            </w:r>
            <w:r>
              <w:rPr>
                <w:spacing w:val="14"/>
                <w:kern w:val="0"/>
              </w:rPr>
              <w:t>的支持</w:t>
            </w:r>
            <w:r>
              <w:rPr>
                <w:spacing w:val="-51"/>
                <w:kern w:val="0"/>
              </w:rPr>
              <w:t xml:space="preserve"> </w:t>
            </w:r>
            <w:r>
              <w:rPr>
                <w:spacing w:val="14"/>
                <w:kern w:val="0"/>
              </w:rPr>
              <w:t>,支</w:t>
            </w:r>
            <w:r>
              <w:rPr>
                <w:kern w:val="0"/>
              </w:rPr>
              <w:t xml:space="preserve"> </w:t>
            </w:r>
            <w:r>
              <w:rPr>
                <w:spacing w:val="9"/>
                <w:kern w:val="0"/>
              </w:rPr>
              <w:t>持多种集群配置模式，包括</w:t>
            </w:r>
            <w:r>
              <w:rPr>
                <w:spacing w:val="2"/>
                <w:kern w:val="0"/>
              </w:rPr>
              <w:t xml:space="preserve"> </w:t>
            </w:r>
            <w:r>
              <w:rPr>
                <w:spacing w:val="9"/>
                <w:kern w:val="0"/>
              </w:rPr>
              <w:t>主主模式</w:t>
            </w:r>
            <w:r>
              <w:rPr>
                <w:spacing w:val="-49"/>
                <w:kern w:val="0"/>
              </w:rPr>
              <w:t xml:space="preserve"> </w:t>
            </w:r>
            <w:r>
              <w:rPr>
                <w:spacing w:val="9"/>
                <w:kern w:val="0"/>
              </w:rPr>
              <w:t>、主备模式</w:t>
            </w:r>
            <w:r>
              <w:rPr>
                <w:spacing w:val="-59"/>
                <w:kern w:val="0"/>
              </w:rPr>
              <w:t xml:space="preserve"> </w:t>
            </w:r>
            <w:r>
              <w:rPr>
                <w:spacing w:val="9"/>
                <w:kern w:val="0"/>
              </w:rPr>
              <w:t>、N+1</w:t>
            </w:r>
            <w:r>
              <w:rPr>
                <w:kern w:val="0"/>
              </w:rPr>
              <w:t xml:space="preserve"> </w:t>
            </w:r>
            <w:r>
              <w:rPr>
                <w:spacing w:val="7"/>
                <w:kern w:val="0"/>
              </w:rPr>
              <w:t>模式和 N+M 模式,支持资源</w:t>
            </w:r>
            <w:r>
              <w:rPr>
                <w:spacing w:val="3"/>
                <w:kern w:val="0"/>
              </w:rPr>
              <w:t xml:space="preserve"> </w:t>
            </w:r>
            <w:r>
              <w:rPr>
                <w:spacing w:val="7"/>
                <w:kern w:val="0"/>
              </w:rPr>
              <w:t>及节点故障检测</w:t>
            </w:r>
          </w:p>
          <w:p w14:paraId="1F9C688D">
            <w:pPr>
              <w:pStyle w:val="14"/>
              <w:spacing w:before="37" w:line="231" w:lineRule="auto"/>
              <w:ind w:left="120"/>
              <w:rPr>
                <w:kern w:val="0"/>
              </w:rPr>
            </w:pPr>
            <w:r>
              <w:rPr>
                <w:spacing w:val="7"/>
                <w:kern w:val="0"/>
              </w:rPr>
              <w:t>72、开源数据库：无要求:</w:t>
            </w:r>
          </w:p>
          <w:p w14:paraId="0CE6A3E5">
            <w:pPr>
              <w:pStyle w:val="14"/>
              <w:spacing w:before="69" w:line="231" w:lineRule="auto"/>
              <w:ind w:left="120"/>
              <w:rPr>
                <w:kern w:val="0"/>
              </w:rPr>
            </w:pPr>
            <w:r>
              <w:rPr>
                <w:spacing w:val="7"/>
                <w:kern w:val="0"/>
              </w:rPr>
              <w:t>73、开源中间件：无要求</w:t>
            </w:r>
          </w:p>
          <w:p w14:paraId="0571BF80">
            <w:pPr>
              <w:pStyle w:val="14"/>
              <w:spacing w:before="69" w:line="263" w:lineRule="auto"/>
              <w:ind w:left="127" w:right="108" w:hanging="7"/>
              <w:rPr>
                <w:kern w:val="0"/>
              </w:rPr>
            </w:pPr>
            <w:r>
              <w:rPr>
                <w:spacing w:val="8"/>
                <w:kern w:val="0"/>
              </w:rPr>
              <w:t>74、单机虚拟化管理：无要</w:t>
            </w:r>
            <w:r>
              <w:rPr>
                <w:spacing w:val="5"/>
                <w:kern w:val="0"/>
              </w:rPr>
              <w:t xml:space="preserve"> </w:t>
            </w:r>
            <w:r>
              <w:rPr>
                <w:kern w:val="0"/>
              </w:rPr>
              <w:t>求</w:t>
            </w:r>
          </w:p>
          <w:p w14:paraId="287864AB">
            <w:pPr>
              <w:pStyle w:val="14"/>
              <w:spacing w:before="68" w:line="262" w:lineRule="auto"/>
              <w:ind w:left="127" w:right="108" w:hanging="7"/>
              <w:rPr>
                <w:kern w:val="0"/>
              </w:rPr>
            </w:pPr>
            <w:r>
              <w:rPr>
                <w:spacing w:val="8"/>
                <w:kern w:val="0"/>
              </w:rPr>
              <w:t>75、容器虚拟化软件：无要</w:t>
            </w:r>
            <w:r>
              <w:rPr>
                <w:spacing w:val="5"/>
                <w:kern w:val="0"/>
              </w:rPr>
              <w:t xml:space="preserve"> </w:t>
            </w:r>
            <w:r>
              <w:rPr>
                <w:kern w:val="0"/>
              </w:rPr>
              <w:t>求</w:t>
            </w:r>
          </w:p>
          <w:p w14:paraId="5C19DAE0">
            <w:pPr>
              <w:pStyle w:val="14"/>
              <w:spacing w:before="69" w:line="231" w:lineRule="auto"/>
              <w:ind w:left="120"/>
              <w:rPr>
                <w:kern w:val="0"/>
              </w:rPr>
            </w:pPr>
            <w:r>
              <w:rPr>
                <w:spacing w:val="8"/>
                <w:kern w:val="0"/>
              </w:rPr>
              <w:t>76、容器管理工具：无要求</w:t>
            </w:r>
          </w:p>
          <w:p w14:paraId="4A0D692B">
            <w:pPr>
              <w:pStyle w:val="14"/>
              <w:spacing w:before="69" w:line="263" w:lineRule="auto"/>
              <w:ind w:left="127" w:right="108" w:hanging="7"/>
              <w:rPr>
                <w:kern w:val="0"/>
              </w:rPr>
            </w:pPr>
            <w:r>
              <w:rPr>
                <w:spacing w:val="8"/>
                <w:kern w:val="0"/>
              </w:rPr>
              <w:t>77、分布式存储软件：无要</w:t>
            </w:r>
            <w:r>
              <w:rPr>
                <w:spacing w:val="5"/>
                <w:kern w:val="0"/>
              </w:rPr>
              <w:t xml:space="preserve"> </w:t>
            </w:r>
            <w:r>
              <w:rPr>
                <w:spacing w:val="9"/>
                <w:kern w:val="0"/>
              </w:rPr>
              <w:t>求:</w:t>
            </w:r>
          </w:p>
          <w:p w14:paraId="18AC3112">
            <w:pPr>
              <w:pStyle w:val="14"/>
              <w:spacing w:before="68" w:line="263" w:lineRule="auto"/>
              <w:ind w:left="127" w:right="108" w:hanging="7"/>
              <w:rPr>
                <w:kern w:val="0"/>
              </w:rPr>
            </w:pPr>
            <w:r>
              <w:rPr>
                <w:spacing w:val="8"/>
                <w:kern w:val="0"/>
              </w:rPr>
              <w:t>78、云计算管理平台：无要</w:t>
            </w:r>
            <w:r>
              <w:rPr>
                <w:spacing w:val="5"/>
                <w:kern w:val="0"/>
              </w:rPr>
              <w:t xml:space="preserve"> </w:t>
            </w:r>
            <w:r>
              <w:rPr>
                <w:kern w:val="0"/>
              </w:rPr>
              <w:t>求</w:t>
            </w:r>
          </w:p>
          <w:p w14:paraId="0EAFE49D">
            <w:pPr>
              <w:pStyle w:val="14"/>
              <w:spacing w:before="70" w:line="283" w:lineRule="auto"/>
              <w:ind w:left="124" w:right="105" w:hanging="5"/>
              <w:rPr>
                <w:kern w:val="0"/>
              </w:rPr>
            </w:pPr>
            <w:r>
              <w:rPr>
                <w:spacing w:val="7"/>
                <w:kern w:val="0"/>
              </w:rPr>
              <w:t>★79、虚拟化部署: 操作系</w:t>
            </w:r>
            <w:r>
              <w:rPr>
                <w:spacing w:val="12"/>
                <w:kern w:val="0"/>
              </w:rPr>
              <w:t xml:space="preserve"> </w:t>
            </w:r>
            <w:r>
              <w:rPr>
                <w:spacing w:val="-5"/>
                <w:kern w:val="0"/>
              </w:rPr>
              <w:t>统支持在 KVM、Xen、Hyper-V</w:t>
            </w:r>
            <w:r>
              <w:rPr>
                <w:spacing w:val="5"/>
                <w:kern w:val="0"/>
              </w:rPr>
              <w:t xml:space="preserve"> </w:t>
            </w:r>
            <w:r>
              <w:rPr>
                <w:spacing w:val="8"/>
                <w:kern w:val="0"/>
              </w:rPr>
              <w:t>虚拟机上安装部署操作系统</w:t>
            </w:r>
          </w:p>
        </w:tc>
        <w:tc>
          <w:tcPr>
            <w:tcW w:w="2753" w:type="dxa"/>
          </w:tcPr>
          <w:p w14:paraId="277313EB">
            <w:pPr>
              <w:pStyle w:val="14"/>
              <w:spacing w:before="59" w:line="283" w:lineRule="auto"/>
              <w:ind w:left="118" w:right="106" w:hanging="2"/>
              <w:rPr>
                <w:kern w:val="0"/>
              </w:rPr>
            </w:pPr>
            <w:r>
              <w:rPr>
                <w:spacing w:val="8"/>
                <w:kern w:val="0"/>
              </w:rPr>
              <w:t>★65、集群支持: 操作系统</w:t>
            </w:r>
            <w:r>
              <w:rPr>
                <w:spacing w:val="12"/>
                <w:kern w:val="0"/>
              </w:rPr>
              <w:t xml:space="preserve"> </w:t>
            </w:r>
            <w:r>
              <w:rPr>
                <w:spacing w:val="10"/>
                <w:kern w:val="0"/>
              </w:rPr>
              <w:t>支持服务基于主备机制的分</w:t>
            </w:r>
            <w:r>
              <w:rPr>
                <w:spacing w:val="2"/>
                <w:kern w:val="0"/>
              </w:rPr>
              <w:t xml:space="preserve"> </w:t>
            </w:r>
            <w:r>
              <w:rPr>
                <w:spacing w:val="10"/>
                <w:kern w:val="0"/>
              </w:rPr>
              <w:t>布式集群、高可用集群的部</w:t>
            </w:r>
          </w:p>
          <w:p w14:paraId="4C00D346">
            <w:pPr>
              <w:pStyle w:val="14"/>
              <w:spacing w:before="36" w:line="232" w:lineRule="auto"/>
              <w:ind w:left="118"/>
              <w:rPr>
                <w:kern w:val="0"/>
              </w:rPr>
            </w:pPr>
            <w:r>
              <w:rPr>
                <w:spacing w:val="5"/>
                <w:kern w:val="0"/>
              </w:rPr>
              <w:t>署模式</w:t>
            </w:r>
          </w:p>
          <w:p w14:paraId="12F39CE2">
            <w:pPr>
              <w:pStyle w:val="14"/>
              <w:spacing w:before="67" w:line="287" w:lineRule="auto"/>
              <w:ind w:left="117" w:right="106" w:hanging="1"/>
              <w:rPr>
                <w:kern w:val="0"/>
              </w:rPr>
            </w:pPr>
            <w:r>
              <w:rPr>
                <w:spacing w:val="1"/>
                <w:kern w:val="0"/>
              </w:rPr>
              <w:t>★66、集群支持:操作系统支</w:t>
            </w:r>
            <w:r>
              <w:rPr>
                <w:spacing w:val="10"/>
                <w:kern w:val="0"/>
              </w:rPr>
              <w:t xml:space="preserve"> 持服务基于主备机制的分布</w:t>
            </w:r>
            <w:r>
              <w:rPr>
                <w:spacing w:val="2"/>
                <w:kern w:val="0"/>
              </w:rPr>
              <w:t xml:space="preserve"> </w:t>
            </w:r>
            <w:r>
              <w:rPr>
                <w:spacing w:val="10"/>
                <w:kern w:val="0"/>
              </w:rPr>
              <w:t>式集群、高可用集群的部署</w:t>
            </w:r>
            <w:r>
              <w:rPr>
                <w:spacing w:val="2"/>
                <w:kern w:val="0"/>
              </w:rPr>
              <w:t xml:space="preserve"> 模式</w:t>
            </w:r>
          </w:p>
          <w:p w14:paraId="3DDE8630">
            <w:pPr>
              <w:pStyle w:val="14"/>
              <w:spacing w:before="34" w:line="276" w:lineRule="auto"/>
              <w:ind w:left="119" w:right="106" w:hanging="3"/>
              <w:rPr>
                <w:kern w:val="0"/>
              </w:rPr>
            </w:pPr>
            <w:r>
              <w:rPr>
                <w:spacing w:val="1"/>
                <w:kern w:val="0"/>
              </w:rPr>
              <w:t>★67、集群支持:操作系统支</w:t>
            </w:r>
            <w:r>
              <w:rPr>
                <w:spacing w:val="10"/>
                <w:kern w:val="0"/>
              </w:rPr>
              <w:t xml:space="preserve"> 持基于虚拟路由器冗余协议</w:t>
            </w:r>
          </w:p>
          <w:p w14:paraId="4D7FC241">
            <w:pPr>
              <w:pStyle w:val="14"/>
              <w:spacing w:before="37" w:line="230" w:lineRule="auto"/>
              <w:ind w:left="131"/>
              <w:rPr>
                <w:kern w:val="0"/>
              </w:rPr>
            </w:pPr>
            <w:r>
              <w:rPr>
                <w:spacing w:val="7"/>
                <w:kern w:val="0"/>
              </w:rPr>
              <w:t>的高可用集群部署模式</w:t>
            </w:r>
          </w:p>
          <w:p w14:paraId="43994413">
            <w:pPr>
              <w:pStyle w:val="14"/>
              <w:spacing w:before="71" w:line="277" w:lineRule="auto"/>
              <w:ind w:left="122" w:right="106" w:hanging="6"/>
              <w:rPr>
                <w:kern w:val="0"/>
              </w:rPr>
            </w:pPr>
            <w:r>
              <w:rPr>
                <w:spacing w:val="8"/>
                <w:kern w:val="0"/>
              </w:rPr>
              <w:t>★68、分布式服务: 操作系</w:t>
            </w:r>
            <w:r>
              <w:rPr>
                <w:spacing w:val="10"/>
                <w:kern w:val="0"/>
              </w:rPr>
              <w:t xml:space="preserve"> </w:t>
            </w:r>
            <w:r>
              <w:rPr>
                <w:spacing w:val="9"/>
                <w:kern w:val="0"/>
              </w:rPr>
              <w:t>统支持基于同步、异步请求</w:t>
            </w:r>
          </w:p>
          <w:p w14:paraId="5BF2A1AB">
            <w:pPr>
              <w:pStyle w:val="14"/>
              <w:spacing w:before="37" w:line="229" w:lineRule="auto"/>
              <w:ind w:left="119"/>
              <w:rPr>
                <w:kern w:val="0"/>
              </w:rPr>
            </w:pPr>
            <w:r>
              <w:rPr>
                <w:spacing w:val="8"/>
                <w:kern w:val="0"/>
              </w:rPr>
              <w:t>处理机制的分布式服务</w:t>
            </w:r>
          </w:p>
          <w:p w14:paraId="21C82E72">
            <w:pPr>
              <w:pStyle w:val="14"/>
              <w:spacing w:before="70" w:line="287" w:lineRule="auto"/>
              <w:ind w:left="111" w:right="106" w:firstLine="5"/>
              <w:rPr>
                <w:kern w:val="0"/>
              </w:rPr>
            </w:pPr>
            <w:r>
              <w:rPr>
                <w:spacing w:val="8"/>
                <w:kern w:val="0"/>
              </w:rPr>
              <w:t>★69、负载均衡模式: 操作</w:t>
            </w:r>
            <w:r>
              <w:rPr>
                <w:spacing w:val="12"/>
                <w:kern w:val="0"/>
              </w:rPr>
              <w:t xml:space="preserve"> </w:t>
            </w:r>
            <w:r>
              <w:rPr>
                <w:spacing w:val="23"/>
                <w:kern w:val="0"/>
              </w:rPr>
              <w:t>系统支持基于</w:t>
            </w:r>
            <w:r>
              <w:rPr>
                <w:spacing w:val="-17"/>
                <w:kern w:val="0"/>
              </w:rPr>
              <w:t xml:space="preserve"> </w:t>
            </w:r>
            <w:r>
              <w:rPr>
                <w:kern w:val="0"/>
              </w:rPr>
              <w:t>OSI</w:t>
            </w:r>
            <w:r>
              <w:rPr>
                <w:spacing w:val="37"/>
                <w:kern w:val="0"/>
              </w:rPr>
              <w:t xml:space="preserve"> </w:t>
            </w:r>
            <w:r>
              <w:rPr>
                <w:spacing w:val="23"/>
                <w:kern w:val="0"/>
              </w:rPr>
              <w:t>模型的</w:t>
            </w:r>
            <w:r>
              <w:rPr>
                <w:kern w:val="0"/>
              </w:rPr>
              <w:t xml:space="preserve"> </w:t>
            </w:r>
            <w:r>
              <w:rPr>
                <w:spacing w:val="12"/>
                <w:kern w:val="0"/>
              </w:rPr>
              <w:t>4/7</w:t>
            </w:r>
            <w:r>
              <w:rPr>
                <w:spacing w:val="-26"/>
                <w:kern w:val="0"/>
              </w:rPr>
              <w:t xml:space="preserve"> </w:t>
            </w:r>
            <w:r>
              <w:rPr>
                <w:spacing w:val="12"/>
                <w:kern w:val="0"/>
              </w:rPr>
              <w:t>层和链路层的负载均衡</w:t>
            </w:r>
            <w:r>
              <w:rPr>
                <w:kern w:val="0"/>
              </w:rPr>
              <w:t xml:space="preserve"> </w:t>
            </w:r>
            <w:r>
              <w:rPr>
                <w:spacing w:val="5"/>
                <w:kern w:val="0"/>
              </w:rPr>
              <w:t>模式</w:t>
            </w:r>
          </w:p>
          <w:p w14:paraId="6168C44E">
            <w:pPr>
              <w:pStyle w:val="14"/>
              <w:spacing w:before="35" w:line="278" w:lineRule="auto"/>
              <w:ind w:left="122" w:right="106" w:hanging="6"/>
              <w:rPr>
                <w:kern w:val="0"/>
              </w:rPr>
            </w:pPr>
            <w:r>
              <w:rPr>
                <w:spacing w:val="1"/>
                <w:kern w:val="0"/>
              </w:rPr>
              <w:t>★70、负载均衡模式:操作系</w:t>
            </w:r>
            <w:r>
              <w:rPr>
                <w:spacing w:val="10"/>
                <w:kern w:val="0"/>
              </w:rPr>
              <w:t xml:space="preserve"> </w:t>
            </w:r>
            <w:r>
              <w:rPr>
                <w:spacing w:val="9"/>
                <w:kern w:val="0"/>
              </w:rPr>
              <w:t>统支持基于不同调度算法的</w:t>
            </w:r>
          </w:p>
          <w:p w14:paraId="4A89A25F">
            <w:pPr>
              <w:pStyle w:val="14"/>
              <w:spacing w:before="36" w:line="230" w:lineRule="auto"/>
              <w:ind w:left="124"/>
              <w:rPr>
                <w:kern w:val="0"/>
              </w:rPr>
            </w:pPr>
            <w:r>
              <w:rPr>
                <w:spacing w:val="6"/>
                <w:kern w:val="0"/>
              </w:rPr>
              <w:t>负载均衡模式</w:t>
            </w:r>
          </w:p>
          <w:p w14:paraId="269388AD">
            <w:pPr>
              <w:pStyle w:val="14"/>
              <w:spacing w:before="67" w:line="289" w:lineRule="auto"/>
              <w:ind w:left="117" w:right="106" w:hanging="1"/>
              <w:rPr>
                <w:kern w:val="0"/>
              </w:rPr>
            </w:pPr>
            <w:r>
              <w:rPr>
                <w:spacing w:val="8"/>
                <w:kern w:val="0"/>
              </w:rPr>
              <w:t>★71、高可用服务:   操作</w:t>
            </w:r>
            <w:r>
              <w:rPr>
                <w:spacing w:val="4"/>
                <w:kern w:val="0"/>
              </w:rPr>
              <w:t xml:space="preserve"> </w:t>
            </w:r>
            <w:r>
              <w:rPr>
                <w:spacing w:val="15"/>
                <w:kern w:val="0"/>
              </w:rPr>
              <w:t>系统提供对</w:t>
            </w:r>
            <w:r>
              <w:rPr>
                <w:spacing w:val="-26"/>
                <w:kern w:val="0"/>
              </w:rPr>
              <w:t xml:space="preserve"> </w:t>
            </w:r>
            <w:r>
              <w:rPr>
                <w:kern w:val="0"/>
              </w:rPr>
              <w:t>HA</w:t>
            </w:r>
            <w:r>
              <w:rPr>
                <w:spacing w:val="47"/>
                <w:kern w:val="0"/>
              </w:rPr>
              <w:t xml:space="preserve"> </w:t>
            </w:r>
            <w:r>
              <w:rPr>
                <w:spacing w:val="15"/>
                <w:kern w:val="0"/>
              </w:rPr>
              <w:t>的支持</w:t>
            </w:r>
            <w:r>
              <w:rPr>
                <w:spacing w:val="-51"/>
                <w:kern w:val="0"/>
              </w:rPr>
              <w:t xml:space="preserve"> </w:t>
            </w:r>
            <w:r>
              <w:rPr>
                <w:spacing w:val="15"/>
                <w:kern w:val="0"/>
              </w:rPr>
              <w:t>,支</w:t>
            </w:r>
            <w:r>
              <w:rPr>
                <w:kern w:val="0"/>
              </w:rPr>
              <w:t xml:space="preserve"> </w:t>
            </w:r>
            <w:r>
              <w:rPr>
                <w:spacing w:val="10"/>
                <w:kern w:val="0"/>
              </w:rPr>
              <w:t>持多种集群配置模式，包括</w:t>
            </w:r>
            <w:r>
              <w:rPr>
                <w:spacing w:val="2"/>
                <w:kern w:val="0"/>
              </w:rPr>
              <w:t xml:space="preserve"> </w:t>
            </w:r>
            <w:r>
              <w:rPr>
                <w:spacing w:val="10"/>
                <w:kern w:val="0"/>
              </w:rPr>
              <w:t>主主模式</w:t>
            </w:r>
            <w:r>
              <w:rPr>
                <w:spacing w:val="-53"/>
                <w:kern w:val="0"/>
              </w:rPr>
              <w:t xml:space="preserve"> </w:t>
            </w:r>
            <w:r>
              <w:rPr>
                <w:spacing w:val="10"/>
                <w:kern w:val="0"/>
              </w:rPr>
              <w:t>、主备模式</w:t>
            </w:r>
            <w:r>
              <w:rPr>
                <w:spacing w:val="-56"/>
                <w:kern w:val="0"/>
              </w:rPr>
              <w:t xml:space="preserve"> </w:t>
            </w:r>
            <w:r>
              <w:rPr>
                <w:spacing w:val="10"/>
                <w:kern w:val="0"/>
              </w:rPr>
              <w:t>、N+1</w:t>
            </w:r>
            <w:r>
              <w:rPr>
                <w:kern w:val="0"/>
              </w:rPr>
              <w:t xml:space="preserve"> </w:t>
            </w:r>
            <w:r>
              <w:rPr>
                <w:spacing w:val="8"/>
                <w:kern w:val="0"/>
              </w:rPr>
              <w:t>模式和 N+M 模式,支持资源</w:t>
            </w:r>
            <w:r>
              <w:rPr>
                <w:spacing w:val="2"/>
                <w:kern w:val="0"/>
              </w:rPr>
              <w:t xml:space="preserve"> </w:t>
            </w:r>
            <w:r>
              <w:rPr>
                <w:spacing w:val="7"/>
                <w:kern w:val="0"/>
              </w:rPr>
              <w:t>及节点故障检测</w:t>
            </w:r>
          </w:p>
          <w:p w14:paraId="0D903A80">
            <w:pPr>
              <w:pStyle w:val="14"/>
              <w:spacing w:before="37" w:line="231" w:lineRule="auto"/>
              <w:ind w:left="117"/>
              <w:rPr>
                <w:kern w:val="0"/>
              </w:rPr>
            </w:pPr>
            <w:r>
              <w:rPr>
                <w:spacing w:val="7"/>
                <w:kern w:val="0"/>
              </w:rPr>
              <w:t>72、开源数据库：无要求:</w:t>
            </w:r>
          </w:p>
          <w:p w14:paraId="69112087">
            <w:pPr>
              <w:pStyle w:val="14"/>
              <w:spacing w:before="69" w:line="231" w:lineRule="auto"/>
              <w:ind w:left="117"/>
              <w:rPr>
                <w:kern w:val="0"/>
              </w:rPr>
            </w:pPr>
            <w:r>
              <w:rPr>
                <w:spacing w:val="7"/>
                <w:kern w:val="0"/>
              </w:rPr>
              <w:t>73、开源中间件：无要求</w:t>
            </w:r>
          </w:p>
          <w:p w14:paraId="6FF03EA6">
            <w:pPr>
              <w:pStyle w:val="14"/>
              <w:spacing w:before="68" w:line="263" w:lineRule="auto"/>
              <w:ind w:left="124" w:right="106" w:hanging="7"/>
              <w:rPr>
                <w:kern w:val="0"/>
              </w:rPr>
            </w:pPr>
            <w:r>
              <w:rPr>
                <w:spacing w:val="9"/>
                <w:kern w:val="0"/>
              </w:rPr>
              <w:t>74、单机虚拟化管理：无要</w:t>
            </w:r>
            <w:r>
              <w:rPr>
                <w:spacing w:val="6"/>
                <w:kern w:val="0"/>
              </w:rPr>
              <w:t xml:space="preserve"> </w:t>
            </w:r>
            <w:r>
              <w:rPr>
                <w:kern w:val="0"/>
              </w:rPr>
              <w:t>求</w:t>
            </w:r>
          </w:p>
          <w:p w14:paraId="3AF45750">
            <w:pPr>
              <w:pStyle w:val="14"/>
              <w:spacing w:before="69" w:line="263" w:lineRule="auto"/>
              <w:ind w:left="124" w:right="106" w:hanging="7"/>
              <w:rPr>
                <w:kern w:val="0"/>
              </w:rPr>
            </w:pPr>
            <w:r>
              <w:rPr>
                <w:spacing w:val="9"/>
                <w:kern w:val="0"/>
              </w:rPr>
              <w:t>75、容器虚拟化软件：无要</w:t>
            </w:r>
            <w:r>
              <w:rPr>
                <w:spacing w:val="6"/>
                <w:kern w:val="0"/>
              </w:rPr>
              <w:t xml:space="preserve"> </w:t>
            </w:r>
            <w:r>
              <w:rPr>
                <w:kern w:val="0"/>
              </w:rPr>
              <w:t>求</w:t>
            </w:r>
          </w:p>
          <w:p w14:paraId="16A5D49C">
            <w:pPr>
              <w:pStyle w:val="14"/>
              <w:spacing w:before="67" w:line="231" w:lineRule="auto"/>
              <w:ind w:left="117"/>
              <w:rPr>
                <w:kern w:val="0"/>
              </w:rPr>
            </w:pPr>
            <w:r>
              <w:rPr>
                <w:spacing w:val="8"/>
                <w:kern w:val="0"/>
              </w:rPr>
              <w:t>76、容器管理工具：无要求</w:t>
            </w:r>
          </w:p>
          <w:p w14:paraId="7985775A">
            <w:pPr>
              <w:pStyle w:val="14"/>
              <w:spacing w:before="68" w:line="263" w:lineRule="auto"/>
              <w:ind w:left="124" w:right="106" w:hanging="7"/>
              <w:rPr>
                <w:kern w:val="0"/>
              </w:rPr>
            </w:pPr>
            <w:r>
              <w:rPr>
                <w:spacing w:val="9"/>
                <w:kern w:val="0"/>
              </w:rPr>
              <w:t>77、分布式存储软件：无要</w:t>
            </w:r>
            <w:r>
              <w:rPr>
                <w:spacing w:val="6"/>
                <w:kern w:val="0"/>
              </w:rPr>
              <w:t xml:space="preserve"> </w:t>
            </w:r>
            <w:r>
              <w:rPr>
                <w:spacing w:val="9"/>
                <w:kern w:val="0"/>
              </w:rPr>
              <w:t>求:</w:t>
            </w:r>
          </w:p>
          <w:p w14:paraId="2F8E2C1F">
            <w:pPr>
              <w:pStyle w:val="14"/>
              <w:spacing w:before="69" w:line="263" w:lineRule="auto"/>
              <w:ind w:left="124" w:right="106" w:hanging="7"/>
              <w:rPr>
                <w:kern w:val="0"/>
              </w:rPr>
            </w:pPr>
            <w:r>
              <w:rPr>
                <w:spacing w:val="9"/>
                <w:kern w:val="0"/>
              </w:rPr>
              <w:t>78、云计算管理平台：无要</w:t>
            </w:r>
            <w:r>
              <w:rPr>
                <w:spacing w:val="6"/>
                <w:kern w:val="0"/>
              </w:rPr>
              <w:t xml:space="preserve"> </w:t>
            </w:r>
            <w:r>
              <w:rPr>
                <w:kern w:val="0"/>
              </w:rPr>
              <w:t>求</w:t>
            </w:r>
          </w:p>
          <w:p w14:paraId="78E25DD9">
            <w:pPr>
              <w:pStyle w:val="14"/>
              <w:spacing w:before="69" w:line="283" w:lineRule="auto"/>
              <w:ind w:left="121" w:right="104" w:hanging="5"/>
              <w:rPr>
                <w:kern w:val="0"/>
              </w:rPr>
            </w:pPr>
            <w:r>
              <w:rPr>
                <w:spacing w:val="8"/>
                <w:kern w:val="0"/>
              </w:rPr>
              <w:t>★79、虚拟化部署: 操作系</w:t>
            </w:r>
            <w:r>
              <w:rPr>
                <w:spacing w:val="10"/>
                <w:kern w:val="0"/>
              </w:rPr>
              <w:t xml:space="preserve"> </w:t>
            </w:r>
            <w:r>
              <w:rPr>
                <w:spacing w:val="-4"/>
                <w:kern w:val="0"/>
              </w:rPr>
              <w:t>统支持在 KVM、Xen、Hyper-V</w:t>
            </w:r>
            <w:r>
              <w:rPr>
                <w:kern w:val="0"/>
              </w:rPr>
              <w:t xml:space="preserve"> </w:t>
            </w:r>
            <w:r>
              <w:rPr>
                <w:spacing w:val="9"/>
                <w:kern w:val="0"/>
              </w:rPr>
              <w:t>虚拟机上安装部署操作系统</w:t>
            </w:r>
          </w:p>
          <w:p w14:paraId="3489E5A1">
            <w:pPr>
              <w:spacing w:line="289" w:lineRule="auto"/>
              <w:rPr>
                <w:rFonts w:ascii="Arial"/>
                <w:kern w:val="0"/>
                <w:sz w:val="20"/>
              </w:rPr>
            </w:pPr>
          </w:p>
          <w:p w14:paraId="473F132B">
            <w:pPr>
              <w:pStyle w:val="14"/>
              <w:spacing w:before="66" w:line="230" w:lineRule="auto"/>
              <w:ind w:left="116"/>
              <w:rPr>
                <w:kern w:val="0"/>
              </w:rPr>
            </w:pPr>
            <w:r>
              <w:rPr>
                <w:spacing w:val="-12"/>
                <w:kern w:val="0"/>
              </w:rPr>
              <w:t>★80、内核虚拟化（KVM）:</w:t>
            </w:r>
            <w:r>
              <w:rPr>
                <w:spacing w:val="21"/>
                <w:kern w:val="0"/>
              </w:rPr>
              <w:t xml:space="preserve"> </w:t>
            </w:r>
            <w:r>
              <w:rPr>
                <w:spacing w:val="-12"/>
                <w:kern w:val="0"/>
              </w:rPr>
              <w:t>操</w:t>
            </w:r>
          </w:p>
        </w:tc>
        <w:tc>
          <w:tcPr>
            <w:tcW w:w="1069" w:type="dxa"/>
          </w:tcPr>
          <w:p w14:paraId="5B434FCD">
            <w:pPr>
              <w:rPr>
                <w:rFonts w:ascii="Arial"/>
                <w:kern w:val="0"/>
                <w:sz w:val="20"/>
              </w:rPr>
            </w:pPr>
          </w:p>
        </w:tc>
        <w:tc>
          <w:tcPr>
            <w:tcW w:w="1055" w:type="dxa"/>
          </w:tcPr>
          <w:p w14:paraId="53238D5F">
            <w:pPr>
              <w:rPr>
                <w:rFonts w:ascii="Arial"/>
                <w:kern w:val="0"/>
                <w:sz w:val="20"/>
              </w:rPr>
            </w:pPr>
          </w:p>
        </w:tc>
        <w:tc>
          <w:tcPr>
            <w:tcW w:w="1422" w:type="dxa"/>
          </w:tcPr>
          <w:p w14:paraId="5A2DFDF5">
            <w:pPr>
              <w:rPr>
                <w:rFonts w:ascii="Arial"/>
                <w:kern w:val="0"/>
                <w:sz w:val="20"/>
              </w:rPr>
            </w:pPr>
          </w:p>
        </w:tc>
      </w:tr>
    </w:tbl>
    <w:p w14:paraId="41F28F7F">
      <w:pPr>
        <w:pStyle w:val="3"/>
      </w:pPr>
    </w:p>
    <w:p w14:paraId="165A34F0">
      <w:pPr>
        <w:sectPr>
          <w:footerReference r:id="rId88" w:type="default"/>
          <w:pgSz w:w="11906" w:h="16839"/>
          <w:pgMar w:top="1431" w:right="1555" w:bottom="1378" w:left="669" w:header="0" w:footer="1212" w:gutter="0"/>
          <w:cols w:space="720" w:num="1"/>
        </w:sectPr>
      </w:pPr>
    </w:p>
    <w:p w14:paraId="72A134B9">
      <w:pPr>
        <w:spacing w:line="91" w:lineRule="auto"/>
        <w:rPr>
          <w:rFonts w:ascii="Arial"/>
          <w:sz w:val="2"/>
        </w:rPr>
      </w:pPr>
      <w:r>
        <w:drawing>
          <wp:anchor distT="0" distB="0" distL="0" distR="0" simplePos="0" relativeHeight="25175347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2EA1F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27921364">
            <w:pPr>
              <w:pStyle w:val="14"/>
              <w:spacing w:before="59" w:line="277" w:lineRule="auto"/>
              <w:ind w:left="124" w:right="108" w:hanging="5"/>
              <w:rPr>
                <w:kern w:val="0"/>
              </w:rPr>
            </w:pPr>
            <w:r>
              <w:rPr>
                <w:spacing w:val="-13"/>
                <w:kern w:val="0"/>
              </w:rPr>
              <w:t>★80、内核虚拟化（KVM）:</w:t>
            </w:r>
            <w:r>
              <w:rPr>
                <w:spacing w:val="18"/>
                <w:kern w:val="0"/>
              </w:rPr>
              <w:t xml:space="preserve"> </w:t>
            </w:r>
            <w:r>
              <w:rPr>
                <w:spacing w:val="-13"/>
                <w:kern w:val="0"/>
              </w:rPr>
              <w:t>操</w:t>
            </w:r>
            <w:r>
              <w:rPr>
                <w:kern w:val="0"/>
              </w:rPr>
              <w:t xml:space="preserve"> </w:t>
            </w:r>
            <w:r>
              <w:rPr>
                <w:spacing w:val="8"/>
                <w:kern w:val="0"/>
              </w:rPr>
              <w:t>作系统支持</w:t>
            </w:r>
            <w:r>
              <w:rPr>
                <w:spacing w:val="-44"/>
                <w:kern w:val="0"/>
              </w:rPr>
              <w:t xml:space="preserve"> </w:t>
            </w:r>
            <w:r>
              <w:rPr>
                <w:kern w:val="0"/>
              </w:rPr>
              <w:t>KVM</w:t>
            </w:r>
            <w:r>
              <w:rPr>
                <w:spacing w:val="8"/>
                <w:kern w:val="0"/>
              </w:rPr>
              <w:t xml:space="preserve"> 虚拟化:</w:t>
            </w:r>
          </w:p>
          <w:p w14:paraId="0CDA58AE">
            <w:pPr>
              <w:pStyle w:val="14"/>
              <w:spacing w:before="39" w:line="290" w:lineRule="auto"/>
              <w:ind w:left="110" w:right="40" w:firstLine="12"/>
              <w:rPr>
                <w:kern w:val="0"/>
              </w:rPr>
            </w:pPr>
            <w:r>
              <w:rPr>
                <w:spacing w:val="9"/>
                <w:kern w:val="0"/>
              </w:rPr>
              <w:t>对虚拟机进行启、停等管理</w:t>
            </w:r>
            <w:r>
              <w:rPr>
                <w:kern w:val="0"/>
              </w:rPr>
              <w:t xml:space="preserve"> </w:t>
            </w:r>
            <w:r>
              <w:rPr>
                <w:spacing w:val="18"/>
                <w:kern w:val="0"/>
              </w:rPr>
              <w:t>操作;对虚拟机硬盘做快照</w:t>
            </w:r>
            <w:r>
              <w:rPr>
                <w:spacing w:val="3"/>
                <w:kern w:val="0"/>
              </w:rPr>
              <w:t xml:space="preserve"> </w:t>
            </w:r>
            <w:r>
              <w:rPr>
                <w:spacing w:val="12"/>
                <w:kern w:val="0"/>
              </w:rPr>
              <w:t xml:space="preserve">并从快照恢复;兼容 </w:t>
            </w:r>
            <w:r>
              <w:rPr>
                <w:kern w:val="0"/>
              </w:rPr>
              <w:t>qemu</w:t>
            </w:r>
            <w:r>
              <w:rPr>
                <w:spacing w:val="12"/>
                <w:kern w:val="0"/>
              </w:rPr>
              <w:t>、</w:t>
            </w:r>
            <w:r>
              <w:rPr>
                <w:spacing w:val="7"/>
                <w:kern w:val="0"/>
              </w:rPr>
              <w:t xml:space="preserve"> </w:t>
            </w:r>
            <w:r>
              <w:rPr>
                <w:spacing w:val="-5"/>
                <w:kern w:val="0"/>
              </w:rPr>
              <w:t>libvirt</w:t>
            </w:r>
            <w:r>
              <w:rPr>
                <w:spacing w:val="74"/>
                <w:kern w:val="0"/>
              </w:rPr>
              <w:t xml:space="preserve"> </w:t>
            </w:r>
            <w:r>
              <w:rPr>
                <w:spacing w:val="-5"/>
                <w:kern w:val="0"/>
              </w:rPr>
              <w:t>标</w:t>
            </w:r>
            <w:r>
              <w:rPr>
                <w:spacing w:val="-36"/>
                <w:kern w:val="0"/>
              </w:rPr>
              <w:t xml:space="preserve"> </w:t>
            </w:r>
            <w:r>
              <w:rPr>
                <w:spacing w:val="-5"/>
                <w:kern w:val="0"/>
              </w:rPr>
              <w:t>准</w:t>
            </w:r>
            <w:r>
              <w:rPr>
                <w:spacing w:val="-40"/>
                <w:kern w:val="0"/>
              </w:rPr>
              <w:t xml:space="preserve"> </w:t>
            </w:r>
            <w:r>
              <w:rPr>
                <w:spacing w:val="-5"/>
                <w:kern w:val="0"/>
              </w:rPr>
              <w:t>接 口</w:t>
            </w:r>
            <w:r>
              <w:rPr>
                <w:spacing w:val="-26"/>
                <w:kern w:val="0"/>
              </w:rPr>
              <w:t xml:space="preserve"> </w:t>
            </w:r>
            <w:r>
              <w:rPr>
                <w:spacing w:val="-5"/>
                <w:kern w:val="0"/>
              </w:rPr>
              <w:t>;</w:t>
            </w:r>
            <w:r>
              <w:rPr>
                <w:spacing w:val="-39"/>
                <w:kern w:val="0"/>
              </w:rPr>
              <w:t xml:space="preserve"> </w:t>
            </w:r>
            <w:r>
              <w:rPr>
                <w:spacing w:val="-5"/>
                <w:kern w:val="0"/>
              </w:rPr>
              <w:t>支</w:t>
            </w:r>
            <w:r>
              <w:rPr>
                <w:spacing w:val="-39"/>
                <w:kern w:val="0"/>
              </w:rPr>
              <w:t xml:space="preserve"> </w:t>
            </w:r>
            <w:r>
              <w:rPr>
                <w:spacing w:val="-5"/>
                <w:kern w:val="0"/>
              </w:rPr>
              <w:t>持</w:t>
            </w:r>
            <w:r>
              <w:rPr>
                <w:kern w:val="0"/>
              </w:rPr>
              <w:t xml:space="preserve"> UEFI</w:t>
            </w:r>
            <w:r>
              <w:rPr>
                <w:spacing w:val="-22"/>
                <w:kern w:val="0"/>
              </w:rPr>
              <w:t xml:space="preserve"> </w:t>
            </w:r>
            <w:r>
              <w:rPr>
                <w:spacing w:val="16"/>
                <w:kern w:val="0"/>
              </w:rPr>
              <w:t>或</w:t>
            </w:r>
            <w:r>
              <w:rPr>
                <w:spacing w:val="44"/>
                <w:kern w:val="0"/>
              </w:rPr>
              <w:t xml:space="preserve"> </w:t>
            </w:r>
            <w:r>
              <w:rPr>
                <w:kern w:val="0"/>
              </w:rPr>
              <w:t>legacy</w:t>
            </w:r>
            <w:r>
              <w:rPr>
                <w:spacing w:val="16"/>
                <w:kern w:val="0"/>
              </w:rPr>
              <w:t xml:space="preserve"> </w:t>
            </w:r>
            <w:r>
              <w:rPr>
                <w:kern w:val="0"/>
              </w:rPr>
              <w:t>BIOS</w:t>
            </w:r>
            <w:r>
              <w:rPr>
                <w:spacing w:val="33"/>
                <w:kern w:val="0"/>
              </w:rPr>
              <w:t xml:space="preserve"> </w:t>
            </w:r>
            <w:r>
              <w:rPr>
                <w:spacing w:val="16"/>
                <w:kern w:val="0"/>
              </w:rPr>
              <w:t>方式</w:t>
            </w:r>
            <w:r>
              <w:rPr>
                <w:kern w:val="0"/>
              </w:rPr>
              <w:t xml:space="preserve"> </w:t>
            </w:r>
            <w:r>
              <w:rPr>
                <w:spacing w:val="-7"/>
                <w:kern w:val="0"/>
              </w:rPr>
              <w:t>启 动</w:t>
            </w:r>
            <w:r>
              <w:rPr>
                <w:spacing w:val="27"/>
                <w:kern w:val="0"/>
              </w:rPr>
              <w:t xml:space="preserve"> </w:t>
            </w:r>
            <w:r>
              <w:rPr>
                <w:spacing w:val="-7"/>
                <w:kern w:val="0"/>
              </w:rPr>
              <w:t>;</w:t>
            </w:r>
            <w:r>
              <w:rPr>
                <w:spacing w:val="6"/>
                <w:kern w:val="0"/>
              </w:rPr>
              <w:t xml:space="preserve"> </w:t>
            </w:r>
            <w:r>
              <w:rPr>
                <w:spacing w:val="-7"/>
                <w:kern w:val="0"/>
              </w:rPr>
              <w:t>支</w:t>
            </w:r>
            <w:r>
              <w:rPr>
                <w:spacing w:val="9"/>
                <w:kern w:val="0"/>
              </w:rPr>
              <w:t xml:space="preserve"> </w:t>
            </w:r>
            <w:r>
              <w:rPr>
                <w:spacing w:val="-7"/>
                <w:kern w:val="0"/>
              </w:rPr>
              <w:t>持</w:t>
            </w:r>
            <w:r>
              <w:rPr>
                <w:spacing w:val="11"/>
                <w:kern w:val="0"/>
              </w:rPr>
              <w:t xml:space="preserve"> </w:t>
            </w:r>
            <w:r>
              <w:rPr>
                <w:spacing w:val="-7"/>
                <w:kern w:val="0"/>
              </w:rPr>
              <w:t>虚</w:t>
            </w:r>
            <w:r>
              <w:rPr>
                <w:spacing w:val="7"/>
                <w:kern w:val="0"/>
              </w:rPr>
              <w:t xml:space="preserve"> </w:t>
            </w:r>
            <w:r>
              <w:rPr>
                <w:spacing w:val="-7"/>
                <w:kern w:val="0"/>
              </w:rPr>
              <w:t>拟</w:t>
            </w:r>
            <w:r>
              <w:rPr>
                <w:spacing w:val="22"/>
                <w:kern w:val="0"/>
              </w:rPr>
              <w:t xml:space="preserve"> </w:t>
            </w:r>
            <w:r>
              <w:rPr>
                <w:spacing w:val="-7"/>
                <w:kern w:val="0"/>
              </w:rPr>
              <w:t>时</w:t>
            </w:r>
            <w:r>
              <w:rPr>
                <w:spacing w:val="7"/>
                <w:kern w:val="0"/>
              </w:rPr>
              <w:t xml:space="preserve"> </w:t>
            </w:r>
            <w:r>
              <w:rPr>
                <w:spacing w:val="-7"/>
                <w:kern w:val="0"/>
              </w:rPr>
              <w:t>钟</w:t>
            </w:r>
            <w:r>
              <w:rPr>
                <w:kern w:val="0"/>
              </w:rPr>
              <w:t xml:space="preserve"> arch</w:t>
            </w:r>
            <w:r>
              <w:rPr>
                <w:spacing w:val="9"/>
                <w:kern w:val="0"/>
              </w:rPr>
              <w:t>-</w:t>
            </w:r>
            <w:r>
              <w:rPr>
                <w:kern w:val="0"/>
              </w:rPr>
              <w:t>timer</w:t>
            </w:r>
            <w:r>
              <w:rPr>
                <w:spacing w:val="9"/>
                <w:kern w:val="0"/>
              </w:rPr>
              <w:t>;支持虚拟鼠标、</w:t>
            </w:r>
            <w:r>
              <w:rPr>
                <w:spacing w:val="5"/>
                <w:kern w:val="0"/>
              </w:rPr>
              <w:t xml:space="preserve"> </w:t>
            </w:r>
            <w:r>
              <w:rPr>
                <w:spacing w:val="-1"/>
                <w:kern w:val="0"/>
              </w:rPr>
              <w:t>键盘、触控板、声卡、显卡、</w:t>
            </w:r>
          </w:p>
          <w:p w14:paraId="07C1BF38">
            <w:pPr>
              <w:pStyle w:val="14"/>
              <w:spacing w:before="35" w:line="228" w:lineRule="auto"/>
              <w:ind w:left="120"/>
              <w:rPr>
                <w:kern w:val="0"/>
              </w:rPr>
            </w:pPr>
            <w:r>
              <w:rPr>
                <w:spacing w:val="-6"/>
                <w:kern w:val="0"/>
              </w:rPr>
              <w:t>硬</w:t>
            </w:r>
            <w:r>
              <w:rPr>
                <w:spacing w:val="12"/>
                <w:kern w:val="0"/>
              </w:rPr>
              <w:t xml:space="preserve"> </w:t>
            </w:r>
            <w:r>
              <w:rPr>
                <w:spacing w:val="-6"/>
                <w:kern w:val="0"/>
              </w:rPr>
              <w:t>盘</w:t>
            </w:r>
            <w:r>
              <w:rPr>
                <w:spacing w:val="23"/>
                <w:kern w:val="0"/>
              </w:rPr>
              <w:t xml:space="preserve"> </w:t>
            </w:r>
            <w:r>
              <w:rPr>
                <w:spacing w:val="-6"/>
                <w:kern w:val="0"/>
              </w:rPr>
              <w:t>、   CDROM</w:t>
            </w:r>
            <w:r>
              <w:rPr>
                <w:spacing w:val="22"/>
                <w:kern w:val="0"/>
              </w:rPr>
              <w:t xml:space="preserve"> </w:t>
            </w:r>
            <w:r>
              <w:rPr>
                <w:spacing w:val="-6"/>
                <w:kern w:val="0"/>
              </w:rPr>
              <w:t>、</w:t>
            </w:r>
            <w:r>
              <w:rPr>
                <w:spacing w:val="36"/>
                <w:kern w:val="0"/>
              </w:rPr>
              <w:t xml:space="preserve"> </w:t>
            </w:r>
            <w:r>
              <w:rPr>
                <w:spacing w:val="-6"/>
                <w:kern w:val="0"/>
              </w:rPr>
              <w:t>串</w:t>
            </w:r>
            <w:r>
              <w:rPr>
                <w:spacing w:val="42"/>
                <w:kern w:val="0"/>
              </w:rPr>
              <w:t xml:space="preserve"> </w:t>
            </w:r>
            <w:r>
              <w:rPr>
                <w:spacing w:val="-6"/>
                <w:kern w:val="0"/>
              </w:rPr>
              <w:t>口</w:t>
            </w:r>
          </w:p>
          <w:p w14:paraId="7E6ACD4F">
            <w:pPr>
              <w:pStyle w:val="14"/>
              <w:spacing w:before="73" w:line="293" w:lineRule="auto"/>
              <w:ind w:left="110" w:right="107" w:firstLine="2"/>
              <w:rPr>
                <w:kern w:val="0"/>
              </w:rPr>
            </w:pPr>
            <w:r>
              <w:rPr>
                <w:kern w:val="0"/>
              </w:rPr>
              <w:t>pty</w:t>
            </w:r>
            <w:r>
              <w:rPr>
                <w:spacing w:val="16"/>
                <w:kern w:val="0"/>
              </w:rPr>
              <w:t>/</w:t>
            </w:r>
            <w:r>
              <w:rPr>
                <w:kern w:val="0"/>
              </w:rPr>
              <w:t>pipe</w:t>
            </w:r>
            <w:r>
              <w:rPr>
                <w:spacing w:val="16"/>
                <w:kern w:val="0"/>
              </w:rPr>
              <w:t>/</w:t>
            </w:r>
            <w:r>
              <w:rPr>
                <w:kern w:val="0"/>
              </w:rPr>
              <w:t>file</w:t>
            </w:r>
            <w:r>
              <w:rPr>
                <w:spacing w:val="52"/>
                <w:kern w:val="0"/>
              </w:rPr>
              <w:t xml:space="preserve"> </w:t>
            </w:r>
            <w:r>
              <w:rPr>
                <w:spacing w:val="16"/>
                <w:kern w:val="0"/>
              </w:rPr>
              <w:t>等设备</w:t>
            </w:r>
            <w:r>
              <w:rPr>
                <w:spacing w:val="-48"/>
                <w:kern w:val="0"/>
              </w:rPr>
              <w:t xml:space="preserve"> </w:t>
            </w:r>
            <w:r>
              <w:rPr>
                <w:spacing w:val="16"/>
                <w:kern w:val="0"/>
              </w:rPr>
              <w:t>;支</w:t>
            </w:r>
            <w:r>
              <w:rPr>
                <w:kern w:val="0"/>
              </w:rPr>
              <w:t xml:space="preserve"> </w:t>
            </w:r>
            <w:r>
              <w:rPr>
                <w:spacing w:val="17"/>
                <w:kern w:val="0"/>
              </w:rPr>
              <w:t>持</w:t>
            </w:r>
            <w:r>
              <w:rPr>
                <w:spacing w:val="-34"/>
                <w:kern w:val="0"/>
              </w:rPr>
              <w:t xml:space="preserve"> </w:t>
            </w:r>
            <w:r>
              <w:rPr>
                <w:kern w:val="0"/>
              </w:rPr>
              <w:t>Virtio</w:t>
            </w:r>
            <w:r>
              <w:rPr>
                <w:spacing w:val="17"/>
                <w:kern w:val="0"/>
              </w:rPr>
              <w:t xml:space="preserve"> 协议下的虚拟设</w:t>
            </w:r>
            <w:r>
              <w:rPr>
                <w:kern w:val="0"/>
              </w:rPr>
              <w:t xml:space="preserve"> </w:t>
            </w:r>
            <w:r>
              <w:rPr>
                <w:spacing w:val="6"/>
                <w:kern w:val="0"/>
              </w:rPr>
              <w:t>备，包括串</w:t>
            </w:r>
            <w:r>
              <w:rPr>
                <w:spacing w:val="-47"/>
                <w:kern w:val="0"/>
              </w:rPr>
              <w:t xml:space="preserve"> </w:t>
            </w:r>
            <w:r>
              <w:rPr>
                <w:spacing w:val="6"/>
                <w:kern w:val="0"/>
              </w:rPr>
              <w:t>口、</w:t>
            </w:r>
            <w:r>
              <w:rPr>
                <w:kern w:val="0"/>
              </w:rPr>
              <w:t>blk</w:t>
            </w:r>
            <w:r>
              <w:rPr>
                <w:spacing w:val="6"/>
                <w:kern w:val="0"/>
              </w:rPr>
              <w:t xml:space="preserve"> 驱动硬</w:t>
            </w:r>
            <w:r>
              <w:rPr>
                <w:kern w:val="0"/>
              </w:rPr>
              <w:t xml:space="preserve"> </w:t>
            </w:r>
            <w:r>
              <w:rPr>
                <w:spacing w:val="5"/>
                <w:kern w:val="0"/>
              </w:rPr>
              <w:t>盘、</w:t>
            </w:r>
            <w:r>
              <w:rPr>
                <w:kern w:val="0"/>
              </w:rPr>
              <w:t>SCSI</w:t>
            </w:r>
            <w:r>
              <w:rPr>
                <w:spacing w:val="-31"/>
                <w:kern w:val="0"/>
              </w:rPr>
              <w:t xml:space="preserve"> </w:t>
            </w:r>
            <w:r>
              <w:rPr>
                <w:spacing w:val="5"/>
                <w:kern w:val="0"/>
              </w:rPr>
              <w:t>驱动硬盘、不同后</w:t>
            </w:r>
            <w:r>
              <w:rPr>
                <w:kern w:val="0"/>
              </w:rPr>
              <w:t xml:space="preserve"> </w:t>
            </w:r>
            <w:r>
              <w:rPr>
                <w:spacing w:val="16"/>
                <w:kern w:val="0"/>
              </w:rPr>
              <w:t>端控制器类型的</w:t>
            </w:r>
            <w:r>
              <w:rPr>
                <w:spacing w:val="-25"/>
                <w:kern w:val="0"/>
              </w:rPr>
              <w:t xml:space="preserve"> </w:t>
            </w:r>
            <w:r>
              <w:rPr>
                <w:kern w:val="0"/>
              </w:rPr>
              <w:t>Virtio</w:t>
            </w:r>
            <w:r>
              <w:rPr>
                <w:spacing w:val="16"/>
                <w:kern w:val="0"/>
              </w:rPr>
              <w:t xml:space="preserve"> 网</w:t>
            </w:r>
            <w:r>
              <w:rPr>
                <w:kern w:val="0"/>
              </w:rPr>
              <w:t xml:space="preserve"> </w:t>
            </w:r>
            <w:r>
              <w:rPr>
                <w:spacing w:val="14"/>
                <w:kern w:val="0"/>
              </w:rPr>
              <w:t>卡(包括内核态、用户态</w:t>
            </w:r>
            <w:r>
              <w:rPr>
                <w:spacing w:val="-48"/>
                <w:kern w:val="0"/>
              </w:rPr>
              <w:t xml:space="preserve"> </w:t>
            </w:r>
            <w:r>
              <w:rPr>
                <w:spacing w:val="14"/>
                <w:kern w:val="0"/>
              </w:rPr>
              <w:t>、</w:t>
            </w:r>
            <w:r>
              <w:rPr>
                <w:kern w:val="0"/>
              </w:rPr>
              <w:t xml:space="preserve"> qemu</w:t>
            </w:r>
            <w:r>
              <w:rPr>
                <w:spacing w:val="7"/>
                <w:kern w:val="0"/>
              </w:rPr>
              <w:t>)、</w:t>
            </w:r>
            <w:r>
              <w:rPr>
                <w:kern w:val="0"/>
              </w:rPr>
              <w:t>GPU</w:t>
            </w:r>
            <w:r>
              <w:rPr>
                <w:spacing w:val="7"/>
                <w:kern w:val="0"/>
              </w:rPr>
              <w:t>、</w:t>
            </w:r>
            <w:r>
              <w:rPr>
                <w:kern w:val="0"/>
              </w:rPr>
              <w:t>vsock</w:t>
            </w:r>
            <w:r>
              <w:rPr>
                <w:spacing w:val="-29"/>
                <w:kern w:val="0"/>
              </w:rPr>
              <w:t xml:space="preserve"> </w:t>
            </w:r>
            <w:r>
              <w:rPr>
                <w:spacing w:val="7"/>
                <w:kern w:val="0"/>
              </w:rPr>
              <w:t>设备等;</w:t>
            </w:r>
            <w:r>
              <w:rPr>
                <w:kern w:val="0"/>
              </w:rPr>
              <w:t xml:space="preserve"> </w:t>
            </w:r>
            <w:r>
              <w:rPr>
                <w:spacing w:val="29"/>
                <w:kern w:val="0"/>
              </w:rPr>
              <w:t>支持硬盘和网卡选择类型</w:t>
            </w:r>
            <w:r>
              <w:rPr>
                <w:kern w:val="0"/>
              </w:rPr>
              <w:t xml:space="preserve"> VFI</w:t>
            </w:r>
            <w:r>
              <w:rPr>
                <w:spacing w:val="18"/>
                <w:kern w:val="0"/>
              </w:rPr>
              <w:t>0</w:t>
            </w:r>
          </w:p>
          <w:p w14:paraId="29E56562">
            <w:pPr>
              <w:pStyle w:val="14"/>
              <w:spacing w:before="18" w:line="290" w:lineRule="auto"/>
              <w:ind w:left="121" w:right="104"/>
              <w:rPr>
                <w:kern w:val="0"/>
              </w:rPr>
            </w:pPr>
            <w:r>
              <w:rPr>
                <w:spacing w:val="8"/>
                <w:kern w:val="0"/>
              </w:rPr>
              <w:t>设备;支持虚拟机</w:t>
            </w:r>
            <w:r>
              <w:rPr>
                <w:spacing w:val="33"/>
                <w:kern w:val="0"/>
              </w:rPr>
              <w:t xml:space="preserve"> </w:t>
            </w:r>
            <w:r>
              <w:rPr>
                <w:kern w:val="0"/>
              </w:rPr>
              <w:t>CPU</w:t>
            </w:r>
            <w:r>
              <w:rPr>
                <w:spacing w:val="-60"/>
                <w:kern w:val="0"/>
              </w:rPr>
              <w:t xml:space="preserve"> </w:t>
            </w:r>
            <w:r>
              <w:rPr>
                <w:spacing w:val="8"/>
                <w:kern w:val="0"/>
              </w:rPr>
              <w:t>、</w:t>
            </w:r>
            <w:r>
              <w:rPr>
                <w:spacing w:val="-43"/>
                <w:kern w:val="0"/>
              </w:rPr>
              <w:t xml:space="preserve"> </w:t>
            </w:r>
            <w:r>
              <w:rPr>
                <w:spacing w:val="8"/>
                <w:kern w:val="0"/>
              </w:rPr>
              <w:t>内</w:t>
            </w:r>
            <w:r>
              <w:rPr>
                <w:kern w:val="0"/>
              </w:rPr>
              <w:t xml:space="preserve"> 存、网卡、硬盘等离线调整;</w:t>
            </w:r>
            <w:r>
              <w:rPr>
                <w:spacing w:val="9"/>
                <w:kern w:val="0"/>
              </w:rPr>
              <w:t xml:space="preserve"> </w:t>
            </w:r>
            <w:r>
              <w:rPr>
                <w:spacing w:val="1"/>
                <w:kern w:val="0"/>
              </w:rPr>
              <w:t>支持虚拟机网卡、硬盘、</w:t>
            </w:r>
            <w:r>
              <w:rPr>
                <w:kern w:val="0"/>
              </w:rPr>
              <w:t xml:space="preserve">USB </w:t>
            </w:r>
            <w:r>
              <w:rPr>
                <w:spacing w:val="16"/>
                <w:kern w:val="0"/>
              </w:rPr>
              <w:t>设备热插拔;支持</w:t>
            </w:r>
            <w:r>
              <w:rPr>
                <w:spacing w:val="-35"/>
                <w:kern w:val="0"/>
              </w:rPr>
              <w:t xml:space="preserve"> </w:t>
            </w:r>
            <w:r>
              <w:rPr>
                <w:kern w:val="0"/>
              </w:rPr>
              <w:t>PCI</w:t>
            </w:r>
            <w:r>
              <w:rPr>
                <w:spacing w:val="16"/>
                <w:kern w:val="0"/>
              </w:rPr>
              <w:t>/</w:t>
            </w:r>
            <w:r>
              <w:rPr>
                <w:kern w:val="0"/>
              </w:rPr>
              <w:t xml:space="preserve">PCIE </w:t>
            </w:r>
            <w:r>
              <w:rPr>
                <w:spacing w:val="17"/>
                <w:kern w:val="0"/>
              </w:rPr>
              <w:t>设备直通;支持虚拟机热迁</w:t>
            </w:r>
            <w:r>
              <w:rPr>
                <w:spacing w:val="4"/>
                <w:kern w:val="0"/>
              </w:rPr>
              <w:t xml:space="preserve"> </w:t>
            </w:r>
            <w:r>
              <w:rPr>
                <w:spacing w:val="17"/>
                <w:kern w:val="0"/>
              </w:rPr>
              <w:t>移和加密传输;支持虚拟机</w:t>
            </w:r>
            <w:r>
              <w:rPr>
                <w:spacing w:val="6"/>
                <w:kern w:val="0"/>
              </w:rPr>
              <w:t xml:space="preserve"> </w:t>
            </w:r>
            <w:r>
              <w:rPr>
                <w:spacing w:val="18"/>
                <w:kern w:val="0"/>
              </w:rPr>
              <w:t>远程访问;支持虚拟机</w:t>
            </w:r>
            <w:r>
              <w:rPr>
                <w:spacing w:val="32"/>
                <w:kern w:val="0"/>
              </w:rPr>
              <w:t xml:space="preserve"> </w:t>
            </w:r>
            <w:r>
              <w:rPr>
                <w:kern w:val="0"/>
              </w:rPr>
              <w:t xml:space="preserve">CPU </w:t>
            </w:r>
            <w:r>
              <w:rPr>
                <w:spacing w:val="1"/>
                <w:kern w:val="0"/>
              </w:rPr>
              <w:t>和</w:t>
            </w:r>
            <w:r>
              <w:rPr>
                <w:spacing w:val="25"/>
                <w:kern w:val="0"/>
              </w:rPr>
              <w:t xml:space="preserve"> </w:t>
            </w:r>
            <w:r>
              <w:rPr>
                <w:spacing w:val="1"/>
                <w:kern w:val="0"/>
              </w:rPr>
              <w:t>I/0</w:t>
            </w:r>
            <w:r>
              <w:rPr>
                <w:spacing w:val="25"/>
                <w:kern w:val="0"/>
              </w:rPr>
              <w:t xml:space="preserve"> </w:t>
            </w:r>
            <w:r>
              <w:rPr>
                <w:spacing w:val="1"/>
                <w:kern w:val="0"/>
              </w:rPr>
              <w:t>线程绑定</w:t>
            </w:r>
          </w:p>
          <w:p w14:paraId="1E7D1D9F">
            <w:pPr>
              <w:pStyle w:val="14"/>
              <w:spacing w:before="34" w:line="231" w:lineRule="auto"/>
              <w:ind w:left="119"/>
              <w:rPr>
                <w:kern w:val="0"/>
              </w:rPr>
            </w:pPr>
            <w:r>
              <w:rPr>
                <w:spacing w:val="-4"/>
                <w:kern w:val="0"/>
              </w:rPr>
              <w:t>★</w:t>
            </w:r>
            <w:r>
              <w:rPr>
                <w:spacing w:val="-43"/>
                <w:kern w:val="0"/>
              </w:rPr>
              <w:t xml:space="preserve"> </w:t>
            </w:r>
            <w:r>
              <w:rPr>
                <w:spacing w:val="-4"/>
                <w:kern w:val="0"/>
              </w:rPr>
              <w:t>81</w:t>
            </w:r>
            <w:r>
              <w:rPr>
                <w:spacing w:val="-29"/>
                <w:kern w:val="0"/>
              </w:rPr>
              <w:t xml:space="preserve"> </w:t>
            </w:r>
            <w:r>
              <w:rPr>
                <w:spacing w:val="-4"/>
                <w:kern w:val="0"/>
              </w:rPr>
              <w:t>、</w:t>
            </w:r>
            <w:r>
              <w:rPr>
                <w:spacing w:val="-47"/>
                <w:kern w:val="0"/>
              </w:rPr>
              <w:t xml:space="preserve"> </w:t>
            </w:r>
            <w:r>
              <w:rPr>
                <w:spacing w:val="-4"/>
                <w:kern w:val="0"/>
              </w:rPr>
              <w:t>KVM 虚</w:t>
            </w:r>
            <w:r>
              <w:rPr>
                <w:spacing w:val="-43"/>
                <w:kern w:val="0"/>
              </w:rPr>
              <w:t xml:space="preserve"> </w:t>
            </w:r>
            <w:r>
              <w:rPr>
                <w:spacing w:val="-4"/>
                <w:kern w:val="0"/>
              </w:rPr>
              <w:t>拟</w:t>
            </w:r>
            <w:r>
              <w:rPr>
                <w:spacing w:val="-46"/>
                <w:kern w:val="0"/>
              </w:rPr>
              <w:t xml:space="preserve"> </w:t>
            </w:r>
            <w:r>
              <w:rPr>
                <w:spacing w:val="-4"/>
                <w:kern w:val="0"/>
              </w:rPr>
              <w:t>机</w:t>
            </w:r>
            <w:r>
              <w:rPr>
                <w:spacing w:val="-31"/>
                <w:kern w:val="0"/>
              </w:rPr>
              <w:t xml:space="preserve"> </w:t>
            </w:r>
            <w:r>
              <w:rPr>
                <w:spacing w:val="-4"/>
                <w:kern w:val="0"/>
              </w:rPr>
              <w:t>管</w:t>
            </w:r>
            <w:r>
              <w:rPr>
                <w:spacing w:val="-42"/>
                <w:kern w:val="0"/>
              </w:rPr>
              <w:t xml:space="preserve"> </w:t>
            </w:r>
            <w:r>
              <w:rPr>
                <w:spacing w:val="-4"/>
                <w:kern w:val="0"/>
              </w:rPr>
              <w:t>理</w:t>
            </w:r>
            <w:r>
              <w:rPr>
                <w:spacing w:val="-27"/>
                <w:kern w:val="0"/>
              </w:rPr>
              <w:t xml:space="preserve"> </w:t>
            </w:r>
            <w:r>
              <w:rPr>
                <w:spacing w:val="-4"/>
                <w:kern w:val="0"/>
              </w:rPr>
              <w:t>:</w:t>
            </w:r>
          </w:p>
          <w:p w14:paraId="4F255775">
            <w:pPr>
              <w:pStyle w:val="14"/>
              <w:spacing w:before="75" w:line="291" w:lineRule="auto"/>
              <w:ind w:left="121" w:right="98" w:firstLine="420"/>
              <w:rPr>
                <w:kern w:val="0"/>
              </w:rPr>
            </w:pPr>
            <w:r>
              <w:rPr>
                <w:spacing w:val="9"/>
                <w:kern w:val="0"/>
              </w:rPr>
              <w:t>操作系统支持虚拟机对</w:t>
            </w:r>
            <w:r>
              <w:rPr>
                <w:kern w:val="0"/>
              </w:rPr>
              <w:t xml:space="preserve"> </w:t>
            </w:r>
            <w:r>
              <w:rPr>
                <w:spacing w:val="17"/>
                <w:kern w:val="0"/>
              </w:rPr>
              <w:t>主机的访问控制;虚拟机可</w:t>
            </w:r>
            <w:r>
              <w:rPr>
                <w:spacing w:val="3"/>
                <w:kern w:val="0"/>
              </w:rPr>
              <w:t xml:space="preserve"> </w:t>
            </w:r>
            <w:r>
              <w:rPr>
                <w:spacing w:val="17"/>
                <w:kern w:val="0"/>
              </w:rPr>
              <w:t>以拥有独立的物理资源,且</w:t>
            </w:r>
            <w:r>
              <w:rPr>
                <w:spacing w:val="3"/>
                <w:kern w:val="0"/>
              </w:rPr>
              <w:t xml:space="preserve"> </w:t>
            </w:r>
            <w:r>
              <w:rPr>
                <w:spacing w:val="17"/>
                <w:kern w:val="0"/>
              </w:rPr>
              <w:t>各个虚拟机之间严格隔离;</w:t>
            </w:r>
            <w:r>
              <w:rPr>
                <w:spacing w:val="4"/>
                <w:kern w:val="0"/>
              </w:rPr>
              <w:t xml:space="preserve"> </w:t>
            </w:r>
            <w:r>
              <w:rPr>
                <w:spacing w:val="17"/>
                <w:kern w:val="0"/>
              </w:rPr>
              <w:t>支持大页内存运行虚拟机;</w:t>
            </w:r>
            <w:r>
              <w:rPr>
                <w:spacing w:val="4"/>
                <w:kern w:val="0"/>
              </w:rPr>
              <w:t xml:space="preserve"> </w:t>
            </w:r>
            <w:r>
              <w:rPr>
                <w:spacing w:val="15"/>
                <w:kern w:val="0"/>
              </w:rPr>
              <w:t>支持三种</w:t>
            </w:r>
            <w:r>
              <w:rPr>
                <w:spacing w:val="32"/>
                <w:kern w:val="0"/>
              </w:rPr>
              <w:t xml:space="preserve"> </w:t>
            </w:r>
            <w:r>
              <w:rPr>
                <w:kern w:val="0"/>
              </w:rPr>
              <w:t>CPU</w:t>
            </w:r>
            <w:r>
              <w:rPr>
                <w:spacing w:val="40"/>
                <w:kern w:val="0"/>
              </w:rPr>
              <w:t xml:space="preserve"> </w:t>
            </w:r>
            <w:r>
              <w:rPr>
                <w:spacing w:val="15"/>
                <w:kern w:val="0"/>
              </w:rPr>
              <w:t>型号模拟模</w:t>
            </w:r>
            <w:r>
              <w:rPr>
                <w:kern w:val="0"/>
              </w:rPr>
              <w:t xml:space="preserve"> </w:t>
            </w:r>
            <w:r>
              <w:rPr>
                <w:spacing w:val="9"/>
                <w:kern w:val="0"/>
              </w:rPr>
              <w:t xml:space="preserve">式，包括直通、宿主模型、 </w:t>
            </w:r>
            <w:r>
              <w:rPr>
                <w:spacing w:val="17"/>
                <w:kern w:val="0"/>
              </w:rPr>
              <w:t>自定义;支持虚拟机资源调</w:t>
            </w:r>
            <w:r>
              <w:rPr>
                <w:spacing w:val="6"/>
                <w:kern w:val="0"/>
              </w:rPr>
              <w:t xml:space="preserve"> </w:t>
            </w:r>
            <w:r>
              <w:rPr>
                <w:spacing w:val="7"/>
                <w:kern w:val="0"/>
              </w:rPr>
              <w:t>配控制，包括</w:t>
            </w:r>
            <w:r>
              <w:rPr>
                <w:spacing w:val="-46"/>
                <w:kern w:val="0"/>
              </w:rPr>
              <w:t xml:space="preserve"> </w:t>
            </w:r>
            <w:r>
              <w:rPr>
                <w:kern w:val="0"/>
              </w:rPr>
              <w:t>Numa</w:t>
            </w:r>
            <w:r>
              <w:rPr>
                <w:spacing w:val="7"/>
                <w:kern w:val="0"/>
              </w:rPr>
              <w:t xml:space="preserve">、 </w:t>
            </w:r>
            <w:r>
              <w:rPr>
                <w:kern w:val="0"/>
              </w:rPr>
              <w:t>CPU</w:t>
            </w:r>
            <w:r>
              <w:rPr>
                <w:spacing w:val="7"/>
                <w:kern w:val="0"/>
              </w:rPr>
              <w:t>、</w:t>
            </w:r>
            <w:r>
              <w:rPr>
                <w:kern w:val="0"/>
              </w:rPr>
              <w:t xml:space="preserve"> </w:t>
            </w:r>
            <w:r>
              <w:rPr>
                <w:spacing w:val="8"/>
                <w:kern w:val="0"/>
              </w:rPr>
              <w:t>内存、I/0、</w:t>
            </w:r>
            <w:r>
              <w:rPr>
                <w:spacing w:val="-51"/>
                <w:kern w:val="0"/>
              </w:rPr>
              <w:t xml:space="preserve"> </w:t>
            </w:r>
            <w:r>
              <w:rPr>
                <w:spacing w:val="8"/>
                <w:kern w:val="0"/>
              </w:rPr>
              <w:t>网卡;支持</w:t>
            </w:r>
            <w:r>
              <w:rPr>
                <w:spacing w:val="-37"/>
                <w:kern w:val="0"/>
              </w:rPr>
              <w:t xml:space="preserve"> </w:t>
            </w:r>
            <w:r>
              <w:rPr>
                <w:kern w:val="0"/>
              </w:rPr>
              <w:t xml:space="preserve">CPU </w:t>
            </w:r>
            <w:r>
              <w:rPr>
                <w:spacing w:val="7"/>
                <w:kern w:val="0"/>
              </w:rPr>
              <w:t>拓扑模拟和透传</w:t>
            </w:r>
          </w:p>
          <w:p w14:paraId="25B25B10">
            <w:pPr>
              <w:pStyle w:val="14"/>
              <w:spacing w:before="36" w:line="275" w:lineRule="auto"/>
              <w:ind w:left="125" w:right="108" w:hanging="6"/>
              <w:rPr>
                <w:kern w:val="0"/>
              </w:rPr>
            </w:pPr>
            <w:r>
              <w:rPr>
                <w:spacing w:val="7"/>
                <w:kern w:val="0"/>
              </w:rPr>
              <w:t>★82、容器虚拟化: 操作系</w:t>
            </w:r>
            <w:r>
              <w:rPr>
                <w:spacing w:val="12"/>
                <w:kern w:val="0"/>
              </w:rPr>
              <w:t xml:space="preserve"> </w:t>
            </w:r>
            <w:r>
              <w:rPr>
                <w:spacing w:val="17"/>
                <w:kern w:val="0"/>
              </w:rPr>
              <w:t>统支持</w:t>
            </w:r>
            <w:r>
              <w:rPr>
                <w:spacing w:val="33"/>
                <w:kern w:val="0"/>
              </w:rPr>
              <w:t xml:space="preserve"> </w:t>
            </w:r>
            <w:r>
              <w:rPr>
                <w:kern w:val="0"/>
              </w:rPr>
              <w:t>OCI</w:t>
            </w:r>
            <w:r>
              <w:rPr>
                <w:spacing w:val="17"/>
                <w:kern w:val="0"/>
              </w:rPr>
              <w:t>;支持进程命名</w:t>
            </w:r>
            <w:r>
              <w:rPr>
                <w:kern w:val="0"/>
              </w:rPr>
              <w:t xml:space="preserve"> </w:t>
            </w:r>
            <w:r>
              <w:rPr>
                <w:spacing w:val="18"/>
                <w:kern w:val="0"/>
              </w:rPr>
              <w:t>空</w:t>
            </w:r>
            <w:r>
              <w:rPr>
                <w:spacing w:val="-44"/>
                <w:kern w:val="0"/>
              </w:rPr>
              <w:t xml:space="preserve"> </w:t>
            </w:r>
            <w:r>
              <w:rPr>
                <w:spacing w:val="18"/>
                <w:kern w:val="0"/>
              </w:rPr>
              <w:t>间</w:t>
            </w:r>
            <w:r>
              <w:rPr>
                <w:spacing w:val="-51"/>
                <w:kern w:val="0"/>
              </w:rPr>
              <w:t xml:space="preserve"> </w:t>
            </w:r>
            <w:r>
              <w:rPr>
                <w:spacing w:val="18"/>
                <w:kern w:val="0"/>
              </w:rPr>
              <w:t>隔离技术包括不限于</w:t>
            </w:r>
          </w:p>
        </w:tc>
        <w:tc>
          <w:tcPr>
            <w:tcW w:w="2753" w:type="dxa"/>
          </w:tcPr>
          <w:p w14:paraId="5AFC223F">
            <w:pPr>
              <w:pStyle w:val="14"/>
              <w:spacing w:before="58" w:line="229" w:lineRule="auto"/>
              <w:ind w:left="122"/>
              <w:rPr>
                <w:kern w:val="0"/>
              </w:rPr>
            </w:pPr>
            <w:r>
              <w:rPr>
                <w:spacing w:val="8"/>
                <w:kern w:val="0"/>
              </w:rPr>
              <w:t>作系统支持</w:t>
            </w:r>
            <w:r>
              <w:rPr>
                <w:spacing w:val="-41"/>
                <w:kern w:val="0"/>
              </w:rPr>
              <w:t xml:space="preserve"> </w:t>
            </w:r>
            <w:r>
              <w:rPr>
                <w:kern w:val="0"/>
              </w:rPr>
              <w:t>KVM</w:t>
            </w:r>
            <w:r>
              <w:rPr>
                <w:spacing w:val="8"/>
                <w:kern w:val="0"/>
              </w:rPr>
              <w:t xml:space="preserve"> 虚拟化:</w:t>
            </w:r>
          </w:p>
          <w:p w14:paraId="72E1949C">
            <w:pPr>
              <w:pStyle w:val="14"/>
              <w:spacing w:before="68" w:line="291" w:lineRule="auto"/>
              <w:ind w:left="107" w:right="38" w:firstLine="12"/>
              <w:rPr>
                <w:kern w:val="0"/>
              </w:rPr>
            </w:pPr>
            <w:r>
              <w:rPr>
                <w:spacing w:val="10"/>
                <w:kern w:val="0"/>
              </w:rPr>
              <w:t>对虚拟机进行启、停等管理</w:t>
            </w:r>
            <w:r>
              <w:rPr>
                <w:kern w:val="0"/>
              </w:rPr>
              <w:t xml:space="preserve"> </w:t>
            </w:r>
            <w:r>
              <w:rPr>
                <w:spacing w:val="19"/>
                <w:kern w:val="0"/>
              </w:rPr>
              <w:t>操作;对虚拟机硬盘做快照</w:t>
            </w:r>
            <w:r>
              <w:rPr>
                <w:spacing w:val="3"/>
                <w:kern w:val="0"/>
              </w:rPr>
              <w:t xml:space="preserve"> </w:t>
            </w:r>
            <w:r>
              <w:rPr>
                <w:spacing w:val="13"/>
                <w:kern w:val="0"/>
              </w:rPr>
              <w:t xml:space="preserve">并从快照恢复;兼容 </w:t>
            </w:r>
            <w:r>
              <w:rPr>
                <w:kern w:val="0"/>
              </w:rPr>
              <w:t>qemu</w:t>
            </w:r>
            <w:r>
              <w:rPr>
                <w:spacing w:val="13"/>
                <w:kern w:val="0"/>
              </w:rPr>
              <w:t>、</w:t>
            </w:r>
            <w:r>
              <w:rPr>
                <w:spacing w:val="8"/>
                <w:kern w:val="0"/>
              </w:rPr>
              <w:t xml:space="preserve"> </w:t>
            </w:r>
            <w:r>
              <w:rPr>
                <w:spacing w:val="-5"/>
                <w:kern w:val="0"/>
              </w:rPr>
              <w:t>libvirt</w:t>
            </w:r>
            <w:r>
              <w:rPr>
                <w:spacing w:val="74"/>
                <w:kern w:val="0"/>
              </w:rPr>
              <w:t xml:space="preserve"> </w:t>
            </w:r>
            <w:r>
              <w:rPr>
                <w:spacing w:val="-5"/>
                <w:kern w:val="0"/>
              </w:rPr>
              <w:t>标</w:t>
            </w:r>
            <w:r>
              <w:rPr>
                <w:spacing w:val="-36"/>
                <w:kern w:val="0"/>
              </w:rPr>
              <w:t xml:space="preserve"> </w:t>
            </w:r>
            <w:r>
              <w:rPr>
                <w:spacing w:val="-5"/>
                <w:kern w:val="0"/>
              </w:rPr>
              <w:t>准</w:t>
            </w:r>
            <w:r>
              <w:rPr>
                <w:spacing w:val="-35"/>
                <w:kern w:val="0"/>
              </w:rPr>
              <w:t xml:space="preserve"> </w:t>
            </w:r>
            <w:r>
              <w:rPr>
                <w:spacing w:val="-5"/>
                <w:kern w:val="0"/>
              </w:rPr>
              <w:t>接 口</w:t>
            </w:r>
            <w:r>
              <w:rPr>
                <w:spacing w:val="-21"/>
                <w:kern w:val="0"/>
              </w:rPr>
              <w:t xml:space="preserve"> </w:t>
            </w:r>
            <w:r>
              <w:rPr>
                <w:spacing w:val="-5"/>
                <w:kern w:val="0"/>
              </w:rPr>
              <w:t>;</w:t>
            </w:r>
            <w:r>
              <w:rPr>
                <w:spacing w:val="-40"/>
                <w:kern w:val="0"/>
              </w:rPr>
              <w:t xml:space="preserve"> </w:t>
            </w:r>
            <w:r>
              <w:rPr>
                <w:spacing w:val="-5"/>
                <w:kern w:val="0"/>
              </w:rPr>
              <w:t>支</w:t>
            </w:r>
            <w:r>
              <w:rPr>
                <w:spacing w:val="-36"/>
                <w:kern w:val="0"/>
              </w:rPr>
              <w:t xml:space="preserve"> </w:t>
            </w:r>
            <w:r>
              <w:rPr>
                <w:spacing w:val="-5"/>
                <w:kern w:val="0"/>
              </w:rPr>
              <w:t>持</w:t>
            </w:r>
            <w:r>
              <w:rPr>
                <w:kern w:val="0"/>
              </w:rPr>
              <w:t xml:space="preserve"> UEFI</w:t>
            </w:r>
            <w:r>
              <w:rPr>
                <w:spacing w:val="-19"/>
                <w:kern w:val="0"/>
              </w:rPr>
              <w:t xml:space="preserve"> </w:t>
            </w:r>
            <w:r>
              <w:rPr>
                <w:spacing w:val="17"/>
                <w:kern w:val="0"/>
              </w:rPr>
              <w:t>或</w:t>
            </w:r>
            <w:r>
              <w:rPr>
                <w:spacing w:val="46"/>
                <w:kern w:val="0"/>
              </w:rPr>
              <w:t xml:space="preserve"> </w:t>
            </w:r>
            <w:r>
              <w:rPr>
                <w:kern w:val="0"/>
              </w:rPr>
              <w:t>legacy</w:t>
            </w:r>
            <w:r>
              <w:rPr>
                <w:spacing w:val="17"/>
                <w:kern w:val="0"/>
              </w:rPr>
              <w:t xml:space="preserve"> </w:t>
            </w:r>
            <w:r>
              <w:rPr>
                <w:kern w:val="0"/>
              </w:rPr>
              <w:t>BIOS</w:t>
            </w:r>
            <w:r>
              <w:rPr>
                <w:spacing w:val="36"/>
                <w:kern w:val="0"/>
              </w:rPr>
              <w:t xml:space="preserve"> </w:t>
            </w:r>
            <w:r>
              <w:rPr>
                <w:spacing w:val="17"/>
                <w:kern w:val="0"/>
              </w:rPr>
              <w:t>方式</w:t>
            </w:r>
            <w:r>
              <w:rPr>
                <w:kern w:val="0"/>
              </w:rPr>
              <w:t xml:space="preserve"> </w:t>
            </w:r>
            <w:r>
              <w:rPr>
                <w:spacing w:val="-7"/>
                <w:kern w:val="0"/>
              </w:rPr>
              <w:t>启</w:t>
            </w:r>
            <w:r>
              <w:rPr>
                <w:spacing w:val="16"/>
                <w:kern w:val="0"/>
              </w:rPr>
              <w:t xml:space="preserve"> </w:t>
            </w:r>
            <w:r>
              <w:rPr>
                <w:spacing w:val="-7"/>
                <w:kern w:val="0"/>
              </w:rPr>
              <w:t>动</w:t>
            </w:r>
            <w:r>
              <w:rPr>
                <w:spacing w:val="22"/>
                <w:kern w:val="0"/>
              </w:rPr>
              <w:t xml:space="preserve"> </w:t>
            </w:r>
            <w:r>
              <w:rPr>
                <w:spacing w:val="-7"/>
                <w:kern w:val="0"/>
              </w:rPr>
              <w:t>; 支</w:t>
            </w:r>
            <w:r>
              <w:rPr>
                <w:spacing w:val="11"/>
                <w:kern w:val="0"/>
              </w:rPr>
              <w:t xml:space="preserve"> </w:t>
            </w:r>
            <w:r>
              <w:rPr>
                <w:spacing w:val="-7"/>
                <w:kern w:val="0"/>
              </w:rPr>
              <w:t>持</w:t>
            </w:r>
            <w:r>
              <w:rPr>
                <w:spacing w:val="11"/>
                <w:kern w:val="0"/>
              </w:rPr>
              <w:t xml:space="preserve"> </w:t>
            </w:r>
            <w:r>
              <w:rPr>
                <w:spacing w:val="-7"/>
                <w:kern w:val="0"/>
              </w:rPr>
              <w:t>虚</w:t>
            </w:r>
            <w:r>
              <w:rPr>
                <w:spacing w:val="10"/>
                <w:kern w:val="0"/>
              </w:rPr>
              <w:t xml:space="preserve"> </w:t>
            </w:r>
            <w:r>
              <w:rPr>
                <w:spacing w:val="-7"/>
                <w:kern w:val="0"/>
              </w:rPr>
              <w:t>拟</w:t>
            </w:r>
            <w:r>
              <w:rPr>
                <w:spacing w:val="24"/>
                <w:kern w:val="0"/>
              </w:rPr>
              <w:t xml:space="preserve"> </w:t>
            </w:r>
            <w:r>
              <w:rPr>
                <w:spacing w:val="-7"/>
                <w:kern w:val="0"/>
              </w:rPr>
              <w:t>时</w:t>
            </w:r>
            <w:r>
              <w:rPr>
                <w:spacing w:val="9"/>
                <w:kern w:val="0"/>
              </w:rPr>
              <w:t xml:space="preserve"> </w:t>
            </w:r>
            <w:r>
              <w:rPr>
                <w:spacing w:val="-7"/>
                <w:kern w:val="0"/>
              </w:rPr>
              <w:t>钟</w:t>
            </w:r>
            <w:r>
              <w:rPr>
                <w:kern w:val="0"/>
              </w:rPr>
              <w:t xml:space="preserve"> arch</w:t>
            </w:r>
            <w:r>
              <w:rPr>
                <w:spacing w:val="11"/>
                <w:kern w:val="0"/>
              </w:rPr>
              <w:t>-</w:t>
            </w:r>
            <w:r>
              <w:rPr>
                <w:kern w:val="0"/>
              </w:rPr>
              <w:t>timer</w:t>
            </w:r>
            <w:r>
              <w:rPr>
                <w:spacing w:val="11"/>
                <w:kern w:val="0"/>
              </w:rPr>
              <w:t>;支持虚拟鼠标、</w:t>
            </w:r>
            <w:r>
              <w:rPr>
                <w:spacing w:val="2"/>
                <w:kern w:val="0"/>
              </w:rPr>
              <w:t xml:space="preserve"> </w:t>
            </w:r>
            <w:r>
              <w:rPr>
                <w:kern w:val="0"/>
              </w:rPr>
              <w:t>键盘、触控板、声卡、显卡、</w:t>
            </w:r>
          </w:p>
          <w:p w14:paraId="5C116FAA">
            <w:pPr>
              <w:pStyle w:val="14"/>
              <w:spacing w:before="32" w:line="228" w:lineRule="auto"/>
              <w:ind w:left="117"/>
              <w:rPr>
                <w:kern w:val="0"/>
              </w:rPr>
            </w:pPr>
            <w:r>
              <w:rPr>
                <w:spacing w:val="-6"/>
                <w:kern w:val="0"/>
              </w:rPr>
              <w:t>硬</w:t>
            </w:r>
            <w:r>
              <w:rPr>
                <w:spacing w:val="19"/>
                <w:kern w:val="0"/>
              </w:rPr>
              <w:t xml:space="preserve"> </w:t>
            </w:r>
            <w:r>
              <w:rPr>
                <w:spacing w:val="-6"/>
                <w:kern w:val="0"/>
              </w:rPr>
              <w:t>盘</w:t>
            </w:r>
            <w:r>
              <w:rPr>
                <w:spacing w:val="23"/>
                <w:kern w:val="0"/>
              </w:rPr>
              <w:t xml:space="preserve"> </w:t>
            </w:r>
            <w:r>
              <w:rPr>
                <w:spacing w:val="-6"/>
                <w:kern w:val="0"/>
              </w:rPr>
              <w:t>、   CDROM</w:t>
            </w:r>
            <w:r>
              <w:rPr>
                <w:spacing w:val="22"/>
                <w:kern w:val="0"/>
              </w:rPr>
              <w:t xml:space="preserve"> </w:t>
            </w:r>
            <w:r>
              <w:rPr>
                <w:spacing w:val="-6"/>
                <w:kern w:val="0"/>
              </w:rPr>
              <w:t>、</w:t>
            </w:r>
            <w:r>
              <w:rPr>
                <w:spacing w:val="38"/>
                <w:kern w:val="0"/>
              </w:rPr>
              <w:t xml:space="preserve"> </w:t>
            </w:r>
            <w:r>
              <w:rPr>
                <w:spacing w:val="-6"/>
                <w:kern w:val="0"/>
              </w:rPr>
              <w:t>串</w:t>
            </w:r>
            <w:r>
              <w:rPr>
                <w:spacing w:val="45"/>
                <w:kern w:val="0"/>
              </w:rPr>
              <w:t xml:space="preserve"> </w:t>
            </w:r>
            <w:r>
              <w:rPr>
                <w:spacing w:val="-6"/>
                <w:kern w:val="0"/>
              </w:rPr>
              <w:t>口</w:t>
            </w:r>
          </w:p>
          <w:p w14:paraId="549371E8">
            <w:pPr>
              <w:pStyle w:val="14"/>
              <w:spacing w:before="73" w:line="293" w:lineRule="auto"/>
              <w:ind w:left="107" w:right="104" w:firstLine="2"/>
              <w:rPr>
                <w:kern w:val="0"/>
              </w:rPr>
            </w:pPr>
            <w:r>
              <w:rPr>
                <w:kern w:val="0"/>
              </w:rPr>
              <w:t>pty</w:t>
            </w:r>
            <w:r>
              <w:rPr>
                <w:spacing w:val="17"/>
                <w:kern w:val="0"/>
              </w:rPr>
              <w:t>/</w:t>
            </w:r>
            <w:r>
              <w:rPr>
                <w:kern w:val="0"/>
              </w:rPr>
              <w:t>pipe</w:t>
            </w:r>
            <w:r>
              <w:rPr>
                <w:spacing w:val="17"/>
                <w:kern w:val="0"/>
              </w:rPr>
              <w:t>/</w:t>
            </w:r>
            <w:r>
              <w:rPr>
                <w:kern w:val="0"/>
              </w:rPr>
              <w:t>file</w:t>
            </w:r>
            <w:r>
              <w:rPr>
                <w:spacing w:val="54"/>
                <w:kern w:val="0"/>
              </w:rPr>
              <w:t xml:space="preserve"> </w:t>
            </w:r>
            <w:r>
              <w:rPr>
                <w:spacing w:val="17"/>
                <w:kern w:val="0"/>
              </w:rPr>
              <w:t>等设备</w:t>
            </w:r>
            <w:r>
              <w:rPr>
                <w:spacing w:val="-42"/>
                <w:kern w:val="0"/>
              </w:rPr>
              <w:t xml:space="preserve"> </w:t>
            </w:r>
            <w:r>
              <w:rPr>
                <w:spacing w:val="17"/>
                <w:kern w:val="0"/>
              </w:rPr>
              <w:t>;支</w:t>
            </w:r>
            <w:r>
              <w:rPr>
                <w:kern w:val="0"/>
              </w:rPr>
              <w:t xml:space="preserve"> </w:t>
            </w:r>
            <w:r>
              <w:rPr>
                <w:spacing w:val="17"/>
                <w:kern w:val="0"/>
              </w:rPr>
              <w:t>持</w:t>
            </w:r>
            <w:r>
              <w:rPr>
                <w:spacing w:val="-32"/>
                <w:kern w:val="0"/>
              </w:rPr>
              <w:t xml:space="preserve"> </w:t>
            </w:r>
            <w:r>
              <w:rPr>
                <w:kern w:val="0"/>
              </w:rPr>
              <w:t>Virtio</w:t>
            </w:r>
            <w:r>
              <w:rPr>
                <w:spacing w:val="29"/>
                <w:kern w:val="0"/>
              </w:rPr>
              <w:t xml:space="preserve"> </w:t>
            </w:r>
            <w:r>
              <w:rPr>
                <w:spacing w:val="17"/>
                <w:kern w:val="0"/>
              </w:rPr>
              <w:t>协议下的虚拟设</w:t>
            </w:r>
            <w:r>
              <w:rPr>
                <w:kern w:val="0"/>
              </w:rPr>
              <w:t xml:space="preserve"> </w:t>
            </w:r>
            <w:r>
              <w:rPr>
                <w:spacing w:val="7"/>
                <w:kern w:val="0"/>
              </w:rPr>
              <w:t>备，包括串</w:t>
            </w:r>
            <w:r>
              <w:rPr>
                <w:spacing w:val="-46"/>
                <w:kern w:val="0"/>
              </w:rPr>
              <w:t xml:space="preserve"> </w:t>
            </w:r>
            <w:r>
              <w:rPr>
                <w:spacing w:val="7"/>
                <w:kern w:val="0"/>
              </w:rPr>
              <w:t>口、</w:t>
            </w:r>
            <w:r>
              <w:rPr>
                <w:kern w:val="0"/>
              </w:rPr>
              <w:t>blk</w:t>
            </w:r>
            <w:r>
              <w:rPr>
                <w:spacing w:val="7"/>
                <w:kern w:val="0"/>
              </w:rPr>
              <w:t xml:space="preserve"> 驱动硬</w:t>
            </w:r>
            <w:r>
              <w:rPr>
                <w:kern w:val="0"/>
              </w:rPr>
              <w:t xml:space="preserve"> </w:t>
            </w:r>
            <w:r>
              <w:rPr>
                <w:spacing w:val="6"/>
                <w:kern w:val="0"/>
              </w:rPr>
              <w:t>盘、</w:t>
            </w:r>
            <w:r>
              <w:rPr>
                <w:kern w:val="0"/>
              </w:rPr>
              <w:t>SCSI</w:t>
            </w:r>
            <w:r>
              <w:rPr>
                <w:spacing w:val="-27"/>
                <w:kern w:val="0"/>
              </w:rPr>
              <w:t xml:space="preserve"> </w:t>
            </w:r>
            <w:r>
              <w:rPr>
                <w:spacing w:val="6"/>
                <w:kern w:val="0"/>
              </w:rPr>
              <w:t>驱动硬盘、不同后</w:t>
            </w:r>
            <w:r>
              <w:rPr>
                <w:kern w:val="0"/>
              </w:rPr>
              <w:t xml:space="preserve"> </w:t>
            </w:r>
            <w:r>
              <w:rPr>
                <w:spacing w:val="18"/>
                <w:kern w:val="0"/>
              </w:rPr>
              <w:t>端控制器类型的</w:t>
            </w:r>
            <w:r>
              <w:rPr>
                <w:spacing w:val="-29"/>
                <w:kern w:val="0"/>
              </w:rPr>
              <w:t xml:space="preserve"> </w:t>
            </w:r>
            <w:r>
              <w:rPr>
                <w:kern w:val="0"/>
              </w:rPr>
              <w:t>Virtio</w:t>
            </w:r>
            <w:r>
              <w:rPr>
                <w:spacing w:val="18"/>
                <w:kern w:val="0"/>
              </w:rPr>
              <w:t xml:space="preserve"> 网</w:t>
            </w:r>
            <w:r>
              <w:rPr>
                <w:kern w:val="0"/>
              </w:rPr>
              <w:t xml:space="preserve"> </w:t>
            </w:r>
            <w:r>
              <w:rPr>
                <w:spacing w:val="12"/>
                <w:kern w:val="0"/>
              </w:rPr>
              <w:t>卡(包括内核态</w:t>
            </w:r>
            <w:r>
              <w:rPr>
                <w:spacing w:val="-51"/>
                <w:kern w:val="0"/>
              </w:rPr>
              <w:t xml:space="preserve"> </w:t>
            </w:r>
            <w:r>
              <w:rPr>
                <w:spacing w:val="12"/>
                <w:kern w:val="0"/>
              </w:rPr>
              <w:t>、用户态</w:t>
            </w:r>
            <w:r>
              <w:rPr>
                <w:spacing w:val="-59"/>
                <w:kern w:val="0"/>
              </w:rPr>
              <w:t xml:space="preserve"> </w:t>
            </w:r>
            <w:r>
              <w:rPr>
                <w:spacing w:val="12"/>
                <w:kern w:val="0"/>
              </w:rPr>
              <w:t>、</w:t>
            </w:r>
            <w:r>
              <w:rPr>
                <w:kern w:val="0"/>
              </w:rPr>
              <w:t xml:space="preserve"> qemu</w:t>
            </w:r>
            <w:r>
              <w:rPr>
                <w:spacing w:val="9"/>
                <w:kern w:val="0"/>
              </w:rPr>
              <w:t>)、</w:t>
            </w:r>
            <w:r>
              <w:rPr>
                <w:kern w:val="0"/>
              </w:rPr>
              <w:t>GPU</w:t>
            </w:r>
            <w:r>
              <w:rPr>
                <w:spacing w:val="9"/>
                <w:kern w:val="0"/>
              </w:rPr>
              <w:t>、</w:t>
            </w:r>
            <w:r>
              <w:rPr>
                <w:kern w:val="0"/>
              </w:rPr>
              <w:t>vsock</w:t>
            </w:r>
            <w:r>
              <w:rPr>
                <w:spacing w:val="-29"/>
                <w:kern w:val="0"/>
              </w:rPr>
              <w:t xml:space="preserve"> </w:t>
            </w:r>
            <w:r>
              <w:rPr>
                <w:spacing w:val="9"/>
                <w:kern w:val="0"/>
              </w:rPr>
              <w:t>设备等;</w:t>
            </w:r>
            <w:r>
              <w:rPr>
                <w:kern w:val="0"/>
              </w:rPr>
              <w:t xml:space="preserve"> </w:t>
            </w:r>
            <w:r>
              <w:rPr>
                <w:spacing w:val="30"/>
                <w:kern w:val="0"/>
              </w:rPr>
              <w:t>支持硬盘和网卡选择类型</w:t>
            </w:r>
            <w:r>
              <w:rPr>
                <w:spacing w:val="1"/>
                <w:kern w:val="0"/>
              </w:rPr>
              <w:t xml:space="preserve"> </w:t>
            </w:r>
            <w:r>
              <w:rPr>
                <w:kern w:val="0"/>
              </w:rPr>
              <w:t>VFI</w:t>
            </w:r>
            <w:r>
              <w:rPr>
                <w:spacing w:val="18"/>
                <w:kern w:val="0"/>
              </w:rPr>
              <w:t>0</w:t>
            </w:r>
          </w:p>
          <w:p w14:paraId="1562DBB9">
            <w:pPr>
              <w:pStyle w:val="14"/>
              <w:spacing w:before="17" w:line="290" w:lineRule="auto"/>
              <w:ind w:left="118" w:right="104"/>
              <w:rPr>
                <w:kern w:val="0"/>
              </w:rPr>
            </w:pPr>
            <w:r>
              <w:rPr>
                <w:spacing w:val="12"/>
                <w:kern w:val="0"/>
              </w:rPr>
              <w:t>设备;支持虚拟机</w:t>
            </w:r>
            <w:r>
              <w:rPr>
                <w:spacing w:val="43"/>
                <w:kern w:val="0"/>
              </w:rPr>
              <w:t xml:space="preserve"> </w:t>
            </w:r>
            <w:r>
              <w:rPr>
                <w:kern w:val="0"/>
              </w:rPr>
              <w:t>CPU</w:t>
            </w:r>
            <w:r>
              <w:rPr>
                <w:spacing w:val="12"/>
                <w:kern w:val="0"/>
              </w:rPr>
              <w:t>、</w:t>
            </w:r>
            <w:r>
              <w:rPr>
                <w:spacing w:val="-43"/>
                <w:kern w:val="0"/>
              </w:rPr>
              <w:t xml:space="preserve"> </w:t>
            </w:r>
            <w:r>
              <w:rPr>
                <w:spacing w:val="12"/>
                <w:kern w:val="0"/>
              </w:rPr>
              <w:t>内</w:t>
            </w:r>
            <w:r>
              <w:rPr>
                <w:kern w:val="0"/>
              </w:rPr>
              <w:t xml:space="preserve"> </w:t>
            </w:r>
            <w:r>
              <w:rPr>
                <w:spacing w:val="1"/>
                <w:kern w:val="0"/>
              </w:rPr>
              <w:t>存、网卡、硬盘等离线调整;</w:t>
            </w:r>
            <w:r>
              <w:rPr>
                <w:spacing w:val="10"/>
                <w:kern w:val="0"/>
              </w:rPr>
              <w:t xml:space="preserve"> </w:t>
            </w:r>
            <w:r>
              <w:rPr>
                <w:spacing w:val="2"/>
                <w:kern w:val="0"/>
              </w:rPr>
              <w:t>支持虚拟机网卡、硬盘、</w:t>
            </w:r>
            <w:r>
              <w:rPr>
                <w:kern w:val="0"/>
              </w:rPr>
              <w:t>USB</w:t>
            </w:r>
            <w:r>
              <w:rPr>
                <w:spacing w:val="1"/>
                <w:kern w:val="0"/>
              </w:rPr>
              <w:t xml:space="preserve"> </w:t>
            </w:r>
            <w:r>
              <w:rPr>
                <w:spacing w:val="17"/>
                <w:kern w:val="0"/>
              </w:rPr>
              <w:t>设备热插拔;支持</w:t>
            </w:r>
            <w:r>
              <w:rPr>
                <w:spacing w:val="-32"/>
                <w:kern w:val="0"/>
              </w:rPr>
              <w:t xml:space="preserve"> </w:t>
            </w:r>
            <w:r>
              <w:rPr>
                <w:kern w:val="0"/>
              </w:rPr>
              <w:t>PCI</w:t>
            </w:r>
            <w:r>
              <w:rPr>
                <w:spacing w:val="17"/>
                <w:kern w:val="0"/>
              </w:rPr>
              <w:t>/</w:t>
            </w:r>
            <w:r>
              <w:rPr>
                <w:kern w:val="0"/>
              </w:rPr>
              <w:t xml:space="preserve">PCIE </w:t>
            </w:r>
            <w:r>
              <w:rPr>
                <w:spacing w:val="18"/>
                <w:kern w:val="0"/>
              </w:rPr>
              <w:t>设备直通;支持虚拟机热迁</w:t>
            </w:r>
            <w:r>
              <w:rPr>
                <w:spacing w:val="6"/>
                <w:kern w:val="0"/>
              </w:rPr>
              <w:t xml:space="preserve"> </w:t>
            </w:r>
            <w:r>
              <w:rPr>
                <w:spacing w:val="18"/>
                <w:kern w:val="0"/>
              </w:rPr>
              <w:t>移和加密传输;支持虚拟机</w:t>
            </w:r>
            <w:r>
              <w:rPr>
                <w:spacing w:val="6"/>
                <w:kern w:val="0"/>
              </w:rPr>
              <w:t xml:space="preserve"> </w:t>
            </w:r>
            <w:r>
              <w:rPr>
                <w:spacing w:val="19"/>
                <w:kern w:val="0"/>
              </w:rPr>
              <w:t>远程访问;支持虚拟机</w:t>
            </w:r>
            <w:r>
              <w:rPr>
                <w:spacing w:val="33"/>
                <w:kern w:val="0"/>
              </w:rPr>
              <w:t xml:space="preserve"> </w:t>
            </w:r>
            <w:r>
              <w:rPr>
                <w:kern w:val="0"/>
              </w:rPr>
              <w:t xml:space="preserve">CPU </w:t>
            </w:r>
            <w:r>
              <w:rPr>
                <w:spacing w:val="1"/>
                <w:kern w:val="0"/>
              </w:rPr>
              <w:t>和</w:t>
            </w:r>
            <w:r>
              <w:rPr>
                <w:spacing w:val="25"/>
                <w:kern w:val="0"/>
              </w:rPr>
              <w:t xml:space="preserve"> </w:t>
            </w:r>
            <w:r>
              <w:rPr>
                <w:spacing w:val="1"/>
                <w:kern w:val="0"/>
              </w:rPr>
              <w:t>I/0</w:t>
            </w:r>
            <w:r>
              <w:rPr>
                <w:spacing w:val="25"/>
                <w:kern w:val="0"/>
              </w:rPr>
              <w:t xml:space="preserve"> </w:t>
            </w:r>
            <w:r>
              <w:rPr>
                <w:spacing w:val="1"/>
                <w:kern w:val="0"/>
              </w:rPr>
              <w:t>线程绑定</w:t>
            </w:r>
          </w:p>
          <w:p w14:paraId="72DBF2DC">
            <w:pPr>
              <w:pStyle w:val="14"/>
              <w:spacing w:before="35" w:line="231" w:lineRule="auto"/>
              <w:ind w:left="116"/>
              <w:rPr>
                <w:kern w:val="0"/>
              </w:rPr>
            </w:pPr>
            <w:r>
              <w:rPr>
                <w:spacing w:val="-4"/>
                <w:kern w:val="0"/>
              </w:rPr>
              <w:t>★</w:t>
            </w:r>
            <w:r>
              <w:rPr>
                <w:spacing w:val="-38"/>
                <w:kern w:val="0"/>
              </w:rPr>
              <w:t xml:space="preserve"> </w:t>
            </w:r>
            <w:r>
              <w:rPr>
                <w:spacing w:val="-4"/>
                <w:kern w:val="0"/>
              </w:rPr>
              <w:t>81</w:t>
            </w:r>
            <w:r>
              <w:rPr>
                <w:spacing w:val="-29"/>
                <w:kern w:val="0"/>
              </w:rPr>
              <w:t xml:space="preserve"> </w:t>
            </w:r>
            <w:r>
              <w:rPr>
                <w:spacing w:val="-4"/>
                <w:kern w:val="0"/>
              </w:rPr>
              <w:t>、</w:t>
            </w:r>
            <w:r>
              <w:rPr>
                <w:spacing w:val="-45"/>
                <w:kern w:val="0"/>
              </w:rPr>
              <w:t xml:space="preserve"> </w:t>
            </w:r>
            <w:r>
              <w:rPr>
                <w:spacing w:val="-4"/>
                <w:kern w:val="0"/>
              </w:rPr>
              <w:t>KVM 虚</w:t>
            </w:r>
            <w:r>
              <w:rPr>
                <w:spacing w:val="-43"/>
                <w:kern w:val="0"/>
              </w:rPr>
              <w:t xml:space="preserve"> </w:t>
            </w:r>
            <w:r>
              <w:rPr>
                <w:spacing w:val="-4"/>
                <w:kern w:val="0"/>
              </w:rPr>
              <w:t>拟</w:t>
            </w:r>
            <w:r>
              <w:rPr>
                <w:spacing w:val="-41"/>
                <w:kern w:val="0"/>
              </w:rPr>
              <w:t xml:space="preserve"> </w:t>
            </w:r>
            <w:r>
              <w:rPr>
                <w:spacing w:val="-4"/>
                <w:kern w:val="0"/>
              </w:rPr>
              <w:t>机</w:t>
            </w:r>
            <w:r>
              <w:rPr>
                <w:spacing w:val="-31"/>
                <w:kern w:val="0"/>
              </w:rPr>
              <w:t xml:space="preserve"> </w:t>
            </w:r>
            <w:r>
              <w:rPr>
                <w:spacing w:val="-4"/>
                <w:kern w:val="0"/>
              </w:rPr>
              <w:t>管</w:t>
            </w:r>
            <w:r>
              <w:rPr>
                <w:spacing w:val="-42"/>
                <w:kern w:val="0"/>
              </w:rPr>
              <w:t xml:space="preserve"> </w:t>
            </w:r>
            <w:r>
              <w:rPr>
                <w:spacing w:val="-4"/>
                <w:kern w:val="0"/>
              </w:rPr>
              <w:t>理</w:t>
            </w:r>
            <w:r>
              <w:rPr>
                <w:spacing w:val="-27"/>
                <w:kern w:val="0"/>
              </w:rPr>
              <w:t xml:space="preserve"> </w:t>
            </w:r>
            <w:r>
              <w:rPr>
                <w:spacing w:val="-4"/>
                <w:kern w:val="0"/>
              </w:rPr>
              <w:t>:</w:t>
            </w:r>
          </w:p>
          <w:p w14:paraId="4F7FBAF9">
            <w:pPr>
              <w:pStyle w:val="14"/>
              <w:spacing w:before="75" w:line="291" w:lineRule="auto"/>
              <w:ind w:left="118" w:right="106" w:firstLine="420"/>
              <w:rPr>
                <w:kern w:val="0"/>
              </w:rPr>
            </w:pPr>
            <w:r>
              <w:rPr>
                <w:spacing w:val="10"/>
                <w:kern w:val="0"/>
              </w:rPr>
              <w:t>操作系统支持虚拟机对</w:t>
            </w:r>
            <w:r>
              <w:rPr>
                <w:spacing w:val="2"/>
                <w:kern w:val="0"/>
              </w:rPr>
              <w:t xml:space="preserve"> </w:t>
            </w:r>
            <w:r>
              <w:rPr>
                <w:spacing w:val="18"/>
                <w:kern w:val="0"/>
              </w:rPr>
              <w:t>主机的访问控制;虚拟机可</w:t>
            </w:r>
            <w:r>
              <w:rPr>
                <w:spacing w:val="3"/>
                <w:kern w:val="0"/>
              </w:rPr>
              <w:t xml:space="preserve"> </w:t>
            </w:r>
            <w:r>
              <w:rPr>
                <w:spacing w:val="14"/>
                <w:kern w:val="0"/>
              </w:rPr>
              <w:t>以拥有独立的物理资源</w:t>
            </w:r>
            <w:r>
              <w:rPr>
                <w:spacing w:val="-49"/>
                <w:kern w:val="0"/>
              </w:rPr>
              <w:t xml:space="preserve"> </w:t>
            </w:r>
            <w:r>
              <w:rPr>
                <w:spacing w:val="14"/>
                <w:kern w:val="0"/>
              </w:rPr>
              <w:t>,且</w:t>
            </w:r>
            <w:r>
              <w:rPr>
                <w:kern w:val="0"/>
              </w:rPr>
              <w:t xml:space="preserve"> </w:t>
            </w:r>
            <w:r>
              <w:rPr>
                <w:spacing w:val="18"/>
                <w:kern w:val="0"/>
              </w:rPr>
              <w:t>各个虚拟机之间严格隔离;</w:t>
            </w:r>
            <w:r>
              <w:rPr>
                <w:spacing w:val="4"/>
                <w:kern w:val="0"/>
              </w:rPr>
              <w:t xml:space="preserve"> </w:t>
            </w:r>
            <w:r>
              <w:rPr>
                <w:spacing w:val="18"/>
                <w:kern w:val="0"/>
              </w:rPr>
              <w:t>支持大页内存运行虚拟机;</w:t>
            </w:r>
            <w:r>
              <w:rPr>
                <w:spacing w:val="4"/>
                <w:kern w:val="0"/>
              </w:rPr>
              <w:t xml:space="preserve"> </w:t>
            </w:r>
            <w:r>
              <w:rPr>
                <w:spacing w:val="16"/>
                <w:kern w:val="0"/>
              </w:rPr>
              <w:t>支持三种</w:t>
            </w:r>
            <w:r>
              <w:rPr>
                <w:spacing w:val="35"/>
                <w:kern w:val="0"/>
              </w:rPr>
              <w:t xml:space="preserve"> </w:t>
            </w:r>
            <w:r>
              <w:rPr>
                <w:kern w:val="0"/>
              </w:rPr>
              <w:t>CPU</w:t>
            </w:r>
            <w:r>
              <w:rPr>
                <w:spacing w:val="40"/>
                <w:kern w:val="0"/>
              </w:rPr>
              <w:t xml:space="preserve"> </w:t>
            </w:r>
            <w:r>
              <w:rPr>
                <w:spacing w:val="16"/>
                <w:kern w:val="0"/>
              </w:rPr>
              <w:t>型号模拟模</w:t>
            </w:r>
            <w:r>
              <w:rPr>
                <w:kern w:val="0"/>
              </w:rPr>
              <w:t xml:space="preserve"> </w:t>
            </w:r>
            <w:r>
              <w:rPr>
                <w:spacing w:val="10"/>
                <w:kern w:val="0"/>
              </w:rPr>
              <w:t>式，包括直通、宿主模型、</w:t>
            </w:r>
            <w:r>
              <w:rPr>
                <w:spacing w:val="2"/>
                <w:kern w:val="0"/>
              </w:rPr>
              <w:t xml:space="preserve"> </w:t>
            </w:r>
            <w:r>
              <w:rPr>
                <w:spacing w:val="18"/>
                <w:kern w:val="0"/>
              </w:rPr>
              <w:t>自定义;支持虚拟机资源调</w:t>
            </w:r>
            <w:r>
              <w:rPr>
                <w:spacing w:val="3"/>
                <w:kern w:val="0"/>
              </w:rPr>
              <w:t xml:space="preserve"> </w:t>
            </w:r>
            <w:r>
              <w:rPr>
                <w:spacing w:val="7"/>
                <w:kern w:val="0"/>
              </w:rPr>
              <w:t>配控制，包括</w:t>
            </w:r>
            <w:r>
              <w:rPr>
                <w:spacing w:val="-41"/>
                <w:kern w:val="0"/>
              </w:rPr>
              <w:t xml:space="preserve"> </w:t>
            </w:r>
            <w:r>
              <w:rPr>
                <w:kern w:val="0"/>
              </w:rPr>
              <w:t>Numa</w:t>
            </w:r>
            <w:r>
              <w:rPr>
                <w:spacing w:val="7"/>
                <w:kern w:val="0"/>
              </w:rPr>
              <w:t xml:space="preserve">、 </w:t>
            </w:r>
            <w:r>
              <w:rPr>
                <w:kern w:val="0"/>
              </w:rPr>
              <w:t>CPU</w:t>
            </w:r>
            <w:r>
              <w:rPr>
                <w:spacing w:val="7"/>
                <w:kern w:val="0"/>
              </w:rPr>
              <w:t>、</w:t>
            </w:r>
            <w:r>
              <w:rPr>
                <w:kern w:val="0"/>
              </w:rPr>
              <w:t xml:space="preserve"> </w:t>
            </w:r>
            <w:r>
              <w:rPr>
                <w:spacing w:val="8"/>
                <w:kern w:val="0"/>
              </w:rPr>
              <w:t>内存、I/0、</w:t>
            </w:r>
            <w:r>
              <w:rPr>
                <w:spacing w:val="-43"/>
                <w:kern w:val="0"/>
              </w:rPr>
              <w:t xml:space="preserve"> </w:t>
            </w:r>
            <w:r>
              <w:rPr>
                <w:spacing w:val="8"/>
                <w:kern w:val="0"/>
              </w:rPr>
              <w:t>网卡;支持</w:t>
            </w:r>
            <w:r>
              <w:rPr>
                <w:spacing w:val="-33"/>
                <w:kern w:val="0"/>
              </w:rPr>
              <w:t xml:space="preserve"> </w:t>
            </w:r>
            <w:r>
              <w:rPr>
                <w:kern w:val="0"/>
              </w:rPr>
              <w:t xml:space="preserve">CPU </w:t>
            </w:r>
            <w:r>
              <w:rPr>
                <w:spacing w:val="7"/>
                <w:kern w:val="0"/>
              </w:rPr>
              <w:t>拓扑模拟和透传</w:t>
            </w:r>
          </w:p>
          <w:p w14:paraId="09626B1A">
            <w:pPr>
              <w:pStyle w:val="14"/>
              <w:spacing w:before="35" w:line="280" w:lineRule="auto"/>
              <w:ind w:left="109" w:right="106" w:firstLine="6"/>
              <w:rPr>
                <w:kern w:val="0"/>
              </w:rPr>
            </w:pPr>
            <w:r>
              <w:rPr>
                <w:spacing w:val="8"/>
                <w:kern w:val="0"/>
              </w:rPr>
              <w:t>★82、容器虚拟化: 操作系</w:t>
            </w:r>
            <w:r>
              <w:rPr>
                <w:spacing w:val="10"/>
                <w:kern w:val="0"/>
              </w:rPr>
              <w:t xml:space="preserve"> </w:t>
            </w:r>
            <w:r>
              <w:rPr>
                <w:spacing w:val="19"/>
                <w:kern w:val="0"/>
              </w:rPr>
              <w:t>统支持</w:t>
            </w:r>
            <w:r>
              <w:rPr>
                <w:spacing w:val="41"/>
                <w:kern w:val="0"/>
              </w:rPr>
              <w:t xml:space="preserve"> </w:t>
            </w:r>
            <w:r>
              <w:rPr>
                <w:kern w:val="0"/>
              </w:rPr>
              <w:t>OCI</w:t>
            </w:r>
            <w:r>
              <w:rPr>
                <w:spacing w:val="19"/>
                <w:kern w:val="0"/>
              </w:rPr>
              <w:t>;支持进程命名</w:t>
            </w:r>
            <w:r>
              <w:rPr>
                <w:kern w:val="0"/>
              </w:rPr>
              <w:t xml:space="preserve"> </w:t>
            </w:r>
            <w:r>
              <w:rPr>
                <w:spacing w:val="-8"/>
                <w:kern w:val="0"/>
              </w:rPr>
              <w:t>空</w:t>
            </w:r>
            <w:r>
              <w:rPr>
                <w:spacing w:val="-28"/>
                <w:kern w:val="0"/>
              </w:rPr>
              <w:t xml:space="preserve"> </w:t>
            </w:r>
            <w:r>
              <w:rPr>
                <w:spacing w:val="-8"/>
                <w:kern w:val="0"/>
              </w:rPr>
              <w:t>间</w:t>
            </w:r>
            <w:r>
              <w:rPr>
                <w:spacing w:val="-41"/>
                <w:kern w:val="0"/>
              </w:rPr>
              <w:t xml:space="preserve"> </w:t>
            </w:r>
            <w:r>
              <w:rPr>
                <w:spacing w:val="-8"/>
                <w:kern w:val="0"/>
              </w:rPr>
              <w:t>隔</w:t>
            </w:r>
            <w:r>
              <w:rPr>
                <w:spacing w:val="-50"/>
                <w:kern w:val="0"/>
              </w:rPr>
              <w:t xml:space="preserve"> </w:t>
            </w:r>
            <w:r>
              <w:rPr>
                <w:spacing w:val="-8"/>
                <w:kern w:val="0"/>
              </w:rPr>
              <w:t>离</w:t>
            </w:r>
            <w:r>
              <w:rPr>
                <w:spacing w:val="-52"/>
                <w:kern w:val="0"/>
              </w:rPr>
              <w:t xml:space="preserve"> </w:t>
            </w:r>
            <w:r>
              <w:rPr>
                <w:spacing w:val="-8"/>
                <w:kern w:val="0"/>
              </w:rPr>
              <w:t>技</w:t>
            </w:r>
            <w:r>
              <w:rPr>
                <w:spacing w:val="-55"/>
                <w:kern w:val="0"/>
              </w:rPr>
              <w:t xml:space="preserve"> </w:t>
            </w:r>
            <w:r>
              <w:rPr>
                <w:spacing w:val="-8"/>
                <w:kern w:val="0"/>
              </w:rPr>
              <w:t>术</w:t>
            </w:r>
            <w:r>
              <w:rPr>
                <w:spacing w:val="-44"/>
                <w:kern w:val="0"/>
              </w:rPr>
              <w:t xml:space="preserve"> </w:t>
            </w:r>
            <w:r>
              <w:rPr>
                <w:spacing w:val="-8"/>
                <w:kern w:val="0"/>
              </w:rPr>
              <w:t>包</w:t>
            </w:r>
            <w:r>
              <w:rPr>
                <w:spacing w:val="-55"/>
                <w:kern w:val="0"/>
              </w:rPr>
              <w:t xml:space="preserve"> </w:t>
            </w:r>
            <w:r>
              <w:rPr>
                <w:spacing w:val="-8"/>
                <w:kern w:val="0"/>
              </w:rPr>
              <w:t>括 mnt</w:t>
            </w:r>
            <w:r>
              <w:rPr>
                <w:spacing w:val="-40"/>
                <w:kern w:val="0"/>
              </w:rPr>
              <w:t xml:space="preserve"> </w:t>
            </w:r>
            <w:r>
              <w:rPr>
                <w:spacing w:val="-8"/>
                <w:kern w:val="0"/>
              </w:rPr>
              <w:t>、</w:t>
            </w:r>
            <w:r>
              <w:rPr>
                <w:kern w:val="0"/>
              </w:rPr>
              <w:t xml:space="preserve"> pid</w:t>
            </w:r>
            <w:r>
              <w:rPr>
                <w:spacing w:val="-42"/>
                <w:kern w:val="0"/>
              </w:rPr>
              <w:t xml:space="preserve"> </w:t>
            </w:r>
            <w:r>
              <w:rPr>
                <w:spacing w:val="5"/>
                <w:kern w:val="0"/>
              </w:rPr>
              <w:t>、</w:t>
            </w:r>
            <w:r>
              <w:rPr>
                <w:spacing w:val="-44"/>
                <w:kern w:val="0"/>
              </w:rPr>
              <w:t xml:space="preserve"> </w:t>
            </w:r>
            <w:r>
              <w:rPr>
                <w:kern w:val="0"/>
              </w:rPr>
              <w:t>ipc</w:t>
            </w:r>
            <w:r>
              <w:rPr>
                <w:spacing w:val="-43"/>
                <w:kern w:val="0"/>
              </w:rPr>
              <w:t xml:space="preserve"> </w:t>
            </w:r>
            <w:r>
              <w:rPr>
                <w:spacing w:val="5"/>
                <w:kern w:val="0"/>
              </w:rPr>
              <w:t>、</w:t>
            </w:r>
            <w:r>
              <w:rPr>
                <w:spacing w:val="73"/>
                <w:kern w:val="0"/>
              </w:rPr>
              <w:t xml:space="preserve"> </w:t>
            </w:r>
            <w:r>
              <w:rPr>
                <w:kern w:val="0"/>
              </w:rPr>
              <w:t>uts</w:t>
            </w:r>
            <w:r>
              <w:rPr>
                <w:spacing w:val="-41"/>
                <w:kern w:val="0"/>
              </w:rPr>
              <w:t xml:space="preserve"> </w:t>
            </w:r>
            <w:r>
              <w:rPr>
                <w:spacing w:val="5"/>
                <w:kern w:val="0"/>
              </w:rPr>
              <w:t>、</w:t>
            </w:r>
            <w:r>
              <w:rPr>
                <w:kern w:val="0"/>
              </w:rPr>
              <w:t>user</w:t>
            </w:r>
            <w:r>
              <w:rPr>
                <w:spacing w:val="5"/>
                <w:kern w:val="0"/>
              </w:rPr>
              <w:t>、</w:t>
            </w:r>
          </w:p>
        </w:tc>
        <w:tc>
          <w:tcPr>
            <w:tcW w:w="1069" w:type="dxa"/>
          </w:tcPr>
          <w:p w14:paraId="08E93441">
            <w:pPr>
              <w:rPr>
                <w:rFonts w:ascii="Arial"/>
                <w:kern w:val="0"/>
                <w:sz w:val="20"/>
              </w:rPr>
            </w:pPr>
          </w:p>
        </w:tc>
        <w:tc>
          <w:tcPr>
            <w:tcW w:w="1055" w:type="dxa"/>
          </w:tcPr>
          <w:p w14:paraId="3358B5C3">
            <w:pPr>
              <w:rPr>
                <w:rFonts w:ascii="Arial"/>
                <w:kern w:val="0"/>
                <w:sz w:val="20"/>
              </w:rPr>
            </w:pPr>
          </w:p>
        </w:tc>
        <w:tc>
          <w:tcPr>
            <w:tcW w:w="1422" w:type="dxa"/>
          </w:tcPr>
          <w:p w14:paraId="584EC4E3">
            <w:pPr>
              <w:rPr>
                <w:rFonts w:ascii="Arial"/>
                <w:kern w:val="0"/>
                <w:sz w:val="20"/>
              </w:rPr>
            </w:pPr>
          </w:p>
        </w:tc>
      </w:tr>
    </w:tbl>
    <w:p w14:paraId="52D87352">
      <w:pPr>
        <w:pStyle w:val="3"/>
      </w:pPr>
    </w:p>
    <w:p w14:paraId="02597E76">
      <w:pPr>
        <w:sectPr>
          <w:footerReference r:id="rId89" w:type="default"/>
          <w:pgSz w:w="11906" w:h="16839"/>
          <w:pgMar w:top="1431" w:right="1555" w:bottom="1378" w:left="669" w:header="0" w:footer="1212" w:gutter="0"/>
          <w:cols w:space="720" w:num="1"/>
        </w:sectPr>
      </w:pPr>
    </w:p>
    <w:p w14:paraId="3C969549">
      <w:pPr>
        <w:spacing w:line="91" w:lineRule="auto"/>
        <w:rPr>
          <w:rFonts w:ascii="Arial"/>
          <w:sz w:val="2"/>
        </w:rPr>
      </w:pPr>
      <w:r>
        <w:drawing>
          <wp:anchor distT="0" distB="0" distL="0" distR="0" simplePos="0" relativeHeight="25175449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4ED11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6024ADFB">
            <w:pPr>
              <w:pStyle w:val="14"/>
              <w:spacing w:before="55" w:line="293" w:lineRule="auto"/>
              <w:ind w:left="112" w:right="40" w:hanging="3"/>
              <w:rPr>
                <w:kern w:val="0"/>
              </w:rPr>
            </w:pPr>
            <w:r>
              <w:rPr>
                <w:spacing w:val="-4"/>
                <w:kern w:val="0"/>
              </w:rPr>
              <w:t>mnt、pid、ipc、</w:t>
            </w:r>
            <w:r>
              <w:rPr>
                <w:spacing w:val="-29"/>
                <w:kern w:val="0"/>
              </w:rPr>
              <w:t xml:space="preserve"> </w:t>
            </w:r>
            <w:r>
              <w:rPr>
                <w:spacing w:val="-4"/>
                <w:kern w:val="0"/>
              </w:rPr>
              <w:t>uts、user、</w:t>
            </w:r>
            <w:r>
              <w:rPr>
                <w:kern w:val="0"/>
              </w:rPr>
              <w:t xml:space="preserve"> network</w:t>
            </w:r>
            <w:r>
              <w:rPr>
                <w:spacing w:val="-40"/>
                <w:kern w:val="0"/>
              </w:rPr>
              <w:t xml:space="preserve"> </w:t>
            </w:r>
            <w:r>
              <w:rPr>
                <w:spacing w:val="15"/>
                <w:kern w:val="0"/>
              </w:rPr>
              <w:t>等;支持在同</w:t>
            </w:r>
            <w:r>
              <w:rPr>
                <w:kern w:val="0"/>
              </w:rPr>
              <w:t>CPU</w:t>
            </w:r>
            <w:r>
              <w:rPr>
                <w:spacing w:val="-50"/>
                <w:kern w:val="0"/>
              </w:rPr>
              <w:t xml:space="preserve"> </w:t>
            </w:r>
            <w:r>
              <w:rPr>
                <w:spacing w:val="15"/>
                <w:kern w:val="0"/>
              </w:rPr>
              <w:t>指</w:t>
            </w:r>
            <w:r>
              <w:rPr>
                <w:kern w:val="0"/>
              </w:rPr>
              <w:t xml:space="preserve"> </w:t>
            </w:r>
            <w:r>
              <w:rPr>
                <w:spacing w:val="9"/>
                <w:kern w:val="0"/>
              </w:rPr>
              <w:t>令架构下的不同规格硬件上</w:t>
            </w:r>
            <w:r>
              <w:rPr>
                <w:spacing w:val="10"/>
                <w:kern w:val="0"/>
              </w:rPr>
              <w:t xml:space="preserve"> </w:t>
            </w:r>
            <w:r>
              <w:rPr>
                <w:spacing w:val="1"/>
                <w:kern w:val="0"/>
              </w:rPr>
              <w:t>无缝分发，保障运行兼容性;</w:t>
            </w:r>
            <w:r>
              <w:rPr>
                <w:spacing w:val="4"/>
                <w:kern w:val="0"/>
              </w:rPr>
              <w:t xml:space="preserve"> </w:t>
            </w:r>
            <w:r>
              <w:rPr>
                <w:spacing w:val="18"/>
                <w:kern w:val="0"/>
              </w:rPr>
              <w:t>支持沙箱扩展;支持面向容</w:t>
            </w:r>
            <w:r>
              <w:rPr>
                <w:spacing w:val="2"/>
                <w:kern w:val="0"/>
              </w:rPr>
              <w:t xml:space="preserve"> </w:t>
            </w:r>
            <w:r>
              <w:rPr>
                <w:spacing w:val="9"/>
                <w:kern w:val="0"/>
              </w:rPr>
              <w:t>器的独立逻辑文件管理，具</w:t>
            </w:r>
            <w:r>
              <w:rPr>
                <w:spacing w:val="10"/>
                <w:kern w:val="0"/>
              </w:rPr>
              <w:t xml:space="preserve"> </w:t>
            </w:r>
            <w:r>
              <w:rPr>
                <w:spacing w:val="9"/>
                <w:kern w:val="0"/>
              </w:rPr>
              <w:t>备在容器创建时指定专用根</w:t>
            </w:r>
            <w:r>
              <w:rPr>
                <w:spacing w:val="10"/>
                <w:kern w:val="0"/>
              </w:rPr>
              <w:t xml:space="preserve"> </w:t>
            </w:r>
            <w:r>
              <w:rPr>
                <w:spacing w:val="9"/>
                <w:kern w:val="0"/>
              </w:rPr>
              <w:t>文件夹，容器内进程文件访</w:t>
            </w:r>
            <w:r>
              <w:rPr>
                <w:spacing w:val="10"/>
                <w:kern w:val="0"/>
              </w:rPr>
              <w:t xml:space="preserve"> </w:t>
            </w:r>
            <w:r>
              <w:rPr>
                <w:spacing w:val="12"/>
                <w:kern w:val="0"/>
              </w:rPr>
              <w:t>问重定向等功能;支持</w:t>
            </w:r>
            <w:r>
              <w:rPr>
                <w:spacing w:val="-29"/>
                <w:kern w:val="0"/>
              </w:rPr>
              <w:t xml:space="preserve"> </w:t>
            </w:r>
            <w:r>
              <w:rPr>
                <w:spacing w:val="12"/>
                <w:kern w:val="0"/>
              </w:rPr>
              <w:t>日志</w:t>
            </w:r>
            <w:r>
              <w:rPr>
                <w:kern w:val="0"/>
              </w:rPr>
              <w:t xml:space="preserve"> </w:t>
            </w:r>
            <w:r>
              <w:rPr>
                <w:spacing w:val="18"/>
                <w:kern w:val="0"/>
              </w:rPr>
              <w:t>查询功能;支持通过控制终</w:t>
            </w:r>
            <w:r>
              <w:rPr>
                <w:kern w:val="0"/>
              </w:rPr>
              <w:t xml:space="preserve"> </w:t>
            </w:r>
            <w:r>
              <w:rPr>
                <w:spacing w:val="9"/>
                <w:kern w:val="0"/>
              </w:rPr>
              <w:t>端对容器内主进程的标准输</w:t>
            </w:r>
            <w:r>
              <w:rPr>
                <w:spacing w:val="10"/>
                <w:kern w:val="0"/>
              </w:rPr>
              <w:t xml:space="preserve"> </w:t>
            </w:r>
            <w:r>
              <w:rPr>
                <w:spacing w:val="18"/>
                <w:kern w:val="0"/>
              </w:rPr>
              <w:t>入输出对接交互;支持通过</w:t>
            </w:r>
            <w:r>
              <w:rPr>
                <w:kern w:val="0"/>
              </w:rPr>
              <w:t xml:space="preserve"> </w:t>
            </w:r>
            <w:r>
              <w:rPr>
                <w:spacing w:val="9"/>
                <w:kern w:val="0"/>
              </w:rPr>
              <w:t>控制终端对容器内新建进程</w:t>
            </w:r>
            <w:r>
              <w:rPr>
                <w:spacing w:val="10"/>
                <w:kern w:val="0"/>
              </w:rPr>
              <w:t xml:space="preserve"> </w:t>
            </w:r>
            <w:r>
              <w:rPr>
                <w:spacing w:val="18"/>
                <w:kern w:val="0"/>
              </w:rPr>
              <w:t>的标准输入输出对接交互;</w:t>
            </w:r>
            <w:r>
              <w:rPr>
                <w:spacing w:val="1"/>
                <w:kern w:val="0"/>
              </w:rPr>
              <w:t xml:space="preserve"> </w:t>
            </w:r>
            <w:r>
              <w:rPr>
                <w:spacing w:val="6"/>
                <w:kern w:val="0"/>
              </w:rPr>
              <w:t>支持容器存储卷管理(新增、</w:t>
            </w:r>
            <w:r>
              <w:rPr>
                <w:spacing w:val="5"/>
                <w:kern w:val="0"/>
              </w:rPr>
              <w:t xml:space="preserve"> 删除、卷容量配置、</w:t>
            </w:r>
            <w:r>
              <w:rPr>
                <w:spacing w:val="-42"/>
                <w:kern w:val="0"/>
              </w:rPr>
              <w:t xml:space="preserve"> </w:t>
            </w:r>
            <w:r>
              <w:rPr>
                <w:spacing w:val="5"/>
                <w:kern w:val="0"/>
              </w:rPr>
              <w:t>自动回</w:t>
            </w:r>
            <w:r>
              <w:rPr>
                <w:kern w:val="0"/>
              </w:rPr>
              <w:t xml:space="preserve"> </w:t>
            </w:r>
            <w:r>
              <w:rPr>
                <w:spacing w:val="8"/>
                <w:kern w:val="0"/>
              </w:rPr>
              <w:t>收)、卷共享;支持面向容器</w:t>
            </w:r>
            <w:r>
              <w:rPr>
                <w:spacing w:val="11"/>
                <w:kern w:val="0"/>
              </w:rPr>
              <w:t xml:space="preserve"> </w:t>
            </w:r>
            <w:r>
              <w:rPr>
                <w:spacing w:val="29"/>
                <w:kern w:val="0"/>
              </w:rPr>
              <w:t>的网络设备资源分配和使</w:t>
            </w:r>
            <w:r>
              <w:rPr>
                <w:kern w:val="0"/>
              </w:rPr>
              <w:t xml:space="preserve"> </w:t>
            </w:r>
            <w:r>
              <w:rPr>
                <w:spacing w:val="13"/>
                <w:kern w:val="0"/>
              </w:rPr>
              <w:t>用;支持</w:t>
            </w:r>
            <w:r>
              <w:rPr>
                <w:spacing w:val="-28"/>
                <w:kern w:val="0"/>
              </w:rPr>
              <w:t xml:space="preserve"> </w:t>
            </w:r>
            <w:r>
              <w:rPr>
                <w:kern w:val="0"/>
              </w:rPr>
              <w:t>CNI</w:t>
            </w:r>
            <w:r>
              <w:rPr>
                <w:spacing w:val="13"/>
                <w:kern w:val="0"/>
              </w:rPr>
              <w:t>;支持容器获取</w:t>
            </w:r>
            <w:r>
              <w:rPr>
                <w:kern w:val="0"/>
              </w:rPr>
              <w:t xml:space="preserve"> </w:t>
            </w:r>
            <w:r>
              <w:rPr>
                <w:spacing w:val="9"/>
                <w:kern w:val="0"/>
              </w:rPr>
              <w:t>物理节点资源信息</w:t>
            </w:r>
          </w:p>
          <w:p w14:paraId="24FEFC9C">
            <w:pPr>
              <w:pStyle w:val="14"/>
              <w:spacing w:before="35" w:line="283" w:lineRule="auto"/>
              <w:ind w:left="330" w:right="107" w:hanging="211"/>
              <w:rPr>
                <w:kern w:val="0"/>
              </w:rPr>
            </w:pPr>
            <w:r>
              <w:rPr>
                <w:kern w:val="0"/>
              </w:rPr>
              <w:t>★83、容器镜像和存储管理:</w:t>
            </w:r>
            <w:r>
              <w:rPr>
                <w:spacing w:val="11"/>
                <w:kern w:val="0"/>
              </w:rPr>
              <w:t xml:space="preserve"> </w:t>
            </w:r>
            <w:r>
              <w:rPr>
                <w:spacing w:val="9"/>
                <w:kern w:val="0"/>
              </w:rPr>
              <w:t>操作系统支持容器镜像导</w:t>
            </w:r>
            <w:r>
              <w:rPr>
                <w:kern w:val="0"/>
              </w:rPr>
              <w:t xml:space="preserve"> </w:t>
            </w:r>
            <w:r>
              <w:rPr>
                <w:spacing w:val="-1"/>
                <w:kern w:val="0"/>
              </w:rPr>
              <w:t>入、导出;支持容器镜像分</w:t>
            </w:r>
          </w:p>
          <w:p w14:paraId="3F0D9A79">
            <w:pPr>
              <w:pStyle w:val="14"/>
              <w:spacing w:before="36" w:line="228" w:lineRule="auto"/>
              <w:ind w:left="332"/>
              <w:rPr>
                <w:kern w:val="0"/>
              </w:rPr>
            </w:pPr>
            <w:r>
              <w:rPr>
                <w:spacing w:val="7"/>
                <w:kern w:val="0"/>
              </w:rPr>
              <w:t>层保存、导入</w:t>
            </w:r>
          </w:p>
          <w:p w14:paraId="038E7C0F">
            <w:pPr>
              <w:pStyle w:val="14"/>
              <w:spacing w:before="81" w:line="291" w:lineRule="auto"/>
              <w:ind w:left="113" w:right="105" w:firstLine="5"/>
              <w:rPr>
                <w:kern w:val="0"/>
              </w:rPr>
            </w:pPr>
            <w:r>
              <w:rPr>
                <w:kern w:val="0"/>
              </w:rPr>
              <w:t>★84、容器资源隔离和调配:</w:t>
            </w:r>
            <w:r>
              <w:rPr>
                <w:spacing w:val="11"/>
                <w:kern w:val="0"/>
              </w:rPr>
              <w:t xml:space="preserve"> </w:t>
            </w:r>
            <w:r>
              <w:rPr>
                <w:spacing w:val="9"/>
                <w:kern w:val="0"/>
              </w:rPr>
              <w:t>操作系统支持容器资源在线</w:t>
            </w:r>
            <w:r>
              <w:rPr>
                <w:spacing w:val="10"/>
                <w:kern w:val="0"/>
              </w:rPr>
              <w:t xml:space="preserve"> </w:t>
            </w:r>
            <w:r>
              <w:rPr>
                <w:spacing w:val="-1"/>
                <w:kern w:val="0"/>
              </w:rPr>
              <w:t>调整，包括 CPU</w:t>
            </w:r>
            <w:r>
              <w:rPr>
                <w:spacing w:val="29"/>
                <w:kern w:val="0"/>
              </w:rPr>
              <w:t xml:space="preserve"> </w:t>
            </w:r>
            <w:r>
              <w:rPr>
                <w:spacing w:val="-1"/>
                <w:kern w:val="0"/>
              </w:rPr>
              <w:t>资源、内存</w:t>
            </w:r>
            <w:r>
              <w:rPr>
                <w:kern w:val="0"/>
              </w:rPr>
              <w:t xml:space="preserve"> </w:t>
            </w:r>
            <w:r>
              <w:rPr>
                <w:spacing w:val="2"/>
                <w:kern w:val="0"/>
              </w:rPr>
              <w:t>资源、I/0</w:t>
            </w:r>
            <w:r>
              <w:rPr>
                <w:spacing w:val="-13"/>
                <w:kern w:val="0"/>
              </w:rPr>
              <w:t xml:space="preserve"> </w:t>
            </w:r>
            <w:r>
              <w:rPr>
                <w:spacing w:val="2"/>
                <w:kern w:val="0"/>
              </w:rPr>
              <w:t>资源等;支持文件</w:t>
            </w:r>
            <w:r>
              <w:rPr>
                <w:kern w:val="0"/>
              </w:rPr>
              <w:t xml:space="preserve"> </w:t>
            </w:r>
            <w:r>
              <w:rPr>
                <w:spacing w:val="9"/>
                <w:kern w:val="0"/>
              </w:rPr>
              <w:t>配额分配、存储带宽资源使</w:t>
            </w:r>
            <w:r>
              <w:rPr>
                <w:spacing w:val="10"/>
                <w:kern w:val="0"/>
              </w:rPr>
              <w:t xml:space="preserve"> </w:t>
            </w:r>
            <w:r>
              <w:rPr>
                <w:spacing w:val="18"/>
                <w:kern w:val="0"/>
              </w:rPr>
              <w:t>用量监控等机制,实现容器</w:t>
            </w:r>
            <w:r>
              <w:rPr>
                <w:kern w:val="0"/>
              </w:rPr>
              <w:t xml:space="preserve"> </w:t>
            </w:r>
            <w:r>
              <w:rPr>
                <w:spacing w:val="12"/>
                <w:kern w:val="0"/>
              </w:rPr>
              <w:t>级</w:t>
            </w:r>
            <w:r>
              <w:rPr>
                <w:spacing w:val="-16"/>
                <w:kern w:val="0"/>
              </w:rPr>
              <w:t xml:space="preserve"> </w:t>
            </w:r>
            <w:r>
              <w:rPr>
                <w:spacing w:val="12"/>
                <w:kern w:val="0"/>
              </w:rPr>
              <w:t>I/0</w:t>
            </w:r>
            <w:r>
              <w:rPr>
                <w:spacing w:val="-25"/>
                <w:kern w:val="0"/>
              </w:rPr>
              <w:t xml:space="preserve"> </w:t>
            </w:r>
            <w:r>
              <w:rPr>
                <w:spacing w:val="12"/>
                <w:kern w:val="0"/>
              </w:rPr>
              <w:t>控制能力;支持面向</w:t>
            </w:r>
            <w:r>
              <w:rPr>
                <w:kern w:val="0"/>
              </w:rPr>
              <w:t xml:space="preserve"> </w:t>
            </w:r>
            <w:r>
              <w:rPr>
                <w:spacing w:val="9"/>
                <w:kern w:val="0"/>
              </w:rPr>
              <w:t>容器的网络带宽调度策略，</w:t>
            </w:r>
            <w:r>
              <w:rPr>
                <w:spacing w:val="10"/>
                <w:kern w:val="0"/>
              </w:rPr>
              <w:t xml:space="preserve"> </w:t>
            </w:r>
            <w:r>
              <w:rPr>
                <w:spacing w:val="9"/>
                <w:kern w:val="0"/>
              </w:rPr>
              <w:t>实现容器级网络带宽分配、</w:t>
            </w:r>
            <w:r>
              <w:rPr>
                <w:spacing w:val="10"/>
                <w:kern w:val="0"/>
              </w:rPr>
              <w:t xml:space="preserve"> </w:t>
            </w:r>
            <w:r>
              <w:rPr>
                <w:spacing w:val="18"/>
                <w:kern w:val="0"/>
              </w:rPr>
              <w:t>使用量监控等机制;支持面</w:t>
            </w:r>
            <w:r>
              <w:rPr>
                <w:kern w:val="0"/>
              </w:rPr>
              <w:t xml:space="preserve"> </w:t>
            </w:r>
            <w:r>
              <w:rPr>
                <w:spacing w:val="16"/>
                <w:kern w:val="0"/>
              </w:rPr>
              <w:t>向容器</w:t>
            </w:r>
            <w:r>
              <w:rPr>
                <w:spacing w:val="-48"/>
                <w:kern w:val="0"/>
              </w:rPr>
              <w:t xml:space="preserve"> </w:t>
            </w:r>
            <w:r>
              <w:rPr>
                <w:spacing w:val="16"/>
                <w:kern w:val="0"/>
              </w:rPr>
              <w:t>的</w:t>
            </w:r>
            <w:r>
              <w:rPr>
                <w:spacing w:val="-59"/>
                <w:kern w:val="0"/>
              </w:rPr>
              <w:t xml:space="preserve"> </w:t>
            </w:r>
            <w:r>
              <w:rPr>
                <w:spacing w:val="16"/>
                <w:kern w:val="0"/>
              </w:rPr>
              <w:t>存储</w:t>
            </w:r>
            <w:r>
              <w:rPr>
                <w:spacing w:val="-51"/>
                <w:kern w:val="0"/>
              </w:rPr>
              <w:t xml:space="preserve"> </w:t>
            </w:r>
            <w:r>
              <w:rPr>
                <w:spacing w:val="16"/>
                <w:kern w:val="0"/>
              </w:rPr>
              <w:t>空间使用监</w:t>
            </w:r>
            <w:r>
              <w:rPr>
                <w:kern w:val="0"/>
              </w:rPr>
              <w:t xml:space="preserve"> </w:t>
            </w:r>
            <w:r>
              <w:rPr>
                <w:spacing w:val="1"/>
                <w:kern w:val="0"/>
              </w:rPr>
              <w:t xml:space="preserve">控、分配机制;支持容器 </w:t>
            </w:r>
            <w:r>
              <w:rPr>
                <w:kern w:val="0"/>
              </w:rPr>
              <w:t>CPU</w:t>
            </w:r>
            <w:r>
              <w:rPr>
                <w:spacing w:val="5"/>
                <w:kern w:val="0"/>
              </w:rPr>
              <w:t xml:space="preserve"> </w:t>
            </w:r>
            <w:r>
              <w:rPr>
                <w:spacing w:val="37"/>
                <w:kern w:val="0"/>
              </w:rPr>
              <w:t>核独占;支持面向容器的</w:t>
            </w:r>
            <w:r>
              <w:rPr>
                <w:spacing w:val="8"/>
                <w:kern w:val="0"/>
              </w:rPr>
              <w:t xml:space="preserve"> </w:t>
            </w:r>
            <w:r>
              <w:rPr>
                <w:kern w:val="0"/>
              </w:rPr>
              <w:t>CPU</w:t>
            </w:r>
            <w:r>
              <w:rPr>
                <w:spacing w:val="-15"/>
                <w:kern w:val="0"/>
              </w:rPr>
              <w:t xml:space="preserve"> </w:t>
            </w:r>
            <w:r>
              <w:rPr>
                <w:spacing w:val="13"/>
                <w:kern w:val="0"/>
              </w:rPr>
              <w:t>时间片资源按需划分机</w:t>
            </w:r>
            <w:r>
              <w:rPr>
                <w:kern w:val="0"/>
              </w:rPr>
              <w:t xml:space="preserve"> </w:t>
            </w:r>
            <w:r>
              <w:rPr>
                <w:spacing w:val="18"/>
                <w:kern w:val="0"/>
              </w:rPr>
              <w:t>制;支持面向容器的内存分</w:t>
            </w:r>
            <w:r>
              <w:rPr>
                <w:kern w:val="0"/>
              </w:rPr>
              <w:t xml:space="preserve"> </w:t>
            </w:r>
            <w:r>
              <w:rPr>
                <w:spacing w:val="9"/>
                <w:kern w:val="0"/>
              </w:rPr>
              <w:t>配和回收机制，实现内存使</w:t>
            </w:r>
            <w:r>
              <w:rPr>
                <w:spacing w:val="10"/>
                <w:kern w:val="0"/>
              </w:rPr>
              <w:t xml:space="preserve"> </w:t>
            </w:r>
            <w:r>
              <w:rPr>
                <w:spacing w:val="18"/>
                <w:kern w:val="0"/>
              </w:rPr>
              <w:t>用量跟踪和管理;支持同一</w:t>
            </w:r>
            <w:r>
              <w:rPr>
                <w:kern w:val="0"/>
              </w:rPr>
              <w:t xml:space="preserve"> </w:t>
            </w:r>
            <w:r>
              <w:rPr>
                <w:spacing w:val="9"/>
                <w:kern w:val="0"/>
              </w:rPr>
              <w:t>集群在线、离线业务混合部</w:t>
            </w:r>
            <w:r>
              <w:rPr>
                <w:spacing w:val="10"/>
                <w:kern w:val="0"/>
              </w:rPr>
              <w:t xml:space="preserve"> </w:t>
            </w:r>
            <w:r>
              <w:rPr>
                <w:spacing w:val="1"/>
                <w:kern w:val="0"/>
              </w:rPr>
              <w:t>署;支持对容器的编排、负载</w:t>
            </w:r>
          </w:p>
        </w:tc>
        <w:tc>
          <w:tcPr>
            <w:tcW w:w="2753" w:type="dxa"/>
          </w:tcPr>
          <w:p w14:paraId="52BECD36">
            <w:pPr>
              <w:pStyle w:val="14"/>
              <w:spacing w:before="53" w:line="293" w:lineRule="auto"/>
              <w:ind w:left="117" w:right="57" w:hanging="7"/>
              <w:rPr>
                <w:kern w:val="0"/>
              </w:rPr>
            </w:pPr>
            <w:r>
              <w:rPr>
                <w:kern w:val="0"/>
              </w:rPr>
              <w:t>network</w:t>
            </w:r>
            <w:r>
              <w:rPr>
                <w:spacing w:val="-37"/>
                <w:kern w:val="0"/>
              </w:rPr>
              <w:t xml:space="preserve"> </w:t>
            </w:r>
            <w:r>
              <w:rPr>
                <w:spacing w:val="16"/>
                <w:kern w:val="0"/>
              </w:rPr>
              <w:t>等;支持在同</w:t>
            </w:r>
            <w:r>
              <w:rPr>
                <w:kern w:val="0"/>
              </w:rPr>
              <w:t>CPU</w:t>
            </w:r>
            <w:r>
              <w:rPr>
                <w:spacing w:val="-45"/>
                <w:kern w:val="0"/>
              </w:rPr>
              <w:t xml:space="preserve"> </w:t>
            </w:r>
            <w:r>
              <w:rPr>
                <w:spacing w:val="16"/>
                <w:kern w:val="0"/>
              </w:rPr>
              <w:t>指</w:t>
            </w:r>
            <w:r>
              <w:rPr>
                <w:kern w:val="0"/>
              </w:rPr>
              <w:t xml:space="preserve"> </w:t>
            </w:r>
            <w:r>
              <w:rPr>
                <w:spacing w:val="10"/>
                <w:kern w:val="0"/>
              </w:rPr>
              <w:t>令架构下的不同规格硬件上</w:t>
            </w:r>
            <w:r>
              <w:rPr>
                <w:spacing w:val="2"/>
                <w:kern w:val="0"/>
              </w:rPr>
              <w:t xml:space="preserve"> </w:t>
            </w:r>
            <w:r>
              <w:rPr>
                <w:spacing w:val="1"/>
                <w:kern w:val="0"/>
              </w:rPr>
              <w:t>无缝分发，保障运行兼容性;</w:t>
            </w:r>
            <w:r>
              <w:rPr>
                <w:spacing w:val="10"/>
                <w:kern w:val="0"/>
              </w:rPr>
              <w:t xml:space="preserve"> </w:t>
            </w:r>
            <w:r>
              <w:rPr>
                <w:spacing w:val="18"/>
                <w:kern w:val="0"/>
              </w:rPr>
              <w:t>支持沙箱扩展;支持面向容</w:t>
            </w:r>
            <w:r>
              <w:rPr>
                <w:spacing w:val="6"/>
                <w:kern w:val="0"/>
              </w:rPr>
              <w:t xml:space="preserve"> </w:t>
            </w:r>
            <w:r>
              <w:rPr>
                <w:spacing w:val="10"/>
                <w:kern w:val="0"/>
              </w:rPr>
              <w:t>器的独立逻辑文件管理，具</w:t>
            </w:r>
            <w:r>
              <w:rPr>
                <w:spacing w:val="2"/>
                <w:kern w:val="0"/>
              </w:rPr>
              <w:t xml:space="preserve"> </w:t>
            </w:r>
            <w:r>
              <w:rPr>
                <w:spacing w:val="10"/>
                <w:kern w:val="0"/>
              </w:rPr>
              <w:t>备在容器创建时指定专用根</w:t>
            </w:r>
            <w:r>
              <w:rPr>
                <w:spacing w:val="2"/>
                <w:kern w:val="0"/>
              </w:rPr>
              <w:t xml:space="preserve"> </w:t>
            </w:r>
            <w:r>
              <w:rPr>
                <w:spacing w:val="10"/>
                <w:kern w:val="0"/>
              </w:rPr>
              <w:t>文件夹，容器内进程文件访</w:t>
            </w:r>
            <w:r>
              <w:rPr>
                <w:spacing w:val="2"/>
                <w:kern w:val="0"/>
              </w:rPr>
              <w:t xml:space="preserve"> </w:t>
            </w:r>
            <w:r>
              <w:rPr>
                <w:spacing w:val="12"/>
                <w:kern w:val="0"/>
              </w:rPr>
              <w:t>问重定向等功能;支持</w:t>
            </w:r>
            <w:r>
              <w:rPr>
                <w:spacing w:val="-24"/>
                <w:kern w:val="0"/>
              </w:rPr>
              <w:t xml:space="preserve"> </w:t>
            </w:r>
            <w:r>
              <w:rPr>
                <w:spacing w:val="12"/>
                <w:kern w:val="0"/>
              </w:rPr>
              <w:t>日志</w:t>
            </w:r>
            <w:r>
              <w:rPr>
                <w:kern w:val="0"/>
              </w:rPr>
              <w:t xml:space="preserve"> </w:t>
            </w:r>
            <w:r>
              <w:rPr>
                <w:spacing w:val="18"/>
                <w:kern w:val="0"/>
              </w:rPr>
              <w:t>查询功能;支持通过控制终</w:t>
            </w:r>
            <w:r>
              <w:rPr>
                <w:spacing w:val="6"/>
                <w:kern w:val="0"/>
              </w:rPr>
              <w:t xml:space="preserve"> </w:t>
            </w:r>
            <w:r>
              <w:rPr>
                <w:spacing w:val="10"/>
                <w:kern w:val="0"/>
              </w:rPr>
              <w:t>端对容器内主进程的标准输</w:t>
            </w:r>
            <w:r>
              <w:rPr>
                <w:spacing w:val="2"/>
                <w:kern w:val="0"/>
              </w:rPr>
              <w:t xml:space="preserve"> </w:t>
            </w:r>
            <w:r>
              <w:rPr>
                <w:spacing w:val="18"/>
                <w:kern w:val="0"/>
              </w:rPr>
              <w:t>入输出对接交互;支持通过</w:t>
            </w:r>
            <w:r>
              <w:rPr>
                <w:spacing w:val="4"/>
                <w:kern w:val="0"/>
              </w:rPr>
              <w:t xml:space="preserve"> </w:t>
            </w:r>
            <w:r>
              <w:rPr>
                <w:spacing w:val="10"/>
                <w:kern w:val="0"/>
              </w:rPr>
              <w:t>控制终端对容器内新建进程</w:t>
            </w:r>
            <w:r>
              <w:rPr>
                <w:spacing w:val="2"/>
                <w:kern w:val="0"/>
              </w:rPr>
              <w:t xml:space="preserve"> </w:t>
            </w:r>
            <w:r>
              <w:rPr>
                <w:spacing w:val="18"/>
                <w:kern w:val="0"/>
              </w:rPr>
              <w:t>的标准输入输出对接交互;</w:t>
            </w:r>
            <w:r>
              <w:rPr>
                <w:spacing w:val="5"/>
                <w:kern w:val="0"/>
              </w:rPr>
              <w:t xml:space="preserve"> 支持容器存储卷管理(新增、</w:t>
            </w:r>
            <w:r>
              <w:rPr>
                <w:spacing w:val="6"/>
                <w:kern w:val="0"/>
              </w:rPr>
              <w:t xml:space="preserve"> </w:t>
            </w:r>
            <w:r>
              <w:rPr>
                <w:spacing w:val="5"/>
                <w:kern w:val="0"/>
              </w:rPr>
              <w:t>删除、卷容量配置、</w:t>
            </w:r>
            <w:r>
              <w:rPr>
                <w:spacing w:val="-37"/>
                <w:kern w:val="0"/>
              </w:rPr>
              <w:t xml:space="preserve"> </w:t>
            </w:r>
            <w:r>
              <w:rPr>
                <w:spacing w:val="5"/>
                <w:kern w:val="0"/>
              </w:rPr>
              <w:t>自动回</w:t>
            </w:r>
            <w:r>
              <w:rPr>
                <w:kern w:val="0"/>
              </w:rPr>
              <w:t xml:space="preserve"> </w:t>
            </w:r>
            <w:r>
              <w:rPr>
                <w:spacing w:val="9"/>
                <w:kern w:val="0"/>
              </w:rPr>
              <w:t>收)、卷共享;支持面向容器</w:t>
            </w:r>
            <w:r>
              <w:rPr>
                <w:spacing w:val="5"/>
                <w:kern w:val="0"/>
              </w:rPr>
              <w:t xml:space="preserve"> </w:t>
            </w:r>
            <w:r>
              <w:rPr>
                <w:spacing w:val="29"/>
                <w:kern w:val="0"/>
              </w:rPr>
              <w:t>的网络设备资源分配和使</w:t>
            </w:r>
            <w:r>
              <w:rPr>
                <w:spacing w:val="3"/>
                <w:kern w:val="0"/>
              </w:rPr>
              <w:t xml:space="preserve"> </w:t>
            </w:r>
            <w:r>
              <w:rPr>
                <w:spacing w:val="14"/>
                <w:kern w:val="0"/>
              </w:rPr>
              <w:t>用;支持</w:t>
            </w:r>
            <w:r>
              <w:rPr>
                <w:spacing w:val="-34"/>
                <w:kern w:val="0"/>
              </w:rPr>
              <w:t xml:space="preserve"> </w:t>
            </w:r>
            <w:r>
              <w:rPr>
                <w:kern w:val="0"/>
              </w:rPr>
              <w:t>CNI</w:t>
            </w:r>
            <w:r>
              <w:rPr>
                <w:spacing w:val="14"/>
                <w:kern w:val="0"/>
              </w:rPr>
              <w:t>;支持容器获取</w:t>
            </w:r>
            <w:r>
              <w:rPr>
                <w:kern w:val="0"/>
              </w:rPr>
              <w:t xml:space="preserve"> </w:t>
            </w:r>
            <w:r>
              <w:rPr>
                <w:spacing w:val="8"/>
                <w:kern w:val="0"/>
              </w:rPr>
              <w:t>物理节点资源信息</w:t>
            </w:r>
          </w:p>
          <w:p w14:paraId="15F88DE6">
            <w:pPr>
              <w:pStyle w:val="14"/>
              <w:spacing w:before="35" w:line="283" w:lineRule="auto"/>
              <w:ind w:left="327" w:right="104" w:hanging="211"/>
              <w:rPr>
                <w:kern w:val="0"/>
              </w:rPr>
            </w:pPr>
            <w:r>
              <w:rPr>
                <w:spacing w:val="1"/>
                <w:kern w:val="0"/>
              </w:rPr>
              <w:t>★83、容器镜像和存储管理:</w:t>
            </w:r>
            <w:r>
              <w:rPr>
                <w:spacing w:val="11"/>
                <w:kern w:val="0"/>
              </w:rPr>
              <w:t xml:space="preserve"> </w:t>
            </w:r>
            <w:r>
              <w:rPr>
                <w:spacing w:val="10"/>
                <w:kern w:val="0"/>
              </w:rPr>
              <w:t>操作系统支持容器镜像导</w:t>
            </w:r>
            <w:r>
              <w:rPr>
                <w:kern w:val="0"/>
              </w:rPr>
              <w:t xml:space="preserve"> </w:t>
            </w:r>
            <w:r>
              <w:rPr>
                <w:spacing w:val="1"/>
                <w:kern w:val="0"/>
              </w:rPr>
              <w:t>入、导出;支持容器镜像分</w:t>
            </w:r>
          </w:p>
          <w:p w14:paraId="32B593A1">
            <w:pPr>
              <w:pStyle w:val="14"/>
              <w:spacing w:before="36" w:line="228" w:lineRule="auto"/>
              <w:ind w:left="329"/>
              <w:rPr>
                <w:kern w:val="0"/>
              </w:rPr>
            </w:pPr>
            <w:r>
              <w:rPr>
                <w:spacing w:val="7"/>
                <w:kern w:val="0"/>
              </w:rPr>
              <w:t>层保存、导入</w:t>
            </w:r>
          </w:p>
          <w:p w14:paraId="57953A49">
            <w:pPr>
              <w:pStyle w:val="14"/>
              <w:spacing w:before="63" w:line="292" w:lineRule="auto"/>
              <w:ind w:left="110" w:right="104" w:firstLine="5"/>
              <w:rPr>
                <w:kern w:val="0"/>
              </w:rPr>
            </w:pPr>
            <w:r>
              <w:rPr>
                <w:spacing w:val="1"/>
                <w:kern w:val="0"/>
              </w:rPr>
              <w:t>★84、容器资源隔离和调配:</w:t>
            </w:r>
            <w:r>
              <w:rPr>
                <w:spacing w:val="11"/>
                <w:kern w:val="0"/>
              </w:rPr>
              <w:t xml:space="preserve"> </w:t>
            </w:r>
            <w:r>
              <w:rPr>
                <w:spacing w:val="10"/>
                <w:kern w:val="0"/>
              </w:rPr>
              <w:t xml:space="preserve">操作系统支持容器资源在线 </w:t>
            </w:r>
            <w:r>
              <w:rPr>
                <w:kern w:val="0"/>
              </w:rPr>
              <w:t>调整，包括 CPU</w:t>
            </w:r>
            <w:r>
              <w:rPr>
                <w:spacing w:val="28"/>
                <w:kern w:val="0"/>
              </w:rPr>
              <w:t xml:space="preserve"> </w:t>
            </w:r>
            <w:r>
              <w:rPr>
                <w:kern w:val="0"/>
              </w:rPr>
              <w:t xml:space="preserve">资源、内存 </w:t>
            </w:r>
            <w:r>
              <w:rPr>
                <w:spacing w:val="3"/>
                <w:kern w:val="0"/>
              </w:rPr>
              <w:t>资源、I/0</w:t>
            </w:r>
            <w:r>
              <w:rPr>
                <w:spacing w:val="-15"/>
                <w:kern w:val="0"/>
              </w:rPr>
              <w:t xml:space="preserve"> </w:t>
            </w:r>
            <w:r>
              <w:rPr>
                <w:spacing w:val="3"/>
                <w:kern w:val="0"/>
              </w:rPr>
              <w:t>资源等;支持文件</w:t>
            </w:r>
            <w:r>
              <w:rPr>
                <w:kern w:val="0"/>
              </w:rPr>
              <w:t xml:space="preserve"> </w:t>
            </w:r>
            <w:r>
              <w:rPr>
                <w:spacing w:val="10"/>
                <w:kern w:val="0"/>
              </w:rPr>
              <w:t xml:space="preserve">配额分配、存储带宽资源使 </w:t>
            </w:r>
            <w:r>
              <w:rPr>
                <w:spacing w:val="15"/>
                <w:kern w:val="0"/>
              </w:rPr>
              <w:t>用量监控等机制</w:t>
            </w:r>
            <w:r>
              <w:rPr>
                <w:spacing w:val="-53"/>
                <w:kern w:val="0"/>
              </w:rPr>
              <w:t xml:space="preserve"> </w:t>
            </w:r>
            <w:r>
              <w:rPr>
                <w:spacing w:val="15"/>
                <w:kern w:val="0"/>
              </w:rPr>
              <w:t>,实现容器</w:t>
            </w:r>
            <w:r>
              <w:rPr>
                <w:kern w:val="0"/>
              </w:rPr>
              <w:t xml:space="preserve"> </w:t>
            </w:r>
            <w:r>
              <w:rPr>
                <w:spacing w:val="13"/>
                <w:kern w:val="0"/>
              </w:rPr>
              <w:t>级</w:t>
            </w:r>
            <w:r>
              <w:rPr>
                <w:spacing w:val="-17"/>
                <w:kern w:val="0"/>
              </w:rPr>
              <w:t xml:space="preserve"> </w:t>
            </w:r>
            <w:r>
              <w:rPr>
                <w:spacing w:val="13"/>
                <w:kern w:val="0"/>
              </w:rPr>
              <w:t>I/0</w:t>
            </w:r>
            <w:r>
              <w:rPr>
                <w:spacing w:val="-22"/>
                <w:kern w:val="0"/>
              </w:rPr>
              <w:t xml:space="preserve"> </w:t>
            </w:r>
            <w:r>
              <w:rPr>
                <w:spacing w:val="13"/>
                <w:kern w:val="0"/>
              </w:rPr>
              <w:t>控制能力;支持面向</w:t>
            </w:r>
            <w:r>
              <w:rPr>
                <w:kern w:val="0"/>
              </w:rPr>
              <w:t xml:space="preserve"> </w:t>
            </w:r>
            <w:r>
              <w:rPr>
                <w:spacing w:val="11"/>
                <w:kern w:val="0"/>
              </w:rPr>
              <w:t>容器的网络带宽调度策略，</w:t>
            </w:r>
            <w:r>
              <w:rPr>
                <w:kern w:val="0"/>
              </w:rPr>
              <w:t xml:space="preserve"> </w:t>
            </w:r>
            <w:r>
              <w:rPr>
                <w:spacing w:val="11"/>
                <w:kern w:val="0"/>
              </w:rPr>
              <w:t>实现容器级网络带宽分配、</w:t>
            </w:r>
            <w:r>
              <w:rPr>
                <w:kern w:val="0"/>
              </w:rPr>
              <w:t xml:space="preserve"> </w:t>
            </w:r>
            <w:r>
              <w:rPr>
                <w:spacing w:val="19"/>
                <w:kern w:val="0"/>
              </w:rPr>
              <w:t>使用量监控等机制;支持面</w:t>
            </w:r>
            <w:r>
              <w:rPr>
                <w:kern w:val="0"/>
              </w:rPr>
              <w:t xml:space="preserve"> </w:t>
            </w:r>
            <w:r>
              <w:rPr>
                <w:spacing w:val="13"/>
                <w:kern w:val="0"/>
              </w:rPr>
              <w:t>向</w:t>
            </w:r>
            <w:r>
              <w:rPr>
                <w:spacing w:val="-53"/>
                <w:kern w:val="0"/>
              </w:rPr>
              <w:t xml:space="preserve"> </w:t>
            </w:r>
            <w:r>
              <w:rPr>
                <w:spacing w:val="13"/>
                <w:kern w:val="0"/>
              </w:rPr>
              <w:t>容器</w:t>
            </w:r>
            <w:r>
              <w:rPr>
                <w:spacing w:val="-50"/>
                <w:kern w:val="0"/>
              </w:rPr>
              <w:t xml:space="preserve"> </w:t>
            </w:r>
            <w:r>
              <w:rPr>
                <w:spacing w:val="13"/>
                <w:kern w:val="0"/>
              </w:rPr>
              <w:t>的</w:t>
            </w:r>
            <w:r>
              <w:rPr>
                <w:spacing w:val="-59"/>
                <w:kern w:val="0"/>
              </w:rPr>
              <w:t xml:space="preserve"> </w:t>
            </w:r>
            <w:r>
              <w:rPr>
                <w:spacing w:val="13"/>
                <w:kern w:val="0"/>
              </w:rPr>
              <w:t>存储</w:t>
            </w:r>
            <w:r>
              <w:rPr>
                <w:spacing w:val="-51"/>
                <w:kern w:val="0"/>
              </w:rPr>
              <w:t xml:space="preserve"> </w:t>
            </w:r>
            <w:r>
              <w:rPr>
                <w:spacing w:val="13"/>
                <w:kern w:val="0"/>
              </w:rPr>
              <w:t>空间使用监</w:t>
            </w:r>
            <w:r>
              <w:rPr>
                <w:kern w:val="0"/>
              </w:rPr>
              <w:t xml:space="preserve"> </w:t>
            </w:r>
            <w:r>
              <w:rPr>
                <w:spacing w:val="2"/>
                <w:kern w:val="0"/>
              </w:rPr>
              <w:t xml:space="preserve">控、分配机制;支持容器 </w:t>
            </w:r>
            <w:r>
              <w:rPr>
                <w:kern w:val="0"/>
              </w:rPr>
              <w:t>CPU</w:t>
            </w:r>
            <w:r>
              <w:rPr>
                <w:spacing w:val="7"/>
                <w:kern w:val="0"/>
              </w:rPr>
              <w:t xml:space="preserve"> </w:t>
            </w:r>
            <w:r>
              <w:rPr>
                <w:spacing w:val="38"/>
                <w:kern w:val="0"/>
              </w:rPr>
              <w:t>核独占;支持面向容器的</w:t>
            </w:r>
            <w:r>
              <w:rPr>
                <w:spacing w:val="9"/>
                <w:kern w:val="0"/>
              </w:rPr>
              <w:t xml:space="preserve"> </w:t>
            </w:r>
            <w:r>
              <w:rPr>
                <w:kern w:val="0"/>
              </w:rPr>
              <w:t>CPU</w:t>
            </w:r>
            <w:r>
              <w:rPr>
                <w:spacing w:val="-10"/>
                <w:kern w:val="0"/>
              </w:rPr>
              <w:t xml:space="preserve"> </w:t>
            </w:r>
            <w:r>
              <w:rPr>
                <w:spacing w:val="14"/>
                <w:kern w:val="0"/>
              </w:rPr>
              <w:t>时间片资源按需划分机</w:t>
            </w:r>
            <w:r>
              <w:rPr>
                <w:kern w:val="0"/>
              </w:rPr>
              <w:t xml:space="preserve"> </w:t>
            </w:r>
            <w:r>
              <w:rPr>
                <w:spacing w:val="19"/>
                <w:kern w:val="0"/>
              </w:rPr>
              <w:t>制;支持面向容器的内存分</w:t>
            </w:r>
            <w:r>
              <w:rPr>
                <w:kern w:val="0"/>
              </w:rPr>
              <w:t xml:space="preserve"> </w:t>
            </w:r>
            <w:r>
              <w:rPr>
                <w:spacing w:val="10"/>
                <w:kern w:val="0"/>
              </w:rPr>
              <w:t xml:space="preserve">配和回收机制，实现内存使 </w:t>
            </w:r>
            <w:r>
              <w:rPr>
                <w:spacing w:val="19"/>
                <w:kern w:val="0"/>
              </w:rPr>
              <w:t>用量跟踪和管理;支持同一</w:t>
            </w:r>
            <w:r>
              <w:rPr>
                <w:kern w:val="0"/>
              </w:rPr>
              <w:t xml:space="preserve"> </w:t>
            </w:r>
            <w:r>
              <w:rPr>
                <w:spacing w:val="10"/>
                <w:kern w:val="0"/>
              </w:rPr>
              <w:t xml:space="preserve">集群在线、离线业务混合部 </w:t>
            </w:r>
            <w:r>
              <w:rPr>
                <w:spacing w:val="2"/>
                <w:kern w:val="0"/>
              </w:rPr>
              <w:t>署;支持对容器的编排、负载</w:t>
            </w:r>
            <w:r>
              <w:rPr>
                <w:spacing w:val="1"/>
                <w:kern w:val="0"/>
              </w:rPr>
              <w:t xml:space="preserve"> </w:t>
            </w:r>
            <w:r>
              <w:rPr>
                <w:spacing w:val="2"/>
                <w:kern w:val="0"/>
              </w:rPr>
              <w:t>均衡、调度等能力;支持根据</w:t>
            </w:r>
          </w:p>
        </w:tc>
        <w:tc>
          <w:tcPr>
            <w:tcW w:w="1069" w:type="dxa"/>
          </w:tcPr>
          <w:p w14:paraId="28C87321">
            <w:pPr>
              <w:rPr>
                <w:rFonts w:ascii="Arial"/>
                <w:kern w:val="0"/>
                <w:sz w:val="20"/>
              </w:rPr>
            </w:pPr>
          </w:p>
        </w:tc>
        <w:tc>
          <w:tcPr>
            <w:tcW w:w="1055" w:type="dxa"/>
          </w:tcPr>
          <w:p w14:paraId="7D3CFBB7">
            <w:pPr>
              <w:rPr>
                <w:rFonts w:ascii="Arial"/>
                <w:kern w:val="0"/>
                <w:sz w:val="20"/>
              </w:rPr>
            </w:pPr>
          </w:p>
        </w:tc>
        <w:tc>
          <w:tcPr>
            <w:tcW w:w="1422" w:type="dxa"/>
          </w:tcPr>
          <w:p w14:paraId="71093E29">
            <w:pPr>
              <w:rPr>
                <w:rFonts w:ascii="Arial"/>
                <w:kern w:val="0"/>
                <w:sz w:val="20"/>
              </w:rPr>
            </w:pPr>
          </w:p>
        </w:tc>
      </w:tr>
    </w:tbl>
    <w:p w14:paraId="2B2CB1D5">
      <w:pPr>
        <w:pStyle w:val="3"/>
      </w:pPr>
    </w:p>
    <w:p w14:paraId="1E3B1F37">
      <w:pPr>
        <w:sectPr>
          <w:footerReference r:id="rId90" w:type="default"/>
          <w:pgSz w:w="11906" w:h="16839"/>
          <w:pgMar w:top="1431" w:right="1555" w:bottom="1378" w:left="669" w:header="0" w:footer="1212" w:gutter="0"/>
          <w:cols w:space="720" w:num="1"/>
        </w:sectPr>
      </w:pPr>
    </w:p>
    <w:p w14:paraId="38D29A53">
      <w:pPr>
        <w:spacing w:line="91" w:lineRule="auto"/>
        <w:rPr>
          <w:rFonts w:ascii="Arial"/>
          <w:sz w:val="2"/>
        </w:rPr>
      </w:pPr>
      <w:r>
        <w:drawing>
          <wp:anchor distT="0" distB="0" distL="0" distR="0" simplePos="0" relativeHeight="25175552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09212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3EE4485A">
            <w:pPr>
              <w:pStyle w:val="14"/>
              <w:spacing w:before="60" w:line="283" w:lineRule="auto"/>
              <w:ind w:left="123" w:right="105" w:hanging="2"/>
              <w:rPr>
                <w:kern w:val="0"/>
              </w:rPr>
            </w:pPr>
            <w:r>
              <w:rPr>
                <w:kern w:val="0"/>
              </w:rPr>
              <w:t>均衡、调度等能力;支持根据</w:t>
            </w:r>
            <w:r>
              <w:rPr>
                <w:spacing w:val="7"/>
                <w:kern w:val="0"/>
              </w:rPr>
              <w:t xml:space="preserve"> </w:t>
            </w:r>
            <w:r>
              <w:rPr>
                <w:spacing w:val="9"/>
                <w:kern w:val="0"/>
              </w:rPr>
              <w:t>容器在线与离线混合部署状</w:t>
            </w:r>
            <w:r>
              <w:rPr>
                <w:kern w:val="0"/>
              </w:rPr>
              <w:t xml:space="preserve"> </w:t>
            </w:r>
            <w:r>
              <w:rPr>
                <w:spacing w:val="9"/>
                <w:kern w:val="0"/>
              </w:rPr>
              <w:t>态进行资源优先调度，提高</w:t>
            </w:r>
          </w:p>
          <w:p w14:paraId="7CB2A0DD">
            <w:pPr>
              <w:pStyle w:val="14"/>
              <w:spacing w:before="36" w:line="230" w:lineRule="auto"/>
              <w:ind w:left="121"/>
              <w:rPr>
                <w:kern w:val="0"/>
              </w:rPr>
            </w:pPr>
            <w:r>
              <w:rPr>
                <w:spacing w:val="7"/>
                <w:kern w:val="0"/>
              </w:rPr>
              <w:t>计算机资源利用率</w:t>
            </w:r>
          </w:p>
          <w:p w14:paraId="38CC130B">
            <w:pPr>
              <w:pStyle w:val="14"/>
              <w:spacing w:before="71" w:line="286" w:lineRule="auto"/>
              <w:ind w:left="119" w:right="108"/>
              <w:rPr>
                <w:kern w:val="0"/>
              </w:rPr>
            </w:pPr>
            <w:r>
              <w:rPr>
                <w:spacing w:val="7"/>
                <w:kern w:val="0"/>
              </w:rPr>
              <w:t>★85、字符编码集: 操作系</w:t>
            </w:r>
            <w:r>
              <w:rPr>
                <w:spacing w:val="12"/>
                <w:kern w:val="0"/>
              </w:rPr>
              <w:t xml:space="preserve"> </w:t>
            </w:r>
            <w:r>
              <w:rPr>
                <w:spacing w:val="3"/>
                <w:kern w:val="0"/>
              </w:rPr>
              <w:t xml:space="preserve">统应符合 </w:t>
            </w:r>
            <w:r>
              <w:rPr>
                <w:kern w:val="0"/>
              </w:rPr>
              <w:t>GB</w:t>
            </w:r>
            <w:r>
              <w:rPr>
                <w:spacing w:val="35"/>
                <w:kern w:val="0"/>
              </w:rPr>
              <w:t xml:space="preserve"> </w:t>
            </w:r>
            <w:r>
              <w:rPr>
                <w:spacing w:val="3"/>
                <w:kern w:val="0"/>
              </w:rPr>
              <w:t>18030</w:t>
            </w:r>
            <w:r>
              <w:rPr>
                <w:spacing w:val="-22"/>
                <w:kern w:val="0"/>
              </w:rPr>
              <w:t xml:space="preserve"> </w:t>
            </w:r>
            <w:r>
              <w:rPr>
                <w:spacing w:val="3"/>
                <w:kern w:val="0"/>
              </w:rPr>
              <w:t>的要求</w:t>
            </w:r>
            <w:r>
              <w:rPr>
                <w:kern w:val="0"/>
              </w:rPr>
              <w:t xml:space="preserve"> </w:t>
            </w:r>
            <w:r>
              <w:rPr>
                <w:spacing w:val="4"/>
                <w:kern w:val="0"/>
              </w:rPr>
              <w:t>★86、</w:t>
            </w:r>
            <w:r>
              <w:rPr>
                <w:spacing w:val="-46"/>
                <w:kern w:val="0"/>
              </w:rPr>
              <w:t xml:space="preserve"> </w:t>
            </w:r>
            <w:r>
              <w:rPr>
                <w:spacing w:val="4"/>
                <w:kern w:val="0"/>
              </w:rPr>
              <w:t>中文帮助文档: 操作</w:t>
            </w:r>
            <w:r>
              <w:rPr>
                <w:kern w:val="0"/>
              </w:rPr>
              <w:t xml:space="preserve"> </w:t>
            </w:r>
            <w:r>
              <w:rPr>
                <w:spacing w:val="8"/>
                <w:kern w:val="0"/>
              </w:rPr>
              <w:t>系统内置中文帮助文档</w:t>
            </w:r>
          </w:p>
          <w:p w14:paraId="47D110CC">
            <w:pPr>
              <w:pStyle w:val="14"/>
              <w:spacing w:before="34" w:line="262" w:lineRule="auto"/>
              <w:ind w:left="127" w:right="108" w:hanging="11"/>
              <w:rPr>
                <w:kern w:val="0"/>
              </w:rPr>
            </w:pPr>
            <w:r>
              <w:rPr>
                <w:spacing w:val="8"/>
                <w:kern w:val="0"/>
              </w:rPr>
              <w:t>87、多语言图形界面：无要</w:t>
            </w:r>
            <w:r>
              <w:rPr>
                <w:spacing w:val="9"/>
                <w:kern w:val="0"/>
              </w:rPr>
              <w:t xml:space="preserve"> </w:t>
            </w:r>
            <w:r>
              <w:rPr>
                <w:kern w:val="0"/>
              </w:rPr>
              <w:t>求</w:t>
            </w:r>
          </w:p>
          <w:p w14:paraId="48614CB4">
            <w:pPr>
              <w:pStyle w:val="14"/>
              <w:spacing w:before="68" w:line="282" w:lineRule="auto"/>
              <w:ind w:left="113" w:right="105" w:firstLine="2"/>
              <w:rPr>
                <w:kern w:val="0"/>
              </w:rPr>
            </w:pPr>
            <w:r>
              <w:rPr>
                <w:spacing w:val="4"/>
                <w:kern w:val="0"/>
              </w:rPr>
              <w:t>88、</w:t>
            </w:r>
            <w:r>
              <w:rPr>
                <w:spacing w:val="-44"/>
                <w:kern w:val="0"/>
              </w:rPr>
              <w:t xml:space="preserve"> </w:t>
            </w:r>
            <w:r>
              <w:rPr>
                <w:spacing w:val="4"/>
                <w:kern w:val="0"/>
              </w:rPr>
              <w:t>中文图形界面：无要求</w:t>
            </w:r>
            <w:r>
              <w:rPr>
                <w:kern w:val="0"/>
              </w:rPr>
              <w:t xml:space="preserve"> </w:t>
            </w:r>
            <w:r>
              <w:rPr>
                <w:spacing w:val="13"/>
                <w:kern w:val="0"/>
              </w:rPr>
              <w:t>★89</w:t>
            </w:r>
            <w:r>
              <w:rPr>
                <w:spacing w:val="-52"/>
                <w:kern w:val="0"/>
              </w:rPr>
              <w:t xml:space="preserve"> </w:t>
            </w:r>
            <w:r>
              <w:rPr>
                <w:spacing w:val="13"/>
                <w:kern w:val="0"/>
              </w:rPr>
              <w:t>、系统信息查看工具:</w:t>
            </w:r>
            <w:r>
              <w:rPr>
                <w:kern w:val="0"/>
              </w:rPr>
              <w:t xml:space="preserve"> </w:t>
            </w:r>
            <w:r>
              <w:rPr>
                <w:spacing w:val="29"/>
                <w:kern w:val="0"/>
              </w:rPr>
              <w:t>操作系统支持查看系统版</w:t>
            </w:r>
            <w:r>
              <w:rPr>
                <w:kern w:val="0"/>
              </w:rPr>
              <w:t xml:space="preserve"> </w:t>
            </w:r>
            <w:r>
              <w:rPr>
                <w:spacing w:val="2"/>
                <w:kern w:val="0"/>
              </w:rPr>
              <w:t>本、</w:t>
            </w:r>
            <w:r>
              <w:rPr>
                <w:spacing w:val="-54"/>
                <w:kern w:val="0"/>
              </w:rPr>
              <w:t xml:space="preserve"> </w:t>
            </w:r>
            <w:r>
              <w:rPr>
                <w:spacing w:val="2"/>
                <w:kern w:val="0"/>
              </w:rPr>
              <w:t>内核版本、</w:t>
            </w:r>
            <w:r>
              <w:rPr>
                <w:spacing w:val="-52"/>
                <w:kern w:val="0"/>
              </w:rPr>
              <w:t xml:space="preserve"> </w:t>
            </w:r>
            <w:r>
              <w:rPr>
                <w:spacing w:val="2"/>
                <w:kern w:val="0"/>
              </w:rPr>
              <w:t>内存容量、</w:t>
            </w:r>
            <w:r>
              <w:rPr>
                <w:kern w:val="0"/>
              </w:rPr>
              <w:t xml:space="preserve"> CPU</w:t>
            </w:r>
            <w:r>
              <w:rPr>
                <w:spacing w:val="27"/>
                <w:kern w:val="0"/>
              </w:rPr>
              <w:t xml:space="preserve"> </w:t>
            </w:r>
            <w:r>
              <w:rPr>
                <w:spacing w:val="7"/>
                <w:kern w:val="0"/>
              </w:rPr>
              <w:t>型号等信息</w:t>
            </w:r>
          </w:p>
          <w:p w14:paraId="0F5C6079">
            <w:pPr>
              <w:pStyle w:val="14"/>
              <w:spacing w:before="73" w:line="286" w:lineRule="auto"/>
              <w:ind w:left="119" w:right="55"/>
              <w:rPr>
                <w:kern w:val="0"/>
              </w:rPr>
            </w:pPr>
            <w:r>
              <w:rPr>
                <w:spacing w:val="5"/>
                <w:kern w:val="0"/>
              </w:rPr>
              <w:t>★90、</w:t>
            </w:r>
            <w:r>
              <w:rPr>
                <w:spacing w:val="-55"/>
                <w:kern w:val="0"/>
              </w:rPr>
              <w:t xml:space="preserve"> </w:t>
            </w:r>
            <w:r>
              <w:rPr>
                <w:spacing w:val="5"/>
                <w:kern w:val="0"/>
              </w:rPr>
              <w:t>网络管理工具：操作</w:t>
            </w:r>
            <w:r>
              <w:rPr>
                <w:kern w:val="0"/>
              </w:rPr>
              <w:t xml:space="preserve"> </w:t>
            </w:r>
            <w:r>
              <w:rPr>
                <w:spacing w:val="1"/>
                <w:kern w:val="0"/>
              </w:rPr>
              <w:t>系统支持多网</w:t>
            </w:r>
            <w:r>
              <w:rPr>
                <w:spacing w:val="-37"/>
                <w:kern w:val="0"/>
              </w:rPr>
              <w:t xml:space="preserve"> </w:t>
            </w:r>
            <w:r>
              <w:rPr>
                <w:spacing w:val="1"/>
                <w:kern w:val="0"/>
              </w:rPr>
              <w:t>口</w:t>
            </w:r>
            <w:r>
              <w:rPr>
                <w:spacing w:val="-44"/>
                <w:kern w:val="0"/>
              </w:rPr>
              <w:t xml:space="preserve"> </w:t>
            </w:r>
            <w:r>
              <w:rPr>
                <w:spacing w:val="1"/>
                <w:kern w:val="0"/>
              </w:rPr>
              <w:t>自动连接，</w:t>
            </w:r>
            <w:r>
              <w:rPr>
                <w:kern w:val="0"/>
              </w:rPr>
              <w:t xml:space="preserve"> </w:t>
            </w:r>
            <w:r>
              <w:rPr>
                <w:spacing w:val="4"/>
                <w:kern w:val="0"/>
              </w:rPr>
              <w:t>网络地址（常被称为“</w:t>
            </w:r>
            <w:r>
              <w:rPr>
                <w:kern w:val="0"/>
              </w:rPr>
              <w:t>IP</w:t>
            </w:r>
            <w:r>
              <w:rPr>
                <w:spacing w:val="-34"/>
                <w:kern w:val="0"/>
              </w:rPr>
              <w:t xml:space="preserve"> </w:t>
            </w:r>
            <w:r>
              <w:rPr>
                <w:spacing w:val="4"/>
                <w:kern w:val="0"/>
              </w:rPr>
              <w:t>地</w:t>
            </w:r>
            <w:r>
              <w:rPr>
                <w:kern w:val="0"/>
              </w:rPr>
              <w:t xml:space="preserve"> </w:t>
            </w:r>
            <w:r>
              <w:rPr>
                <w:spacing w:val="1"/>
                <w:kern w:val="0"/>
              </w:rPr>
              <w:t>址</w:t>
            </w:r>
            <w:r>
              <w:rPr>
                <w:spacing w:val="-67"/>
                <w:kern w:val="0"/>
              </w:rPr>
              <w:t xml:space="preserve"> </w:t>
            </w:r>
            <w:r>
              <w:rPr>
                <w:spacing w:val="1"/>
                <w:kern w:val="0"/>
              </w:rPr>
              <w:t>”)设置、</w:t>
            </w:r>
            <w:r>
              <w:rPr>
                <w:kern w:val="0"/>
              </w:rPr>
              <w:t>DNS</w:t>
            </w:r>
            <w:r>
              <w:rPr>
                <w:spacing w:val="-35"/>
                <w:kern w:val="0"/>
              </w:rPr>
              <w:t xml:space="preserve"> </w:t>
            </w:r>
            <w:r>
              <w:rPr>
                <w:spacing w:val="1"/>
                <w:kern w:val="0"/>
              </w:rPr>
              <w:t>设置、路由</w:t>
            </w:r>
            <w:r>
              <w:rPr>
                <w:kern w:val="0"/>
              </w:rPr>
              <w:t xml:space="preserve"> </w:t>
            </w:r>
            <w:r>
              <w:rPr>
                <w:spacing w:val="4"/>
                <w:kern w:val="0"/>
              </w:rPr>
              <w:t>设置;支持多网卡链路聚合，</w:t>
            </w:r>
            <w:r>
              <w:rPr>
                <w:spacing w:val="10"/>
                <w:kern w:val="0"/>
              </w:rPr>
              <w:t xml:space="preserve"> </w:t>
            </w:r>
            <w:r>
              <w:rPr>
                <w:spacing w:val="9"/>
                <w:kern w:val="0"/>
              </w:rPr>
              <w:t>模式类型包括但不仅限于轮</w:t>
            </w:r>
            <w:r>
              <w:rPr>
                <w:spacing w:val="3"/>
                <w:kern w:val="0"/>
              </w:rPr>
              <w:t xml:space="preserve"> </w:t>
            </w:r>
            <w:r>
              <w:rPr>
                <w:spacing w:val="8"/>
                <w:kern w:val="0"/>
              </w:rPr>
              <w:t>询、主备、802.3</w:t>
            </w:r>
            <w:r>
              <w:rPr>
                <w:kern w:val="0"/>
              </w:rPr>
              <w:t>AD</w:t>
            </w:r>
            <w:r>
              <w:rPr>
                <w:spacing w:val="8"/>
                <w:kern w:val="0"/>
              </w:rPr>
              <w:t xml:space="preserve"> 动态链</w:t>
            </w:r>
            <w:r>
              <w:rPr>
                <w:kern w:val="0"/>
              </w:rPr>
              <w:t xml:space="preserve"> </w:t>
            </w:r>
            <w:r>
              <w:rPr>
                <w:spacing w:val="5"/>
                <w:kern w:val="0"/>
              </w:rPr>
              <w:t>路聚合</w:t>
            </w:r>
          </w:p>
          <w:p w14:paraId="03556B1D">
            <w:pPr>
              <w:pStyle w:val="14"/>
              <w:spacing w:before="69" w:line="279" w:lineRule="auto"/>
              <w:ind w:left="120" w:right="105" w:hanging="1"/>
              <w:rPr>
                <w:kern w:val="0"/>
              </w:rPr>
            </w:pPr>
            <w:r>
              <w:rPr>
                <w:kern w:val="0"/>
              </w:rPr>
              <w:t>★91、日期和时间管理工具:</w:t>
            </w:r>
            <w:r>
              <w:rPr>
                <w:spacing w:val="11"/>
                <w:kern w:val="0"/>
              </w:rPr>
              <w:t xml:space="preserve"> </w:t>
            </w:r>
            <w:r>
              <w:rPr>
                <w:spacing w:val="9"/>
                <w:kern w:val="0"/>
              </w:rPr>
              <w:t>操作系统可设置时间同步服</w:t>
            </w:r>
            <w:r>
              <w:rPr>
                <w:spacing w:val="2"/>
                <w:kern w:val="0"/>
              </w:rPr>
              <w:t xml:space="preserve"> </w:t>
            </w:r>
            <w:r>
              <w:rPr>
                <w:spacing w:val="9"/>
                <w:kern w:val="0"/>
              </w:rPr>
              <w:t>务器地址，支持局域网和广</w:t>
            </w:r>
            <w:r>
              <w:rPr>
                <w:spacing w:val="2"/>
                <w:kern w:val="0"/>
              </w:rPr>
              <w:t xml:space="preserve"> </w:t>
            </w:r>
            <w:r>
              <w:rPr>
                <w:spacing w:val="7"/>
                <w:kern w:val="0"/>
              </w:rPr>
              <w:t>域网的同步设置</w:t>
            </w:r>
          </w:p>
          <w:p w14:paraId="66590088">
            <w:pPr>
              <w:pStyle w:val="14"/>
              <w:spacing w:before="70" w:line="281" w:lineRule="auto"/>
              <w:ind w:left="119" w:right="107"/>
              <w:rPr>
                <w:kern w:val="0"/>
              </w:rPr>
            </w:pPr>
            <w:r>
              <w:rPr>
                <w:spacing w:val="7"/>
                <w:kern w:val="0"/>
              </w:rPr>
              <w:t>★92</w:t>
            </w:r>
            <w:r>
              <w:rPr>
                <w:spacing w:val="-56"/>
                <w:kern w:val="0"/>
              </w:rPr>
              <w:t xml:space="preserve"> </w:t>
            </w:r>
            <w:r>
              <w:rPr>
                <w:spacing w:val="7"/>
                <w:kern w:val="0"/>
              </w:rPr>
              <w:t>、</w:t>
            </w:r>
            <w:r>
              <w:rPr>
                <w:spacing w:val="-24"/>
                <w:kern w:val="0"/>
              </w:rPr>
              <w:t xml:space="preserve"> </w:t>
            </w:r>
            <w:r>
              <w:rPr>
                <w:spacing w:val="7"/>
                <w:kern w:val="0"/>
              </w:rPr>
              <w:t>日志服务管理工具:</w:t>
            </w:r>
            <w:r>
              <w:rPr>
                <w:kern w:val="0"/>
              </w:rPr>
              <w:t xml:space="preserve"> </w:t>
            </w:r>
            <w:r>
              <w:rPr>
                <w:spacing w:val="8"/>
                <w:kern w:val="0"/>
              </w:rPr>
              <w:t>操作系统支持收集系统日志</w:t>
            </w:r>
            <w:r>
              <w:rPr>
                <w:spacing w:val="9"/>
                <w:kern w:val="0"/>
              </w:rPr>
              <w:t xml:space="preserve"> </w:t>
            </w:r>
            <w:r>
              <w:rPr>
                <w:spacing w:val="7"/>
                <w:kern w:val="0"/>
              </w:rPr>
              <w:t>★93、账户管理工具: 操作</w:t>
            </w:r>
            <w:r>
              <w:rPr>
                <w:spacing w:val="12"/>
                <w:kern w:val="0"/>
              </w:rPr>
              <w:t xml:space="preserve"> </w:t>
            </w:r>
            <w:r>
              <w:rPr>
                <w:spacing w:val="9"/>
                <w:kern w:val="0"/>
              </w:rPr>
              <w:t>系统支持</w:t>
            </w:r>
            <w:r>
              <w:rPr>
                <w:rFonts w:hint="eastAsia"/>
                <w:spacing w:val="9"/>
                <w:kern w:val="0"/>
                <w:lang w:eastAsia="zh-CN"/>
              </w:rPr>
              <w:t>账户</w:t>
            </w:r>
            <w:r>
              <w:rPr>
                <w:spacing w:val="9"/>
                <w:kern w:val="0"/>
              </w:rPr>
              <w:t>添加、删除、</w:t>
            </w:r>
            <w:r>
              <w:rPr>
                <w:spacing w:val="3"/>
                <w:kern w:val="0"/>
              </w:rPr>
              <w:t xml:space="preserve"> </w:t>
            </w:r>
            <w:r>
              <w:rPr>
                <w:spacing w:val="7"/>
                <w:kern w:val="0"/>
              </w:rPr>
              <w:t>属性修改等</w:t>
            </w:r>
          </w:p>
          <w:p w14:paraId="1D7311CD">
            <w:pPr>
              <w:pStyle w:val="14"/>
              <w:spacing w:before="71" w:line="273" w:lineRule="auto"/>
              <w:ind w:left="121" w:right="105" w:hanging="2"/>
              <w:rPr>
                <w:kern w:val="0"/>
              </w:rPr>
            </w:pPr>
            <w:r>
              <w:rPr>
                <w:spacing w:val="13"/>
                <w:kern w:val="0"/>
              </w:rPr>
              <w:t>★94</w:t>
            </w:r>
            <w:r>
              <w:rPr>
                <w:spacing w:val="-58"/>
                <w:kern w:val="0"/>
              </w:rPr>
              <w:t xml:space="preserve"> </w:t>
            </w:r>
            <w:r>
              <w:rPr>
                <w:spacing w:val="13"/>
                <w:kern w:val="0"/>
              </w:rPr>
              <w:t>、用户操作审计工具:</w:t>
            </w:r>
            <w:r>
              <w:rPr>
                <w:kern w:val="0"/>
              </w:rPr>
              <w:t xml:space="preserve"> </w:t>
            </w:r>
            <w:r>
              <w:rPr>
                <w:spacing w:val="9"/>
                <w:kern w:val="0"/>
              </w:rPr>
              <w:t>操作系统支持用户操作痕迹</w:t>
            </w:r>
            <w:r>
              <w:rPr>
                <w:spacing w:val="2"/>
                <w:kern w:val="0"/>
              </w:rPr>
              <w:t xml:space="preserve"> 查询</w:t>
            </w:r>
          </w:p>
          <w:p w14:paraId="089DB093">
            <w:pPr>
              <w:pStyle w:val="14"/>
              <w:spacing w:before="68" w:line="287" w:lineRule="auto"/>
              <w:ind w:left="112" w:right="45" w:firstLine="7"/>
              <w:rPr>
                <w:kern w:val="0"/>
              </w:rPr>
            </w:pPr>
            <w:r>
              <w:rPr>
                <w:spacing w:val="7"/>
                <w:kern w:val="0"/>
              </w:rPr>
              <w:t>★95、存储管理工具: 操作</w:t>
            </w:r>
            <w:r>
              <w:rPr>
                <w:spacing w:val="12"/>
                <w:kern w:val="0"/>
              </w:rPr>
              <w:t xml:space="preserve"> </w:t>
            </w:r>
            <w:r>
              <w:rPr>
                <w:spacing w:val="10"/>
                <w:kern w:val="0"/>
              </w:rPr>
              <w:t xml:space="preserve">系统支持 </w:t>
            </w:r>
            <w:r>
              <w:rPr>
                <w:kern w:val="0"/>
              </w:rPr>
              <w:t>EXT</w:t>
            </w:r>
            <w:r>
              <w:rPr>
                <w:spacing w:val="10"/>
                <w:kern w:val="0"/>
              </w:rPr>
              <w:t>、</w:t>
            </w:r>
            <w:r>
              <w:rPr>
                <w:kern w:val="0"/>
              </w:rPr>
              <w:t>XFS</w:t>
            </w:r>
            <w:r>
              <w:rPr>
                <w:spacing w:val="10"/>
                <w:kern w:val="0"/>
              </w:rPr>
              <w:t>、</w:t>
            </w:r>
            <w:r>
              <w:rPr>
                <w:kern w:val="0"/>
              </w:rPr>
              <w:t>NTFS</w:t>
            </w:r>
            <w:r>
              <w:rPr>
                <w:spacing w:val="10"/>
                <w:kern w:val="0"/>
              </w:rPr>
              <w:t>、</w:t>
            </w:r>
            <w:r>
              <w:rPr>
                <w:kern w:val="0"/>
              </w:rPr>
              <w:t xml:space="preserve"> FAT</w:t>
            </w:r>
            <w:r>
              <w:rPr>
                <w:spacing w:val="11"/>
                <w:kern w:val="0"/>
              </w:rPr>
              <w:t>、</w:t>
            </w:r>
            <w:r>
              <w:rPr>
                <w:kern w:val="0"/>
              </w:rPr>
              <w:t>SWAP</w:t>
            </w:r>
            <w:r>
              <w:rPr>
                <w:spacing w:val="29"/>
                <w:kern w:val="0"/>
              </w:rPr>
              <w:t xml:space="preserve"> </w:t>
            </w:r>
            <w:r>
              <w:rPr>
                <w:spacing w:val="11"/>
                <w:kern w:val="0"/>
              </w:rPr>
              <w:t>等多种格式的分</w:t>
            </w:r>
            <w:r>
              <w:rPr>
                <w:kern w:val="0"/>
              </w:rPr>
              <w:t xml:space="preserve"> </w:t>
            </w:r>
            <w:r>
              <w:rPr>
                <w:spacing w:val="8"/>
                <w:kern w:val="0"/>
              </w:rPr>
              <w:t>区管理</w:t>
            </w:r>
          </w:p>
          <w:p w14:paraId="4071ABFF">
            <w:pPr>
              <w:pStyle w:val="14"/>
              <w:spacing w:before="34" w:line="283" w:lineRule="auto"/>
              <w:ind w:left="124" w:right="108" w:hanging="5"/>
              <w:rPr>
                <w:kern w:val="0"/>
              </w:rPr>
            </w:pPr>
            <w:r>
              <w:rPr>
                <w:spacing w:val="3"/>
                <w:kern w:val="0"/>
              </w:rPr>
              <w:t>★96、</w:t>
            </w:r>
            <w:r>
              <w:rPr>
                <w:kern w:val="0"/>
              </w:rPr>
              <w:t>SNMP</w:t>
            </w:r>
            <w:r>
              <w:rPr>
                <w:spacing w:val="-26"/>
                <w:kern w:val="0"/>
              </w:rPr>
              <w:t xml:space="preserve"> </w:t>
            </w:r>
            <w:r>
              <w:rPr>
                <w:spacing w:val="3"/>
                <w:kern w:val="0"/>
              </w:rPr>
              <w:t>协议工具包: 操</w:t>
            </w:r>
            <w:r>
              <w:rPr>
                <w:kern w:val="0"/>
              </w:rPr>
              <w:t xml:space="preserve"> </w:t>
            </w:r>
            <w:r>
              <w:rPr>
                <w:spacing w:val="8"/>
                <w:kern w:val="0"/>
              </w:rPr>
              <w:t xml:space="preserve">作系统支持 </w:t>
            </w:r>
            <w:r>
              <w:rPr>
                <w:kern w:val="0"/>
              </w:rPr>
              <w:t>SNMP</w:t>
            </w:r>
            <w:r>
              <w:rPr>
                <w:spacing w:val="24"/>
                <w:kern w:val="0"/>
              </w:rPr>
              <w:t xml:space="preserve"> </w:t>
            </w:r>
            <w:r>
              <w:rPr>
                <w:spacing w:val="8"/>
                <w:kern w:val="0"/>
              </w:rPr>
              <w:t>设备和操</w:t>
            </w:r>
            <w:r>
              <w:rPr>
                <w:kern w:val="0"/>
              </w:rPr>
              <w:t xml:space="preserve"> </w:t>
            </w:r>
            <w:r>
              <w:rPr>
                <w:spacing w:val="6"/>
                <w:kern w:val="0"/>
              </w:rPr>
              <w:t>作信息检索</w:t>
            </w:r>
          </w:p>
          <w:p w14:paraId="5F46150C">
            <w:pPr>
              <w:pStyle w:val="14"/>
              <w:spacing w:before="38" w:line="231" w:lineRule="auto"/>
              <w:ind w:left="119"/>
              <w:rPr>
                <w:kern w:val="0"/>
              </w:rPr>
            </w:pPr>
            <w:r>
              <w:rPr>
                <w:spacing w:val="13"/>
                <w:kern w:val="0"/>
              </w:rPr>
              <w:t>★97</w:t>
            </w:r>
            <w:r>
              <w:rPr>
                <w:spacing w:val="-58"/>
                <w:kern w:val="0"/>
              </w:rPr>
              <w:t xml:space="preserve"> </w:t>
            </w:r>
            <w:r>
              <w:rPr>
                <w:spacing w:val="13"/>
                <w:kern w:val="0"/>
              </w:rPr>
              <w:t>、文本终端连接工具:</w:t>
            </w:r>
          </w:p>
        </w:tc>
        <w:tc>
          <w:tcPr>
            <w:tcW w:w="2753" w:type="dxa"/>
          </w:tcPr>
          <w:p w14:paraId="14E51DB9">
            <w:pPr>
              <w:pStyle w:val="14"/>
              <w:spacing w:before="58" w:line="278" w:lineRule="auto"/>
              <w:ind w:left="126" w:right="106" w:hanging="5"/>
              <w:rPr>
                <w:kern w:val="0"/>
              </w:rPr>
            </w:pPr>
            <w:r>
              <w:rPr>
                <w:spacing w:val="10"/>
                <w:kern w:val="0"/>
              </w:rPr>
              <w:t>容器在线与离线混合部署状</w:t>
            </w:r>
            <w:r>
              <w:rPr>
                <w:kern w:val="0"/>
              </w:rPr>
              <w:t xml:space="preserve"> </w:t>
            </w:r>
            <w:r>
              <w:rPr>
                <w:spacing w:val="9"/>
                <w:kern w:val="0"/>
              </w:rPr>
              <w:t>态进行资源优先调度，提高</w:t>
            </w:r>
          </w:p>
          <w:p w14:paraId="18B97458">
            <w:pPr>
              <w:pStyle w:val="14"/>
              <w:spacing w:before="36" w:line="230" w:lineRule="auto"/>
              <w:ind w:left="118"/>
              <w:rPr>
                <w:kern w:val="0"/>
              </w:rPr>
            </w:pPr>
            <w:r>
              <w:rPr>
                <w:spacing w:val="7"/>
                <w:kern w:val="0"/>
              </w:rPr>
              <w:t>计算机资源利用率</w:t>
            </w:r>
          </w:p>
          <w:p w14:paraId="116910B2">
            <w:pPr>
              <w:pStyle w:val="14"/>
              <w:spacing w:before="71" w:line="286" w:lineRule="auto"/>
              <w:ind w:left="116" w:right="106"/>
              <w:rPr>
                <w:kern w:val="0"/>
              </w:rPr>
            </w:pPr>
            <w:r>
              <w:rPr>
                <w:spacing w:val="8"/>
                <w:kern w:val="0"/>
              </w:rPr>
              <w:t>★85、字符编码集: 操作系</w:t>
            </w:r>
            <w:r>
              <w:rPr>
                <w:spacing w:val="10"/>
                <w:kern w:val="0"/>
              </w:rPr>
              <w:t xml:space="preserve"> </w:t>
            </w:r>
            <w:r>
              <w:rPr>
                <w:spacing w:val="3"/>
                <w:kern w:val="0"/>
              </w:rPr>
              <w:t xml:space="preserve">统应符合 </w:t>
            </w:r>
            <w:r>
              <w:rPr>
                <w:kern w:val="0"/>
              </w:rPr>
              <w:t>GB</w:t>
            </w:r>
            <w:r>
              <w:rPr>
                <w:spacing w:val="35"/>
                <w:kern w:val="0"/>
              </w:rPr>
              <w:t xml:space="preserve"> </w:t>
            </w:r>
            <w:r>
              <w:rPr>
                <w:spacing w:val="3"/>
                <w:kern w:val="0"/>
              </w:rPr>
              <w:t>18030</w:t>
            </w:r>
            <w:r>
              <w:rPr>
                <w:spacing w:val="-22"/>
                <w:kern w:val="0"/>
              </w:rPr>
              <w:t xml:space="preserve"> </w:t>
            </w:r>
            <w:r>
              <w:rPr>
                <w:spacing w:val="3"/>
                <w:kern w:val="0"/>
              </w:rPr>
              <w:t>的要求</w:t>
            </w:r>
            <w:r>
              <w:rPr>
                <w:kern w:val="0"/>
              </w:rPr>
              <w:t xml:space="preserve"> </w:t>
            </w:r>
            <w:r>
              <w:rPr>
                <w:spacing w:val="5"/>
                <w:kern w:val="0"/>
              </w:rPr>
              <w:t>★86、</w:t>
            </w:r>
            <w:r>
              <w:rPr>
                <w:spacing w:val="-46"/>
                <w:kern w:val="0"/>
              </w:rPr>
              <w:t xml:space="preserve"> </w:t>
            </w:r>
            <w:r>
              <w:rPr>
                <w:spacing w:val="5"/>
                <w:kern w:val="0"/>
              </w:rPr>
              <w:t>中文帮助文档: 操作</w:t>
            </w:r>
            <w:r>
              <w:rPr>
                <w:kern w:val="0"/>
              </w:rPr>
              <w:t xml:space="preserve"> </w:t>
            </w:r>
            <w:r>
              <w:rPr>
                <w:spacing w:val="8"/>
                <w:kern w:val="0"/>
              </w:rPr>
              <w:t>系统内置中文帮助文档</w:t>
            </w:r>
          </w:p>
          <w:p w14:paraId="142029E6">
            <w:pPr>
              <w:pStyle w:val="14"/>
              <w:spacing w:before="35" w:line="263" w:lineRule="auto"/>
              <w:ind w:left="124" w:right="106" w:hanging="11"/>
              <w:rPr>
                <w:kern w:val="0"/>
              </w:rPr>
            </w:pPr>
            <w:r>
              <w:rPr>
                <w:spacing w:val="9"/>
                <w:kern w:val="0"/>
              </w:rPr>
              <w:t>87、多语言图形界面：无要</w:t>
            </w:r>
            <w:r>
              <w:rPr>
                <w:spacing w:val="10"/>
                <w:kern w:val="0"/>
              </w:rPr>
              <w:t xml:space="preserve"> </w:t>
            </w:r>
            <w:r>
              <w:rPr>
                <w:kern w:val="0"/>
              </w:rPr>
              <w:t>求</w:t>
            </w:r>
          </w:p>
          <w:p w14:paraId="5A4FAF5F">
            <w:pPr>
              <w:pStyle w:val="14"/>
              <w:spacing w:before="65" w:line="282" w:lineRule="auto"/>
              <w:ind w:left="110" w:right="106" w:firstLine="2"/>
              <w:rPr>
                <w:kern w:val="0"/>
              </w:rPr>
            </w:pPr>
            <w:r>
              <w:rPr>
                <w:spacing w:val="4"/>
                <w:kern w:val="0"/>
              </w:rPr>
              <w:t>88、</w:t>
            </w:r>
            <w:r>
              <w:rPr>
                <w:spacing w:val="-44"/>
                <w:kern w:val="0"/>
              </w:rPr>
              <w:t xml:space="preserve"> </w:t>
            </w:r>
            <w:r>
              <w:rPr>
                <w:spacing w:val="4"/>
                <w:kern w:val="0"/>
              </w:rPr>
              <w:t>中文图形界面：无要求</w:t>
            </w:r>
            <w:r>
              <w:rPr>
                <w:kern w:val="0"/>
              </w:rPr>
              <w:t xml:space="preserve"> </w:t>
            </w:r>
            <w:r>
              <w:rPr>
                <w:spacing w:val="14"/>
                <w:kern w:val="0"/>
              </w:rPr>
              <w:t>★89</w:t>
            </w:r>
            <w:r>
              <w:rPr>
                <w:spacing w:val="-53"/>
                <w:kern w:val="0"/>
              </w:rPr>
              <w:t xml:space="preserve"> </w:t>
            </w:r>
            <w:r>
              <w:rPr>
                <w:spacing w:val="14"/>
                <w:kern w:val="0"/>
              </w:rPr>
              <w:t>、系统信息查看工具:</w:t>
            </w:r>
            <w:r>
              <w:rPr>
                <w:kern w:val="0"/>
              </w:rPr>
              <w:t xml:space="preserve"> </w:t>
            </w:r>
            <w:r>
              <w:rPr>
                <w:spacing w:val="30"/>
                <w:kern w:val="0"/>
              </w:rPr>
              <w:t>操作系统支持查看系统版</w:t>
            </w:r>
            <w:r>
              <w:rPr>
                <w:kern w:val="0"/>
              </w:rPr>
              <w:t xml:space="preserve"> </w:t>
            </w:r>
            <w:r>
              <w:rPr>
                <w:spacing w:val="3"/>
                <w:kern w:val="0"/>
              </w:rPr>
              <w:t>本、</w:t>
            </w:r>
            <w:r>
              <w:rPr>
                <w:spacing w:val="-53"/>
                <w:kern w:val="0"/>
              </w:rPr>
              <w:t xml:space="preserve"> </w:t>
            </w:r>
            <w:r>
              <w:rPr>
                <w:spacing w:val="3"/>
                <w:kern w:val="0"/>
              </w:rPr>
              <w:t>内核版本、</w:t>
            </w:r>
            <w:r>
              <w:rPr>
                <w:spacing w:val="-53"/>
                <w:kern w:val="0"/>
              </w:rPr>
              <w:t xml:space="preserve"> </w:t>
            </w:r>
            <w:r>
              <w:rPr>
                <w:spacing w:val="3"/>
                <w:kern w:val="0"/>
              </w:rPr>
              <w:t>内存容量、</w:t>
            </w:r>
            <w:r>
              <w:rPr>
                <w:kern w:val="0"/>
              </w:rPr>
              <w:t xml:space="preserve"> CPU</w:t>
            </w:r>
            <w:r>
              <w:rPr>
                <w:spacing w:val="27"/>
                <w:kern w:val="0"/>
              </w:rPr>
              <w:t xml:space="preserve"> </w:t>
            </w:r>
            <w:r>
              <w:rPr>
                <w:spacing w:val="7"/>
                <w:kern w:val="0"/>
              </w:rPr>
              <w:t>型号等信息</w:t>
            </w:r>
          </w:p>
          <w:p w14:paraId="7C7249C6">
            <w:pPr>
              <w:pStyle w:val="14"/>
              <w:spacing w:before="66" w:line="286" w:lineRule="auto"/>
              <w:ind w:left="113" w:right="67" w:firstLine="3"/>
              <w:rPr>
                <w:kern w:val="0"/>
              </w:rPr>
            </w:pPr>
            <w:r>
              <w:rPr>
                <w:spacing w:val="6"/>
                <w:kern w:val="0"/>
              </w:rPr>
              <w:t>★90、</w:t>
            </w:r>
            <w:r>
              <w:rPr>
                <w:spacing w:val="-54"/>
                <w:kern w:val="0"/>
              </w:rPr>
              <w:t xml:space="preserve"> </w:t>
            </w:r>
            <w:r>
              <w:rPr>
                <w:spacing w:val="6"/>
                <w:kern w:val="0"/>
              </w:rPr>
              <w:t>网络管理工具：操作</w:t>
            </w:r>
            <w:r>
              <w:rPr>
                <w:kern w:val="0"/>
              </w:rPr>
              <w:t xml:space="preserve"> </w:t>
            </w:r>
            <w:r>
              <w:rPr>
                <w:spacing w:val="3"/>
                <w:kern w:val="0"/>
              </w:rPr>
              <w:t>系统支持多网</w:t>
            </w:r>
            <w:r>
              <w:rPr>
                <w:spacing w:val="-44"/>
                <w:kern w:val="0"/>
              </w:rPr>
              <w:t xml:space="preserve"> </w:t>
            </w:r>
            <w:r>
              <w:rPr>
                <w:spacing w:val="3"/>
                <w:kern w:val="0"/>
              </w:rPr>
              <w:t>口</w:t>
            </w:r>
            <w:r>
              <w:rPr>
                <w:spacing w:val="-45"/>
                <w:kern w:val="0"/>
              </w:rPr>
              <w:t xml:space="preserve"> </w:t>
            </w:r>
            <w:r>
              <w:rPr>
                <w:spacing w:val="3"/>
                <w:kern w:val="0"/>
              </w:rPr>
              <w:t>自动连接，</w:t>
            </w:r>
            <w:r>
              <w:rPr>
                <w:kern w:val="0"/>
              </w:rPr>
              <w:t xml:space="preserve"> </w:t>
            </w:r>
            <w:r>
              <w:rPr>
                <w:spacing w:val="5"/>
                <w:kern w:val="0"/>
              </w:rPr>
              <w:t>网络地址（常被称为“</w:t>
            </w:r>
            <w:r>
              <w:rPr>
                <w:kern w:val="0"/>
              </w:rPr>
              <w:t>IP</w:t>
            </w:r>
            <w:r>
              <w:rPr>
                <w:spacing w:val="-28"/>
                <w:kern w:val="0"/>
              </w:rPr>
              <w:t xml:space="preserve"> </w:t>
            </w:r>
            <w:r>
              <w:rPr>
                <w:spacing w:val="5"/>
                <w:kern w:val="0"/>
              </w:rPr>
              <w:t>地</w:t>
            </w:r>
            <w:r>
              <w:rPr>
                <w:kern w:val="0"/>
              </w:rPr>
              <w:t xml:space="preserve"> </w:t>
            </w:r>
            <w:r>
              <w:rPr>
                <w:spacing w:val="3"/>
                <w:kern w:val="0"/>
              </w:rPr>
              <w:t>址</w:t>
            </w:r>
            <w:r>
              <w:rPr>
                <w:spacing w:val="-70"/>
                <w:kern w:val="0"/>
              </w:rPr>
              <w:t xml:space="preserve"> </w:t>
            </w:r>
            <w:r>
              <w:rPr>
                <w:spacing w:val="3"/>
                <w:kern w:val="0"/>
              </w:rPr>
              <w:t>”)设置、</w:t>
            </w:r>
            <w:r>
              <w:rPr>
                <w:kern w:val="0"/>
              </w:rPr>
              <w:t>DNS</w:t>
            </w:r>
            <w:r>
              <w:rPr>
                <w:spacing w:val="-38"/>
                <w:kern w:val="0"/>
              </w:rPr>
              <w:t xml:space="preserve"> </w:t>
            </w:r>
            <w:r>
              <w:rPr>
                <w:spacing w:val="3"/>
                <w:kern w:val="0"/>
              </w:rPr>
              <w:t>设置、路由</w:t>
            </w:r>
            <w:r>
              <w:rPr>
                <w:kern w:val="0"/>
              </w:rPr>
              <w:t xml:space="preserve"> </w:t>
            </w:r>
            <w:r>
              <w:rPr>
                <w:spacing w:val="5"/>
                <w:kern w:val="0"/>
              </w:rPr>
              <w:t>设置;支持多网卡链路聚合，</w:t>
            </w:r>
            <w:r>
              <w:rPr>
                <w:spacing w:val="1"/>
                <w:kern w:val="0"/>
              </w:rPr>
              <w:t xml:space="preserve"> </w:t>
            </w:r>
            <w:r>
              <w:rPr>
                <w:spacing w:val="12"/>
                <w:kern w:val="0"/>
              </w:rPr>
              <w:t>模式类型包括轮询、主备、</w:t>
            </w:r>
            <w:r>
              <w:rPr>
                <w:spacing w:val="4"/>
                <w:kern w:val="0"/>
              </w:rPr>
              <w:t xml:space="preserve"> </w:t>
            </w:r>
            <w:r>
              <w:rPr>
                <w:spacing w:val="7"/>
                <w:kern w:val="0"/>
              </w:rPr>
              <w:t>802.3</w:t>
            </w:r>
            <w:r>
              <w:rPr>
                <w:kern w:val="0"/>
              </w:rPr>
              <w:t>AD</w:t>
            </w:r>
            <w:r>
              <w:rPr>
                <w:spacing w:val="7"/>
                <w:kern w:val="0"/>
              </w:rPr>
              <w:t xml:space="preserve"> 动态链路聚合</w:t>
            </w:r>
          </w:p>
          <w:p w14:paraId="3BF55BB7">
            <w:pPr>
              <w:pStyle w:val="14"/>
              <w:spacing w:before="67" w:line="279" w:lineRule="auto"/>
              <w:ind w:left="117" w:right="104" w:hanging="1"/>
              <w:rPr>
                <w:kern w:val="0"/>
              </w:rPr>
            </w:pPr>
            <w:r>
              <w:rPr>
                <w:spacing w:val="1"/>
                <w:kern w:val="0"/>
              </w:rPr>
              <w:t>★91、日期和时间管理工具:</w:t>
            </w:r>
            <w:r>
              <w:rPr>
                <w:spacing w:val="11"/>
                <w:kern w:val="0"/>
              </w:rPr>
              <w:t xml:space="preserve"> </w:t>
            </w:r>
            <w:r>
              <w:rPr>
                <w:spacing w:val="10"/>
                <w:kern w:val="0"/>
              </w:rPr>
              <w:t>操作系统可设置时间同步服</w:t>
            </w:r>
            <w:r>
              <w:rPr>
                <w:spacing w:val="2"/>
                <w:kern w:val="0"/>
              </w:rPr>
              <w:t xml:space="preserve"> </w:t>
            </w:r>
            <w:r>
              <w:rPr>
                <w:spacing w:val="10"/>
                <w:kern w:val="0"/>
              </w:rPr>
              <w:t>务器地址，支持局域网和广</w:t>
            </w:r>
            <w:r>
              <w:rPr>
                <w:spacing w:val="2"/>
                <w:kern w:val="0"/>
              </w:rPr>
              <w:t xml:space="preserve"> </w:t>
            </w:r>
            <w:r>
              <w:rPr>
                <w:spacing w:val="7"/>
                <w:kern w:val="0"/>
              </w:rPr>
              <w:t>域网的同步设置</w:t>
            </w:r>
          </w:p>
          <w:p w14:paraId="04C93C82">
            <w:pPr>
              <w:pStyle w:val="14"/>
              <w:spacing w:before="70" w:line="281" w:lineRule="auto"/>
              <w:ind w:left="116" w:right="106"/>
              <w:rPr>
                <w:kern w:val="0"/>
              </w:rPr>
            </w:pPr>
            <w:r>
              <w:rPr>
                <w:spacing w:val="8"/>
                <w:kern w:val="0"/>
              </w:rPr>
              <w:t>★92</w:t>
            </w:r>
            <w:r>
              <w:rPr>
                <w:spacing w:val="-57"/>
                <w:kern w:val="0"/>
              </w:rPr>
              <w:t xml:space="preserve"> </w:t>
            </w:r>
            <w:r>
              <w:rPr>
                <w:spacing w:val="8"/>
                <w:kern w:val="0"/>
              </w:rPr>
              <w:t>、</w:t>
            </w:r>
            <w:r>
              <w:rPr>
                <w:spacing w:val="-24"/>
                <w:kern w:val="0"/>
              </w:rPr>
              <w:t xml:space="preserve"> </w:t>
            </w:r>
            <w:r>
              <w:rPr>
                <w:spacing w:val="8"/>
                <w:kern w:val="0"/>
              </w:rPr>
              <w:t>日志服务管理工具:</w:t>
            </w:r>
            <w:r>
              <w:rPr>
                <w:kern w:val="0"/>
              </w:rPr>
              <w:t xml:space="preserve"> </w:t>
            </w:r>
            <w:r>
              <w:rPr>
                <w:spacing w:val="8"/>
                <w:kern w:val="0"/>
              </w:rPr>
              <w:t>操作系统支持收集系统日志</w:t>
            </w:r>
            <w:r>
              <w:rPr>
                <w:spacing w:val="9"/>
                <w:kern w:val="0"/>
              </w:rPr>
              <w:t xml:space="preserve"> </w:t>
            </w:r>
            <w:r>
              <w:rPr>
                <w:spacing w:val="8"/>
                <w:kern w:val="0"/>
              </w:rPr>
              <w:t>★93、账户管理工具: 操作</w:t>
            </w:r>
            <w:r>
              <w:rPr>
                <w:spacing w:val="12"/>
                <w:kern w:val="0"/>
              </w:rPr>
              <w:t xml:space="preserve"> </w:t>
            </w:r>
            <w:r>
              <w:rPr>
                <w:spacing w:val="10"/>
                <w:kern w:val="0"/>
              </w:rPr>
              <w:t>系统支持</w:t>
            </w:r>
            <w:r>
              <w:rPr>
                <w:rFonts w:hint="eastAsia"/>
                <w:spacing w:val="10"/>
                <w:kern w:val="0"/>
                <w:lang w:eastAsia="zh-CN"/>
              </w:rPr>
              <w:t>账户</w:t>
            </w:r>
            <w:r>
              <w:rPr>
                <w:spacing w:val="10"/>
                <w:kern w:val="0"/>
              </w:rPr>
              <w:t>添加、删除、</w:t>
            </w:r>
            <w:r>
              <w:rPr>
                <w:spacing w:val="4"/>
                <w:kern w:val="0"/>
              </w:rPr>
              <w:t xml:space="preserve"> </w:t>
            </w:r>
            <w:r>
              <w:rPr>
                <w:spacing w:val="7"/>
                <w:kern w:val="0"/>
              </w:rPr>
              <w:t>属性修改等</w:t>
            </w:r>
          </w:p>
          <w:p w14:paraId="4CED90B7">
            <w:pPr>
              <w:pStyle w:val="14"/>
              <w:spacing w:before="70" w:line="274" w:lineRule="auto"/>
              <w:ind w:left="118" w:right="106" w:hanging="2"/>
              <w:rPr>
                <w:kern w:val="0"/>
              </w:rPr>
            </w:pPr>
            <w:r>
              <w:rPr>
                <w:spacing w:val="14"/>
                <w:kern w:val="0"/>
              </w:rPr>
              <w:t>★94</w:t>
            </w:r>
            <w:r>
              <w:rPr>
                <w:spacing w:val="-59"/>
                <w:kern w:val="0"/>
              </w:rPr>
              <w:t xml:space="preserve"> </w:t>
            </w:r>
            <w:r>
              <w:rPr>
                <w:spacing w:val="14"/>
                <w:kern w:val="0"/>
              </w:rPr>
              <w:t>、用户操作审计工具:</w:t>
            </w:r>
            <w:r>
              <w:rPr>
                <w:kern w:val="0"/>
              </w:rPr>
              <w:t xml:space="preserve"> </w:t>
            </w:r>
            <w:r>
              <w:rPr>
                <w:spacing w:val="10"/>
                <w:kern w:val="0"/>
              </w:rPr>
              <w:t>操作系统支持用户操作痕迹</w:t>
            </w:r>
            <w:r>
              <w:rPr>
                <w:spacing w:val="2"/>
                <w:kern w:val="0"/>
              </w:rPr>
              <w:t xml:space="preserve"> 查询</w:t>
            </w:r>
          </w:p>
          <w:p w14:paraId="69101760">
            <w:pPr>
              <w:pStyle w:val="14"/>
              <w:spacing w:before="66" w:line="287" w:lineRule="auto"/>
              <w:ind w:left="109" w:right="57" w:firstLine="7"/>
              <w:rPr>
                <w:kern w:val="0"/>
              </w:rPr>
            </w:pPr>
            <w:r>
              <w:rPr>
                <w:spacing w:val="8"/>
                <w:kern w:val="0"/>
              </w:rPr>
              <w:t>★95、存储管理工具: 操作</w:t>
            </w:r>
            <w:r>
              <w:rPr>
                <w:spacing w:val="12"/>
                <w:kern w:val="0"/>
              </w:rPr>
              <w:t xml:space="preserve"> </w:t>
            </w:r>
            <w:r>
              <w:rPr>
                <w:spacing w:val="10"/>
                <w:kern w:val="0"/>
              </w:rPr>
              <w:t xml:space="preserve">系统支持 </w:t>
            </w:r>
            <w:r>
              <w:rPr>
                <w:kern w:val="0"/>
              </w:rPr>
              <w:t>EXT</w:t>
            </w:r>
            <w:r>
              <w:rPr>
                <w:spacing w:val="10"/>
                <w:kern w:val="0"/>
              </w:rPr>
              <w:t>、</w:t>
            </w:r>
            <w:r>
              <w:rPr>
                <w:kern w:val="0"/>
              </w:rPr>
              <w:t>XFS</w:t>
            </w:r>
            <w:r>
              <w:rPr>
                <w:spacing w:val="10"/>
                <w:kern w:val="0"/>
              </w:rPr>
              <w:t>、</w:t>
            </w:r>
            <w:r>
              <w:rPr>
                <w:kern w:val="0"/>
              </w:rPr>
              <w:t>NTFS</w:t>
            </w:r>
            <w:r>
              <w:rPr>
                <w:spacing w:val="10"/>
                <w:kern w:val="0"/>
              </w:rPr>
              <w:t>、</w:t>
            </w:r>
            <w:r>
              <w:rPr>
                <w:kern w:val="0"/>
              </w:rPr>
              <w:t xml:space="preserve"> FAT</w:t>
            </w:r>
            <w:r>
              <w:rPr>
                <w:spacing w:val="14"/>
                <w:kern w:val="0"/>
              </w:rPr>
              <w:t>、</w:t>
            </w:r>
            <w:r>
              <w:rPr>
                <w:kern w:val="0"/>
              </w:rPr>
              <w:t>SWAP</w:t>
            </w:r>
            <w:r>
              <w:rPr>
                <w:spacing w:val="14"/>
                <w:kern w:val="0"/>
              </w:rPr>
              <w:t xml:space="preserve"> 等多种格式的分</w:t>
            </w:r>
            <w:r>
              <w:rPr>
                <w:spacing w:val="5"/>
                <w:kern w:val="0"/>
              </w:rPr>
              <w:t xml:space="preserve"> </w:t>
            </w:r>
            <w:r>
              <w:rPr>
                <w:spacing w:val="8"/>
                <w:kern w:val="0"/>
              </w:rPr>
              <w:t>区管理</w:t>
            </w:r>
          </w:p>
          <w:p w14:paraId="69F4DA41">
            <w:pPr>
              <w:pStyle w:val="14"/>
              <w:spacing w:before="34" w:line="283" w:lineRule="auto"/>
              <w:ind w:left="121" w:right="106" w:hanging="5"/>
              <w:rPr>
                <w:kern w:val="0"/>
              </w:rPr>
            </w:pPr>
            <w:r>
              <w:rPr>
                <w:spacing w:val="4"/>
                <w:kern w:val="0"/>
              </w:rPr>
              <w:t>★96、</w:t>
            </w:r>
            <w:r>
              <w:rPr>
                <w:kern w:val="0"/>
              </w:rPr>
              <w:t>SNMP</w:t>
            </w:r>
            <w:r>
              <w:rPr>
                <w:spacing w:val="-24"/>
                <w:kern w:val="0"/>
              </w:rPr>
              <w:t xml:space="preserve"> </w:t>
            </w:r>
            <w:r>
              <w:rPr>
                <w:spacing w:val="4"/>
                <w:kern w:val="0"/>
              </w:rPr>
              <w:t>协议工具包: 操</w:t>
            </w:r>
            <w:r>
              <w:rPr>
                <w:kern w:val="0"/>
              </w:rPr>
              <w:t xml:space="preserve"> </w:t>
            </w:r>
            <w:r>
              <w:rPr>
                <w:spacing w:val="9"/>
                <w:kern w:val="0"/>
              </w:rPr>
              <w:t xml:space="preserve">作系统支持 </w:t>
            </w:r>
            <w:r>
              <w:rPr>
                <w:kern w:val="0"/>
              </w:rPr>
              <w:t>SNMP</w:t>
            </w:r>
            <w:r>
              <w:rPr>
                <w:spacing w:val="28"/>
                <w:kern w:val="0"/>
              </w:rPr>
              <w:t xml:space="preserve"> </w:t>
            </w:r>
            <w:r>
              <w:rPr>
                <w:spacing w:val="9"/>
                <w:kern w:val="0"/>
              </w:rPr>
              <w:t>设备和操</w:t>
            </w:r>
            <w:r>
              <w:rPr>
                <w:kern w:val="0"/>
              </w:rPr>
              <w:t xml:space="preserve"> </w:t>
            </w:r>
            <w:r>
              <w:rPr>
                <w:spacing w:val="6"/>
                <w:kern w:val="0"/>
              </w:rPr>
              <w:t>作信息检索</w:t>
            </w:r>
          </w:p>
          <w:p w14:paraId="46894949">
            <w:pPr>
              <w:pStyle w:val="14"/>
              <w:spacing w:before="38" w:line="275" w:lineRule="auto"/>
              <w:ind w:left="118" w:right="106" w:hanging="2"/>
              <w:rPr>
                <w:kern w:val="0"/>
              </w:rPr>
            </w:pPr>
            <w:r>
              <w:rPr>
                <w:spacing w:val="14"/>
                <w:kern w:val="0"/>
              </w:rPr>
              <w:t>★97</w:t>
            </w:r>
            <w:r>
              <w:rPr>
                <w:spacing w:val="-59"/>
                <w:kern w:val="0"/>
              </w:rPr>
              <w:t xml:space="preserve"> </w:t>
            </w:r>
            <w:r>
              <w:rPr>
                <w:spacing w:val="14"/>
                <w:kern w:val="0"/>
              </w:rPr>
              <w:t>、文本终端连接工具:</w:t>
            </w:r>
            <w:r>
              <w:rPr>
                <w:kern w:val="0"/>
              </w:rPr>
              <w:t xml:space="preserve"> </w:t>
            </w:r>
            <w:r>
              <w:rPr>
                <w:spacing w:val="10"/>
                <w:kern w:val="0"/>
              </w:rPr>
              <w:t>操作系统支持多终端协同管</w:t>
            </w:r>
            <w:r>
              <w:rPr>
                <w:spacing w:val="2"/>
                <w:kern w:val="0"/>
              </w:rPr>
              <w:t xml:space="preserve"> </w:t>
            </w:r>
            <w:r>
              <w:rPr>
                <w:kern w:val="0"/>
              </w:rPr>
              <w:t>理</w:t>
            </w:r>
          </w:p>
        </w:tc>
        <w:tc>
          <w:tcPr>
            <w:tcW w:w="1069" w:type="dxa"/>
          </w:tcPr>
          <w:p w14:paraId="5B0BD0C7">
            <w:pPr>
              <w:rPr>
                <w:rFonts w:ascii="Arial"/>
                <w:kern w:val="0"/>
                <w:sz w:val="20"/>
              </w:rPr>
            </w:pPr>
          </w:p>
        </w:tc>
        <w:tc>
          <w:tcPr>
            <w:tcW w:w="1055" w:type="dxa"/>
          </w:tcPr>
          <w:p w14:paraId="4B8F6958">
            <w:pPr>
              <w:rPr>
                <w:rFonts w:ascii="Arial"/>
                <w:kern w:val="0"/>
                <w:sz w:val="20"/>
              </w:rPr>
            </w:pPr>
          </w:p>
        </w:tc>
        <w:tc>
          <w:tcPr>
            <w:tcW w:w="1422" w:type="dxa"/>
          </w:tcPr>
          <w:p w14:paraId="036D9420">
            <w:pPr>
              <w:rPr>
                <w:rFonts w:ascii="Arial"/>
                <w:kern w:val="0"/>
                <w:sz w:val="20"/>
              </w:rPr>
            </w:pPr>
          </w:p>
        </w:tc>
      </w:tr>
    </w:tbl>
    <w:p w14:paraId="34B0CF61">
      <w:pPr>
        <w:pStyle w:val="3"/>
      </w:pPr>
    </w:p>
    <w:p w14:paraId="435808E9">
      <w:pPr>
        <w:sectPr>
          <w:footerReference r:id="rId91" w:type="default"/>
          <w:pgSz w:w="11906" w:h="16839"/>
          <w:pgMar w:top="1431" w:right="1555" w:bottom="1378" w:left="669" w:header="0" w:footer="1212" w:gutter="0"/>
          <w:cols w:space="720" w:num="1"/>
        </w:sectPr>
      </w:pPr>
    </w:p>
    <w:p w14:paraId="65190008">
      <w:pPr>
        <w:spacing w:line="91" w:lineRule="auto"/>
        <w:rPr>
          <w:rFonts w:ascii="Arial"/>
          <w:sz w:val="2"/>
        </w:rPr>
      </w:pPr>
      <w:r>
        <w:drawing>
          <wp:anchor distT="0" distB="0" distL="0" distR="0" simplePos="0" relativeHeight="25175654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45F5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5C6AC3CE">
            <w:pPr>
              <w:pStyle w:val="14"/>
              <w:spacing w:before="58" w:line="229" w:lineRule="auto"/>
              <w:ind w:left="121"/>
              <w:rPr>
                <w:kern w:val="0"/>
              </w:rPr>
            </w:pPr>
            <w:r>
              <w:rPr>
                <w:spacing w:val="9"/>
                <w:kern w:val="0"/>
              </w:rPr>
              <w:t>操作系统支持多终端协同管</w:t>
            </w:r>
          </w:p>
          <w:p w14:paraId="1CFD2B8B">
            <w:pPr>
              <w:pStyle w:val="14"/>
              <w:spacing w:before="71" w:line="242" w:lineRule="auto"/>
              <w:ind w:left="123"/>
              <w:rPr>
                <w:kern w:val="0"/>
              </w:rPr>
            </w:pPr>
            <w:r>
              <w:rPr>
                <w:kern w:val="0"/>
              </w:rPr>
              <w:t>理</w:t>
            </w:r>
          </w:p>
          <w:p w14:paraId="1EEA0279">
            <w:pPr>
              <w:pStyle w:val="14"/>
              <w:spacing w:before="55" w:line="289" w:lineRule="auto"/>
              <w:ind w:left="120" w:right="105" w:hanging="1"/>
              <w:rPr>
                <w:kern w:val="0"/>
              </w:rPr>
            </w:pPr>
            <w:r>
              <w:rPr>
                <w:spacing w:val="7"/>
                <w:kern w:val="0"/>
              </w:rPr>
              <w:t>★98、服务管理工具集: 操</w:t>
            </w:r>
            <w:r>
              <w:rPr>
                <w:spacing w:val="12"/>
                <w:kern w:val="0"/>
              </w:rPr>
              <w:t xml:space="preserve"> </w:t>
            </w:r>
            <w:r>
              <w:rPr>
                <w:spacing w:val="28"/>
                <w:kern w:val="0"/>
              </w:rPr>
              <w:t>作系统支持服务启动与停</w:t>
            </w:r>
            <w:r>
              <w:rPr>
                <w:spacing w:val="2"/>
                <w:kern w:val="0"/>
              </w:rPr>
              <w:t xml:space="preserve"> </w:t>
            </w:r>
            <w:r>
              <w:rPr>
                <w:spacing w:val="9"/>
                <w:kern w:val="0"/>
              </w:rPr>
              <w:t>止，查看服务状态及日志，</w:t>
            </w:r>
            <w:r>
              <w:rPr>
                <w:spacing w:val="2"/>
                <w:kern w:val="0"/>
              </w:rPr>
              <w:t xml:space="preserve"> </w:t>
            </w:r>
            <w:r>
              <w:rPr>
                <w:spacing w:val="9"/>
                <w:kern w:val="0"/>
              </w:rPr>
              <w:t>查询服务启动顺序及依赖关</w:t>
            </w:r>
            <w:r>
              <w:rPr>
                <w:spacing w:val="2"/>
                <w:kern w:val="0"/>
              </w:rPr>
              <w:t xml:space="preserve"> </w:t>
            </w:r>
            <w:r>
              <w:rPr>
                <w:kern w:val="0"/>
              </w:rPr>
              <w:t>系</w:t>
            </w:r>
          </w:p>
          <w:p w14:paraId="17717E05">
            <w:pPr>
              <w:pStyle w:val="14"/>
              <w:spacing w:before="29" w:line="290" w:lineRule="auto"/>
              <w:ind w:left="119" w:right="105"/>
              <w:rPr>
                <w:kern w:val="0"/>
              </w:rPr>
            </w:pPr>
            <w:r>
              <w:rPr>
                <w:spacing w:val="7"/>
                <w:kern w:val="0"/>
              </w:rPr>
              <w:t>★99、配置管理工具: 操作</w:t>
            </w:r>
            <w:r>
              <w:rPr>
                <w:spacing w:val="12"/>
                <w:kern w:val="0"/>
              </w:rPr>
              <w:t xml:space="preserve"> </w:t>
            </w:r>
            <w:r>
              <w:rPr>
                <w:spacing w:val="9"/>
                <w:kern w:val="0"/>
              </w:rPr>
              <w:t>系统提供配置管理工具，可</w:t>
            </w:r>
            <w:r>
              <w:rPr>
                <w:spacing w:val="4"/>
                <w:kern w:val="0"/>
              </w:rPr>
              <w:t xml:space="preserve"> </w:t>
            </w:r>
            <w:r>
              <w:rPr>
                <w:spacing w:val="8"/>
                <w:kern w:val="0"/>
              </w:rPr>
              <w:t>以简化任务配置及服务管理</w:t>
            </w:r>
            <w:r>
              <w:rPr>
                <w:spacing w:val="9"/>
                <w:kern w:val="0"/>
              </w:rPr>
              <w:t xml:space="preserve"> </w:t>
            </w:r>
            <w:r>
              <w:rPr>
                <w:kern w:val="0"/>
              </w:rPr>
              <w:t>★100、监控管理工具: 操作</w:t>
            </w:r>
            <w:r>
              <w:rPr>
                <w:spacing w:val="10"/>
                <w:kern w:val="0"/>
              </w:rPr>
              <w:t xml:space="preserve"> </w:t>
            </w:r>
            <w:r>
              <w:rPr>
                <w:spacing w:val="9"/>
                <w:kern w:val="0"/>
              </w:rPr>
              <w:t>系统支持监控系统资源使用</w:t>
            </w:r>
            <w:r>
              <w:rPr>
                <w:spacing w:val="4"/>
                <w:kern w:val="0"/>
              </w:rPr>
              <w:t xml:space="preserve"> </w:t>
            </w:r>
            <w:r>
              <w:rPr>
                <w:spacing w:val="6"/>
                <w:kern w:val="0"/>
              </w:rPr>
              <w:t xml:space="preserve">情况，包含 </w:t>
            </w:r>
            <w:r>
              <w:rPr>
                <w:kern w:val="0"/>
              </w:rPr>
              <w:t>CPU</w:t>
            </w:r>
            <w:r>
              <w:rPr>
                <w:spacing w:val="6"/>
                <w:kern w:val="0"/>
              </w:rPr>
              <w:t>、</w:t>
            </w:r>
            <w:r>
              <w:rPr>
                <w:spacing w:val="-53"/>
                <w:kern w:val="0"/>
              </w:rPr>
              <w:t xml:space="preserve"> </w:t>
            </w:r>
            <w:r>
              <w:rPr>
                <w:spacing w:val="6"/>
                <w:kern w:val="0"/>
              </w:rPr>
              <w:t>内存、存</w:t>
            </w:r>
            <w:r>
              <w:rPr>
                <w:kern w:val="0"/>
              </w:rPr>
              <w:t xml:space="preserve"> </w:t>
            </w:r>
            <w:r>
              <w:rPr>
                <w:spacing w:val="-3"/>
                <w:kern w:val="0"/>
              </w:rPr>
              <w:t>储</w:t>
            </w:r>
            <w:r>
              <w:rPr>
                <w:spacing w:val="-21"/>
                <w:kern w:val="0"/>
              </w:rPr>
              <w:t xml:space="preserve"> </w:t>
            </w:r>
            <w:r>
              <w:rPr>
                <w:spacing w:val="-3"/>
                <w:kern w:val="0"/>
              </w:rPr>
              <w:t>I/0、</w:t>
            </w:r>
            <w:r>
              <w:rPr>
                <w:spacing w:val="-57"/>
                <w:kern w:val="0"/>
              </w:rPr>
              <w:t xml:space="preserve"> </w:t>
            </w:r>
            <w:r>
              <w:rPr>
                <w:spacing w:val="-3"/>
                <w:kern w:val="0"/>
              </w:rPr>
              <w:t>网络</w:t>
            </w:r>
            <w:r>
              <w:rPr>
                <w:spacing w:val="-26"/>
                <w:kern w:val="0"/>
              </w:rPr>
              <w:t xml:space="preserve"> </w:t>
            </w:r>
            <w:r>
              <w:rPr>
                <w:spacing w:val="-3"/>
                <w:kern w:val="0"/>
              </w:rPr>
              <w:t>I/0</w:t>
            </w:r>
            <w:r>
              <w:rPr>
                <w:spacing w:val="-27"/>
                <w:kern w:val="0"/>
              </w:rPr>
              <w:t xml:space="preserve"> </w:t>
            </w:r>
            <w:r>
              <w:rPr>
                <w:spacing w:val="-3"/>
                <w:kern w:val="0"/>
              </w:rPr>
              <w:t>等</w:t>
            </w:r>
          </w:p>
          <w:p w14:paraId="32A324AC">
            <w:pPr>
              <w:pStyle w:val="14"/>
              <w:spacing w:before="34" w:line="287" w:lineRule="auto"/>
              <w:ind w:left="121" w:right="50" w:hanging="2"/>
              <w:rPr>
                <w:kern w:val="0"/>
              </w:rPr>
            </w:pPr>
            <w:r>
              <w:rPr>
                <w:kern w:val="0"/>
              </w:rPr>
              <w:t>★101、守护进程: 操作系统</w:t>
            </w:r>
            <w:r>
              <w:rPr>
                <w:spacing w:val="10"/>
                <w:kern w:val="0"/>
              </w:rPr>
              <w:t xml:space="preserve"> </w:t>
            </w:r>
            <w:r>
              <w:rPr>
                <w:spacing w:val="9"/>
                <w:kern w:val="0"/>
              </w:rPr>
              <w:t>支持按需启动守护进程，用</w:t>
            </w:r>
            <w:r>
              <w:rPr>
                <w:spacing w:val="2"/>
                <w:kern w:val="0"/>
              </w:rPr>
              <w:t xml:space="preserve"> </w:t>
            </w:r>
            <w:r>
              <w:rPr>
                <w:spacing w:val="9"/>
                <w:kern w:val="0"/>
              </w:rPr>
              <w:t>户可自定义设定需求守护的</w:t>
            </w:r>
            <w:r>
              <w:rPr>
                <w:spacing w:val="2"/>
                <w:kern w:val="0"/>
              </w:rPr>
              <w:t xml:space="preserve"> </w:t>
            </w:r>
            <w:r>
              <w:rPr>
                <w:spacing w:val="-3"/>
                <w:kern w:val="0"/>
              </w:rPr>
              <w:t>进程，如遇异常可重新加载，</w:t>
            </w:r>
          </w:p>
          <w:p w14:paraId="67FAE828">
            <w:pPr>
              <w:pStyle w:val="14"/>
              <w:spacing w:before="35" w:line="229" w:lineRule="auto"/>
              <w:ind w:left="126"/>
              <w:rPr>
                <w:kern w:val="0"/>
              </w:rPr>
            </w:pPr>
            <w:r>
              <w:rPr>
                <w:spacing w:val="7"/>
                <w:kern w:val="0"/>
              </w:rPr>
              <w:t>实现应用持续运行</w:t>
            </w:r>
          </w:p>
          <w:p w14:paraId="624C851E">
            <w:pPr>
              <w:pStyle w:val="14"/>
              <w:spacing w:before="72" w:line="287" w:lineRule="auto"/>
              <w:ind w:left="121" w:right="105" w:hanging="2"/>
              <w:rPr>
                <w:kern w:val="0"/>
              </w:rPr>
            </w:pPr>
            <w:r>
              <w:rPr>
                <w:kern w:val="0"/>
              </w:rPr>
              <w:t>★102、版本兼容: 操作系统</w:t>
            </w:r>
            <w:r>
              <w:rPr>
                <w:spacing w:val="10"/>
                <w:kern w:val="0"/>
              </w:rPr>
              <w:t xml:space="preserve"> </w:t>
            </w:r>
            <w:r>
              <w:rPr>
                <w:spacing w:val="9"/>
                <w:kern w:val="0"/>
              </w:rPr>
              <w:t>基础运行库或开发环境向后</w:t>
            </w:r>
            <w:r>
              <w:rPr>
                <w:spacing w:val="2"/>
                <w:kern w:val="0"/>
              </w:rPr>
              <w:t xml:space="preserve"> </w:t>
            </w:r>
            <w:r>
              <w:rPr>
                <w:spacing w:val="8"/>
                <w:kern w:val="0"/>
              </w:rPr>
              <w:t>(向下)兼容，即系统版本升</w:t>
            </w:r>
            <w:r>
              <w:rPr>
                <w:spacing w:val="3"/>
                <w:kern w:val="0"/>
              </w:rPr>
              <w:t xml:space="preserve"> </w:t>
            </w:r>
            <w:r>
              <w:rPr>
                <w:spacing w:val="9"/>
                <w:kern w:val="0"/>
              </w:rPr>
              <w:t>级后，能兼容上一版本所运</w:t>
            </w:r>
            <w:r>
              <w:rPr>
                <w:spacing w:val="2"/>
                <w:kern w:val="0"/>
              </w:rPr>
              <w:t xml:space="preserve"> </w:t>
            </w:r>
            <w:r>
              <w:rPr>
                <w:spacing w:val="7"/>
                <w:kern w:val="0"/>
              </w:rPr>
              <w:t>行的软件与设备</w:t>
            </w:r>
          </w:p>
          <w:p w14:paraId="0E18F197">
            <w:pPr>
              <w:pStyle w:val="14"/>
              <w:spacing w:before="38" w:line="288" w:lineRule="auto"/>
              <w:ind w:left="120" w:right="105" w:hanging="1"/>
              <w:rPr>
                <w:kern w:val="0"/>
              </w:rPr>
            </w:pPr>
            <w:r>
              <w:rPr>
                <w:kern w:val="0"/>
              </w:rPr>
              <w:t>★103、兼容周期：操作系统</w:t>
            </w:r>
            <w:r>
              <w:rPr>
                <w:spacing w:val="10"/>
                <w:kern w:val="0"/>
              </w:rPr>
              <w:t xml:space="preserve"> </w:t>
            </w:r>
            <w:r>
              <w:rPr>
                <w:spacing w:val="9"/>
                <w:kern w:val="0"/>
              </w:rPr>
              <w:t>主版本兼容维护时间字发布</w:t>
            </w:r>
            <w:r>
              <w:rPr>
                <w:spacing w:val="2"/>
                <w:kern w:val="0"/>
              </w:rPr>
              <w:t xml:space="preserve"> </w:t>
            </w:r>
            <w:r>
              <w:rPr>
                <w:spacing w:val="6"/>
                <w:kern w:val="0"/>
              </w:rPr>
              <w:t>之日起不低于</w:t>
            </w:r>
            <w:r>
              <w:rPr>
                <w:spacing w:val="-34"/>
                <w:kern w:val="0"/>
              </w:rPr>
              <w:t xml:space="preserve"> </w:t>
            </w:r>
            <w:r>
              <w:rPr>
                <w:spacing w:val="6"/>
                <w:kern w:val="0"/>
              </w:rPr>
              <w:t>5</w:t>
            </w:r>
            <w:r>
              <w:rPr>
                <w:spacing w:val="-28"/>
                <w:kern w:val="0"/>
              </w:rPr>
              <w:t xml:space="preserve"> </w:t>
            </w:r>
            <w:r>
              <w:rPr>
                <w:spacing w:val="6"/>
                <w:kern w:val="0"/>
              </w:rPr>
              <w:t>年包括但不</w:t>
            </w:r>
            <w:r>
              <w:rPr>
                <w:kern w:val="0"/>
              </w:rPr>
              <w:t xml:space="preserve"> </w:t>
            </w:r>
            <w:r>
              <w:rPr>
                <w:spacing w:val="9"/>
                <w:kern w:val="0"/>
              </w:rPr>
              <w:t>限于安全修复，功能升级，</w:t>
            </w:r>
            <w:r>
              <w:rPr>
                <w:spacing w:val="2"/>
                <w:kern w:val="0"/>
              </w:rPr>
              <w:t xml:space="preserve"> </w:t>
            </w:r>
            <w:r>
              <w:rPr>
                <w:spacing w:val="7"/>
                <w:kern w:val="0"/>
              </w:rPr>
              <w:t>新硬件支持等</w:t>
            </w:r>
          </w:p>
          <w:p w14:paraId="05C9F144">
            <w:pPr>
              <w:pStyle w:val="14"/>
              <w:spacing w:before="35" w:line="229" w:lineRule="auto"/>
              <w:ind w:left="130"/>
              <w:rPr>
                <w:kern w:val="0"/>
              </w:rPr>
            </w:pPr>
            <w:r>
              <w:rPr>
                <w:spacing w:val="6"/>
                <w:kern w:val="0"/>
              </w:rPr>
              <w:t>104、兼容方式：无要求</w:t>
            </w:r>
          </w:p>
          <w:p w14:paraId="5C5E7C75">
            <w:pPr>
              <w:pStyle w:val="14"/>
              <w:spacing w:before="73" w:line="273" w:lineRule="auto"/>
              <w:ind w:left="122" w:right="105" w:hanging="3"/>
              <w:rPr>
                <w:kern w:val="0"/>
              </w:rPr>
            </w:pPr>
            <w:r>
              <w:rPr>
                <w:spacing w:val="8"/>
                <w:kern w:val="0"/>
              </w:rPr>
              <w:t>★105、文件系统层次结构:</w:t>
            </w:r>
            <w:r>
              <w:rPr>
                <w:kern w:val="0"/>
              </w:rPr>
              <w:t xml:space="preserve"> </w:t>
            </w:r>
            <w:r>
              <w:rPr>
                <w:spacing w:val="9"/>
                <w:kern w:val="0"/>
              </w:rPr>
              <w:t>供应商应给出长期兼容支持</w:t>
            </w:r>
            <w:r>
              <w:rPr>
                <w:spacing w:val="1"/>
                <w:kern w:val="0"/>
              </w:rPr>
              <w:t xml:space="preserve"> </w:t>
            </w:r>
            <w:r>
              <w:rPr>
                <w:spacing w:val="8"/>
                <w:kern w:val="0"/>
              </w:rPr>
              <w:t>的文件系统层次结构</w:t>
            </w:r>
          </w:p>
          <w:p w14:paraId="416F1AA9">
            <w:pPr>
              <w:pStyle w:val="14"/>
              <w:spacing w:before="66" w:line="262" w:lineRule="auto"/>
              <w:ind w:left="142" w:right="108" w:hanging="23"/>
              <w:rPr>
                <w:kern w:val="0"/>
              </w:rPr>
            </w:pPr>
            <w:r>
              <w:rPr>
                <w:kern w:val="0"/>
              </w:rPr>
              <w:t>★106、运行库: 供应商应给</w:t>
            </w:r>
            <w:r>
              <w:rPr>
                <w:spacing w:val="10"/>
                <w:kern w:val="0"/>
              </w:rPr>
              <w:t xml:space="preserve"> </w:t>
            </w:r>
            <w:r>
              <w:rPr>
                <w:spacing w:val="6"/>
                <w:kern w:val="0"/>
              </w:rPr>
              <w:t>出长期兼容支持的运行库</w:t>
            </w:r>
          </w:p>
          <w:p w14:paraId="4D162F55">
            <w:pPr>
              <w:pStyle w:val="14"/>
              <w:spacing w:before="70" w:line="262" w:lineRule="auto"/>
              <w:ind w:left="121" w:right="108" w:hanging="2"/>
              <w:rPr>
                <w:kern w:val="0"/>
              </w:rPr>
            </w:pPr>
            <w:r>
              <w:rPr>
                <w:kern w:val="0"/>
              </w:rPr>
              <w:t>★107、命令: 供应商应给出</w:t>
            </w:r>
            <w:r>
              <w:rPr>
                <w:spacing w:val="10"/>
                <w:kern w:val="0"/>
              </w:rPr>
              <w:t xml:space="preserve"> </w:t>
            </w:r>
            <w:r>
              <w:rPr>
                <w:spacing w:val="8"/>
                <w:kern w:val="0"/>
              </w:rPr>
              <w:t>长期兼容支持的常用命令</w:t>
            </w:r>
          </w:p>
          <w:p w14:paraId="391A118A">
            <w:pPr>
              <w:pStyle w:val="14"/>
              <w:spacing w:before="71" w:line="263" w:lineRule="auto"/>
              <w:ind w:left="127" w:right="108" w:firstLine="3"/>
              <w:rPr>
                <w:kern w:val="0"/>
              </w:rPr>
            </w:pPr>
            <w:r>
              <w:rPr>
                <w:spacing w:val="-1"/>
                <w:kern w:val="0"/>
              </w:rPr>
              <w:t>108、软件包格式转换：无要</w:t>
            </w:r>
            <w:r>
              <w:rPr>
                <w:spacing w:val="12"/>
                <w:kern w:val="0"/>
              </w:rPr>
              <w:t xml:space="preserve"> </w:t>
            </w:r>
            <w:r>
              <w:rPr>
                <w:kern w:val="0"/>
              </w:rPr>
              <w:t>求</w:t>
            </w:r>
          </w:p>
          <w:p w14:paraId="07508B62">
            <w:pPr>
              <w:pStyle w:val="14"/>
              <w:spacing w:before="70" w:line="283" w:lineRule="auto"/>
              <w:ind w:left="122" w:right="105" w:hanging="3"/>
              <w:rPr>
                <w:kern w:val="0"/>
              </w:rPr>
            </w:pPr>
            <w:r>
              <w:rPr>
                <w:kern w:val="0"/>
              </w:rPr>
              <w:t>★109、集群软件: 供应商提</w:t>
            </w:r>
            <w:r>
              <w:rPr>
                <w:spacing w:val="10"/>
                <w:kern w:val="0"/>
              </w:rPr>
              <w:t xml:space="preserve"> </w:t>
            </w:r>
            <w:r>
              <w:rPr>
                <w:spacing w:val="9"/>
                <w:kern w:val="0"/>
              </w:rPr>
              <w:t>供兼容的集群软件清单，且</w:t>
            </w:r>
            <w:r>
              <w:rPr>
                <w:spacing w:val="1"/>
                <w:kern w:val="0"/>
              </w:rPr>
              <w:t xml:space="preserve"> </w:t>
            </w:r>
            <w:r>
              <w:rPr>
                <w:spacing w:val="7"/>
                <w:kern w:val="0"/>
              </w:rPr>
              <w:t>至少兼容一款产品</w:t>
            </w:r>
          </w:p>
          <w:p w14:paraId="7598B186">
            <w:pPr>
              <w:pStyle w:val="14"/>
              <w:spacing w:before="38" w:line="229" w:lineRule="auto"/>
              <w:ind w:left="119"/>
              <w:rPr>
                <w:kern w:val="0"/>
              </w:rPr>
            </w:pPr>
            <w:r>
              <w:rPr>
                <w:kern w:val="0"/>
              </w:rPr>
              <w:t>★110、虚拟化云平台: 供应</w:t>
            </w:r>
          </w:p>
        </w:tc>
        <w:tc>
          <w:tcPr>
            <w:tcW w:w="2753" w:type="dxa"/>
          </w:tcPr>
          <w:p w14:paraId="2FC3370A">
            <w:pPr>
              <w:pStyle w:val="14"/>
              <w:spacing w:before="56" w:line="289" w:lineRule="auto"/>
              <w:ind w:left="117" w:right="106" w:hanging="1"/>
              <w:rPr>
                <w:kern w:val="0"/>
              </w:rPr>
            </w:pPr>
            <w:r>
              <w:rPr>
                <w:spacing w:val="8"/>
                <w:kern w:val="0"/>
              </w:rPr>
              <w:t>★98、服务管理工具集: 操</w:t>
            </w:r>
            <w:r>
              <w:rPr>
                <w:spacing w:val="10"/>
                <w:kern w:val="0"/>
              </w:rPr>
              <w:t xml:space="preserve"> </w:t>
            </w:r>
            <w:r>
              <w:rPr>
                <w:spacing w:val="29"/>
                <w:kern w:val="0"/>
              </w:rPr>
              <w:t>作系统支持服务启动与停</w:t>
            </w:r>
            <w:r>
              <w:rPr>
                <w:spacing w:val="3"/>
                <w:kern w:val="0"/>
              </w:rPr>
              <w:t xml:space="preserve"> </w:t>
            </w:r>
            <w:r>
              <w:rPr>
                <w:spacing w:val="10"/>
                <w:kern w:val="0"/>
              </w:rPr>
              <w:t>止，查看服务状态及日志，</w:t>
            </w:r>
            <w:r>
              <w:rPr>
                <w:spacing w:val="2"/>
                <w:kern w:val="0"/>
              </w:rPr>
              <w:t xml:space="preserve"> </w:t>
            </w:r>
            <w:r>
              <w:rPr>
                <w:spacing w:val="10"/>
                <w:kern w:val="0"/>
              </w:rPr>
              <w:t>查询服务启动顺序及依赖关</w:t>
            </w:r>
            <w:r>
              <w:rPr>
                <w:spacing w:val="2"/>
                <w:kern w:val="0"/>
              </w:rPr>
              <w:t xml:space="preserve"> </w:t>
            </w:r>
            <w:r>
              <w:rPr>
                <w:kern w:val="0"/>
              </w:rPr>
              <w:t>系</w:t>
            </w:r>
          </w:p>
          <w:p w14:paraId="2293AC33">
            <w:pPr>
              <w:pStyle w:val="14"/>
              <w:spacing w:before="29" w:line="290" w:lineRule="auto"/>
              <w:ind w:left="116" w:right="106"/>
              <w:rPr>
                <w:kern w:val="0"/>
              </w:rPr>
            </w:pPr>
            <w:r>
              <w:rPr>
                <w:spacing w:val="8"/>
                <w:kern w:val="0"/>
              </w:rPr>
              <w:t>★99、配置管理工具: 操作</w:t>
            </w:r>
            <w:r>
              <w:rPr>
                <w:spacing w:val="12"/>
                <w:kern w:val="0"/>
              </w:rPr>
              <w:t xml:space="preserve"> </w:t>
            </w:r>
            <w:r>
              <w:rPr>
                <w:spacing w:val="10"/>
                <w:kern w:val="0"/>
              </w:rPr>
              <w:t>系统提供配置管理工具，可</w:t>
            </w:r>
            <w:r>
              <w:rPr>
                <w:spacing w:val="4"/>
                <w:kern w:val="0"/>
              </w:rPr>
              <w:t xml:space="preserve"> </w:t>
            </w:r>
            <w:r>
              <w:rPr>
                <w:spacing w:val="8"/>
                <w:kern w:val="0"/>
              </w:rPr>
              <w:t>以简化任务配置及服务管理</w:t>
            </w:r>
            <w:r>
              <w:rPr>
                <w:spacing w:val="9"/>
                <w:kern w:val="0"/>
              </w:rPr>
              <w:t xml:space="preserve"> </w:t>
            </w:r>
            <w:r>
              <w:rPr>
                <w:spacing w:val="1"/>
                <w:kern w:val="0"/>
              </w:rPr>
              <w:t>★100、监控管理工具: 操作</w:t>
            </w:r>
            <w:r>
              <w:rPr>
                <w:spacing w:val="7"/>
                <w:kern w:val="0"/>
              </w:rPr>
              <w:t xml:space="preserve"> </w:t>
            </w:r>
            <w:r>
              <w:rPr>
                <w:spacing w:val="10"/>
                <w:kern w:val="0"/>
              </w:rPr>
              <w:t>系统支持监控系统资源使用</w:t>
            </w:r>
            <w:r>
              <w:rPr>
                <w:spacing w:val="4"/>
                <w:kern w:val="0"/>
              </w:rPr>
              <w:t xml:space="preserve"> </w:t>
            </w:r>
            <w:r>
              <w:rPr>
                <w:spacing w:val="7"/>
                <w:kern w:val="0"/>
              </w:rPr>
              <w:t xml:space="preserve">情况，包含 </w:t>
            </w:r>
            <w:r>
              <w:rPr>
                <w:kern w:val="0"/>
              </w:rPr>
              <w:t>CPU</w:t>
            </w:r>
            <w:r>
              <w:rPr>
                <w:spacing w:val="7"/>
                <w:kern w:val="0"/>
              </w:rPr>
              <w:t>、</w:t>
            </w:r>
            <w:r>
              <w:rPr>
                <w:spacing w:val="-53"/>
                <w:kern w:val="0"/>
              </w:rPr>
              <w:t xml:space="preserve"> </w:t>
            </w:r>
            <w:r>
              <w:rPr>
                <w:spacing w:val="7"/>
                <w:kern w:val="0"/>
              </w:rPr>
              <w:t>内存、存</w:t>
            </w:r>
            <w:r>
              <w:rPr>
                <w:kern w:val="0"/>
              </w:rPr>
              <w:t xml:space="preserve"> </w:t>
            </w:r>
            <w:r>
              <w:rPr>
                <w:spacing w:val="-3"/>
                <w:kern w:val="0"/>
              </w:rPr>
              <w:t>储</w:t>
            </w:r>
            <w:r>
              <w:rPr>
                <w:spacing w:val="-21"/>
                <w:kern w:val="0"/>
              </w:rPr>
              <w:t xml:space="preserve"> </w:t>
            </w:r>
            <w:r>
              <w:rPr>
                <w:spacing w:val="-3"/>
                <w:kern w:val="0"/>
              </w:rPr>
              <w:t>I/0、</w:t>
            </w:r>
            <w:r>
              <w:rPr>
                <w:spacing w:val="-57"/>
                <w:kern w:val="0"/>
              </w:rPr>
              <w:t xml:space="preserve"> </w:t>
            </w:r>
            <w:r>
              <w:rPr>
                <w:spacing w:val="-3"/>
                <w:kern w:val="0"/>
              </w:rPr>
              <w:t>网络</w:t>
            </w:r>
            <w:r>
              <w:rPr>
                <w:spacing w:val="-26"/>
                <w:kern w:val="0"/>
              </w:rPr>
              <w:t xml:space="preserve"> </w:t>
            </w:r>
            <w:r>
              <w:rPr>
                <w:spacing w:val="-3"/>
                <w:kern w:val="0"/>
              </w:rPr>
              <w:t>I/0</w:t>
            </w:r>
            <w:r>
              <w:rPr>
                <w:spacing w:val="-27"/>
                <w:kern w:val="0"/>
              </w:rPr>
              <w:t xml:space="preserve"> </w:t>
            </w:r>
            <w:r>
              <w:rPr>
                <w:spacing w:val="-3"/>
                <w:kern w:val="0"/>
              </w:rPr>
              <w:t>等</w:t>
            </w:r>
          </w:p>
          <w:p w14:paraId="076F4F35">
            <w:pPr>
              <w:pStyle w:val="14"/>
              <w:spacing w:before="34" w:line="287" w:lineRule="auto"/>
              <w:ind w:left="118" w:right="48" w:hanging="2"/>
              <w:rPr>
                <w:kern w:val="0"/>
              </w:rPr>
            </w:pPr>
            <w:r>
              <w:rPr>
                <w:spacing w:val="1"/>
                <w:kern w:val="0"/>
              </w:rPr>
              <w:t>★101、守护进程: 操作系统</w:t>
            </w:r>
            <w:r>
              <w:rPr>
                <w:spacing w:val="7"/>
                <w:kern w:val="0"/>
              </w:rPr>
              <w:t xml:space="preserve"> </w:t>
            </w:r>
            <w:r>
              <w:rPr>
                <w:spacing w:val="10"/>
                <w:kern w:val="0"/>
              </w:rPr>
              <w:t>支持按需启动守护进程，用</w:t>
            </w:r>
            <w:r>
              <w:rPr>
                <w:spacing w:val="2"/>
                <w:kern w:val="0"/>
              </w:rPr>
              <w:t xml:space="preserve"> </w:t>
            </w:r>
            <w:r>
              <w:rPr>
                <w:spacing w:val="10"/>
                <w:kern w:val="0"/>
              </w:rPr>
              <w:t>户可自定义设定需求守护的</w:t>
            </w:r>
            <w:r>
              <w:rPr>
                <w:spacing w:val="2"/>
                <w:kern w:val="0"/>
              </w:rPr>
              <w:t xml:space="preserve"> </w:t>
            </w:r>
            <w:r>
              <w:rPr>
                <w:spacing w:val="-2"/>
                <w:kern w:val="0"/>
              </w:rPr>
              <w:t>进程，如遇异常可重新加载，</w:t>
            </w:r>
          </w:p>
          <w:p w14:paraId="75B24768">
            <w:pPr>
              <w:pStyle w:val="14"/>
              <w:spacing w:before="35" w:line="229" w:lineRule="auto"/>
              <w:ind w:left="122"/>
              <w:rPr>
                <w:kern w:val="0"/>
              </w:rPr>
            </w:pPr>
            <w:r>
              <w:rPr>
                <w:spacing w:val="7"/>
                <w:kern w:val="0"/>
              </w:rPr>
              <w:t>实现应用持续运行</w:t>
            </w:r>
          </w:p>
          <w:p w14:paraId="7B109F7A">
            <w:pPr>
              <w:pStyle w:val="14"/>
              <w:spacing w:before="72" w:line="287" w:lineRule="auto"/>
              <w:ind w:left="118" w:right="106" w:hanging="2"/>
              <w:rPr>
                <w:kern w:val="0"/>
              </w:rPr>
            </w:pPr>
            <w:r>
              <w:rPr>
                <w:spacing w:val="1"/>
                <w:kern w:val="0"/>
              </w:rPr>
              <w:t>★102、版本兼容: 操作系统</w:t>
            </w:r>
            <w:r>
              <w:rPr>
                <w:spacing w:val="7"/>
                <w:kern w:val="0"/>
              </w:rPr>
              <w:t xml:space="preserve"> </w:t>
            </w:r>
            <w:r>
              <w:rPr>
                <w:spacing w:val="10"/>
                <w:kern w:val="0"/>
              </w:rPr>
              <w:t>基础运行库或开发环境向后</w:t>
            </w:r>
            <w:r>
              <w:rPr>
                <w:spacing w:val="2"/>
                <w:kern w:val="0"/>
              </w:rPr>
              <w:t xml:space="preserve"> </w:t>
            </w:r>
            <w:r>
              <w:rPr>
                <w:spacing w:val="9"/>
                <w:kern w:val="0"/>
              </w:rPr>
              <w:t>(向下)兼容，即系统版本升</w:t>
            </w:r>
            <w:r>
              <w:rPr>
                <w:spacing w:val="5"/>
                <w:kern w:val="0"/>
              </w:rPr>
              <w:t xml:space="preserve"> </w:t>
            </w:r>
            <w:r>
              <w:rPr>
                <w:spacing w:val="10"/>
                <w:kern w:val="0"/>
              </w:rPr>
              <w:t>级后，能兼容上一版本所运</w:t>
            </w:r>
            <w:r>
              <w:rPr>
                <w:spacing w:val="2"/>
                <w:kern w:val="0"/>
              </w:rPr>
              <w:t xml:space="preserve"> </w:t>
            </w:r>
            <w:r>
              <w:rPr>
                <w:spacing w:val="7"/>
                <w:kern w:val="0"/>
              </w:rPr>
              <w:t>行的软件与设备</w:t>
            </w:r>
          </w:p>
          <w:p w14:paraId="347269B6">
            <w:pPr>
              <w:pStyle w:val="14"/>
              <w:spacing w:before="39" w:line="286" w:lineRule="auto"/>
              <w:ind w:left="120" w:right="106" w:hanging="4"/>
              <w:rPr>
                <w:kern w:val="0"/>
              </w:rPr>
            </w:pPr>
            <w:r>
              <w:rPr>
                <w:spacing w:val="1"/>
                <w:kern w:val="0"/>
              </w:rPr>
              <w:t>★103、兼容周期：操作系统</w:t>
            </w:r>
            <w:r>
              <w:rPr>
                <w:spacing w:val="8"/>
                <w:kern w:val="0"/>
              </w:rPr>
              <w:t xml:space="preserve"> </w:t>
            </w:r>
            <w:r>
              <w:rPr>
                <w:spacing w:val="10"/>
                <w:kern w:val="0"/>
              </w:rPr>
              <w:t>主版本兼容维护时间字发布</w:t>
            </w:r>
            <w:r>
              <w:rPr>
                <w:kern w:val="0"/>
              </w:rPr>
              <w:t xml:space="preserve"> </w:t>
            </w:r>
            <w:r>
              <w:rPr>
                <w:spacing w:val="1"/>
                <w:kern w:val="0"/>
              </w:rPr>
              <w:t>之</w:t>
            </w:r>
            <w:r>
              <w:rPr>
                <w:spacing w:val="-31"/>
                <w:kern w:val="0"/>
              </w:rPr>
              <w:t xml:space="preserve"> </w:t>
            </w:r>
            <w:r>
              <w:rPr>
                <w:spacing w:val="1"/>
                <w:kern w:val="0"/>
              </w:rPr>
              <w:t>日起</w:t>
            </w:r>
            <w:r>
              <w:rPr>
                <w:spacing w:val="-34"/>
                <w:kern w:val="0"/>
              </w:rPr>
              <w:t xml:space="preserve"> </w:t>
            </w:r>
            <w:r>
              <w:rPr>
                <w:spacing w:val="1"/>
                <w:kern w:val="0"/>
              </w:rPr>
              <w:t>5</w:t>
            </w:r>
            <w:r>
              <w:rPr>
                <w:spacing w:val="-28"/>
                <w:kern w:val="0"/>
              </w:rPr>
              <w:t xml:space="preserve"> </w:t>
            </w:r>
            <w:r>
              <w:rPr>
                <w:spacing w:val="1"/>
                <w:kern w:val="0"/>
              </w:rPr>
              <w:t>年包括安全修复，</w:t>
            </w:r>
            <w:r>
              <w:rPr>
                <w:kern w:val="0"/>
              </w:rPr>
              <w:t xml:space="preserve"> </w:t>
            </w:r>
            <w:r>
              <w:rPr>
                <w:spacing w:val="8"/>
                <w:kern w:val="0"/>
              </w:rPr>
              <w:t>功能升级，新硬件支持等</w:t>
            </w:r>
          </w:p>
          <w:p w14:paraId="24173377">
            <w:pPr>
              <w:pStyle w:val="14"/>
              <w:spacing w:before="35" w:line="229" w:lineRule="auto"/>
              <w:ind w:left="127"/>
              <w:rPr>
                <w:kern w:val="0"/>
              </w:rPr>
            </w:pPr>
            <w:r>
              <w:rPr>
                <w:spacing w:val="6"/>
                <w:kern w:val="0"/>
              </w:rPr>
              <w:t>104、兼容方式：无要求</w:t>
            </w:r>
          </w:p>
          <w:p w14:paraId="5B17B5BD">
            <w:pPr>
              <w:pStyle w:val="14"/>
              <w:spacing w:before="73" w:line="273" w:lineRule="auto"/>
              <w:ind w:left="119" w:right="106" w:hanging="3"/>
              <w:rPr>
                <w:kern w:val="0"/>
              </w:rPr>
            </w:pPr>
            <w:r>
              <w:rPr>
                <w:spacing w:val="8"/>
                <w:kern w:val="0"/>
              </w:rPr>
              <w:t>★105、文件系统层次结构:</w:t>
            </w:r>
            <w:r>
              <w:rPr>
                <w:spacing w:val="11"/>
                <w:kern w:val="0"/>
              </w:rPr>
              <w:t xml:space="preserve"> </w:t>
            </w:r>
            <w:r>
              <w:rPr>
                <w:spacing w:val="10"/>
                <w:kern w:val="0"/>
              </w:rPr>
              <w:t>供应商应给出长期兼容支持</w:t>
            </w:r>
            <w:r>
              <w:rPr>
                <w:spacing w:val="1"/>
                <w:kern w:val="0"/>
              </w:rPr>
              <w:t xml:space="preserve"> </w:t>
            </w:r>
            <w:r>
              <w:rPr>
                <w:spacing w:val="8"/>
                <w:kern w:val="0"/>
              </w:rPr>
              <w:t>的文件系统层次结构</w:t>
            </w:r>
          </w:p>
          <w:p w14:paraId="3AC93F12">
            <w:pPr>
              <w:pStyle w:val="14"/>
              <w:spacing w:before="68" w:line="262" w:lineRule="auto"/>
              <w:ind w:left="139" w:right="106" w:hanging="23"/>
              <w:rPr>
                <w:kern w:val="0"/>
              </w:rPr>
            </w:pPr>
            <w:r>
              <w:rPr>
                <w:spacing w:val="1"/>
                <w:kern w:val="0"/>
              </w:rPr>
              <w:t>★106、运行库: 供应商应给</w:t>
            </w:r>
            <w:r>
              <w:rPr>
                <w:spacing w:val="9"/>
                <w:kern w:val="0"/>
              </w:rPr>
              <w:t xml:space="preserve"> </w:t>
            </w:r>
            <w:r>
              <w:rPr>
                <w:spacing w:val="6"/>
                <w:kern w:val="0"/>
              </w:rPr>
              <w:t>出长期兼容支持的运行库</w:t>
            </w:r>
          </w:p>
          <w:p w14:paraId="283A0832">
            <w:pPr>
              <w:pStyle w:val="14"/>
              <w:spacing w:before="71" w:line="261" w:lineRule="auto"/>
              <w:ind w:left="118" w:right="108" w:hanging="2"/>
              <w:rPr>
                <w:kern w:val="0"/>
              </w:rPr>
            </w:pPr>
            <w:r>
              <w:rPr>
                <w:spacing w:val="1"/>
                <w:kern w:val="0"/>
              </w:rPr>
              <w:t>★107、命令: 供应商应给出</w:t>
            </w:r>
            <w:r>
              <w:rPr>
                <w:spacing w:val="7"/>
                <w:kern w:val="0"/>
              </w:rPr>
              <w:t xml:space="preserve"> </w:t>
            </w:r>
            <w:r>
              <w:rPr>
                <w:spacing w:val="8"/>
                <w:kern w:val="0"/>
              </w:rPr>
              <w:t>长期兼容支持的常用命令</w:t>
            </w:r>
          </w:p>
          <w:p w14:paraId="68BC28A0">
            <w:pPr>
              <w:pStyle w:val="14"/>
              <w:spacing w:before="71" w:line="263" w:lineRule="auto"/>
              <w:ind w:left="124" w:right="108" w:firstLine="3"/>
              <w:rPr>
                <w:kern w:val="0"/>
              </w:rPr>
            </w:pPr>
            <w:r>
              <w:rPr>
                <w:kern w:val="0"/>
              </w:rPr>
              <w:t>108、软件包格式转换：无要</w:t>
            </w:r>
            <w:r>
              <w:rPr>
                <w:spacing w:val="10"/>
                <w:kern w:val="0"/>
              </w:rPr>
              <w:t xml:space="preserve"> </w:t>
            </w:r>
            <w:r>
              <w:rPr>
                <w:kern w:val="0"/>
              </w:rPr>
              <w:t>求</w:t>
            </w:r>
          </w:p>
          <w:p w14:paraId="1E569E41">
            <w:pPr>
              <w:pStyle w:val="14"/>
              <w:spacing w:before="70" w:line="277" w:lineRule="auto"/>
              <w:ind w:left="119" w:right="106" w:hanging="3"/>
              <w:rPr>
                <w:kern w:val="0"/>
              </w:rPr>
            </w:pPr>
            <w:r>
              <w:rPr>
                <w:spacing w:val="1"/>
                <w:kern w:val="0"/>
              </w:rPr>
              <w:t>★109、集群软件: 供应商提</w:t>
            </w:r>
            <w:r>
              <w:rPr>
                <w:spacing w:val="7"/>
                <w:kern w:val="0"/>
              </w:rPr>
              <w:t xml:space="preserve"> </w:t>
            </w:r>
            <w:r>
              <w:rPr>
                <w:spacing w:val="10"/>
                <w:kern w:val="0"/>
              </w:rPr>
              <w:t>供兼容的集群软件清单，且</w:t>
            </w:r>
          </w:p>
          <w:p w14:paraId="0C6FB368">
            <w:pPr>
              <w:pStyle w:val="14"/>
              <w:spacing w:before="37" w:line="229" w:lineRule="auto"/>
              <w:ind w:left="126"/>
              <w:rPr>
                <w:kern w:val="0"/>
              </w:rPr>
            </w:pPr>
            <w:r>
              <w:rPr>
                <w:spacing w:val="6"/>
                <w:kern w:val="0"/>
              </w:rPr>
              <w:t>兼容一款产品</w:t>
            </w:r>
          </w:p>
          <w:p w14:paraId="6B70DF3E">
            <w:pPr>
              <w:pStyle w:val="14"/>
              <w:spacing w:before="72" w:line="283" w:lineRule="auto"/>
              <w:ind w:left="118" w:right="106" w:hanging="2"/>
              <w:rPr>
                <w:kern w:val="0"/>
              </w:rPr>
            </w:pPr>
            <w:r>
              <w:rPr>
                <w:spacing w:val="1"/>
                <w:kern w:val="0"/>
              </w:rPr>
              <w:t>★110、虚拟化云平台: 供应</w:t>
            </w:r>
            <w:r>
              <w:rPr>
                <w:spacing w:val="7"/>
                <w:kern w:val="0"/>
              </w:rPr>
              <w:t xml:space="preserve"> </w:t>
            </w:r>
            <w:r>
              <w:rPr>
                <w:spacing w:val="10"/>
                <w:kern w:val="0"/>
              </w:rPr>
              <w:t>商提供兼容的虚拟化平台软</w:t>
            </w:r>
            <w:r>
              <w:rPr>
                <w:spacing w:val="2"/>
                <w:kern w:val="0"/>
              </w:rPr>
              <w:t xml:space="preserve"> </w:t>
            </w:r>
            <w:r>
              <w:rPr>
                <w:spacing w:val="8"/>
                <w:kern w:val="0"/>
              </w:rPr>
              <w:t>件清单，且兼容三款产品</w:t>
            </w:r>
          </w:p>
          <w:p w14:paraId="573B1DFA">
            <w:pPr>
              <w:pStyle w:val="14"/>
              <w:spacing w:before="36" w:line="232" w:lineRule="auto"/>
              <w:ind w:left="116"/>
              <w:rPr>
                <w:kern w:val="0"/>
              </w:rPr>
            </w:pPr>
            <w:r>
              <w:rPr>
                <w:spacing w:val="1"/>
                <w:kern w:val="0"/>
              </w:rPr>
              <w:t>★111、容器云: 供应商提供</w:t>
            </w:r>
          </w:p>
        </w:tc>
        <w:tc>
          <w:tcPr>
            <w:tcW w:w="1069" w:type="dxa"/>
          </w:tcPr>
          <w:p w14:paraId="4834B652">
            <w:pPr>
              <w:rPr>
                <w:rFonts w:ascii="Arial"/>
                <w:kern w:val="0"/>
                <w:sz w:val="20"/>
              </w:rPr>
            </w:pPr>
          </w:p>
        </w:tc>
        <w:tc>
          <w:tcPr>
            <w:tcW w:w="1055" w:type="dxa"/>
          </w:tcPr>
          <w:p w14:paraId="0DAB934D">
            <w:pPr>
              <w:rPr>
                <w:rFonts w:ascii="Arial"/>
                <w:kern w:val="0"/>
                <w:sz w:val="20"/>
              </w:rPr>
            </w:pPr>
          </w:p>
        </w:tc>
        <w:tc>
          <w:tcPr>
            <w:tcW w:w="1422" w:type="dxa"/>
          </w:tcPr>
          <w:p w14:paraId="7A0E223D">
            <w:pPr>
              <w:rPr>
                <w:rFonts w:ascii="Arial"/>
                <w:kern w:val="0"/>
                <w:sz w:val="20"/>
              </w:rPr>
            </w:pPr>
          </w:p>
        </w:tc>
      </w:tr>
    </w:tbl>
    <w:p w14:paraId="4A638C1B">
      <w:pPr>
        <w:pStyle w:val="3"/>
      </w:pPr>
    </w:p>
    <w:p w14:paraId="20A31280">
      <w:pPr>
        <w:sectPr>
          <w:footerReference r:id="rId92" w:type="default"/>
          <w:pgSz w:w="11906" w:h="16839"/>
          <w:pgMar w:top="1431" w:right="1555" w:bottom="1378" w:left="669" w:header="0" w:footer="1212" w:gutter="0"/>
          <w:cols w:space="720" w:num="1"/>
        </w:sectPr>
      </w:pPr>
    </w:p>
    <w:p w14:paraId="3186D20C">
      <w:pPr>
        <w:spacing w:line="91" w:lineRule="auto"/>
        <w:rPr>
          <w:rFonts w:ascii="Arial"/>
          <w:sz w:val="2"/>
        </w:rPr>
      </w:pPr>
      <w:r>
        <w:drawing>
          <wp:anchor distT="0" distB="0" distL="0" distR="0" simplePos="0" relativeHeight="25175756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46DC3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182DEDB8">
            <w:pPr>
              <w:pStyle w:val="14"/>
              <w:spacing w:before="59" w:line="288" w:lineRule="auto"/>
              <w:ind w:left="121" w:right="105" w:firstLine="7"/>
              <w:rPr>
                <w:kern w:val="0"/>
              </w:rPr>
            </w:pPr>
            <w:r>
              <w:rPr>
                <w:spacing w:val="8"/>
                <w:kern w:val="0"/>
              </w:rPr>
              <w:t>商提供兼容的虚拟化平台软</w:t>
            </w:r>
            <w:r>
              <w:rPr>
                <w:spacing w:val="6"/>
                <w:kern w:val="0"/>
              </w:rPr>
              <w:t xml:space="preserve"> </w:t>
            </w:r>
            <w:r>
              <w:rPr>
                <w:spacing w:val="9"/>
                <w:kern w:val="0"/>
              </w:rPr>
              <w:t>件清单，且至少兼容三款产</w:t>
            </w:r>
            <w:r>
              <w:rPr>
                <w:spacing w:val="2"/>
                <w:kern w:val="0"/>
              </w:rPr>
              <w:t xml:space="preserve"> </w:t>
            </w:r>
            <w:r>
              <w:rPr>
                <w:kern w:val="0"/>
              </w:rPr>
              <w:t>品</w:t>
            </w:r>
          </w:p>
          <w:p w14:paraId="53334D70">
            <w:pPr>
              <w:pStyle w:val="14"/>
              <w:spacing w:before="21" w:line="283" w:lineRule="auto"/>
              <w:ind w:left="127" w:right="105" w:hanging="8"/>
              <w:rPr>
                <w:kern w:val="0"/>
              </w:rPr>
            </w:pPr>
            <w:r>
              <w:rPr>
                <w:kern w:val="0"/>
              </w:rPr>
              <w:t>★111、容器云: 供应商提供</w:t>
            </w:r>
            <w:r>
              <w:rPr>
                <w:spacing w:val="10"/>
                <w:kern w:val="0"/>
              </w:rPr>
              <w:t xml:space="preserve"> </w:t>
            </w:r>
            <w:r>
              <w:rPr>
                <w:spacing w:val="8"/>
                <w:kern w:val="0"/>
              </w:rPr>
              <w:t>兼容的容器云软件清单，且</w:t>
            </w:r>
            <w:r>
              <w:rPr>
                <w:spacing w:val="7"/>
                <w:kern w:val="0"/>
              </w:rPr>
              <w:t xml:space="preserve"> 至少兼容三款产品</w:t>
            </w:r>
          </w:p>
          <w:p w14:paraId="5BC22380">
            <w:pPr>
              <w:pStyle w:val="14"/>
              <w:spacing w:before="37" w:line="283" w:lineRule="auto"/>
              <w:ind w:left="122" w:right="105" w:hanging="3"/>
              <w:rPr>
                <w:kern w:val="0"/>
              </w:rPr>
            </w:pPr>
            <w:r>
              <w:rPr>
                <w:kern w:val="0"/>
              </w:rPr>
              <w:t>★112、存储软件: 供应商提</w:t>
            </w:r>
            <w:r>
              <w:rPr>
                <w:spacing w:val="10"/>
                <w:kern w:val="0"/>
              </w:rPr>
              <w:t xml:space="preserve"> </w:t>
            </w:r>
            <w:r>
              <w:rPr>
                <w:spacing w:val="9"/>
                <w:kern w:val="0"/>
              </w:rPr>
              <w:t>供兼容的存储软件清单，且</w:t>
            </w:r>
            <w:r>
              <w:rPr>
                <w:spacing w:val="1"/>
                <w:kern w:val="0"/>
              </w:rPr>
              <w:t xml:space="preserve"> </w:t>
            </w:r>
            <w:r>
              <w:rPr>
                <w:spacing w:val="7"/>
                <w:kern w:val="0"/>
              </w:rPr>
              <w:t>至少兼容一款产品</w:t>
            </w:r>
          </w:p>
          <w:p w14:paraId="1598FE87">
            <w:pPr>
              <w:pStyle w:val="14"/>
              <w:spacing w:before="34" w:line="231" w:lineRule="auto"/>
              <w:ind w:left="119"/>
              <w:rPr>
                <w:kern w:val="0"/>
              </w:rPr>
            </w:pPr>
            <w:r>
              <w:rPr>
                <w:spacing w:val="17"/>
                <w:kern w:val="0"/>
              </w:rPr>
              <w:t>★113</w:t>
            </w:r>
            <w:r>
              <w:rPr>
                <w:spacing w:val="-51"/>
                <w:kern w:val="0"/>
              </w:rPr>
              <w:t xml:space="preserve"> </w:t>
            </w:r>
            <w:r>
              <w:rPr>
                <w:spacing w:val="17"/>
                <w:kern w:val="0"/>
              </w:rPr>
              <w:t>、</w:t>
            </w:r>
            <w:r>
              <w:rPr>
                <w:spacing w:val="-59"/>
                <w:kern w:val="0"/>
              </w:rPr>
              <w:t xml:space="preserve"> </w:t>
            </w:r>
            <w:r>
              <w:rPr>
                <w:spacing w:val="17"/>
                <w:kern w:val="0"/>
              </w:rPr>
              <w:t>数据库管理系统:</w:t>
            </w:r>
          </w:p>
          <w:p w14:paraId="1ADAA0C0">
            <w:pPr>
              <w:pStyle w:val="14"/>
              <w:spacing w:before="70" w:line="284" w:lineRule="auto"/>
              <w:ind w:left="121" w:right="105" w:firstLine="421"/>
              <w:rPr>
                <w:kern w:val="0"/>
              </w:rPr>
            </w:pPr>
            <w:r>
              <w:rPr>
                <w:spacing w:val="9"/>
                <w:kern w:val="0"/>
              </w:rPr>
              <w:t>供应商提供兼容的数据</w:t>
            </w:r>
            <w:r>
              <w:rPr>
                <w:kern w:val="0"/>
              </w:rPr>
              <w:t xml:space="preserve"> </w:t>
            </w:r>
            <w:r>
              <w:rPr>
                <w:spacing w:val="9"/>
                <w:kern w:val="0"/>
              </w:rPr>
              <w:t>库软件清单，且至少兼容三</w:t>
            </w:r>
            <w:r>
              <w:rPr>
                <w:spacing w:val="2"/>
                <w:kern w:val="0"/>
              </w:rPr>
              <w:t xml:space="preserve"> </w:t>
            </w:r>
            <w:r>
              <w:rPr>
                <w:spacing w:val="5"/>
                <w:kern w:val="0"/>
              </w:rPr>
              <w:t>款产品</w:t>
            </w:r>
          </w:p>
          <w:p w14:paraId="4125050C">
            <w:pPr>
              <w:pStyle w:val="14"/>
              <w:spacing w:before="35" w:line="277" w:lineRule="auto"/>
              <w:ind w:left="128" w:right="105" w:hanging="9"/>
              <w:rPr>
                <w:kern w:val="0"/>
              </w:rPr>
            </w:pPr>
            <w:r>
              <w:rPr>
                <w:kern w:val="0"/>
              </w:rPr>
              <w:t>★114、中间件: 供应商提供</w:t>
            </w:r>
            <w:r>
              <w:rPr>
                <w:spacing w:val="10"/>
                <w:kern w:val="0"/>
              </w:rPr>
              <w:t xml:space="preserve"> </w:t>
            </w:r>
            <w:r>
              <w:rPr>
                <w:spacing w:val="8"/>
                <w:kern w:val="0"/>
              </w:rPr>
              <w:t>兼容的中间件软件清单，且</w:t>
            </w:r>
          </w:p>
          <w:p w14:paraId="1C33D8C5">
            <w:pPr>
              <w:pStyle w:val="14"/>
              <w:spacing w:before="37" w:line="229" w:lineRule="auto"/>
              <w:ind w:left="128"/>
              <w:rPr>
                <w:kern w:val="0"/>
              </w:rPr>
            </w:pPr>
            <w:r>
              <w:rPr>
                <w:spacing w:val="7"/>
                <w:kern w:val="0"/>
              </w:rPr>
              <w:t>至少兼容三款产品</w:t>
            </w:r>
          </w:p>
          <w:p w14:paraId="4E892780">
            <w:pPr>
              <w:pStyle w:val="14"/>
              <w:spacing w:before="72" w:line="283" w:lineRule="auto"/>
              <w:ind w:left="122" w:right="105" w:hanging="3"/>
              <w:rPr>
                <w:kern w:val="0"/>
              </w:rPr>
            </w:pPr>
            <w:r>
              <w:rPr>
                <w:kern w:val="0"/>
              </w:rPr>
              <w:t>★115、运维平台: 供应商提</w:t>
            </w:r>
            <w:r>
              <w:rPr>
                <w:spacing w:val="10"/>
                <w:kern w:val="0"/>
              </w:rPr>
              <w:t xml:space="preserve"> </w:t>
            </w:r>
            <w:r>
              <w:rPr>
                <w:spacing w:val="28"/>
                <w:kern w:val="0"/>
              </w:rPr>
              <w:t>供兼容的运维平台软件清</w:t>
            </w:r>
            <w:r>
              <w:rPr>
                <w:spacing w:val="1"/>
                <w:kern w:val="0"/>
              </w:rPr>
              <w:t xml:space="preserve"> </w:t>
            </w:r>
            <w:r>
              <w:rPr>
                <w:spacing w:val="7"/>
                <w:kern w:val="0"/>
              </w:rPr>
              <w:t>单, 且至少兼容一款产品</w:t>
            </w:r>
          </w:p>
          <w:p w14:paraId="650DD81C">
            <w:pPr>
              <w:pStyle w:val="14"/>
              <w:spacing w:before="37" w:line="282" w:lineRule="auto"/>
              <w:ind w:left="122" w:right="105" w:hanging="3"/>
              <w:rPr>
                <w:kern w:val="0"/>
              </w:rPr>
            </w:pPr>
            <w:r>
              <w:rPr>
                <w:spacing w:val="7"/>
                <w:kern w:val="0"/>
              </w:rPr>
              <w:t>★116、备份软件:, 供应商</w:t>
            </w:r>
            <w:r>
              <w:rPr>
                <w:spacing w:val="5"/>
                <w:kern w:val="0"/>
              </w:rPr>
              <w:t xml:space="preserve"> </w:t>
            </w:r>
            <w:r>
              <w:rPr>
                <w:spacing w:val="9"/>
                <w:kern w:val="0"/>
              </w:rPr>
              <w:t>提供兼容的备份恢复软件清</w:t>
            </w:r>
            <w:r>
              <w:rPr>
                <w:kern w:val="0"/>
              </w:rPr>
              <w:t xml:space="preserve"> </w:t>
            </w:r>
            <w:r>
              <w:rPr>
                <w:spacing w:val="8"/>
                <w:kern w:val="0"/>
              </w:rPr>
              <w:t>单，且至少兼容一款产品</w:t>
            </w:r>
          </w:p>
          <w:p w14:paraId="4112B3DA">
            <w:pPr>
              <w:pStyle w:val="14"/>
              <w:spacing w:before="39" w:line="283" w:lineRule="auto"/>
              <w:ind w:left="122" w:right="105" w:hanging="3"/>
              <w:rPr>
                <w:kern w:val="0"/>
              </w:rPr>
            </w:pPr>
            <w:r>
              <w:rPr>
                <w:kern w:val="0"/>
              </w:rPr>
              <w:t>★117、大数据平台: 供应商</w:t>
            </w:r>
            <w:r>
              <w:rPr>
                <w:spacing w:val="10"/>
                <w:kern w:val="0"/>
              </w:rPr>
              <w:t xml:space="preserve"> </w:t>
            </w:r>
            <w:r>
              <w:rPr>
                <w:spacing w:val="9"/>
                <w:kern w:val="0"/>
              </w:rPr>
              <w:t>提供兼容的大数据平台软件</w:t>
            </w:r>
            <w:r>
              <w:rPr>
                <w:kern w:val="0"/>
              </w:rPr>
              <w:t xml:space="preserve"> </w:t>
            </w:r>
            <w:r>
              <w:rPr>
                <w:spacing w:val="9"/>
                <w:kern w:val="0"/>
              </w:rPr>
              <w:t>清单，且至少兼容一款产品</w:t>
            </w:r>
          </w:p>
          <w:p w14:paraId="43FE5150">
            <w:pPr>
              <w:spacing w:line="290" w:lineRule="auto"/>
              <w:rPr>
                <w:rFonts w:ascii="Arial"/>
                <w:kern w:val="0"/>
                <w:sz w:val="20"/>
              </w:rPr>
            </w:pPr>
          </w:p>
          <w:p w14:paraId="0E1A302D">
            <w:pPr>
              <w:pStyle w:val="14"/>
              <w:spacing w:before="65" w:line="283" w:lineRule="auto"/>
              <w:ind w:left="121" w:right="105" w:hanging="2"/>
              <w:rPr>
                <w:kern w:val="0"/>
              </w:rPr>
            </w:pPr>
            <w:r>
              <w:rPr>
                <w:kern w:val="0"/>
              </w:rPr>
              <w:t>★118、终端防护及杀毒: 供</w:t>
            </w:r>
            <w:r>
              <w:rPr>
                <w:spacing w:val="10"/>
                <w:kern w:val="0"/>
              </w:rPr>
              <w:t xml:space="preserve"> </w:t>
            </w:r>
            <w:r>
              <w:rPr>
                <w:spacing w:val="9"/>
                <w:kern w:val="0"/>
              </w:rPr>
              <w:t>应商提供兼容的终端防护及</w:t>
            </w:r>
            <w:r>
              <w:rPr>
                <w:spacing w:val="2"/>
                <w:kern w:val="0"/>
              </w:rPr>
              <w:t xml:space="preserve"> </w:t>
            </w:r>
            <w:r>
              <w:rPr>
                <w:spacing w:val="9"/>
                <w:kern w:val="0"/>
              </w:rPr>
              <w:t>杀毒软件清单，且至少兼容</w:t>
            </w:r>
          </w:p>
          <w:p w14:paraId="477E9E4F">
            <w:pPr>
              <w:pStyle w:val="14"/>
              <w:spacing w:before="37" w:line="232" w:lineRule="auto"/>
              <w:ind w:left="125"/>
              <w:rPr>
                <w:kern w:val="0"/>
              </w:rPr>
            </w:pPr>
            <w:r>
              <w:rPr>
                <w:spacing w:val="5"/>
                <w:kern w:val="0"/>
              </w:rPr>
              <w:t>一款产品</w:t>
            </w:r>
          </w:p>
          <w:p w14:paraId="15D7C96E">
            <w:pPr>
              <w:pStyle w:val="14"/>
              <w:spacing w:before="69" w:line="283" w:lineRule="auto"/>
              <w:ind w:left="122" w:right="105" w:hanging="3"/>
              <w:rPr>
                <w:kern w:val="0"/>
              </w:rPr>
            </w:pPr>
            <w:r>
              <w:rPr>
                <w:kern w:val="0"/>
              </w:rPr>
              <w:t>★119、网络防护: 供应商提</w:t>
            </w:r>
            <w:r>
              <w:rPr>
                <w:spacing w:val="10"/>
                <w:kern w:val="0"/>
              </w:rPr>
              <w:t xml:space="preserve"> </w:t>
            </w:r>
            <w:r>
              <w:rPr>
                <w:spacing w:val="28"/>
                <w:kern w:val="0"/>
              </w:rPr>
              <w:t>供兼容的网络防护软件清</w:t>
            </w:r>
            <w:r>
              <w:rPr>
                <w:spacing w:val="1"/>
                <w:kern w:val="0"/>
              </w:rPr>
              <w:t xml:space="preserve"> </w:t>
            </w:r>
            <w:r>
              <w:rPr>
                <w:spacing w:val="8"/>
                <w:kern w:val="0"/>
              </w:rPr>
              <w:t>单，且至少兼容一款产品</w:t>
            </w:r>
          </w:p>
          <w:p w14:paraId="7DEBD1B6">
            <w:pPr>
              <w:pStyle w:val="14"/>
              <w:spacing w:before="36" w:line="283" w:lineRule="auto"/>
              <w:ind w:left="122" w:right="105" w:hanging="3"/>
              <w:rPr>
                <w:kern w:val="0"/>
              </w:rPr>
            </w:pPr>
            <w:r>
              <w:rPr>
                <w:kern w:val="0"/>
              </w:rPr>
              <w:t>★120、身份认证: 供应商提</w:t>
            </w:r>
            <w:r>
              <w:rPr>
                <w:spacing w:val="10"/>
                <w:kern w:val="0"/>
              </w:rPr>
              <w:t xml:space="preserve"> </w:t>
            </w:r>
            <w:r>
              <w:rPr>
                <w:spacing w:val="28"/>
                <w:kern w:val="0"/>
              </w:rPr>
              <w:t>供兼容的身份认证软件清</w:t>
            </w:r>
            <w:r>
              <w:rPr>
                <w:spacing w:val="1"/>
                <w:kern w:val="0"/>
              </w:rPr>
              <w:t xml:space="preserve"> </w:t>
            </w:r>
            <w:r>
              <w:rPr>
                <w:spacing w:val="8"/>
                <w:kern w:val="0"/>
              </w:rPr>
              <w:t>单，且至少兼容一款产品</w:t>
            </w:r>
          </w:p>
          <w:p w14:paraId="402AFA43">
            <w:pPr>
              <w:pStyle w:val="14"/>
              <w:spacing w:before="36" w:line="287" w:lineRule="auto"/>
              <w:ind w:left="120" w:right="105" w:hanging="1"/>
              <w:rPr>
                <w:kern w:val="0"/>
              </w:rPr>
            </w:pPr>
            <w:r>
              <w:rPr>
                <w:kern w:val="0"/>
              </w:rPr>
              <w:t>★121、服务器整机: 供应商</w:t>
            </w:r>
            <w:r>
              <w:rPr>
                <w:spacing w:val="10"/>
                <w:kern w:val="0"/>
              </w:rPr>
              <w:t xml:space="preserve"> </w:t>
            </w:r>
            <w:r>
              <w:rPr>
                <w:spacing w:val="9"/>
                <w:kern w:val="0"/>
              </w:rPr>
              <w:t>提供兼容的服务器整机品牌</w:t>
            </w:r>
            <w:r>
              <w:rPr>
                <w:spacing w:val="2"/>
                <w:kern w:val="0"/>
              </w:rPr>
              <w:t xml:space="preserve"> </w:t>
            </w:r>
            <w:r>
              <w:rPr>
                <w:spacing w:val="9"/>
                <w:kern w:val="0"/>
              </w:rPr>
              <w:t>及型号清单，且至少兼容一</w:t>
            </w:r>
            <w:r>
              <w:rPr>
                <w:spacing w:val="2"/>
                <w:kern w:val="0"/>
              </w:rPr>
              <w:t xml:space="preserve"> </w:t>
            </w:r>
            <w:r>
              <w:rPr>
                <w:spacing w:val="5"/>
                <w:kern w:val="0"/>
              </w:rPr>
              <w:t>款产品</w:t>
            </w:r>
          </w:p>
          <w:p w14:paraId="6C7B2FEE">
            <w:pPr>
              <w:pStyle w:val="14"/>
              <w:spacing w:before="35" w:line="275" w:lineRule="auto"/>
              <w:ind w:left="122" w:right="105" w:hanging="3"/>
              <w:rPr>
                <w:kern w:val="0"/>
              </w:rPr>
            </w:pPr>
            <w:r>
              <w:rPr>
                <w:spacing w:val="9"/>
                <w:kern w:val="0"/>
              </w:rPr>
              <w:t>★122、</w:t>
            </w:r>
            <w:r>
              <w:rPr>
                <w:kern w:val="0"/>
              </w:rPr>
              <w:t>AI</w:t>
            </w:r>
            <w:r>
              <w:rPr>
                <w:spacing w:val="-25"/>
                <w:kern w:val="0"/>
              </w:rPr>
              <w:t xml:space="preserve"> </w:t>
            </w:r>
            <w:r>
              <w:rPr>
                <w:spacing w:val="9"/>
                <w:kern w:val="0"/>
              </w:rPr>
              <w:t>服务器:</w:t>
            </w:r>
            <w:r>
              <w:rPr>
                <w:spacing w:val="27"/>
                <w:kern w:val="0"/>
              </w:rPr>
              <w:t xml:space="preserve"> </w:t>
            </w:r>
            <w:r>
              <w:rPr>
                <w:spacing w:val="9"/>
                <w:kern w:val="0"/>
              </w:rPr>
              <w:t>供应商</w:t>
            </w:r>
            <w:r>
              <w:rPr>
                <w:kern w:val="0"/>
              </w:rPr>
              <w:t xml:space="preserve"> </w:t>
            </w:r>
            <w:r>
              <w:rPr>
                <w:spacing w:val="18"/>
                <w:kern w:val="0"/>
              </w:rPr>
              <w:t>提供兼容的</w:t>
            </w:r>
            <w:r>
              <w:rPr>
                <w:kern w:val="0"/>
              </w:rPr>
              <w:t>AI</w:t>
            </w:r>
            <w:r>
              <w:rPr>
                <w:spacing w:val="18"/>
                <w:kern w:val="0"/>
              </w:rPr>
              <w:t xml:space="preserve"> 服务器整机</w:t>
            </w:r>
            <w:r>
              <w:rPr>
                <w:spacing w:val="5"/>
                <w:kern w:val="0"/>
              </w:rPr>
              <w:t xml:space="preserve"> </w:t>
            </w:r>
            <w:r>
              <w:rPr>
                <w:spacing w:val="9"/>
                <w:kern w:val="0"/>
              </w:rPr>
              <w:t>品牌及型号清单，且至少兼</w:t>
            </w:r>
          </w:p>
        </w:tc>
        <w:tc>
          <w:tcPr>
            <w:tcW w:w="2753" w:type="dxa"/>
          </w:tcPr>
          <w:p w14:paraId="26567C46">
            <w:pPr>
              <w:pStyle w:val="14"/>
              <w:spacing w:before="59" w:line="277" w:lineRule="auto"/>
              <w:ind w:left="126" w:right="106"/>
              <w:rPr>
                <w:kern w:val="0"/>
              </w:rPr>
            </w:pPr>
            <w:r>
              <w:rPr>
                <w:spacing w:val="9"/>
                <w:kern w:val="0"/>
              </w:rPr>
              <w:t>兼容的容器云软件清单，且</w:t>
            </w:r>
            <w:r>
              <w:rPr>
                <w:spacing w:val="6"/>
                <w:kern w:val="0"/>
              </w:rPr>
              <w:t xml:space="preserve"> 兼容三款产品</w:t>
            </w:r>
          </w:p>
          <w:p w14:paraId="21BB13B4">
            <w:pPr>
              <w:pStyle w:val="14"/>
              <w:spacing w:before="37" w:line="283" w:lineRule="auto"/>
              <w:ind w:left="119" w:right="106" w:hanging="3"/>
              <w:rPr>
                <w:kern w:val="0"/>
              </w:rPr>
            </w:pPr>
            <w:r>
              <w:rPr>
                <w:spacing w:val="1"/>
                <w:kern w:val="0"/>
              </w:rPr>
              <w:t>★112、存储软件: 供应商提</w:t>
            </w:r>
            <w:r>
              <w:rPr>
                <w:spacing w:val="7"/>
                <w:kern w:val="0"/>
              </w:rPr>
              <w:t xml:space="preserve"> </w:t>
            </w:r>
            <w:r>
              <w:rPr>
                <w:spacing w:val="10"/>
                <w:kern w:val="0"/>
              </w:rPr>
              <w:t>供兼容的存储软件清单，且</w:t>
            </w:r>
            <w:r>
              <w:rPr>
                <w:spacing w:val="1"/>
                <w:kern w:val="0"/>
              </w:rPr>
              <w:t xml:space="preserve"> </w:t>
            </w:r>
            <w:r>
              <w:rPr>
                <w:spacing w:val="7"/>
                <w:kern w:val="0"/>
              </w:rPr>
              <w:t>兼容一款产品</w:t>
            </w:r>
          </w:p>
          <w:p w14:paraId="43C061F8">
            <w:pPr>
              <w:pStyle w:val="14"/>
              <w:spacing w:before="37" w:line="231" w:lineRule="auto"/>
              <w:ind w:left="116"/>
              <w:rPr>
                <w:kern w:val="0"/>
              </w:rPr>
            </w:pPr>
            <w:r>
              <w:rPr>
                <w:spacing w:val="14"/>
                <w:kern w:val="0"/>
              </w:rPr>
              <w:t>★</w:t>
            </w:r>
            <w:r>
              <w:rPr>
                <w:spacing w:val="-52"/>
                <w:kern w:val="0"/>
              </w:rPr>
              <w:t xml:space="preserve"> </w:t>
            </w:r>
            <w:r>
              <w:rPr>
                <w:spacing w:val="14"/>
                <w:kern w:val="0"/>
              </w:rPr>
              <w:t>113</w:t>
            </w:r>
            <w:r>
              <w:rPr>
                <w:spacing w:val="-50"/>
                <w:kern w:val="0"/>
              </w:rPr>
              <w:t xml:space="preserve"> </w:t>
            </w:r>
            <w:r>
              <w:rPr>
                <w:spacing w:val="14"/>
                <w:kern w:val="0"/>
              </w:rPr>
              <w:t>、</w:t>
            </w:r>
            <w:r>
              <w:rPr>
                <w:spacing w:val="-57"/>
                <w:kern w:val="0"/>
              </w:rPr>
              <w:t xml:space="preserve"> </w:t>
            </w:r>
            <w:r>
              <w:rPr>
                <w:spacing w:val="14"/>
                <w:kern w:val="0"/>
              </w:rPr>
              <w:t>数据库管理系统:</w:t>
            </w:r>
          </w:p>
          <w:p w14:paraId="0473587F">
            <w:pPr>
              <w:pStyle w:val="14"/>
              <w:spacing w:before="69" w:line="288" w:lineRule="auto"/>
              <w:ind w:left="122" w:right="106" w:firstLine="417"/>
              <w:rPr>
                <w:kern w:val="0"/>
              </w:rPr>
            </w:pPr>
            <w:r>
              <w:rPr>
                <w:spacing w:val="10"/>
                <w:kern w:val="0"/>
              </w:rPr>
              <w:t>供应商提供兼容的数据</w:t>
            </w:r>
            <w:r>
              <w:rPr>
                <w:spacing w:val="1"/>
                <w:kern w:val="0"/>
              </w:rPr>
              <w:t xml:space="preserve"> </w:t>
            </w:r>
            <w:r>
              <w:rPr>
                <w:spacing w:val="9"/>
                <w:kern w:val="0"/>
              </w:rPr>
              <w:t>库软件清单，且兼容三款产</w:t>
            </w:r>
            <w:r>
              <w:rPr>
                <w:spacing w:val="10"/>
                <w:kern w:val="0"/>
              </w:rPr>
              <w:t xml:space="preserve"> </w:t>
            </w:r>
            <w:r>
              <w:rPr>
                <w:kern w:val="0"/>
              </w:rPr>
              <w:t>品</w:t>
            </w:r>
          </w:p>
          <w:p w14:paraId="255534AC">
            <w:pPr>
              <w:pStyle w:val="14"/>
              <w:spacing w:before="19" w:line="283" w:lineRule="auto"/>
              <w:ind w:left="125" w:right="106" w:hanging="9"/>
              <w:rPr>
                <w:kern w:val="0"/>
              </w:rPr>
            </w:pPr>
            <w:r>
              <w:rPr>
                <w:spacing w:val="1"/>
                <w:kern w:val="0"/>
              </w:rPr>
              <w:t>★114、中间件: 供应商提供</w:t>
            </w:r>
            <w:r>
              <w:rPr>
                <w:spacing w:val="9"/>
                <w:kern w:val="0"/>
              </w:rPr>
              <w:t xml:space="preserve"> 兼容的中间件软件清单，且</w:t>
            </w:r>
            <w:r>
              <w:rPr>
                <w:spacing w:val="6"/>
                <w:kern w:val="0"/>
              </w:rPr>
              <w:t xml:space="preserve"> 兼容三款产品</w:t>
            </w:r>
          </w:p>
          <w:p w14:paraId="1A5630A3">
            <w:pPr>
              <w:pStyle w:val="14"/>
              <w:spacing w:before="38" w:line="283" w:lineRule="auto"/>
              <w:ind w:left="119" w:right="106" w:hanging="3"/>
              <w:rPr>
                <w:kern w:val="0"/>
              </w:rPr>
            </w:pPr>
            <w:r>
              <w:rPr>
                <w:spacing w:val="1"/>
                <w:kern w:val="0"/>
              </w:rPr>
              <w:t>★115、运维平台: 供应商提</w:t>
            </w:r>
            <w:r>
              <w:rPr>
                <w:spacing w:val="7"/>
                <w:kern w:val="0"/>
              </w:rPr>
              <w:t xml:space="preserve"> </w:t>
            </w:r>
            <w:r>
              <w:rPr>
                <w:spacing w:val="29"/>
                <w:kern w:val="0"/>
              </w:rPr>
              <w:t>供兼容的运维平台软件清</w:t>
            </w:r>
            <w:r>
              <w:rPr>
                <w:spacing w:val="2"/>
                <w:kern w:val="0"/>
              </w:rPr>
              <w:t xml:space="preserve"> </w:t>
            </w:r>
            <w:r>
              <w:rPr>
                <w:spacing w:val="5"/>
                <w:kern w:val="0"/>
              </w:rPr>
              <w:t>单,</w:t>
            </w:r>
            <w:r>
              <w:rPr>
                <w:spacing w:val="28"/>
                <w:kern w:val="0"/>
              </w:rPr>
              <w:t xml:space="preserve"> </w:t>
            </w:r>
            <w:r>
              <w:rPr>
                <w:spacing w:val="5"/>
                <w:kern w:val="0"/>
              </w:rPr>
              <w:t>且兼容一款产品</w:t>
            </w:r>
          </w:p>
          <w:p w14:paraId="7F59545E">
            <w:pPr>
              <w:pStyle w:val="14"/>
              <w:spacing w:before="38" w:line="283" w:lineRule="auto"/>
              <w:ind w:left="119" w:right="106" w:hanging="3"/>
              <w:rPr>
                <w:kern w:val="0"/>
              </w:rPr>
            </w:pPr>
            <w:r>
              <w:rPr>
                <w:spacing w:val="8"/>
                <w:kern w:val="0"/>
              </w:rPr>
              <w:t>★116、备份软件:, 供应商</w:t>
            </w:r>
            <w:r>
              <w:rPr>
                <w:spacing w:val="2"/>
                <w:kern w:val="0"/>
              </w:rPr>
              <w:t xml:space="preserve"> </w:t>
            </w:r>
            <w:r>
              <w:rPr>
                <w:spacing w:val="10"/>
                <w:kern w:val="0"/>
              </w:rPr>
              <w:t>提供兼容的备份恢复软件清</w:t>
            </w:r>
            <w:r>
              <w:rPr>
                <w:kern w:val="0"/>
              </w:rPr>
              <w:t xml:space="preserve"> </w:t>
            </w:r>
            <w:r>
              <w:rPr>
                <w:spacing w:val="8"/>
                <w:kern w:val="0"/>
              </w:rPr>
              <w:t>单，且兼容一款产品</w:t>
            </w:r>
          </w:p>
          <w:p w14:paraId="191C1667">
            <w:pPr>
              <w:pStyle w:val="14"/>
              <w:spacing w:before="38" w:line="277" w:lineRule="auto"/>
              <w:ind w:left="119" w:right="106" w:hanging="3"/>
              <w:rPr>
                <w:kern w:val="0"/>
              </w:rPr>
            </w:pPr>
            <w:r>
              <w:rPr>
                <w:spacing w:val="1"/>
                <w:kern w:val="0"/>
              </w:rPr>
              <w:t>★117、大数据平台: 供应商</w:t>
            </w:r>
            <w:r>
              <w:rPr>
                <w:spacing w:val="9"/>
                <w:kern w:val="0"/>
              </w:rPr>
              <w:t xml:space="preserve"> </w:t>
            </w:r>
            <w:r>
              <w:rPr>
                <w:spacing w:val="10"/>
                <w:kern w:val="0"/>
              </w:rPr>
              <w:t>提供兼容的大数据平台软件</w:t>
            </w:r>
          </w:p>
          <w:p w14:paraId="08853483">
            <w:pPr>
              <w:pStyle w:val="14"/>
              <w:spacing w:before="37" w:line="229" w:lineRule="auto"/>
              <w:ind w:left="121"/>
              <w:rPr>
                <w:kern w:val="0"/>
              </w:rPr>
            </w:pPr>
            <w:r>
              <w:rPr>
                <w:spacing w:val="8"/>
                <w:kern w:val="0"/>
              </w:rPr>
              <w:t>清单，且兼容一款产品</w:t>
            </w:r>
          </w:p>
          <w:p w14:paraId="273D2B92">
            <w:pPr>
              <w:pStyle w:val="14"/>
              <w:spacing w:before="69" w:line="287" w:lineRule="auto"/>
              <w:ind w:left="118" w:right="106" w:hanging="2"/>
              <w:rPr>
                <w:kern w:val="0"/>
              </w:rPr>
            </w:pPr>
            <w:r>
              <w:rPr>
                <w:spacing w:val="1"/>
                <w:kern w:val="0"/>
              </w:rPr>
              <w:t>★118、终端防护及杀毒: 供</w:t>
            </w:r>
            <w:r>
              <w:rPr>
                <w:spacing w:val="9"/>
                <w:kern w:val="0"/>
              </w:rPr>
              <w:t xml:space="preserve"> </w:t>
            </w:r>
            <w:r>
              <w:rPr>
                <w:spacing w:val="10"/>
                <w:kern w:val="0"/>
              </w:rPr>
              <w:t>应商提供兼容的终端防护及</w:t>
            </w:r>
            <w:r>
              <w:rPr>
                <w:spacing w:val="2"/>
                <w:kern w:val="0"/>
              </w:rPr>
              <w:t xml:space="preserve"> </w:t>
            </w:r>
            <w:r>
              <w:rPr>
                <w:spacing w:val="10"/>
                <w:kern w:val="0"/>
              </w:rPr>
              <w:t>杀毒软件清单，且兼容一款</w:t>
            </w:r>
            <w:r>
              <w:rPr>
                <w:spacing w:val="2"/>
                <w:kern w:val="0"/>
              </w:rPr>
              <w:t xml:space="preserve"> 产品</w:t>
            </w:r>
          </w:p>
          <w:p w14:paraId="6FDDBD22">
            <w:pPr>
              <w:pStyle w:val="14"/>
              <w:spacing w:before="34" w:line="277" w:lineRule="auto"/>
              <w:ind w:left="119" w:right="106" w:hanging="3"/>
              <w:rPr>
                <w:kern w:val="0"/>
              </w:rPr>
            </w:pPr>
            <w:r>
              <w:rPr>
                <w:spacing w:val="1"/>
                <w:kern w:val="0"/>
              </w:rPr>
              <w:t>★119、网络防护: 供应商提</w:t>
            </w:r>
            <w:r>
              <w:rPr>
                <w:spacing w:val="7"/>
                <w:kern w:val="0"/>
              </w:rPr>
              <w:t xml:space="preserve"> </w:t>
            </w:r>
            <w:r>
              <w:rPr>
                <w:spacing w:val="29"/>
                <w:kern w:val="0"/>
              </w:rPr>
              <w:t>供兼容的网络防护软件清</w:t>
            </w:r>
          </w:p>
          <w:p w14:paraId="1A633287">
            <w:pPr>
              <w:pStyle w:val="14"/>
              <w:spacing w:before="37" w:line="229" w:lineRule="auto"/>
              <w:ind w:left="122"/>
              <w:rPr>
                <w:kern w:val="0"/>
              </w:rPr>
            </w:pPr>
            <w:r>
              <w:rPr>
                <w:spacing w:val="7"/>
                <w:kern w:val="0"/>
              </w:rPr>
              <w:t>单，且兼容一款产品</w:t>
            </w:r>
          </w:p>
          <w:p w14:paraId="2E2B1BCF">
            <w:pPr>
              <w:pStyle w:val="14"/>
              <w:spacing w:before="72" w:line="277" w:lineRule="auto"/>
              <w:ind w:left="119" w:right="106" w:hanging="3"/>
              <w:rPr>
                <w:kern w:val="0"/>
              </w:rPr>
            </w:pPr>
            <w:r>
              <w:rPr>
                <w:spacing w:val="1"/>
                <w:kern w:val="0"/>
              </w:rPr>
              <w:t>★120、身份认证: 供应商提</w:t>
            </w:r>
            <w:r>
              <w:rPr>
                <w:spacing w:val="7"/>
                <w:kern w:val="0"/>
              </w:rPr>
              <w:t xml:space="preserve"> </w:t>
            </w:r>
            <w:r>
              <w:rPr>
                <w:spacing w:val="29"/>
                <w:kern w:val="0"/>
              </w:rPr>
              <w:t>供兼容的身份认证软件清</w:t>
            </w:r>
          </w:p>
          <w:p w14:paraId="01CE7042">
            <w:pPr>
              <w:pStyle w:val="14"/>
              <w:spacing w:before="37" w:line="229" w:lineRule="auto"/>
              <w:ind w:left="122"/>
              <w:rPr>
                <w:kern w:val="0"/>
              </w:rPr>
            </w:pPr>
            <w:r>
              <w:rPr>
                <w:spacing w:val="7"/>
                <w:kern w:val="0"/>
              </w:rPr>
              <w:t>单，且兼容一款产品</w:t>
            </w:r>
          </w:p>
          <w:p w14:paraId="2D38E399">
            <w:pPr>
              <w:pStyle w:val="14"/>
              <w:spacing w:before="72" w:line="289" w:lineRule="auto"/>
              <w:ind w:left="119" w:right="106" w:hanging="3"/>
              <w:rPr>
                <w:kern w:val="0"/>
              </w:rPr>
            </w:pPr>
            <w:r>
              <w:rPr>
                <w:spacing w:val="1"/>
                <w:kern w:val="0"/>
              </w:rPr>
              <w:t>★121、服务器整机: 供应商</w:t>
            </w:r>
            <w:r>
              <w:rPr>
                <w:spacing w:val="9"/>
                <w:kern w:val="0"/>
              </w:rPr>
              <w:t xml:space="preserve"> </w:t>
            </w:r>
            <w:r>
              <w:rPr>
                <w:spacing w:val="10"/>
                <w:kern w:val="0"/>
              </w:rPr>
              <w:t>提供兼容的服务器整机品牌</w:t>
            </w:r>
            <w:r>
              <w:rPr>
                <w:kern w:val="0"/>
              </w:rPr>
              <w:t xml:space="preserve"> </w:t>
            </w:r>
            <w:r>
              <w:rPr>
                <w:spacing w:val="10"/>
                <w:kern w:val="0"/>
              </w:rPr>
              <w:t>及型号清单，且兼容一款产</w:t>
            </w:r>
            <w:r>
              <w:rPr>
                <w:kern w:val="0"/>
              </w:rPr>
              <w:t xml:space="preserve"> 品</w:t>
            </w:r>
          </w:p>
          <w:p w14:paraId="790ABF78">
            <w:pPr>
              <w:pStyle w:val="14"/>
              <w:spacing w:before="21" w:line="287" w:lineRule="auto"/>
              <w:ind w:left="117" w:right="106" w:hanging="1"/>
              <w:rPr>
                <w:kern w:val="0"/>
              </w:rPr>
            </w:pPr>
            <w:r>
              <w:rPr>
                <w:spacing w:val="10"/>
                <w:kern w:val="0"/>
              </w:rPr>
              <w:t>★122、</w:t>
            </w:r>
            <w:r>
              <w:rPr>
                <w:kern w:val="0"/>
              </w:rPr>
              <w:t>AI</w:t>
            </w:r>
            <w:r>
              <w:rPr>
                <w:spacing w:val="-25"/>
                <w:kern w:val="0"/>
              </w:rPr>
              <w:t xml:space="preserve"> </w:t>
            </w:r>
            <w:r>
              <w:rPr>
                <w:spacing w:val="10"/>
                <w:kern w:val="0"/>
              </w:rPr>
              <w:t>服务器:</w:t>
            </w:r>
            <w:r>
              <w:rPr>
                <w:spacing w:val="29"/>
                <w:kern w:val="0"/>
              </w:rPr>
              <w:t xml:space="preserve"> </w:t>
            </w:r>
            <w:r>
              <w:rPr>
                <w:spacing w:val="10"/>
                <w:kern w:val="0"/>
              </w:rPr>
              <w:t>供应商</w:t>
            </w:r>
            <w:r>
              <w:rPr>
                <w:kern w:val="0"/>
              </w:rPr>
              <w:t xml:space="preserve"> </w:t>
            </w:r>
            <w:r>
              <w:rPr>
                <w:spacing w:val="20"/>
                <w:kern w:val="0"/>
              </w:rPr>
              <w:t>提供兼容的</w:t>
            </w:r>
            <w:r>
              <w:rPr>
                <w:kern w:val="0"/>
              </w:rPr>
              <w:t>AI</w:t>
            </w:r>
            <w:r>
              <w:rPr>
                <w:spacing w:val="20"/>
                <w:kern w:val="0"/>
              </w:rPr>
              <w:t xml:space="preserve"> 服务器整机</w:t>
            </w:r>
            <w:r>
              <w:rPr>
                <w:spacing w:val="2"/>
                <w:kern w:val="0"/>
              </w:rPr>
              <w:t xml:space="preserve"> </w:t>
            </w:r>
            <w:r>
              <w:rPr>
                <w:spacing w:val="10"/>
                <w:kern w:val="0"/>
              </w:rPr>
              <w:t>品牌及型号清单，且兼容一</w:t>
            </w:r>
            <w:r>
              <w:rPr>
                <w:spacing w:val="2"/>
                <w:kern w:val="0"/>
              </w:rPr>
              <w:t xml:space="preserve"> </w:t>
            </w:r>
            <w:r>
              <w:rPr>
                <w:spacing w:val="5"/>
                <w:kern w:val="0"/>
              </w:rPr>
              <w:t>款产品</w:t>
            </w:r>
          </w:p>
          <w:p w14:paraId="03F00C71">
            <w:pPr>
              <w:pStyle w:val="14"/>
              <w:spacing w:before="34" w:line="280" w:lineRule="auto"/>
              <w:ind w:left="328" w:right="108" w:hanging="212"/>
              <w:rPr>
                <w:kern w:val="0"/>
              </w:rPr>
            </w:pPr>
            <w:r>
              <w:rPr>
                <w:spacing w:val="1"/>
                <w:kern w:val="0"/>
              </w:rPr>
              <w:t>★123、存储: 供应商提供兼</w:t>
            </w:r>
            <w:r>
              <w:rPr>
                <w:spacing w:val="7"/>
                <w:kern w:val="0"/>
              </w:rPr>
              <w:t xml:space="preserve"> </w:t>
            </w:r>
            <w:r>
              <w:rPr>
                <w:spacing w:val="10"/>
                <w:kern w:val="0"/>
              </w:rPr>
              <w:t>容的存储服务器整机品牌</w:t>
            </w:r>
            <w:r>
              <w:rPr>
                <w:kern w:val="0"/>
              </w:rPr>
              <w:t xml:space="preserve"> </w:t>
            </w:r>
            <w:r>
              <w:rPr>
                <w:spacing w:val="10"/>
                <w:kern w:val="0"/>
              </w:rPr>
              <w:t>及型号清单，且兼容一款</w:t>
            </w:r>
            <w:r>
              <w:rPr>
                <w:kern w:val="0"/>
              </w:rPr>
              <w:t xml:space="preserve"> </w:t>
            </w:r>
            <w:r>
              <w:rPr>
                <w:spacing w:val="1"/>
                <w:kern w:val="0"/>
              </w:rPr>
              <w:t>产品</w:t>
            </w:r>
          </w:p>
        </w:tc>
        <w:tc>
          <w:tcPr>
            <w:tcW w:w="1069" w:type="dxa"/>
          </w:tcPr>
          <w:p w14:paraId="74107982">
            <w:pPr>
              <w:rPr>
                <w:rFonts w:ascii="Arial"/>
                <w:kern w:val="0"/>
                <w:sz w:val="20"/>
              </w:rPr>
            </w:pPr>
          </w:p>
        </w:tc>
        <w:tc>
          <w:tcPr>
            <w:tcW w:w="1055" w:type="dxa"/>
          </w:tcPr>
          <w:p w14:paraId="14DC9407">
            <w:pPr>
              <w:rPr>
                <w:rFonts w:ascii="Arial"/>
                <w:kern w:val="0"/>
                <w:sz w:val="20"/>
              </w:rPr>
            </w:pPr>
          </w:p>
        </w:tc>
        <w:tc>
          <w:tcPr>
            <w:tcW w:w="1422" w:type="dxa"/>
          </w:tcPr>
          <w:p w14:paraId="6E829409">
            <w:pPr>
              <w:rPr>
                <w:rFonts w:ascii="Arial"/>
                <w:kern w:val="0"/>
                <w:sz w:val="20"/>
              </w:rPr>
            </w:pPr>
          </w:p>
        </w:tc>
      </w:tr>
    </w:tbl>
    <w:p w14:paraId="024852DB">
      <w:pPr>
        <w:pStyle w:val="3"/>
      </w:pPr>
    </w:p>
    <w:p w14:paraId="7F5ADD2E">
      <w:pPr>
        <w:sectPr>
          <w:footerReference r:id="rId93" w:type="default"/>
          <w:pgSz w:w="11906" w:h="16839"/>
          <w:pgMar w:top="1431" w:right="1555" w:bottom="1377" w:left="669" w:header="0" w:footer="1212" w:gutter="0"/>
          <w:cols w:space="720" w:num="1"/>
        </w:sectPr>
      </w:pPr>
    </w:p>
    <w:p w14:paraId="43774370">
      <w:pPr>
        <w:spacing w:line="91" w:lineRule="auto"/>
        <w:rPr>
          <w:rFonts w:ascii="Arial"/>
          <w:sz w:val="2"/>
        </w:rPr>
      </w:pPr>
      <w:r>
        <w:drawing>
          <wp:anchor distT="0" distB="0" distL="0" distR="0" simplePos="0" relativeHeight="25175859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71FD8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214F1B10">
            <w:pPr>
              <w:pStyle w:val="14"/>
              <w:spacing w:before="58" w:line="232" w:lineRule="auto"/>
              <w:ind w:left="124"/>
              <w:rPr>
                <w:kern w:val="0"/>
              </w:rPr>
            </w:pPr>
            <w:r>
              <w:rPr>
                <w:spacing w:val="6"/>
                <w:kern w:val="0"/>
              </w:rPr>
              <w:t>容一款产品</w:t>
            </w:r>
          </w:p>
          <w:p w14:paraId="74E9F153">
            <w:pPr>
              <w:pStyle w:val="14"/>
              <w:spacing w:before="67" w:line="287" w:lineRule="auto"/>
              <w:ind w:left="332" w:right="108" w:hanging="213"/>
              <w:rPr>
                <w:kern w:val="0"/>
              </w:rPr>
            </w:pPr>
            <w:r>
              <w:rPr>
                <w:kern w:val="0"/>
              </w:rPr>
              <w:t>★123、存储: 供应商提供兼</w:t>
            </w:r>
            <w:r>
              <w:rPr>
                <w:spacing w:val="10"/>
                <w:kern w:val="0"/>
              </w:rPr>
              <w:t xml:space="preserve"> </w:t>
            </w:r>
            <w:r>
              <w:rPr>
                <w:spacing w:val="8"/>
                <w:kern w:val="0"/>
              </w:rPr>
              <w:t xml:space="preserve">容的存储服务器整机品牌 及型号清单，且至少兼容 </w:t>
            </w:r>
            <w:r>
              <w:rPr>
                <w:spacing w:val="5"/>
                <w:kern w:val="0"/>
              </w:rPr>
              <w:t>一款产品</w:t>
            </w:r>
          </w:p>
          <w:p w14:paraId="0DA15A0F">
            <w:pPr>
              <w:pStyle w:val="14"/>
              <w:spacing w:before="36" w:line="287" w:lineRule="auto"/>
              <w:ind w:left="317" w:right="45" w:hanging="198"/>
              <w:rPr>
                <w:kern w:val="0"/>
              </w:rPr>
            </w:pPr>
            <w:r>
              <w:rPr>
                <w:kern w:val="0"/>
              </w:rPr>
              <w:t>★124、部件兼容: 供应商提</w:t>
            </w:r>
            <w:r>
              <w:rPr>
                <w:spacing w:val="10"/>
                <w:kern w:val="0"/>
              </w:rPr>
              <w:t xml:space="preserve"> </w:t>
            </w:r>
            <w:r>
              <w:rPr>
                <w:spacing w:val="18"/>
                <w:kern w:val="0"/>
              </w:rPr>
              <w:t>供兼容的系统总线</w:t>
            </w:r>
            <w:r>
              <w:rPr>
                <w:spacing w:val="-49"/>
                <w:kern w:val="0"/>
              </w:rPr>
              <w:t xml:space="preserve"> </w:t>
            </w:r>
            <w:r>
              <w:rPr>
                <w:spacing w:val="18"/>
                <w:kern w:val="0"/>
              </w:rPr>
              <w:t>、</w:t>
            </w:r>
            <w:r>
              <w:rPr>
                <w:kern w:val="0"/>
              </w:rPr>
              <w:t xml:space="preserve">HBA </w:t>
            </w:r>
            <w:r>
              <w:rPr>
                <w:spacing w:val="5"/>
                <w:kern w:val="0"/>
              </w:rPr>
              <w:t xml:space="preserve">卡、 </w:t>
            </w:r>
            <w:r>
              <w:rPr>
                <w:kern w:val="0"/>
              </w:rPr>
              <w:t>RAID</w:t>
            </w:r>
            <w:r>
              <w:rPr>
                <w:spacing w:val="26"/>
                <w:kern w:val="0"/>
              </w:rPr>
              <w:t xml:space="preserve"> </w:t>
            </w:r>
            <w:r>
              <w:rPr>
                <w:spacing w:val="5"/>
                <w:kern w:val="0"/>
              </w:rPr>
              <w:t>卡、</w:t>
            </w:r>
            <w:r>
              <w:rPr>
                <w:spacing w:val="-57"/>
                <w:kern w:val="0"/>
              </w:rPr>
              <w:t xml:space="preserve"> </w:t>
            </w:r>
            <w:r>
              <w:rPr>
                <w:spacing w:val="5"/>
                <w:kern w:val="0"/>
              </w:rPr>
              <w:t>网卡、光</w:t>
            </w:r>
            <w:r>
              <w:rPr>
                <w:kern w:val="0"/>
              </w:rPr>
              <w:t xml:space="preserve"> </w:t>
            </w:r>
            <w:r>
              <w:rPr>
                <w:spacing w:val="6"/>
                <w:kern w:val="0"/>
              </w:rPr>
              <w:t>纤卡、</w:t>
            </w:r>
            <w:r>
              <w:rPr>
                <w:kern w:val="0"/>
              </w:rPr>
              <w:t>AI</w:t>
            </w:r>
            <w:r>
              <w:rPr>
                <w:spacing w:val="6"/>
                <w:kern w:val="0"/>
              </w:rPr>
              <w:t xml:space="preserve"> 加速卡、</w:t>
            </w:r>
            <w:r>
              <w:rPr>
                <w:spacing w:val="20"/>
                <w:kern w:val="0"/>
              </w:rPr>
              <w:t xml:space="preserve"> </w:t>
            </w:r>
            <w:r>
              <w:rPr>
                <w:kern w:val="0"/>
              </w:rPr>
              <w:t>GPU</w:t>
            </w:r>
            <w:r>
              <w:rPr>
                <w:spacing w:val="6"/>
                <w:kern w:val="0"/>
              </w:rPr>
              <w:t>、</w:t>
            </w:r>
            <w:r>
              <w:rPr>
                <w:kern w:val="0"/>
              </w:rPr>
              <w:t xml:space="preserve"> NPU</w:t>
            </w:r>
            <w:r>
              <w:rPr>
                <w:spacing w:val="31"/>
                <w:kern w:val="0"/>
              </w:rPr>
              <w:t xml:space="preserve"> </w:t>
            </w:r>
            <w:r>
              <w:rPr>
                <w:spacing w:val="8"/>
                <w:kern w:val="0"/>
              </w:rPr>
              <w:t>等品牌及型号清单</w:t>
            </w:r>
          </w:p>
          <w:p w14:paraId="4A20396F">
            <w:pPr>
              <w:pStyle w:val="14"/>
              <w:spacing w:before="38" w:line="286" w:lineRule="auto"/>
              <w:ind w:left="123" w:right="108" w:hanging="4"/>
              <w:rPr>
                <w:kern w:val="0"/>
              </w:rPr>
            </w:pPr>
            <w:r>
              <w:rPr>
                <w:spacing w:val="13"/>
                <w:kern w:val="0"/>
              </w:rPr>
              <w:t>★125</w:t>
            </w:r>
            <w:r>
              <w:rPr>
                <w:spacing w:val="-59"/>
                <w:kern w:val="0"/>
              </w:rPr>
              <w:t xml:space="preserve"> </w:t>
            </w:r>
            <w:r>
              <w:rPr>
                <w:spacing w:val="13"/>
                <w:kern w:val="0"/>
              </w:rPr>
              <w:t>、操作系统连接运行</w:t>
            </w:r>
            <w:r>
              <w:rPr>
                <w:kern w:val="0"/>
              </w:rPr>
              <w:t xml:space="preserve"> </w:t>
            </w:r>
            <w:r>
              <w:rPr>
                <w:spacing w:val="9"/>
                <w:kern w:val="0"/>
              </w:rPr>
              <w:t>168</w:t>
            </w:r>
            <w:r>
              <w:rPr>
                <w:spacing w:val="-21"/>
                <w:kern w:val="0"/>
              </w:rPr>
              <w:t xml:space="preserve"> </w:t>
            </w:r>
            <w:r>
              <w:rPr>
                <w:spacing w:val="9"/>
                <w:kern w:val="0"/>
              </w:rPr>
              <w:t>小时: 操作系统高负载</w:t>
            </w:r>
            <w:r>
              <w:rPr>
                <w:kern w:val="0"/>
              </w:rPr>
              <w:t xml:space="preserve"> </w:t>
            </w:r>
            <w:r>
              <w:rPr>
                <w:spacing w:val="12"/>
                <w:kern w:val="0"/>
              </w:rPr>
              <w:t>下连续常态运行 168</w:t>
            </w:r>
            <w:r>
              <w:rPr>
                <w:spacing w:val="49"/>
                <w:kern w:val="0"/>
              </w:rPr>
              <w:t xml:space="preserve"> </w:t>
            </w:r>
            <w:r>
              <w:rPr>
                <w:spacing w:val="12"/>
                <w:kern w:val="0"/>
              </w:rPr>
              <w:t>小时</w:t>
            </w:r>
            <w:r>
              <w:rPr>
                <w:kern w:val="0"/>
              </w:rPr>
              <w:t xml:space="preserve"> </w:t>
            </w:r>
            <w:r>
              <w:rPr>
                <w:spacing w:val="4"/>
                <w:kern w:val="0"/>
              </w:rPr>
              <w:t>无故障</w:t>
            </w:r>
          </w:p>
          <w:p w14:paraId="0C3D2243">
            <w:pPr>
              <w:pStyle w:val="14"/>
              <w:spacing w:before="36" w:line="287" w:lineRule="auto"/>
              <w:ind w:left="121" w:right="105" w:hanging="2"/>
              <w:rPr>
                <w:kern w:val="0"/>
              </w:rPr>
            </w:pPr>
            <w:r>
              <w:rPr>
                <w:kern w:val="0"/>
              </w:rPr>
              <w:t>★126、备份还原: 操作系统</w:t>
            </w:r>
            <w:r>
              <w:rPr>
                <w:spacing w:val="10"/>
                <w:kern w:val="0"/>
              </w:rPr>
              <w:t xml:space="preserve"> </w:t>
            </w:r>
            <w:r>
              <w:rPr>
                <w:spacing w:val="9"/>
                <w:kern w:val="0"/>
              </w:rPr>
              <w:t>提供备份还原功能，支持生</w:t>
            </w:r>
            <w:r>
              <w:rPr>
                <w:spacing w:val="2"/>
                <w:kern w:val="0"/>
              </w:rPr>
              <w:t xml:space="preserve"> </w:t>
            </w:r>
            <w:r>
              <w:rPr>
                <w:spacing w:val="9"/>
                <w:kern w:val="0"/>
              </w:rPr>
              <w:t>成系统状态快照及恢复系统</w:t>
            </w:r>
            <w:r>
              <w:rPr>
                <w:spacing w:val="2"/>
                <w:kern w:val="0"/>
              </w:rPr>
              <w:t xml:space="preserve"> 状态</w:t>
            </w:r>
          </w:p>
          <w:p w14:paraId="64C8022C">
            <w:pPr>
              <w:pStyle w:val="14"/>
              <w:spacing w:before="31" w:line="284" w:lineRule="auto"/>
              <w:ind w:left="121" w:right="108" w:hanging="2"/>
              <w:rPr>
                <w:kern w:val="0"/>
              </w:rPr>
            </w:pPr>
            <w:r>
              <w:rPr>
                <w:kern w:val="0"/>
              </w:rPr>
              <w:t>★127、内存纠错: 操作系统</w:t>
            </w:r>
            <w:r>
              <w:rPr>
                <w:spacing w:val="10"/>
                <w:kern w:val="0"/>
              </w:rPr>
              <w:t xml:space="preserve"> </w:t>
            </w:r>
            <w:r>
              <w:rPr>
                <w:spacing w:val="8"/>
                <w:kern w:val="0"/>
              </w:rPr>
              <w:t xml:space="preserve">支持 </w:t>
            </w:r>
            <w:r>
              <w:rPr>
                <w:kern w:val="0"/>
              </w:rPr>
              <w:t>DDR</w:t>
            </w:r>
            <w:r>
              <w:rPr>
                <w:spacing w:val="8"/>
                <w:kern w:val="0"/>
              </w:rPr>
              <w:t>3、</w:t>
            </w:r>
            <w:r>
              <w:rPr>
                <w:kern w:val="0"/>
              </w:rPr>
              <w:t>DDR</w:t>
            </w:r>
            <w:r>
              <w:rPr>
                <w:spacing w:val="8"/>
                <w:kern w:val="0"/>
              </w:rPr>
              <w:t>4</w:t>
            </w:r>
            <w:r>
              <w:rPr>
                <w:spacing w:val="27"/>
                <w:kern w:val="0"/>
              </w:rPr>
              <w:t xml:space="preserve"> </w:t>
            </w:r>
            <w:r>
              <w:rPr>
                <w:spacing w:val="8"/>
                <w:kern w:val="0"/>
              </w:rPr>
              <w:t>等内存上</w:t>
            </w:r>
            <w:r>
              <w:rPr>
                <w:kern w:val="0"/>
              </w:rPr>
              <w:t xml:space="preserve"> </w:t>
            </w:r>
            <w:r>
              <w:rPr>
                <w:spacing w:val="7"/>
                <w:kern w:val="0"/>
              </w:rPr>
              <w:t xml:space="preserve">的 </w:t>
            </w:r>
            <w:r>
              <w:rPr>
                <w:kern w:val="0"/>
              </w:rPr>
              <w:t>ECC</w:t>
            </w:r>
            <w:r>
              <w:rPr>
                <w:spacing w:val="19"/>
                <w:kern w:val="0"/>
              </w:rPr>
              <w:t xml:space="preserve"> </w:t>
            </w:r>
            <w:r>
              <w:rPr>
                <w:spacing w:val="7"/>
                <w:kern w:val="0"/>
              </w:rPr>
              <w:t>查错、纠错</w:t>
            </w:r>
          </w:p>
          <w:p w14:paraId="5B5AF2DF">
            <w:pPr>
              <w:pStyle w:val="14"/>
              <w:spacing w:before="33" w:line="231" w:lineRule="auto"/>
              <w:ind w:left="130"/>
              <w:rPr>
                <w:kern w:val="0"/>
              </w:rPr>
            </w:pPr>
            <w:r>
              <w:rPr>
                <w:spacing w:val="6"/>
                <w:kern w:val="0"/>
              </w:rPr>
              <w:t>128、</w:t>
            </w:r>
            <w:r>
              <w:rPr>
                <w:kern w:val="0"/>
              </w:rPr>
              <w:t>CPU</w:t>
            </w:r>
            <w:r>
              <w:rPr>
                <w:spacing w:val="-31"/>
                <w:kern w:val="0"/>
              </w:rPr>
              <w:t xml:space="preserve"> </w:t>
            </w:r>
            <w:r>
              <w:rPr>
                <w:spacing w:val="6"/>
                <w:kern w:val="0"/>
              </w:rPr>
              <w:t>热插拔：无要求</w:t>
            </w:r>
          </w:p>
          <w:p w14:paraId="4321BB02">
            <w:pPr>
              <w:pStyle w:val="14"/>
              <w:spacing w:before="70" w:line="279" w:lineRule="auto"/>
              <w:ind w:left="119" w:right="105" w:firstLine="11"/>
              <w:rPr>
                <w:kern w:val="0"/>
              </w:rPr>
            </w:pPr>
            <w:r>
              <w:rPr>
                <w:spacing w:val="3"/>
                <w:kern w:val="0"/>
              </w:rPr>
              <w:t>129、</w:t>
            </w:r>
            <w:r>
              <w:rPr>
                <w:spacing w:val="-51"/>
                <w:kern w:val="0"/>
              </w:rPr>
              <w:t xml:space="preserve"> </w:t>
            </w:r>
            <w:r>
              <w:rPr>
                <w:spacing w:val="3"/>
                <w:kern w:val="0"/>
              </w:rPr>
              <w:t>内存热插拔：无要求</w:t>
            </w:r>
            <w:r>
              <w:rPr>
                <w:kern w:val="0"/>
              </w:rPr>
              <w:t xml:space="preserve">  ★130、硬盘热插拔: 硬件支</w:t>
            </w:r>
            <w:r>
              <w:rPr>
                <w:spacing w:val="10"/>
                <w:kern w:val="0"/>
              </w:rPr>
              <w:t xml:space="preserve"> </w:t>
            </w:r>
            <w:r>
              <w:rPr>
                <w:spacing w:val="9"/>
                <w:kern w:val="0"/>
              </w:rPr>
              <w:t>持时，操作系统支持硬盘热</w:t>
            </w:r>
            <w:r>
              <w:rPr>
                <w:spacing w:val="4"/>
                <w:kern w:val="0"/>
              </w:rPr>
              <w:t xml:space="preserve"> </w:t>
            </w:r>
            <w:r>
              <w:rPr>
                <w:spacing w:val="3"/>
                <w:kern w:val="0"/>
              </w:rPr>
              <w:t>插拔</w:t>
            </w:r>
          </w:p>
          <w:p w14:paraId="3111C481">
            <w:pPr>
              <w:pStyle w:val="14"/>
              <w:spacing w:before="69" w:line="289" w:lineRule="auto"/>
              <w:ind w:left="120" w:right="105" w:hanging="1"/>
              <w:rPr>
                <w:kern w:val="0"/>
              </w:rPr>
            </w:pPr>
            <w:r>
              <w:rPr>
                <w:kern w:val="0"/>
              </w:rPr>
              <w:t>★131、远程维护: 操作系统</w:t>
            </w:r>
            <w:r>
              <w:rPr>
                <w:spacing w:val="10"/>
                <w:kern w:val="0"/>
              </w:rPr>
              <w:t xml:space="preserve"> </w:t>
            </w:r>
            <w:r>
              <w:rPr>
                <w:spacing w:val="9"/>
                <w:kern w:val="0"/>
              </w:rPr>
              <w:t>提供远程控制管理工具，支</w:t>
            </w:r>
            <w:r>
              <w:rPr>
                <w:spacing w:val="2"/>
                <w:kern w:val="0"/>
              </w:rPr>
              <w:t xml:space="preserve"> </w:t>
            </w:r>
            <w:r>
              <w:rPr>
                <w:spacing w:val="-6"/>
                <w:kern w:val="0"/>
              </w:rPr>
              <w:t>持 RDP、SSH、SPICE、VNC</w:t>
            </w:r>
            <w:r>
              <w:rPr>
                <w:spacing w:val="28"/>
                <w:kern w:val="0"/>
              </w:rPr>
              <w:t xml:space="preserve"> </w:t>
            </w:r>
            <w:r>
              <w:rPr>
                <w:spacing w:val="-6"/>
                <w:kern w:val="0"/>
              </w:rPr>
              <w:t>等</w:t>
            </w:r>
            <w:r>
              <w:rPr>
                <w:kern w:val="0"/>
              </w:rPr>
              <w:t xml:space="preserve"> </w:t>
            </w:r>
            <w:r>
              <w:rPr>
                <w:spacing w:val="9"/>
                <w:kern w:val="0"/>
              </w:rPr>
              <w:t>协议，方便用户进行文本或</w:t>
            </w:r>
            <w:r>
              <w:rPr>
                <w:spacing w:val="2"/>
                <w:kern w:val="0"/>
              </w:rPr>
              <w:t xml:space="preserve"> </w:t>
            </w:r>
            <w:r>
              <w:rPr>
                <w:spacing w:val="9"/>
                <w:kern w:val="0"/>
              </w:rPr>
              <w:t>图形化形式的远程连接及维</w:t>
            </w:r>
            <w:r>
              <w:rPr>
                <w:spacing w:val="2"/>
                <w:kern w:val="0"/>
              </w:rPr>
              <w:t xml:space="preserve"> </w:t>
            </w:r>
            <w:r>
              <w:rPr>
                <w:kern w:val="0"/>
              </w:rPr>
              <w:t>护</w:t>
            </w:r>
          </w:p>
          <w:p w14:paraId="60B01707">
            <w:pPr>
              <w:pStyle w:val="14"/>
              <w:spacing w:before="35" w:line="282" w:lineRule="auto"/>
              <w:ind w:left="123" w:right="105" w:hanging="4"/>
              <w:rPr>
                <w:kern w:val="0"/>
              </w:rPr>
            </w:pPr>
            <w:r>
              <w:rPr>
                <w:kern w:val="0"/>
              </w:rPr>
              <w:t>★132、文件完整检查: 操作</w:t>
            </w:r>
            <w:r>
              <w:rPr>
                <w:spacing w:val="10"/>
                <w:kern w:val="0"/>
              </w:rPr>
              <w:t xml:space="preserve"> </w:t>
            </w:r>
            <w:r>
              <w:rPr>
                <w:spacing w:val="28"/>
                <w:kern w:val="0"/>
              </w:rPr>
              <w:t>系统提供文件系统检查工</w:t>
            </w:r>
            <w:r>
              <w:rPr>
                <w:kern w:val="0"/>
              </w:rPr>
              <w:t xml:space="preserve"> </w:t>
            </w:r>
            <w:r>
              <w:rPr>
                <w:spacing w:val="9"/>
                <w:kern w:val="0"/>
              </w:rPr>
              <w:t>具，对文件系统完整性进行</w:t>
            </w:r>
          </w:p>
          <w:p w14:paraId="705F19EA">
            <w:pPr>
              <w:pStyle w:val="14"/>
              <w:spacing w:before="38" w:line="229" w:lineRule="auto"/>
              <w:ind w:left="123"/>
              <w:rPr>
                <w:kern w:val="0"/>
              </w:rPr>
            </w:pPr>
            <w:r>
              <w:rPr>
                <w:spacing w:val="6"/>
                <w:kern w:val="0"/>
              </w:rPr>
              <w:t>检测和修复</w:t>
            </w:r>
          </w:p>
          <w:p w14:paraId="25E5F65D">
            <w:pPr>
              <w:pStyle w:val="14"/>
              <w:spacing w:before="73" w:line="289" w:lineRule="auto"/>
              <w:ind w:left="120" w:right="105" w:hanging="1"/>
              <w:rPr>
                <w:kern w:val="0"/>
              </w:rPr>
            </w:pPr>
            <w:r>
              <w:rPr>
                <w:kern w:val="0"/>
              </w:rPr>
              <w:t>★133、内核分析: 操作系统</w:t>
            </w:r>
            <w:r>
              <w:rPr>
                <w:spacing w:val="10"/>
                <w:kern w:val="0"/>
              </w:rPr>
              <w:t xml:space="preserve"> </w:t>
            </w:r>
            <w:r>
              <w:rPr>
                <w:spacing w:val="9"/>
                <w:kern w:val="0"/>
              </w:rPr>
              <w:t>提供内核性能分析工具，提</w:t>
            </w:r>
            <w:r>
              <w:rPr>
                <w:spacing w:val="2"/>
                <w:kern w:val="0"/>
              </w:rPr>
              <w:t xml:space="preserve"> </w:t>
            </w:r>
            <w:r>
              <w:rPr>
                <w:spacing w:val="9"/>
                <w:kern w:val="0"/>
              </w:rPr>
              <w:t>供性能分析框架，支持对内</w:t>
            </w:r>
            <w:r>
              <w:rPr>
                <w:spacing w:val="2"/>
                <w:kern w:val="0"/>
              </w:rPr>
              <w:t xml:space="preserve"> </w:t>
            </w:r>
            <w:r>
              <w:rPr>
                <w:spacing w:val="17"/>
                <w:kern w:val="0"/>
              </w:rPr>
              <w:t>核函数层面进行分析;提供</w:t>
            </w:r>
            <w:r>
              <w:rPr>
                <w:spacing w:val="6"/>
                <w:kern w:val="0"/>
              </w:rPr>
              <w:t xml:space="preserve"> </w:t>
            </w:r>
            <w:r>
              <w:rPr>
                <w:spacing w:val="9"/>
                <w:kern w:val="0"/>
              </w:rPr>
              <w:t>内核探测工具，支持对内核</w:t>
            </w:r>
            <w:r>
              <w:rPr>
                <w:spacing w:val="2"/>
                <w:kern w:val="0"/>
              </w:rPr>
              <w:t xml:space="preserve"> </w:t>
            </w:r>
            <w:r>
              <w:rPr>
                <w:spacing w:val="8"/>
                <w:kern w:val="0"/>
              </w:rPr>
              <w:t>及用户态程序动态追踪</w:t>
            </w:r>
          </w:p>
          <w:p w14:paraId="6986C7F4">
            <w:pPr>
              <w:pStyle w:val="14"/>
              <w:spacing w:before="35" w:line="230" w:lineRule="auto"/>
              <w:ind w:left="130"/>
              <w:rPr>
                <w:kern w:val="0"/>
              </w:rPr>
            </w:pPr>
            <w:r>
              <w:rPr>
                <w:spacing w:val="6"/>
                <w:kern w:val="0"/>
              </w:rPr>
              <w:t>134、集中管可控：无要求</w:t>
            </w:r>
          </w:p>
        </w:tc>
        <w:tc>
          <w:tcPr>
            <w:tcW w:w="2753" w:type="dxa"/>
          </w:tcPr>
          <w:p w14:paraId="379A5C5C">
            <w:pPr>
              <w:pStyle w:val="14"/>
              <w:spacing w:before="58" w:line="288" w:lineRule="auto"/>
              <w:ind w:left="314" w:right="57" w:hanging="198"/>
              <w:rPr>
                <w:kern w:val="0"/>
              </w:rPr>
            </w:pPr>
            <w:r>
              <w:rPr>
                <w:spacing w:val="1"/>
                <w:kern w:val="0"/>
              </w:rPr>
              <w:t>★124、部件兼容: 供应商提</w:t>
            </w:r>
            <w:r>
              <w:rPr>
                <w:spacing w:val="7"/>
                <w:kern w:val="0"/>
              </w:rPr>
              <w:t xml:space="preserve"> </w:t>
            </w:r>
            <w:r>
              <w:rPr>
                <w:spacing w:val="20"/>
                <w:kern w:val="0"/>
              </w:rPr>
              <w:t>供兼容的系统总线</w:t>
            </w:r>
            <w:r>
              <w:rPr>
                <w:spacing w:val="-54"/>
                <w:kern w:val="0"/>
              </w:rPr>
              <w:t xml:space="preserve"> </w:t>
            </w:r>
            <w:r>
              <w:rPr>
                <w:spacing w:val="20"/>
                <w:kern w:val="0"/>
              </w:rPr>
              <w:t>、</w:t>
            </w:r>
            <w:r>
              <w:rPr>
                <w:kern w:val="0"/>
              </w:rPr>
              <w:t xml:space="preserve">HBA </w:t>
            </w:r>
            <w:r>
              <w:rPr>
                <w:spacing w:val="3"/>
                <w:kern w:val="0"/>
              </w:rPr>
              <w:t>卡、</w:t>
            </w:r>
            <w:r>
              <w:rPr>
                <w:spacing w:val="28"/>
                <w:kern w:val="0"/>
              </w:rPr>
              <w:t xml:space="preserve"> </w:t>
            </w:r>
            <w:r>
              <w:rPr>
                <w:kern w:val="0"/>
              </w:rPr>
              <w:t>RAID</w:t>
            </w:r>
            <w:r>
              <w:rPr>
                <w:spacing w:val="27"/>
                <w:kern w:val="0"/>
              </w:rPr>
              <w:t xml:space="preserve"> </w:t>
            </w:r>
            <w:r>
              <w:rPr>
                <w:spacing w:val="3"/>
                <w:kern w:val="0"/>
              </w:rPr>
              <w:t>卡、</w:t>
            </w:r>
            <w:r>
              <w:rPr>
                <w:spacing w:val="-53"/>
                <w:kern w:val="0"/>
              </w:rPr>
              <w:t xml:space="preserve"> </w:t>
            </w:r>
            <w:r>
              <w:rPr>
                <w:spacing w:val="3"/>
                <w:kern w:val="0"/>
              </w:rPr>
              <w:t>网卡、光</w:t>
            </w:r>
            <w:r>
              <w:rPr>
                <w:kern w:val="0"/>
              </w:rPr>
              <w:t xml:space="preserve"> </w:t>
            </w:r>
            <w:r>
              <w:rPr>
                <w:spacing w:val="6"/>
                <w:kern w:val="0"/>
              </w:rPr>
              <w:t>纤卡、</w:t>
            </w:r>
            <w:r>
              <w:rPr>
                <w:kern w:val="0"/>
              </w:rPr>
              <w:t>AI</w:t>
            </w:r>
            <w:r>
              <w:rPr>
                <w:spacing w:val="6"/>
                <w:kern w:val="0"/>
              </w:rPr>
              <w:t xml:space="preserve"> 加速卡、</w:t>
            </w:r>
            <w:r>
              <w:rPr>
                <w:spacing w:val="20"/>
                <w:kern w:val="0"/>
              </w:rPr>
              <w:t xml:space="preserve"> </w:t>
            </w:r>
            <w:r>
              <w:rPr>
                <w:kern w:val="0"/>
              </w:rPr>
              <w:t>GPU</w:t>
            </w:r>
            <w:r>
              <w:rPr>
                <w:spacing w:val="6"/>
                <w:kern w:val="0"/>
              </w:rPr>
              <w:t>、</w:t>
            </w:r>
            <w:r>
              <w:rPr>
                <w:kern w:val="0"/>
              </w:rPr>
              <w:t xml:space="preserve"> NPU</w:t>
            </w:r>
            <w:r>
              <w:rPr>
                <w:spacing w:val="31"/>
                <w:kern w:val="0"/>
              </w:rPr>
              <w:t xml:space="preserve"> </w:t>
            </w:r>
            <w:r>
              <w:rPr>
                <w:spacing w:val="8"/>
                <w:kern w:val="0"/>
              </w:rPr>
              <w:t>等品牌及型号清单</w:t>
            </w:r>
          </w:p>
          <w:p w14:paraId="5F36AF51">
            <w:pPr>
              <w:pStyle w:val="14"/>
              <w:spacing w:before="38" w:line="286" w:lineRule="auto"/>
              <w:ind w:left="120" w:right="106" w:hanging="4"/>
              <w:rPr>
                <w:kern w:val="0"/>
              </w:rPr>
            </w:pPr>
            <w:r>
              <w:rPr>
                <w:spacing w:val="13"/>
                <w:kern w:val="0"/>
              </w:rPr>
              <w:t>★125</w:t>
            </w:r>
            <w:r>
              <w:rPr>
                <w:spacing w:val="-47"/>
                <w:kern w:val="0"/>
              </w:rPr>
              <w:t xml:space="preserve"> </w:t>
            </w:r>
            <w:r>
              <w:rPr>
                <w:spacing w:val="13"/>
                <w:kern w:val="0"/>
              </w:rPr>
              <w:t>、操作系统连接运行</w:t>
            </w:r>
            <w:r>
              <w:rPr>
                <w:kern w:val="0"/>
              </w:rPr>
              <w:t xml:space="preserve"> </w:t>
            </w:r>
            <w:r>
              <w:rPr>
                <w:spacing w:val="10"/>
                <w:kern w:val="0"/>
              </w:rPr>
              <w:t>168</w:t>
            </w:r>
            <w:r>
              <w:rPr>
                <w:spacing w:val="-23"/>
                <w:kern w:val="0"/>
              </w:rPr>
              <w:t xml:space="preserve"> </w:t>
            </w:r>
            <w:r>
              <w:rPr>
                <w:spacing w:val="10"/>
                <w:kern w:val="0"/>
              </w:rPr>
              <w:t>小时: 操作系统高负载</w:t>
            </w:r>
            <w:r>
              <w:rPr>
                <w:kern w:val="0"/>
              </w:rPr>
              <w:t xml:space="preserve"> </w:t>
            </w:r>
            <w:r>
              <w:rPr>
                <w:spacing w:val="14"/>
                <w:kern w:val="0"/>
              </w:rPr>
              <w:t>下连续常态运行 168</w:t>
            </w:r>
            <w:r>
              <w:rPr>
                <w:spacing w:val="37"/>
                <w:kern w:val="0"/>
              </w:rPr>
              <w:t xml:space="preserve"> </w:t>
            </w:r>
            <w:r>
              <w:rPr>
                <w:spacing w:val="14"/>
                <w:kern w:val="0"/>
              </w:rPr>
              <w:t>小时</w:t>
            </w:r>
            <w:r>
              <w:rPr>
                <w:kern w:val="0"/>
              </w:rPr>
              <w:t xml:space="preserve"> </w:t>
            </w:r>
            <w:r>
              <w:rPr>
                <w:spacing w:val="4"/>
                <w:kern w:val="0"/>
              </w:rPr>
              <w:t>无故障</w:t>
            </w:r>
          </w:p>
          <w:p w14:paraId="7D172B51">
            <w:pPr>
              <w:pStyle w:val="14"/>
              <w:spacing w:before="33" w:line="287" w:lineRule="auto"/>
              <w:ind w:left="118" w:right="106" w:hanging="2"/>
              <w:rPr>
                <w:kern w:val="0"/>
              </w:rPr>
            </w:pPr>
            <w:r>
              <w:rPr>
                <w:spacing w:val="1"/>
                <w:kern w:val="0"/>
              </w:rPr>
              <w:t>★126、备份还原: 操作系统</w:t>
            </w:r>
            <w:r>
              <w:rPr>
                <w:spacing w:val="7"/>
                <w:kern w:val="0"/>
              </w:rPr>
              <w:t xml:space="preserve"> </w:t>
            </w:r>
            <w:r>
              <w:rPr>
                <w:spacing w:val="10"/>
                <w:kern w:val="0"/>
              </w:rPr>
              <w:t>提供备份还原功能，支持生</w:t>
            </w:r>
            <w:r>
              <w:rPr>
                <w:spacing w:val="2"/>
                <w:kern w:val="0"/>
              </w:rPr>
              <w:t xml:space="preserve"> </w:t>
            </w:r>
            <w:r>
              <w:rPr>
                <w:spacing w:val="10"/>
                <w:kern w:val="0"/>
              </w:rPr>
              <w:t>成系统状态快照及恢复系统</w:t>
            </w:r>
            <w:r>
              <w:rPr>
                <w:spacing w:val="2"/>
                <w:kern w:val="0"/>
              </w:rPr>
              <w:t xml:space="preserve"> 状态</w:t>
            </w:r>
          </w:p>
          <w:p w14:paraId="5F7D0901">
            <w:pPr>
              <w:pStyle w:val="14"/>
              <w:spacing w:before="31" w:line="284" w:lineRule="auto"/>
              <w:ind w:left="118" w:right="106" w:hanging="2"/>
              <w:rPr>
                <w:kern w:val="0"/>
              </w:rPr>
            </w:pPr>
            <w:r>
              <w:rPr>
                <w:spacing w:val="1"/>
                <w:kern w:val="0"/>
              </w:rPr>
              <w:t>★127、内存纠错: 操作系统</w:t>
            </w:r>
            <w:r>
              <w:rPr>
                <w:spacing w:val="7"/>
                <w:kern w:val="0"/>
              </w:rPr>
              <w:t xml:space="preserve"> </w:t>
            </w:r>
            <w:r>
              <w:rPr>
                <w:spacing w:val="9"/>
                <w:kern w:val="0"/>
              </w:rPr>
              <w:t xml:space="preserve">支持 </w:t>
            </w:r>
            <w:r>
              <w:rPr>
                <w:kern w:val="0"/>
              </w:rPr>
              <w:t>DDR</w:t>
            </w:r>
            <w:r>
              <w:rPr>
                <w:spacing w:val="9"/>
                <w:kern w:val="0"/>
              </w:rPr>
              <w:t>3、</w:t>
            </w:r>
            <w:r>
              <w:rPr>
                <w:kern w:val="0"/>
              </w:rPr>
              <w:t>DDR</w:t>
            </w:r>
            <w:r>
              <w:rPr>
                <w:spacing w:val="9"/>
                <w:kern w:val="0"/>
              </w:rPr>
              <w:t>4</w:t>
            </w:r>
            <w:r>
              <w:rPr>
                <w:spacing w:val="32"/>
                <w:kern w:val="0"/>
              </w:rPr>
              <w:t xml:space="preserve"> </w:t>
            </w:r>
            <w:r>
              <w:rPr>
                <w:spacing w:val="9"/>
                <w:kern w:val="0"/>
              </w:rPr>
              <w:t>等内存上</w:t>
            </w:r>
            <w:r>
              <w:rPr>
                <w:kern w:val="0"/>
              </w:rPr>
              <w:t xml:space="preserve"> </w:t>
            </w:r>
            <w:r>
              <w:rPr>
                <w:spacing w:val="7"/>
                <w:kern w:val="0"/>
              </w:rPr>
              <w:t xml:space="preserve">的 </w:t>
            </w:r>
            <w:r>
              <w:rPr>
                <w:kern w:val="0"/>
              </w:rPr>
              <w:t>ECC</w:t>
            </w:r>
            <w:r>
              <w:rPr>
                <w:spacing w:val="19"/>
                <w:kern w:val="0"/>
              </w:rPr>
              <w:t xml:space="preserve"> </w:t>
            </w:r>
            <w:r>
              <w:rPr>
                <w:spacing w:val="7"/>
                <w:kern w:val="0"/>
              </w:rPr>
              <w:t>查错、纠错</w:t>
            </w:r>
          </w:p>
          <w:p w14:paraId="014A151B">
            <w:pPr>
              <w:pStyle w:val="14"/>
              <w:spacing w:before="35" w:line="231" w:lineRule="auto"/>
              <w:ind w:left="127"/>
              <w:rPr>
                <w:kern w:val="0"/>
              </w:rPr>
            </w:pPr>
            <w:r>
              <w:rPr>
                <w:spacing w:val="6"/>
                <w:kern w:val="0"/>
              </w:rPr>
              <w:t>128、</w:t>
            </w:r>
            <w:r>
              <w:rPr>
                <w:kern w:val="0"/>
              </w:rPr>
              <w:t>CPU</w:t>
            </w:r>
            <w:r>
              <w:rPr>
                <w:spacing w:val="-29"/>
                <w:kern w:val="0"/>
              </w:rPr>
              <w:t xml:space="preserve"> </w:t>
            </w:r>
            <w:r>
              <w:rPr>
                <w:spacing w:val="6"/>
                <w:kern w:val="0"/>
              </w:rPr>
              <w:t>热插拔：无要求</w:t>
            </w:r>
          </w:p>
          <w:p w14:paraId="67C06AAB">
            <w:pPr>
              <w:pStyle w:val="14"/>
              <w:spacing w:before="70" w:line="279" w:lineRule="auto"/>
              <w:ind w:left="116" w:right="106" w:firstLine="11"/>
              <w:rPr>
                <w:kern w:val="0"/>
              </w:rPr>
            </w:pPr>
            <w:r>
              <w:rPr>
                <w:spacing w:val="3"/>
                <w:kern w:val="0"/>
              </w:rPr>
              <w:t>129、</w:t>
            </w:r>
            <w:r>
              <w:rPr>
                <w:spacing w:val="-51"/>
                <w:kern w:val="0"/>
              </w:rPr>
              <w:t xml:space="preserve"> </w:t>
            </w:r>
            <w:r>
              <w:rPr>
                <w:spacing w:val="3"/>
                <w:kern w:val="0"/>
              </w:rPr>
              <w:t>内存热插拔：无要求</w:t>
            </w:r>
            <w:r>
              <w:rPr>
                <w:kern w:val="0"/>
              </w:rPr>
              <w:t xml:space="preserve">  </w:t>
            </w:r>
            <w:r>
              <w:rPr>
                <w:spacing w:val="1"/>
                <w:kern w:val="0"/>
              </w:rPr>
              <w:t>★130、硬盘热插拔: 硬件支</w:t>
            </w:r>
            <w:r>
              <w:rPr>
                <w:spacing w:val="9"/>
                <w:kern w:val="0"/>
              </w:rPr>
              <w:t xml:space="preserve"> </w:t>
            </w:r>
            <w:r>
              <w:rPr>
                <w:spacing w:val="10"/>
                <w:kern w:val="0"/>
              </w:rPr>
              <w:t>持时，操作系统支持硬盘热</w:t>
            </w:r>
            <w:r>
              <w:rPr>
                <w:spacing w:val="4"/>
                <w:kern w:val="0"/>
              </w:rPr>
              <w:t xml:space="preserve"> </w:t>
            </w:r>
            <w:r>
              <w:rPr>
                <w:spacing w:val="3"/>
                <w:kern w:val="0"/>
              </w:rPr>
              <w:t>插拔</w:t>
            </w:r>
          </w:p>
          <w:p w14:paraId="5F3DDF95">
            <w:pPr>
              <w:pStyle w:val="14"/>
              <w:spacing w:before="66" w:line="289" w:lineRule="auto"/>
              <w:ind w:left="117" w:right="106" w:hanging="1"/>
              <w:rPr>
                <w:kern w:val="0"/>
              </w:rPr>
            </w:pPr>
            <w:r>
              <w:rPr>
                <w:spacing w:val="1"/>
                <w:kern w:val="0"/>
              </w:rPr>
              <w:t>★131、远程维护: 操作系统</w:t>
            </w:r>
            <w:r>
              <w:rPr>
                <w:spacing w:val="7"/>
                <w:kern w:val="0"/>
              </w:rPr>
              <w:t xml:space="preserve"> </w:t>
            </w:r>
            <w:r>
              <w:rPr>
                <w:spacing w:val="10"/>
                <w:kern w:val="0"/>
              </w:rPr>
              <w:t>提供远程控制管理工具，支</w:t>
            </w:r>
            <w:r>
              <w:rPr>
                <w:spacing w:val="2"/>
                <w:kern w:val="0"/>
              </w:rPr>
              <w:t xml:space="preserve"> </w:t>
            </w:r>
            <w:r>
              <w:rPr>
                <w:spacing w:val="-6"/>
                <w:kern w:val="0"/>
              </w:rPr>
              <w:t>持 RDP、SSH、SPICE、VNC</w:t>
            </w:r>
            <w:r>
              <w:rPr>
                <w:spacing w:val="42"/>
                <w:kern w:val="0"/>
              </w:rPr>
              <w:t xml:space="preserve"> </w:t>
            </w:r>
            <w:r>
              <w:rPr>
                <w:spacing w:val="-6"/>
                <w:kern w:val="0"/>
              </w:rPr>
              <w:t>等</w:t>
            </w:r>
            <w:r>
              <w:rPr>
                <w:kern w:val="0"/>
              </w:rPr>
              <w:t xml:space="preserve"> </w:t>
            </w:r>
            <w:r>
              <w:rPr>
                <w:spacing w:val="10"/>
                <w:kern w:val="0"/>
              </w:rPr>
              <w:t>协议，方便用户进行文本或</w:t>
            </w:r>
            <w:r>
              <w:rPr>
                <w:spacing w:val="2"/>
                <w:kern w:val="0"/>
              </w:rPr>
              <w:t xml:space="preserve"> </w:t>
            </w:r>
            <w:r>
              <w:rPr>
                <w:spacing w:val="10"/>
                <w:kern w:val="0"/>
              </w:rPr>
              <w:t>图形化形式的远程连接及维</w:t>
            </w:r>
            <w:r>
              <w:rPr>
                <w:spacing w:val="2"/>
                <w:kern w:val="0"/>
              </w:rPr>
              <w:t xml:space="preserve"> </w:t>
            </w:r>
            <w:r>
              <w:rPr>
                <w:kern w:val="0"/>
              </w:rPr>
              <w:t>护</w:t>
            </w:r>
          </w:p>
          <w:p w14:paraId="09217AA9">
            <w:pPr>
              <w:pStyle w:val="14"/>
              <w:spacing w:before="36" w:line="283" w:lineRule="auto"/>
              <w:ind w:left="120" w:right="106" w:hanging="4"/>
              <w:rPr>
                <w:kern w:val="0"/>
              </w:rPr>
            </w:pPr>
            <w:r>
              <w:rPr>
                <w:spacing w:val="1"/>
                <w:kern w:val="0"/>
              </w:rPr>
              <w:t>★132、文件完整检查: 操作</w:t>
            </w:r>
            <w:r>
              <w:rPr>
                <w:spacing w:val="7"/>
                <w:kern w:val="0"/>
              </w:rPr>
              <w:t xml:space="preserve"> </w:t>
            </w:r>
            <w:r>
              <w:rPr>
                <w:spacing w:val="29"/>
                <w:kern w:val="0"/>
              </w:rPr>
              <w:t>系统提供文件系统检查工</w:t>
            </w:r>
            <w:r>
              <w:rPr>
                <w:kern w:val="0"/>
              </w:rPr>
              <w:t xml:space="preserve"> </w:t>
            </w:r>
            <w:r>
              <w:rPr>
                <w:spacing w:val="10"/>
                <w:kern w:val="0"/>
              </w:rPr>
              <w:t>具，对文件系统完整性进行</w:t>
            </w:r>
          </w:p>
          <w:p w14:paraId="4075CBAE">
            <w:pPr>
              <w:pStyle w:val="14"/>
              <w:spacing w:before="37" w:line="229" w:lineRule="auto"/>
              <w:ind w:left="120"/>
              <w:rPr>
                <w:kern w:val="0"/>
              </w:rPr>
            </w:pPr>
            <w:r>
              <w:rPr>
                <w:spacing w:val="6"/>
                <w:kern w:val="0"/>
              </w:rPr>
              <w:t>检测和修复</w:t>
            </w:r>
          </w:p>
          <w:p w14:paraId="01E5D4EC">
            <w:pPr>
              <w:pStyle w:val="14"/>
              <w:spacing w:before="70" w:line="289" w:lineRule="auto"/>
              <w:ind w:left="117" w:right="106" w:hanging="1"/>
              <w:rPr>
                <w:kern w:val="0"/>
              </w:rPr>
            </w:pPr>
            <w:r>
              <w:rPr>
                <w:spacing w:val="1"/>
                <w:kern w:val="0"/>
              </w:rPr>
              <w:t>★133、内核分析: 操作系统</w:t>
            </w:r>
            <w:r>
              <w:rPr>
                <w:spacing w:val="7"/>
                <w:kern w:val="0"/>
              </w:rPr>
              <w:t xml:space="preserve"> </w:t>
            </w:r>
            <w:r>
              <w:rPr>
                <w:spacing w:val="10"/>
                <w:kern w:val="0"/>
              </w:rPr>
              <w:t>提供内核性能分析工具，提</w:t>
            </w:r>
            <w:r>
              <w:rPr>
                <w:spacing w:val="2"/>
                <w:kern w:val="0"/>
              </w:rPr>
              <w:t xml:space="preserve"> </w:t>
            </w:r>
            <w:r>
              <w:rPr>
                <w:spacing w:val="10"/>
                <w:kern w:val="0"/>
              </w:rPr>
              <w:t>供性能分析框架，支持对内</w:t>
            </w:r>
            <w:r>
              <w:rPr>
                <w:spacing w:val="2"/>
                <w:kern w:val="0"/>
              </w:rPr>
              <w:t xml:space="preserve"> </w:t>
            </w:r>
            <w:r>
              <w:rPr>
                <w:spacing w:val="18"/>
                <w:kern w:val="0"/>
              </w:rPr>
              <w:t>核函数层面进行分析;提供</w:t>
            </w:r>
            <w:r>
              <w:rPr>
                <w:spacing w:val="4"/>
                <w:kern w:val="0"/>
              </w:rPr>
              <w:t xml:space="preserve"> </w:t>
            </w:r>
            <w:r>
              <w:rPr>
                <w:spacing w:val="10"/>
                <w:kern w:val="0"/>
              </w:rPr>
              <w:t>内核探测工具，支持对内核</w:t>
            </w:r>
            <w:r>
              <w:rPr>
                <w:spacing w:val="2"/>
                <w:kern w:val="0"/>
              </w:rPr>
              <w:t xml:space="preserve"> </w:t>
            </w:r>
            <w:r>
              <w:rPr>
                <w:spacing w:val="8"/>
                <w:kern w:val="0"/>
              </w:rPr>
              <w:t>及用户态程序动态追踪</w:t>
            </w:r>
          </w:p>
          <w:p w14:paraId="15102765">
            <w:pPr>
              <w:pStyle w:val="14"/>
              <w:spacing w:before="36" w:line="230" w:lineRule="auto"/>
              <w:ind w:left="127"/>
              <w:rPr>
                <w:kern w:val="0"/>
              </w:rPr>
            </w:pPr>
            <w:r>
              <w:rPr>
                <w:spacing w:val="6"/>
                <w:kern w:val="0"/>
              </w:rPr>
              <w:t>134、集中管可控：无要求</w:t>
            </w:r>
          </w:p>
          <w:p w14:paraId="3E7F9EC8">
            <w:pPr>
              <w:pStyle w:val="14"/>
              <w:spacing w:before="69" w:line="229" w:lineRule="auto"/>
              <w:ind w:left="127"/>
              <w:rPr>
                <w:kern w:val="0"/>
              </w:rPr>
            </w:pPr>
            <w:r>
              <w:rPr>
                <w:spacing w:val="6"/>
                <w:kern w:val="0"/>
              </w:rPr>
              <w:t>135、兼容性评价：无要求</w:t>
            </w:r>
          </w:p>
          <w:p w14:paraId="5426EF47">
            <w:pPr>
              <w:pStyle w:val="14"/>
              <w:spacing w:before="71" w:line="229" w:lineRule="auto"/>
              <w:ind w:left="127"/>
              <w:rPr>
                <w:kern w:val="0"/>
              </w:rPr>
            </w:pPr>
            <w:r>
              <w:rPr>
                <w:spacing w:val="6"/>
                <w:kern w:val="0"/>
              </w:rPr>
              <w:t>136、性能调优：无要求</w:t>
            </w:r>
          </w:p>
          <w:p w14:paraId="7F5B14D1">
            <w:pPr>
              <w:pStyle w:val="14"/>
              <w:spacing w:before="70" w:line="274" w:lineRule="auto"/>
              <w:ind w:left="121" w:right="57" w:hanging="5"/>
              <w:rPr>
                <w:kern w:val="0"/>
              </w:rPr>
            </w:pPr>
            <w:r>
              <w:rPr>
                <w:spacing w:val="1"/>
                <w:kern w:val="0"/>
              </w:rPr>
              <w:t>★137、日志记录与存储：操</w:t>
            </w:r>
            <w:r>
              <w:rPr>
                <w:spacing w:val="10"/>
                <w:kern w:val="0"/>
              </w:rPr>
              <w:t xml:space="preserve"> </w:t>
            </w:r>
            <w:r>
              <w:rPr>
                <w:spacing w:val="9"/>
                <w:kern w:val="0"/>
              </w:rPr>
              <w:t>作系统支持对安全事件的日</w:t>
            </w:r>
            <w:r>
              <w:rPr>
                <w:spacing w:val="10"/>
                <w:kern w:val="0"/>
              </w:rPr>
              <w:t xml:space="preserve"> </w:t>
            </w:r>
            <w:r>
              <w:rPr>
                <w:spacing w:val="2"/>
                <w:kern w:val="0"/>
              </w:rPr>
              <w:t>志记录，</w:t>
            </w:r>
            <w:r>
              <w:rPr>
                <w:spacing w:val="43"/>
                <w:kern w:val="0"/>
              </w:rPr>
              <w:t xml:space="preserve"> </w:t>
            </w:r>
            <w:r>
              <w:rPr>
                <w:spacing w:val="2"/>
                <w:kern w:val="0"/>
              </w:rPr>
              <w:t>包括</w:t>
            </w:r>
            <w:r>
              <w:rPr>
                <w:rFonts w:hint="eastAsia"/>
                <w:spacing w:val="2"/>
                <w:kern w:val="0"/>
                <w:lang w:eastAsia="zh-CN"/>
              </w:rPr>
              <w:t>账户</w:t>
            </w:r>
            <w:r>
              <w:rPr>
                <w:spacing w:val="2"/>
                <w:kern w:val="0"/>
              </w:rPr>
              <w:t>增删改、</w:t>
            </w:r>
          </w:p>
        </w:tc>
        <w:tc>
          <w:tcPr>
            <w:tcW w:w="1069" w:type="dxa"/>
          </w:tcPr>
          <w:p w14:paraId="67B91783">
            <w:pPr>
              <w:rPr>
                <w:rFonts w:ascii="Arial"/>
                <w:kern w:val="0"/>
                <w:sz w:val="20"/>
              </w:rPr>
            </w:pPr>
          </w:p>
        </w:tc>
        <w:tc>
          <w:tcPr>
            <w:tcW w:w="1055" w:type="dxa"/>
          </w:tcPr>
          <w:p w14:paraId="0A083C5D">
            <w:pPr>
              <w:rPr>
                <w:rFonts w:ascii="Arial"/>
                <w:kern w:val="0"/>
                <w:sz w:val="20"/>
              </w:rPr>
            </w:pPr>
          </w:p>
        </w:tc>
        <w:tc>
          <w:tcPr>
            <w:tcW w:w="1422" w:type="dxa"/>
          </w:tcPr>
          <w:p w14:paraId="683BE2DC">
            <w:pPr>
              <w:rPr>
                <w:rFonts w:ascii="Arial"/>
                <w:kern w:val="0"/>
                <w:sz w:val="20"/>
              </w:rPr>
            </w:pPr>
          </w:p>
        </w:tc>
      </w:tr>
    </w:tbl>
    <w:p w14:paraId="00F837E5">
      <w:pPr>
        <w:pStyle w:val="3"/>
      </w:pPr>
    </w:p>
    <w:p w14:paraId="2E17A252">
      <w:pPr>
        <w:sectPr>
          <w:footerReference r:id="rId94" w:type="default"/>
          <w:pgSz w:w="11906" w:h="16839"/>
          <w:pgMar w:top="1431" w:right="1555" w:bottom="1378" w:left="669" w:header="0" w:footer="1212" w:gutter="0"/>
          <w:cols w:space="720" w:num="1"/>
        </w:sectPr>
      </w:pPr>
    </w:p>
    <w:p w14:paraId="5390CC28">
      <w:pPr>
        <w:spacing w:line="91" w:lineRule="auto"/>
        <w:rPr>
          <w:rFonts w:ascii="Arial"/>
          <w:sz w:val="2"/>
        </w:rPr>
      </w:pPr>
      <w:r>
        <w:drawing>
          <wp:anchor distT="0" distB="0" distL="0" distR="0" simplePos="0" relativeHeight="251759616"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18674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562E0506">
            <w:pPr>
              <w:pStyle w:val="14"/>
              <w:spacing w:before="58" w:line="229" w:lineRule="auto"/>
              <w:ind w:left="130"/>
              <w:rPr>
                <w:kern w:val="0"/>
              </w:rPr>
            </w:pPr>
            <w:r>
              <w:rPr>
                <w:spacing w:val="6"/>
                <w:kern w:val="0"/>
              </w:rPr>
              <w:t>135、兼容性评价：无要求</w:t>
            </w:r>
          </w:p>
          <w:p w14:paraId="573D54FE">
            <w:pPr>
              <w:pStyle w:val="14"/>
              <w:spacing w:before="71" w:line="229" w:lineRule="auto"/>
              <w:ind w:left="130"/>
              <w:rPr>
                <w:kern w:val="0"/>
              </w:rPr>
            </w:pPr>
            <w:r>
              <w:rPr>
                <w:spacing w:val="6"/>
                <w:kern w:val="0"/>
              </w:rPr>
              <w:t>136、性能调优：无要求</w:t>
            </w:r>
          </w:p>
          <w:p w14:paraId="7C5E8E9E">
            <w:pPr>
              <w:pStyle w:val="14"/>
              <w:spacing w:before="74" w:line="290" w:lineRule="auto"/>
              <w:ind w:left="120" w:right="45" w:hanging="1"/>
              <w:rPr>
                <w:kern w:val="0"/>
              </w:rPr>
            </w:pPr>
            <w:r>
              <w:rPr>
                <w:kern w:val="0"/>
              </w:rPr>
              <w:t>★137、日志记录与存储：操</w:t>
            </w:r>
            <w:r>
              <w:rPr>
                <w:spacing w:val="10"/>
                <w:kern w:val="0"/>
              </w:rPr>
              <w:t xml:space="preserve"> </w:t>
            </w:r>
            <w:r>
              <w:rPr>
                <w:spacing w:val="9"/>
                <w:kern w:val="0"/>
              </w:rPr>
              <w:t>作系统支持对安全事件的日</w:t>
            </w:r>
            <w:r>
              <w:rPr>
                <w:spacing w:val="2"/>
                <w:kern w:val="0"/>
              </w:rPr>
              <w:t xml:space="preserve"> </w:t>
            </w:r>
            <w:r>
              <w:rPr>
                <w:spacing w:val="3"/>
                <w:kern w:val="0"/>
              </w:rPr>
              <w:t>志记录，</w:t>
            </w:r>
            <w:r>
              <w:rPr>
                <w:spacing w:val="36"/>
                <w:kern w:val="0"/>
              </w:rPr>
              <w:t xml:space="preserve"> </w:t>
            </w:r>
            <w:r>
              <w:rPr>
                <w:spacing w:val="3"/>
                <w:kern w:val="0"/>
              </w:rPr>
              <w:t>包括</w:t>
            </w:r>
            <w:r>
              <w:rPr>
                <w:rFonts w:hint="eastAsia"/>
                <w:spacing w:val="3"/>
                <w:kern w:val="0"/>
                <w:lang w:eastAsia="zh-CN"/>
              </w:rPr>
              <w:t>账户</w:t>
            </w:r>
            <w:r>
              <w:rPr>
                <w:spacing w:val="3"/>
                <w:kern w:val="0"/>
              </w:rPr>
              <w:t>增删改、</w:t>
            </w:r>
            <w:r>
              <w:rPr>
                <w:kern w:val="0"/>
              </w:rPr>
              <w:t xml:space="preserve"> </w:t>
            </w:r>
            <w:r>
              <w:rPr>
                <w:spacing w:val="2"/>
                <w:kern w:val="0"/>
              </w:rPr>
              <w:t>成功登录、失败登录、</w:t>
            </w:r>
            <w:r>
              <w:rPr>
                <w:spacing w:val="-16"/>
                <w:kern w:val="0"/>
              </w:rPr>
              <w:t xml:space="preserve"> </w:t>
            </w:r>
            <w:r>
              <w:rPr>
                <w:spacing w:val="2"/>
                <w:kern w:val="0"/>
              </w:rPr>
              <w:t>敏感</w:t>
            </w:r>
            <w:r>
              <w:rPr>
                <w:kern w:val="0"/>
              </w:rPr>
              <w:t xml:space="preserve"> </w:t>
            </w:r>
            <w:r>
              <w:rPr>
                <w:spacing w:val="-3"/>
                <w:kern w:val="0"/>
              </w:rPr>
              <w:t>服务开启关闭、配置修改等，</w:t>
            </w:r>
            <w:r>
              <w:rPr>
                <w:spacing w:val="10"/>
                <w:kern w:val="0"/>
              </w:rPr>
              <w:t xml:space="preserve"> </w:t>
            </w:r>
            <w:r>
              <w:rPr>
                <w:spacing w:val="9"/>
                <w:kern w:val="0"/>
              </w:rPr>
              <w:t>日志信息详实，包括所属用</w:t>
            </w:r>
            <w:r>
              <w:rPr>
                <w:spacing w:val="2"/>
                <w:kern w:val="0"/>
              </w:rPr>
              <w:t xml:space="preserve"> </w:t>
            </w:r>
            <w:r>
              <w:rPr>
                <w:spacing w:val="-3"/>
                <w:kern w:val="0"/>
              </w:rPr>
              <w:t>户、访问时间、访问地址等；</w:t>
            </w:r>
            <w:r>
              <w:rPr>
                <w:spacing w:val="10"/>
                <w:kern w:val="0"/>
              </w:rPr>
              <w:t xml:space="preserve"> </w:t>
            </w:r>
            <w:r>
              <w:rPr>
                <w:spacing w:val="9"/>
                <w:kern w:val="0"/>
              </w:rPr>
              <w:t>支持内核异常日志信息的记</w:t>
            </w:r>
            <w:r>
              <w:rPr>
                <w:spacing w:val="2"/>
                <w:kern w:val="0"/>
              </w:rPr>
              <w:t xml:space="preserve"> </w:t>
            </w:r>
            <w:r>
              <w:rPr>
                <w:spacing w:val="9"/>
                <w:kern w:val="0"/>
              </w:rPr>
              <w:t>录和存储；支持内核崩溃转</w:t>
            </w:r>
            <w:r>
              <w:rPr>
                <w:spacing w:val="2"/>
                <w:kern w:val="0"/>
              </w:rPr>
              <w:t xml:space="preserve"> </w:t>
            </w:r>
            <w:r>
              <w:rPr>
                <w:spacing w:val="9"/>
                <w:kern w:val="0"/>
              </w:rPr>
              <w:t>储机制，系统崩溃时可收集</w:t>
            </w:r>
            <w:r>
              <w:rPr>
                <w:kern w:val="0"/>
              </w:rPr>
              <w:t xml:space="preserve"> </w:t>
            </w:r>
            <w:r>
              <w:rPr>
                <w:spacing w:val="9"/>
                <w:kern w:val="0"/>
              </w:rPr>
              <w:t>整个内存信息；支持配置远</w:t>
            </w:r>
            <w:r>
              <w:rPr>
                <w:spacing w:val="2"/>
                <w:kern w:val="0"/>
              </w:rPr>
              <w:t xml:space="preserve"> </w:t>
            </w:r>
            <w:r>
              <w:rPr>
                <w:spacing w:val="9"/>
                <w:kern w:val="0"/>
              </w:rPr>
              <w:t>程日志功能，可将指定日志</w:t>
            </w:r>
            <w:r>
              <w:rPr>
                <w:spacing w:val="2"/>
                <w:kern w:val="0"/>
              </w:rPr>
              <w:t xml:space="preserve"> </w:t>
            </w:r>
            <w:r>
              <w:rPr>
                <w:spacing w:val="9"/>
                <w:kern w:val="0"/>
              </w:rPr>
              <w:t>内容归档到日志服务器；支</w:t>
            </w:r>
            <w:r>
              <w:rPr>
                <w:spacing w:val="2"/>
                <w:kern w:val="0"/>
              </w:rPr>
              <w:t xml:space="preserve"> </w:t>
            </w:r>
            <w:r>
              <w:rPr>
                <w:kern w:val="0"/>
              </w:rPr>
              <w:t>持对</w:t>
            </w:r>
            <w:r>
              <w:rPr>
                <w:spacing w:val="-16"/>
                <w:kern w:val="0"/>
              </w:rPr>
              <w:t xml:space="preserve"> </w:t>
            </w:r>
            <w:r>
              <w:rPr>
                <w:kern w:val="0"/>
              </w:rPr>
              <w:t>日</w:t>
            </w:r>
            <w:r>
              <w:rPr>
                <w:spacing w:val="-59"/>
                <w:kern w:val="0"/>
              </w:rPr>
              <w:t xml:space="preserve"> </w:t>
            </w:r>
            <w:r>
              <w:rPr>
                <w:kern w:val="0"/>
              </w:rPr>
              <w:t>志</w:t>
            </w:r>
            <w:r>
              <w:rPr>
                <w:spacing w:val="-58"/>
                <w:kern w:val="0"/>
              </w:rPr>
              <w:t xml:space="preserve"> </w:t>
            </w:r>
            <w:r>
              <w:rPr>
                <w:kern w:val="0"/>
              </w:rPr>
              <w:t>功</w:t>
            </w:r>
            <w:r>
              <w:rPr>
                <w:spacing w:val="-52"/>
                <w:kern w:val="0"/>
              </w:rPr>
              <w:t xml:space="preserve"> </w:t>
            </w:r>
            <w:r>
              <w:rPr>
                <w:kern w:val="0"/>
              </w:rPr>
              <w:t>能进行</w:t>
            </w:r>
            <w:r>
              <w:rPr>
                <w:spacing w:val="-60"/>
                <w:kern w:val="0"/>
              </w:rPr>
              <w:t xml:space="preserve"> </w:t>
            </w:r>
            <w:r>
              <w:rPr>
                <w:kern w:val="0"/>
              </w:rPr>
              <w:t>访</w:t>
            </w:r>
            <w:r>
              <w:rPr>
                <w:spacing w:val="-45"/>
                <w:kern w:val="0"/>
              </w:rPr>
              <w:t xml:space="preserve"> </w:t>
            </w:r>
            <w:r>
              <w:rPr>
                <w:kern w:val="0"/>
              </w:rPr>
              <w:t xml:space="preserve">问控 </w:t>
            </w:r>
            <w:r>
              <w:rPr>
                <w:spacing w:val="8"/>
                <w:kern w:val="0"/>
              </w:rPr>
              <w:t>制，防止未经授权的访问</w:t>
            </w:r>
          </w:p>
          <w:p w14:paraId="26F2A65F">
            <w:pPr>
              <w:pStyle w:val="14"/>
              <w:spacing w:before="66" w:line="284" w:lineRule="auto"/>
              <w:ind w:left="121" w:right="105" w:hanging="2"/>
              <w:rPr>
                <w:kern w:val="0"/>
              </w:rPr>
            </w:pPr>
            <w:r>
              <w:rPr>
                <w:kern w:val="0"/>
              </w:rPr>
              <w:t>★138、日志处理与分析：操</w:t>
            </w:r>
            <w:r>
              <w:rPr>
                <w:spacing w:val="10"/>
                <w:kern w:val="0"/>
              </w:rPr>
              <w:t xml:space="preserve"> </w:t>
            </w:r>
            <w:r>
              <w:rPr>
                <w:spacing w:val="9"/>
                <w:kern w:val="0"/>
              </w:rPr>
              <w:t>作系统提供系统错误问题回</w:t>
            </w:r>
            <w:r>
              <w:rPr>
                <w:spacing w:val="2"/>
                <w:kern w:val="0"/>
              </w:rPr>
              <w:t xml:space="preserve"> </w:t>
            </w:r>
            <w:r>
              <w:rPr>
                <w:spacing w:val="9"/>
                <w:kern w:val="0"/>
              </w:rPr>
              <w:t>溯分析工具，对系统崩溃问</w:t>
            </w:r>
            <w:r>
              <w:rPr>
                <w:spacing w:val="2"/>
                <w:kern w:val="0"/>
              </w:rPr>
              <w:t xml:space="preserve"> </w:t>
            </w:r>
            <w:r>
              <w:rPr>
                <w:spacing w:val="9"/>
                <w:kern w:val="0"/>
              </w:rPr>
              <w:t>题及错误问题进行回溯；支</w:t>
            </w:r>
            <w:r>
              <w:rPr>
                <w:spacing w:val="2"/>
                <w:kern w:val="0"/>
              </w:rPr>
              <w:t xml:space="preserve"> </w:t>
            </w:r>
            <w:r>
              <w:rPr>
                <w:spacing w:val="9"/>
                <w:kern w:val="0"/>
              </w:rPr>
              <w:t>持日志切分、一键收集、转</w:t>
            </w:r>
            <w:r>
              <w:rPr>
                <w:spacing w:val="2"/>
                <w:kern w:val="0"/>
              </w:rPr>
              <w:t xml:space="preserve"> </w:t>
            </w:r>
            <w:r>
              <w:rPr>
                <w:spacing w:val="-1"/>
                <w:kern w:val="0"/>
              </w:rPr>
              <w:t>储、</w:t>
            </w:r>
            <w:r>
              <w:rPr>
                <w:spacing w:val="54"/>
                <w:kern w:val="0"/>
              </w:rPr>
              <w:t xml:space="preserve"> </w:t>
            </w:r>
            <w:r>
              <w:rPr>
                <w:spacing w:val="-1"/>
                <w:kern w:val="0"/>
              </w:rPr>
              <w:t>同步机制</w:t>
            </w:r>
          </w:p>
          <w:p w14:paraId="10525DAB">
            <w:pPr>
              <w:pStyle w:val="14"/>
              <w:spacing w:before="64" w:line="291" w:lineRule="auto"/>
              <w:ind w:left="120" w:right="40" w:hanging="1"/>
              <w:rPr>
                <w:kern w:val="0"/>
              </w:rPr>
            </w:pPr>
            <w:r>
              <w:rPr>
                <w:kern w:val="0"/>
              </w:rPr>
              <w:t>★139、脆弱性管理：操作系</w:t>
            </w:r>
            <w:r>
              <w:rPr>
                <w:spacing w:val="10"/>
                <w:kern w:val="0"/>
              </w:rPr>
              <w:t xml:space="preserve"> </w:t>
            </w:r>
            <w:r>
              <w:rPr>
                <w:spacing w:val="5"/>
                <w:kern w:val="0"/>
              </w:rPr>
              <w:t>统提供故障管理框架，</w:t>
            </w:r>
            <w:r>
              <w:rPr>
                <w:spacing w:val="-50"/>
                <w:kern w:val="0"/>
              </w:rPr>
              <w:t xml:space="preserve"> </w:t>
            </w:r>
            <w:r>
              <w:rPr>
                <w:spacing w:val="5"/>
                <w:kern w:val="0"/>
              </w:rPr>
              <w:t>内置</w:t>
            </w:r>
            <w:r>
              <w:rPr>
                <w:kern w:val="0"/>
              </w:rPr>
              <w:t xml:space="preserve"> </w:t>
            </w:r>
            <w:r>
              <w:rPr>
                <w:spacing w:val="9"/>
                <w:kern w:val="0"/>
              </w:rPr>
              <w:t>故障分析专家系统，可与外</w:t>
            </w:r>
            <w:r>
              <w:rPr>
                <w:spacing w:val="2"/>
                <w:kern w:val="0"/>
              </w:rPr>
              <w:t xml:space="preserve"> </w:t>
            </w:r>
            <w:r>
              <w:rPr>
                <w:spacing w:val="9"/>
                <w:kern w:val="0"/>
              </w:rPr>
              <w:t>部同类型系统互联；具备故</w:t>
            </w:r>
            <w:r>
              <w:rPr>
                <w:spacing w:val="2"/>
                <w:kern w:val="0"/>
              </w:rPr>
              <w:t xml:space="preserve"> </w:t>
            </w:r>
            <w:r>
              <w:rPr>
                <w:spacing w:val="9"/>
                <w:kern w:val="0"/>
              </w:rPr>
              <w:t>障响应、故障警告功能，提</w:t>
            </w:r>
            <w:r>
              <w:rPr>
                <w:spacing w:val="2"/>
                <w:kern w:val="0"/>
              </w:rPr>
              <w:t xml:space="preserve"> </w:t>
            </w:r>
            <w:r>
              <w:rPr>
                <w:spacing w:val="-2"/>
                <w:kern w:val="0"/>
              </w:rPr>
              <w:t>供用户接口，支持故障响应、</w:t>
            </w:r>
            <w:r>
              <w:rPr>
                <w:spacing w:val="2"/>
                <w:kern w:val="0"/>
              </w:rPr>
              <w:t xml:space="preserve"> </w:t>
            </w:r>
            <w:r>
              <w:rPr>
                <w:spacing w:val="9"/>
                <w:kern w:val="0"/>
              </w:rPr>
              <w:t>警告信息分发；支持故障管</w:t>
            </w:r>
            <w:r>
              <w:rPr>
                <w:spacing w:val="2"/>
                <w:kern w:val="0"/>
              </w:rPr>
              <w:t xml:space="preserve"> </w:t>
            </w:r>
            <w:r>
              <w:rPr>
                <w:spacing w:val="9"/>
                <w:kern w:val="0"/>
              </w:rPr>
              <w:t>理守护进程，使用统一的传</w:t>
            </w:r>
            <w:r>
              <w:rPr>
                <w:spacing w:val="2"/>
                <w:kern w:val="0"/>
              </w:rPr>
              <w:t xml:space="preserve"> </w:t>
            </w:r>
            <w:r>
              <w:rPr>
                <w:spacing w:val="28"/>
                <w:kern w:val="0"/>
              </w:rPr>
              <w:t>输信道或机制上报故障信</w:t>
            </w:r>
            <w:r>
              <w:rPr>
                <w:spacing w:val="2"/>
                <w:kern w:val="0"/>
              </w:rPr>
              <w:t xml:space="preserve"> </w:t>
            </w:r>
            <w:r>
              <w:rPr>
                <w:spacing w:val="-2"/>
                <w:kern w:val="0"/>
              </w:rPr>
              <w:t>息；具备硬件故障信息捕获、</w:t>
            </w:r>
            <w:r>
              <w:rPr>
                <w:spacing w:val="2"/>
                <w:kern w:val="0"/>
              </w:rPr>
              <w:t xml:space="preserve"> </w:t>
            </w:r>
            <w:r>
              <w:rPr>
                <w:spacing w:val="8"/>
                <w:kern w:val="0"/>
              </w:rPr>
              <w:t>紧急处理功能，</w:t>
            </w:r>
            <w:r>
              <w:rPr>
                <w:spacing w:val="35"/>
                <w:kern w:val="0"/>
              </w:rPr>
              <w:t xml:space="preserve"> </w:t>
            </w:r>
            <w:r>
              <w:rPr>
                <w:spacing w:val="8"/>
                <w:kern w:val="0"/>
              </w:rPr>
              <w:t>包括</w:t>
            </w:r>
            <w:r>
              <w:rPr>
                <w:spacing w:val="-39"/>
                <w:kern w:val="0"/>
              </w:rPr>
              <w:t xml:space="preserve"> </w:t>
            </w:r>
            <w:r>
              <w:rPr>
                <w:kern w:val="0"/>
              </w:rPr>
              <w:t>CPU</w:t>
            </w:r>
            <w:r>
              <w:rPr>
                <w:spacing w:val="8"/>
                <w:kern w:val="0"/>
              </w:rPr>
              <w:t>、</w:t>
            </w:r>
            <w:r>
              <w:rPr>
                <w:kern w:val="0"/>
              </w:rPr>
              <w:t xml:space="preserve"> </w:t>
            </w:r>
            <w:r>
              <w:rPr>
                <w:spacing w:val="18"/>
                <w:kern w:val="0"/>
              </w:rPr>
              <w:t>内存及</w:t>
            </w:r>
            <w:r>
              <w:rPr>
                <w:spacing w:val="-31"/>
                <w:kern w:val="0"/>
              </w:rPr>
              <w:t xml:space="preserve"> </w:t>
            </w:r>
            <w:r>
              <w:rPr>
                <w:kern w:val="0"/>
              </w:rPr>
              <w:t>PCle</w:t>
            </w:r>
            <w:r>
              <w:rPr>
                <w:spacing w:val="-23"/>
                <w:kern w:val="0"/>
              </w:rPr>
              <w:t xml:space="preserve"> </w:t>
            </w:r>
            <w:r>
              <w:rPr>
                <w:spacing w:val="18"/>
                <w:kern w:val="0"/>
              </w:rPr>
              <w:t>设备等硬件的</w:t>
            </w:r>
            <w:r>
              <w:rPr>
                <w:kern w:val="0"/>
              </w:rPr>
              <w:t xml:space="preserve"> 故障；支持诊断/响应组件动</w:t>
            </w:r>
            <w:r>
              <w:rPr>
                <w:spacing w:val="8"/>
                <w:kern w:val="0"/>
              </w:rPr>
              <w:t xml:space="preserve"> </w:t>
            </w:r>
            <w:r>
              <w:rPr>
                <w:spacing w:val="9"/>
                <w:kern w:val="0"/>
              </w:rPr>
              <w:t>态加载机制；提供或支持第</w:t>
            </w:r>
            <w:r>
              <w:rPr>
                <w:kern w:val="0"/>
              </w:rPr>
              <w:t xml:space="preserve"> </w:t>
            </w:r>
            <w:r>
              <w:rPr>
                <w:spacing w:val="9"/>
                <w:kern w:val="0"/>
              </w:rPr>
              <w:t>三方远程诊断框架及调测工</w:t>
            </w:r>
            <w:r>
              <w:rPr>
                <w:spacing w:val="2"/>
                <w:kern w:val="0"/>
              </w:rPr>
              <w:t xml:space="preserve"> </w:t>
            </w:r>
            <w:r>
              <w:rPr>
                <w:spacing w:val="9"/>
                <w:kern w:val="0"/>
              </w:rPr>
              <w:t>具集，实现远程诊断及调试</w:t>
            </w:r>
            <w:r>
              <w:rPr>
                <w:spacing w:val="2"/>
                <w:kern w:val="0"/>
              </w:rPr>
              <w:t xml:space="preserve"> </w:t>
            </w:r>
            <w:r>
              <w:rPr>
                <w:spacing w:val="6"/>
                <w:kern w:val="0"/>
              </w:rPr>
              <w:t>断点功能</w:t>
            </w:r>
          </w:p>
          <w:p w14:paraId="6F255626">
            <w:pPr>
              <w:pStyle w:val="14"/>
              <w:spacing w:before="71" w:line="277" w:lineRule="auto"/>
              <w:ind w:left="129" w:right="105" w:hanging="8"/>
              <w:rPr>
                <w:kern w:val="0"/>
              </w:rPr>
            </w:pPr>
            <w:r>
              <w:rPr>
                <w:spacing w:val="9"/>
                <w:kern w:val="0"/>
              </w:rPr>
              <w:t>支持物理机、虚拟机中操作</w:t>
            </w:r>
            <w:r>
              <w:rPr>
                <w:spacing w:val="2"/>
                <w:kern w:val="0"/>
              </w:rPr>
              <w:t xml:space="preserve"> </w:t>
            </w:r>
            <w:r>
              <w:rPr>
                <w:spacing w:val="6"/>
                <w:kern w:val="0"/>
              </w:rPr>
              <w:t>系统的故障恢复</w:t>
            </w:r>
          </w:p>
          <w:p w14:paraId="0DD42B00">
            <w:pPr>
              <w:pStyle w:val="14"/>
              <w:spacing w:before="37" w:line="229" w:lineRule="auto"/>
              <w:ind w:left="119"/>
              <w:rPr>
                <w:kern w:val="0"/>
              </w:rPr>
            </w:pPr>
            <w:r>
              <w:rPr>
                <w:spacing w:val="10"/>
                <w:kern w:val="0"/>
              </w:rPr>
              <w:t>★140</w:t>
            </w:r>
            <w:r>
              <w:rPr>
                <w:spacing w:val="-20"/>
                <w:kern w:val="0"/>
              </w:rPr>
              <w:t xml:space="preserve"> </w:t>
            </w:r>
            <w:r>
              <w:rPr>
                <w:spacing w:val="10"/>
                <w:kern w:val="0"/>
              </w:rPr>
              <w:t>热补丁：操作系统支</w:t>
            </w:r>
          </w:p>
        </w:tc>
        <w:tc>
          <w:tcPr>
            <w:tcW w:w="2753" w:type="dxa"/>
          </w:tcPr>
          <w:p w14:paraId="56E13BDA">
            <w:pPr>
              <w:pStyle w:val="14"/>
              <w:spacing w:before="54" w:line="292" w:lineRule="auto"/>
              <w:ind w:left="118" w:right="48" w:firstLine="3"/>
              <w:rPr>
                <w:kern w:val="0"/>
              </w:rPr>
            </w:pPr>
            <w:r>
              <w:rPr>
                <w:spacing w:val="2"/>
                <w:kern w:val="0"/>
              </w:rPr>
              <w:t>成功登录、失败登录、</w:t>
            </w:r>
            <w:r>
              <w:rPr>
                <w:spacing w:val="-8"/>
                <w:kern w:val="0"/>
              </w:rPr>
              <w:t xml:space="preserve"> </w:t>
            </w:r>
            <w:r>
              <w:rPr>
                <w:spacing w:val="2"/>
                <w:kern w:val="0"/>
              </w:rPr>
              <w:t>敏感</w:t>
            </w:r>
            <w:r>
              <w:rPr>
                <w:kern w:val="0"/>
              </w:rPr>
              <w:t xml:space="preserve"> </w:t>
            </w:r>
            <w:r>
              <w:rPr>
                <w:spacing w:val="-2"/>
                <w:kern w:val="0"/>
              </w:rPr>
              <w:t>服务开启关闭、配置修改等，</w:t>
            </w:r>
            <w:r>
              <w:rPr>
                <w:spacing w:val="6"/>
                <w:kern w:val="0"/>
              </w:rPr>
              <w:t xml:space="preserve"> </w:t>
            </w:r>
            <w:r>
              <w:rPr>
                <w:spacing w:val="10"/>
                <w:kern w:val="0"/>
              </w:rPr>
              <w:t>日志信息详实，包括所属用</w:t>
            </w:r>
            <w:r>
              <w:rPr>
                <w:spacing w:val="2"/>
                <w:kern w:val="0"/>
              </w:rPr>
              <w:t xml:space="preserve"> </w:t>
            </w:r>
            <w:r>
              <w:rPr>
                <w:spacing w:val="-2"/>
                <w:kern w:val="0"/>
              </w:rPr>
              <w:t>户、访问时间、访问地址等；</w:t>
            </w:r>
            <w:r>
              <w:rPr>
                <w:spacing w:val="6"/>
                <w:kern w:val="0"/>
              </w:rPr>
              <w:t xml:space="preserve"> </w:t>
            </w:r>
            <w:r>
              <w:rPr>
                <w:spacing w:val="10"/>
                <w:kern w:val="0"/>
              </w:rPr>
              <w:t>支持内核异常日志信息的记</w:t>
            </w:r>
            <w:r>
              <w:rPr>
                <w:spacing w:val="2"/>
                <w:kern w:val="0"/>
              </w:rPr>
              <w:t xml:space="preserve"> </w:t>
            </w:r>
            <w:r>
              <w:rPr>
                <w:spacing w:val="10"/>
                <w:kern w:val="0"/>
              </w:rPr>
              <w:t>录和存储；支持内核崩溃转</w:t>
            </w:r>
            <w:r>
              <w:rPr>
                <w:spacing w:val="2"/>
                <w:kern w:val="0"/>
              </w:rPr>
              <w:t xml:space="preserve"> </w:t>
            </w:r>
            <w:r>
              <w:rPr>
                <w:spacing w:val="6"/>
                <w:kern w:val="0"/>
              </w:rPr>
              <w:t>储机制，</w:t>
            </w:r>
            <w:r>
              <w:rPr>
                <w:spacing w:val="-52"/>
                <w:kern w:val="0"/>
              </w:rPr>
              <w:t xml:space="preserve"> </w:t>
            </w:r>
            <w:r>
              <w:rPr>
                <w:spacing w:val="6"/>
                <w:kern w:val="0"/>
              </w:rPr>
              <w:t>系统崩溃时可收集</w:t>
            </w:r>
            <w:r>
              <w:rPr>
                <w:kern w:val="0"/>
              </w:rPr>
              <w:t xml:space="preserve"> </w:t>
            </w:r>
            <w:r>
              <w:rPr>
                <w:spacing w:val="10"/>
                <w:kern w:val="0"/>
              </w:rPr>
              <w:t>整个内存信息；支持配置远</w:t>
            </w:r>
            <w:r>
              <w:rPr>
                <w:spacing w:val="2"/>
                <w:kern w:val="0"/>
              </w:rPr>
              <w:t xml:space="preserve"> </w:t>
            </w:r>
            <w:r>
              <w:rPr>
                <w:spacing w:val="10"/>
                <w:kern w:val="0"/>
              </w:rPr>
              <w:t>程日志功能，可将指定日志</w:t>
            </w:r>
            <w:r>
              <w:rPr>
                <w:spacing w:val="2"/>
                <w:kern w:val="0"/>
              </w:rPr>
              <w:t xml:space="preserve"> </w:t>
            </w:r>
            <w:r>
              <w:rPr>
                <w:spacing w:val="10"/>
                <w:kern w:val="0"/>
              </w:rPr>
              <w:t>内容归档到日志服务器；支</w:t>
            </w:r>
            <w:r>
              <w:rPr>
                <w:spacing w:val="2"/>
                <w:kern w:val="0"/>
              </w:rPr>
              <w:t xml:space="preserve"> </w:t>
            </w:r>
            <w:r>
              <w:rPr>
                <w:kern w:val="0"/>
              </w:rPr>
              <w:t>持对</w:t>
            </w:r>
            <w:r>
              <w:rPr>
                <w:spacing w:val="-11"/>
                <w:kern w:val="0"/>
              </w:rPr>
              <w:t xml:space="preserve"> </w:t>
            </w:r>
            <w:r>
              <w:rPr>
                <w:kern w:val="0"/>
              </w:rPr>
              <w:t>日</w:t>
            </w:r>
            <w:r>
              <w:rPr>
                <w:spacing w:val="-57"/>
                <w:kern w:val="0"/>
              </w:rPr>
              <w:t xml:space="preserve"> </w:t>
            </w:r>
            <w:r>
              <w:rPr>
                <w:kern w:val="0"/>
              </w:rPr>
              <w:t>志</w:t>
            </w:r>
            <w:r>
              <w:rPr>
                <w:spacing w:val="-58"/>
                <w:kern w:val="0"/>
              </w:rPr>
              <w:t xml:space="preserve"> </w:t>
            </w:r>
            <w:r>
              <w:rPr>
                <w:kern w:val="0"/>
              </w:rPr>
              <w:t>功</w:t>
            </w:r>
            <w:r>
              <w:rPr>
                <w:spacing w:val="-50"/>
                <w:kern w:val="0"/>
              </w:rPr>
              <w:t xml:space="preserve"> </w:t>
            </w:r>
            <w:r>
              <w:rPr>
                <w:kern w:val="0"/>
              </w:rPr>
              <w:t>能进行</w:t>
            </w:r>
            <w:r>
              <w:rPr>
                <w:spacing w:val="-60"/>
                <w:kern w:val="0"/>
              </w:rPr>
              <w:t xml:space="preserve"> </w:t>
            </w:r>
            <w:r>
              <w:rPr>
                <w:kern w:val="0"/>
              </w:rPr>
              <w:t>访</w:t>
            </w:r>
            <w:r>
              <w:rPr>
                <w:spacing w:val="-42"/>
                <w:kern w:val="0"/>
              </w:rPr>
              <w:t xml:space="preserve"> </w:t>
            </w:r>
            <w:r>
              <w:rPr>
                <w:kern w:val="0"/>
              </w:rPr>
              <w:t xml:space="preserve">问控 </w:t>
            </w:r>
            <w:r>
              <w:rPr>
                <w:spacing w:val="8"/>
                <w:kern w:val="0"/>
              </w:rPr>
              <w:t>制，防止未经授权的访问</w:t>
            </w:r>
          </w:p>
          <w:p w14:paraId="139093A1">
            <w:pPr>
              <w:pStyle w:val="14"/>
              <w:spacing w:before="36" w:line="289" w:lineRule="auto"/>
              <w:ind w:left="118" w:right="106" w:hanging="2"/>
              <w:rPr>
                <w:kern w:val="0"/>
              </w:rPr>
            </w:pPr>
            <w:r>
              <w:rPr>
                <w:spacing w:val="1"/>
                <w:kern w:val="0"/>
              </w:rPr>
              <w:t>★138、日志处理与分析：操</w:t>
            </w:r>
            <w:r>
              <w:rPr>
                <w:spacing w:val="10"/>
                <w:kern w:val="0"/>
              </w:rPr>
              <w:t xml:space="preserve"> 作系统提供系统错误问题回</w:t>
            </w:r>
            <w:r>
              <w:rPr>
                <w:spacing w:val="2"/>
                <w:kern w:val="0"/>
              </w:rPr>
              <w:t xml:space="preserve"> </w:t>
            </w:r>
            <w:r>
              <w:rPr>
                <w:spacing w:val="10"/>
                <w:kern w:val="0"/>
              </w:rPr>
              <w:t>溯分析工具，对系统崩溃问</w:t>
            </w:r>
            <w:r>
              <w:rPr>
                <w:spacing w:val="2"/>
                <w:kern w:val="0"/>
              </w:rPr>
              <w:t xml:space="preserve"> </w:t>
            </w:r>
            <w:r>
              <w:rPr>
                <w:spacing w:val="10"/>
                <w:kern w:val="0"/>
              </w:rPr>
              <w:t>题及错误问题进行回溯；支</w:t>
            </w:r>
            <w:r>
              <w:rPr>
                <w:spacing w:val="2"/>
                <w:kern w:val="0"/>
              </w:rPr>
              <w:t xml:space="preserve"> </w:t>
            </w:r>
            <w:r>
              <w:rPr>
                <w:spacing w:val="10"/>
                <w:kern w:val="0"/>
              </w:rPr>
              <w:t>持日志切分、一键收集、转</w:t>
            </w:r>
            <w:r>
              <w:rPr>
                <w:spacing w:val="2"/>
                <w:kern w:val="0"/>
              </w:rPr>
              <w:t xml:space="preserve"> </w:t>
            </w:r>
            <w:r>
              <w:rPr>
                <w:spacing w:val="-1"/>
                <w:kern w:val="0"/>
              </w:rPr>
              <w:t>储、</w:t>
            </w:r>
            <w:r>
              <w:rPr>
                <w:spacing w:val="54"/>
                <w:kern w:val="0"/>
              </w:rPr>
              <w:t xml:space="preserve"> </w:t>
            </w:r>
            <w:r>
              <w:rPr>
                <w:spacing w:val="-1"/>
                <w:kern w:val="0"/>
              </w:rPr>
              <w:t>同步机制</w:t>
            </w:r>
          </w:p>
          <w:p w14:paraId="1912C73D">
            <w:pPr>
              <w:pStyle w:val="14"/>
              <w:spacing w:before="42" w:line="292" w:lineRule="auto"/>
              <w:ind w:left="117" w:right="38" w:hanging="1"/>
              <w:rPr>
                <w:kern w:val="0"/>
              </w:rPr>
            </w:pPr>
            <w:r>
              <w:rPr>
                <w:spacing w:val="1"/>
                <w:kern w:val="0"/>
              </w:rPr>
              <w:t>★139、脆弱性管理：操作系</w:t>
            </w:r>
            <w:r>
              <w:rPr>
                <w:spacing w:val="10"/>
                <w:kern w:val="0"/>
              </w:rPr>
              <w:t xml:space="preserve"> </w:t>
            </w:r>
            <w:r>
              <w:rPr>
                <w:spacing w:val="6"/>
                <w:kern w:val="0"/>
              </w:rPr>
              <w:t>统提供故障管理框架，</w:t>
            </w:r>
            <w:r>
              <w:rPr>
                <w:spacing w:val="-50"/>
                <w:kern w:val="0"/>
              </w:rPr>
              <w:t xml:space="preserve"> </w:t>
            </w:r>
            <w:r>
              <w:rPr>
                <w:spacing w:val="6"/>
                <w:kern w:val="0"/>
              </w:rPr>
              <w:t>内置</w:t>
            </w:r>
            <w:r>
              <w:rPr>
                <w:kern w:val="0"/>
              </w:rPr>
              <w:t xml:space="preserve"> </w:t>
            </w:r>
            <w:r>
              <w:rPr>
                <w:spacing w:val="10"/>
                <w:kern w:val="0"/>
              </w:rPr>
              <w:t>故障分析专家系统，可与外</w:t>
            </w:r>
            <w:r>
              <w:rPr>
                <w:spacing w:val="2"/>
                <w:kern w:val="0"/>
              </w:rPr>
              <w:t xml:space="preserve"> </w:t>
            </w:r>
            <w:r>
              <w:rPr>
                <w:spacing w:val="10"/>
                <w:kern w:val="0"/>
              </w:rPr>
              <w:t>部同类型系统互联；具备故</w:t>
            </w:r>
            <w:r>
              <w:rPr>
                <w:spacing w:val="2"/>
                <w:kern w:val="0"/>
              </w:rPr>
              <w:t xml:space="preserve"> </w:t>
            </w:r>
            <w:r>
              <w:rPr>
                <w:spacing w:val="10"/>
                <w:kern w:val="0"/>
              </w:rPr>
              <w:t>障响应、故障警告功能，提</w:t>
            </w:r>
            <w:r>
              <w:rPr>
                <w:spacing w:val="2"/>
                <w:kern w:val="0"/>
              </w:rPr>
              <w:t xml:space="preserve"> </w:t>
            </w:r>
            <w:r>
              <w:rPr>
                <w:spacing w:val="-5"/>
                <w:kern w:val="0"/>
              </w:rPr>
              <w:t>供用户接</w:t>
            </w:r>
            <w:r>
              <w:rPr>
                <w:spacing w:val="-45"/>
                <w:kern w:val="0"/>
              </w:rPr>
              <w:t xml:space="preserve"> </w:t>
            </w:r>
            <w:r>
              <w:rPr>
                <w:spacing w:val="-5"/>
                <w:kern w:val="0"/>
              </w:rPr>
              <w:t>口，支持故障响应、</w:t>
            </w:r>
            <w:r>
              <w:rPr>
                <w:kern w:val="0"/>
              </w:rPr>
              <w:t xml:space="preserve"> </w:t>
            </w:r>
            <w:r>
              <w:rPr>
                <w:spacing w:val="10"/>
                <w:kern w:val="0"/>
              </w:rPr>
              <w:t>警告信息分发；支持故障管</w:t>
            </w:r>
            <w:r>
              <w:rPr>
                <w:spacing w:val="2"/>
                <w:kern w:val="0"/>
              </w:rPr>
              <w:t xml:space="preserve"> </w:t>
            </w:r>
            <w:r>
              <w:rPr>
                <w:spacing w:val="10"/>
                <w:kern w:val="0"/>
              </w:rPr>
              <w:t>理守护进程，使用统一的传</w:t>
            </w:r>
            <w:r>
              <w:rPr>
                <w:spacing w:val="2"/>
                <w:kern w:val="0"/>
              </w:rPr>
              <w:t xml:space="preserve"> </w:t>
            </w:r>
            <w:r>
              <w:rPr>
                <w:spacing w:val="29"/>
                <w:kern w:val="0"/>
              </w:rPr>
              <w:t>输信道或机制上报故障信</w:t>
            </w:r>
            <w:r>
              <w:rPr>
                <w:spacing w:val="3"/>
                <w:kern w:val="0"/>
              </w:rPr>
              <w:t xml:space="preserve"> </w:t>
            </w:r>
            <w:r>
              <w:rPr>
                <w:spacing w:val="-1"/>
                <w:kern w:val="0"/>
              </w:rPr>
              <w:t>息；具备硬件故障信息捕获、</w:t>
            </w:r>
            <w:r>
              <w:rPr>
                <w:spacing w:val="3"/>
                <w:kern w:val="0"/>
              </w:rPr>
              <w:t xml:space="preserve"> </w:t>
            </w:r>
            <w:r>
              <w:rPr>
                <w:spacing w:val="8"/>
                <w:kern w:val="0"/>
              </w:rPr>
              <w:t>紧急处理功能，</w:t>
            </w:r>
            <w:r>
              <w:rPr>
                <w:spacing w:val="36"/>
                <w:kern w:val="0"/>
              </w:rPr>
              <w:t xml:space="preserve"> </w:t>
            </w:r>
            <w:r>
              <w:rPr>
                <w:spacing w:val="8"/>
                <w:kern w:val="0"/>
              </w:rPr>
              <w:t>包括</w:t>
            </w:r>
            <w:r>
              <w:rPr>
                <w:spacing w:val="-40"/>
                <w:kern w:val="0"/>
              </w:rPr>
              <w:t xml:space="preserve"> </w:t>
            </w:r>
            <w:r>
              <w:rPr>
                <w:kern w:val="0"/>
              </w:rPr>
              <w:t>CPU</w:t>
            </w:r>
            <w:r>
              <w:rPr>
                <w:spacing w:val="8"/>
                <w:kern w:val="0"/>
              </w:rPr>
              <w:t>、</w:t>
            </w:r>
            <w:r>
              <w:rPr>
                <w:kern w:val="0"/>
              </w:rPr>
              <w:t xml:space="preserve"> </w:t>
            </w:r>
            <w:r>
              <w:rPr>
                <w:spacing w:val="19"/>
                <w:kern w:val="0"/>
              </w:rPr>
              <w:t>内存及</w:t>
            </w:r>
            <w:r>
              <w:rPr>
                <w:spacing w:val="-28"/>
                <w:kern w:val="0"/>
              </w:rPr>
              <w:t xml:space="preserve"> </w:t>
            </w:r>
            <w:r>
              <w:rPr>
                <w:kern w:val="0"/>
              </w:rPr>
              <w:t>PCle</w:t>
            </w:r>
            <w:r>
              <w:rPr>
                <w:spacing w:val="-21"/>
                <w:kern w:val="0"/>
              </w:rPr>
              <w:t xml:space="preserve"> </w:t>
            </w:r>
            <w:r>
              <w:rPr>
                <w:spacing w:val="19"/>
                <w:kern w:val="0"/>
              </w:rPr>
              <w:t>设备等硬件的</w:t>
            </w:r>
            <w:r>
              <w:rPr>
                <w:kern w:val="0"/>
              </w:rPr>
              <w:t xml:space="preserve"> </w:t>
            </w:r>
            <w:r>
              <w:rPr>
                <w:spacing w:val="1"/>
                <w:kern w:val="0"/>
              </w:rPr>
              <w:t>故障；支持诊断/响应组件动</w:t>
            </w:r>
            <w:r>
              <w:rPr>
                <w:spacing w:val="9"/>
                <w:kern w:val="0"/>
              </w:rPr>
              <w:t xml:space="preserve"> </w:t>
            </w:r>
            <w:r>
              <w:rPr>
                <w:spacing w:val="6"/>
                <w:kern w:val="0"/>
              </w:rPr>
              <w:t>态加载机制；</w:t>
            </w:r>
            <w:r>
              <w:rPr>
                <w:spacing w:val="-52"/>
                <w:kern w:val="0"/>
              </w:rPr>
              <w:t xml:space="preserve"> </w:t>
            </w:r>
            <w:r>
              <w:rPr>
                <w:spacing w:val="6"/>
                <w:kern w:val="0"/>
              </w:rPr>
              <w:t>提供或支持第</w:t>
            </w:r>
            <w:r>
              <w:rPr>
                <w:kern w:val="0"/>
              </w:rPr>
              <w:t xml:space="preserve"> </w:t>
            </w:r>
            <w:r>
              <w:rPr>
                <w:spacing w:val="10"/>
                <w:kern w:val="0"/>
              </w:rPr>
              <w:t>三方远程诊断框架及调测工</w:t>
            </w:r>
            <w:r>
              <w:rPr>
                <w:spacing w:val="2"/>
                <w:kern w:val="0"/>
              </w:rPr>
              <w:t xml:space="preserve"> </w:t>
            </w:r>
            <w:r>
              <w:rPr>
                <w:spacing w:val="10"/>
                <w:kern w:val="0"/>
              </w:rPr>
              <w:t>具集，实现远程诊断及调试</w:t>
            </w:r>
            <w:r>
              <w:rPr>
                <w:spacing w:val="2"/>
                <w:kern w:val="0"/>
              </w:rPr>
              <w:t xml:space="preserve"> </w:t>
            </w:r>
            <w:r>
              <w:rPr>
                <w:spacing w:val="6"/>
                <w:kern w:val="0"/>
              </w:rPr>
              <w:t>断点功能</w:t>
            </w:r>
          </w:p>
          <w:p w14:paraId="330294C7">
            <w:pPr>
              <w:pStyle w:val="14"/>
              <w:spacing w:before="38" w:line="277" w:lineRule="auto"/>
              <w:ind w:left="126" w:right="106" w:hanging="8"/>
              <w:rPr>
                <w:kern w:val="0"/>
              </w:rPr>
            </w:pPr>
            <w:r>
              <w:rPr>
                <w:spacing w:val="10"/>
                <w:kern w:val="0"/>
              </w:rPr>
              <w:t>支持物理机、虚拟机中操作</w:t>
            </w:r>
            <w:r>
              <w:rPr>
                <w:spacing w:val="2"/>
                <w:kern w:val="0"/>
              </w:rPr>
              <w:t xml:space="preserve"> </w:t>
            </w:r>
            <w:r>
              <w:rPr>
                <w:spacing w:val="6"/>
                <w:kern w:val="0"/>
              </w:rPr>
              <w:t>系统的故障恢复</w:t>
            </w:r>
          </w:p>
          <w:p w14:paraId="2314837D">
            <w:pPr>
              <w:pStyle w:val="14"/>
              <w:spacing w:before="37" w:line="285" w:lineRule="auto"/>
              <w:ind w:left="118" w:right="106" w:hanging="2"/>
              <w:rPr>
                <w:kern w:val="0"/>
              </w:rPr>
            </w:pPr>
            <w:r>
              <w:rPr>
                <w:spacing w:val="11"/>
                <w:kern w:val="0"/>
              </w:rPr>
              <w:t>★140</w:t>
            </w:r>
            <w:r>
              <w:rPr>
                <w:spacing w:val="-21"/>
                <w:kern w:val="0"/>
              </w:rPr>
              <w:t xml:space="preserve"> </w:t>
            </w:r>
            <w:r>
              <w:rPr>
                <w:spacing w:val="11"/>
                <w:kern w:val="0"/>
              </w:rPr>
              <w:t>热补丁：操作系统支</w:t>
            </w:r>
            <w:r>
              <w:rPr>
                <w:kern w:val="0"/>
              </w:rPr>
              <w:t xml:space="preserve"> </w:t>
            </w:r>
            <w:r>
              <w:rPr>
                <w:spacing w:val="10"/>
                <w:kern w:val="0"/>
              </w:rPr>
              <w:t>持对内核热补丁进行编号，</w:t>
            </w:r>
            <w:r>
              <w:rPr>
                <w:spacing w:val="2"/>
                <w:kern w:val="0"/>
              </w:rPr>
              <w:t xml:space="preserve"> </w:t>
            </w:r>
            <w:r>
              <w:rPr>
                <w:spacing w:val="10"/>
                <w:kern w:val="0"/>
              </w:rPr>
              <w:t>每个热补丁拥有独立编号；</w:t>
            </w:r>
            <w:r>
              <w:rPr>
                <w:spacing w:val="2"/>
                <w:kern w:val="0"/>
              </w:rPr>
              <w:t xml:space="preserve"> </w:t>
            </w:r>
            <w:r>
              <w:rPr>
                <w:spacing w:val="17"/>
                <w:kern w:val="0"/>
              </w:rPr>
              <w:t>支持增</w:t>
            </w:r>
            <w:r>
              <w:rPr>
                <w:spacing w:val="-53"/>
                <w:kern w:val="0"/>
              </w:rPr>
              <w:t xml:space="preserve"> </w:t>
            </w:r>
            <w:r>
              <w:rPr>
                <w:spacing w:val="17"/>
                <w:kern w:val="0"/>
              </w:rPr>
              <w:t>量修</w:t>
            </w:r>
            <w:r>
              <w:rPr>
                <w:spacing w:val="-52"/>
                <w:kern w:val="0"/>
              </w:rPr>
              <w:t xml:space="preserve"> </w:t>
            </w:r>
            <w:r>
              <w:rPr>
                <w:spacing w:val="17"/>
                <w:kern w:val="0"/>
              </w:rPr>
              <w:t>复以</w:t>
            </w:r>
            <w:r>
              <w:rPr>
                <w:spacing w:val="-60"/>
                <w:kern w:val="0"/>
              </w:rPr>
              <w:t xml:space="preserve"> </w:t>
            </w:r>
            <w:r>
              <w:rPr>
                <w:spacing w:val="17"/>
                <w:kern w:val="0"/>
              </w:rPr>
              <w:t>及回滚机</w:t>
            </w:r>
            <w:r>
              <w:rPr>
                <w:kern w:val="0"/>
              </w:rPr>
              <w:t xml:space="preserve"> </w:t>
            </w:r>
            <w:r>
              <w:rPr>
                <w:spacing w:val="10"/>
                <w:kern w:val="0"/>
              </w:rPr>
              <w:t>制；提供热补丁合法性和一</w:t>
            </w:r>
            <w:r>
              <w:rPr>
                <w:spacing w:val="2"/>
                <w:kern w:val="0"/>
              </w:rPr>
              <w:t xml:space="preserve"> </w:t>
            </w:r>
            <w:r>
              <w:rPr>
                <w:spacing w:val="10"/>
                <w:kern w:val="0"/>
              </w:rPr>
              <w:t>致性校验功能；提供热补丁</w:t>
            </w:r>
          </w:p>
        </w:tc>
        <w:tc>
          <w:tcPr>
            <w:tcW w:w="1069" w:type="dxa"/>
          </w:tcPr>
          <w:p w14:paraId="17698FBF">
            <w:pPr>
              <w:rPr>
                <w:rFonts w:ascii="Arial"/>
                <w:kern w:val="0"/>
                <w:sz w:val="20"/>
              </w:rPr>
            </w:pPr>
          </w:p>
        </w:tc>
        <w:tc>
          <w:tcPr>
            <w:tcW w:w="1055" w:type="dxa"/>
          </w:tcPr>
          <w:p w14:paraId="4A7BCB7D">
            <w:pPr>
              <w:rPr>
                <w:rFonts w:ascii="Arial"/>
                <w:kern w:val="0"/>
                <w:sz w:val="20"/>
              </w:rPr>
            </w:pPr>
          </w:p>
        </w:tc>
        <w:tc>
          <w:tcPr>
            <w:tcW w:w="1422" w:type="dxa"/>
          </w:tcPr>
          <w:p w14:paraId="0E762459">
            <w:pPr>
              <w:rPr>
                <w:rFonts w:ascii="Arial"/>
                <w:kern w:val="0"/>
                <w:sz w:val="20"/>
              </w:rPr>
            </w:pPr>
          </w:p>
        </w:tc>
      </w:tr>
    </w:tbl>
    <w:p w14:paraId="439E3896">
      <w:pPr>
        <w:pStyle w:val="3"/>
      </w:pPr>
    </w:p>
    <w:p w14:paraId="2505E68B">
      <w:pPr>
        <w:sectPr>
          <w:footerReference r:id="rId95" w:type="default"/>
          <w:pgSz w:w="11906" w:h="16839"/>
          <w:pgMar w:top="1431" w:right="1555" w:bottom="1378" w:left="669" w:header="0" w:footer="1212" w:gutter="0"/>
          <w:cols w:space="720" w:num="1"/>
        </w:sectPr>
      </w:pPr>
    </w:p>
    <w:p w14:paraId="42302C5F">
      <w:pPr>
        <w:spacing w:line="91" w:lineRule="auto"/>
        <w:rPr>
          <w:rFonts w:ascii="Arial"/>
          <w:sz w:val="2"/>
        </w:rPr>
      </w:pPr>
      <w:r>
        <w:drawing>
          <wp:anchor distT="0" distB="0" distL="0" distR="0" simplePos="0" relativeHeight="25176064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5278B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16890D91">
            <w:pPr>
              <w:pStyle w:val="14"/>
              <w:spacing w:before="54" w:line="291" w:lineRule="auto"/>
              <w:ind w:left="121" w:right="52" w:firstLine="1"/>
              <w:rPr>
                <w:kern w:val="0"/>
              </w:rPr>
            </w:pPr>
            <w:r>
              <w:rPr>
                <w:spacing w:val="10"/>
                <w:kern w:val="0"/>
              </w:rPr>
              <w:t>持对内核热补丁进行编号，</w:t>
            </w:r>
            <w:r>
              <w:rPr>
                <w:spacing w:val="8"/>
                <w:kern w:val="0"/>
              </w:rPr>
              <w:t xml:space="preserve"> </w:t>
            </w:r>
            <w:r>
              <w:rPr>
                <w:spacing w:val="10"/>
                <w:kern w:val="0"/>
              </w:rPr>
              <w:t>每个热补丁拥有独立编号；</w:t>
            </w:r>
            <w:r>
              <w:rPr>
                <w:spacing w:val="9"/>
                <w:kern w:val="0"/>
              </w:rPr>
              <w:t xml:space="preserve"> </w:t>
            </w:r>
            <w:r>
              <w:rPr>
                <w:spacing w:val="28"/>
                <w:kern w:val="0"/>
              </w:rPr>
              <w:t>支持增量修复以及回滚机</w:t>
            </w:r>
            <w:r>
              <w:rPr>
                <w:spacing w:val="2"/>
                <w:kern w:val="0"/>
              </w:rPr>
              <w:t xml:space="preserve"> </w:t>
            </w:r>
            <w:r>
              <w:rPr>
                <w:spacing w:val="9"/>
                <w:kern w:val="0"/>
              </w:rPr>
              <w:t>制；提供热补丁合法性和一</w:t>
            </w:r>
            <w:r>
              <w:rPr>
                <w:spacing w:val="2"/>
                <w:kern w:val="0"/>
              </w:rPr>
              <w:t xml:space="preserve"> </w:t>
            </w:r>
            <w:r>
              <w:rPr>
                <w:spacing w:val="9"/>
                <w:kern w:val="0"/>
              </w:rPr>
              <w:t>致性校验功能；提供热补丁</w:t>
            </w:r>
            <w:r>
              <w:rPr>
                <w:spacing w:val="2"/>
                <w:kern w:val="0"/>
              </w:rPr>
              <w:t xml:space="preserve"> </w:t>
            </w:r>
            <w:r>
              <w:rPr>
                <w:spacing w:val="9"/>
                <w:kern w:val="0"/>
              </w:rPr>
              <w:t>管理机制和工具，功能至少</w:t>
            </w:r>
            <w:r>
              <w:rPr>
                <w:spacing w:val="2"/>
                <w:kern w:val="0"/>
              </w:rPr>
              <w:t xml:space="preserve"> </w:t>
            </w:r>
            <w:r>
              <w:rPr>
                <w:spacing w:val="-3"/>
                <w:kern w:val="0"/>
              </w:rPr>
              <w:t>覆盖补丁查询、安装、移除；</w:t>
            </w:r>
            <w:r>
              <w:rPr>
                <w:spacing w:val="2"/>
                <w:kern w:val="0"/>
              </w:rPr>
              <w:t xml:space="preserve"> </w:t>
            </w:r>
            <w:r>
              <w:rPr>
                <w:spacing w:val="9"/>
                <w:kern w:val="0"/>
              </w:rPr>
              <w:t>提供热补丁升级和回滚系统</w:t>
            </w:r>
          </w:p>
          <w:p w14:paraId="766E417E">
            <w:pPr>
              <w:pStyle w:val="14"/>
              <w:spacing w:before="35" w:line="232" w:lineRule="auto"/>
              <w:ind w:left="166"/>
              <w:rPr>
                <w:kern w:val="0"/>
              </w:rPr>
            </w:pPr>
            <w:r>
              <w:rPr>
                <w:spacing w:val="3"/>
                <w:kern w:val="0"/>
              </w:rPr>
              <w:t>日志，便于查询或回溯</w:t>
            </w:r>
          </w:p>
          <w:p w14:paraId="5272F472">
            <w:pPr>
              <w:pStyle w:val="14"/>
              <w:spacing w:before="63" w:line="288" w:lineRule="auto"/>
              <w:ind w:left="119" w:right="105"/>
              <w:rPr>
                <w:kern w:val="0"/>
              </w:rPr>
            </w:pPr>
            <w:r>
              <w:rPr>
                <w:kern w:val="0"/>
              </w:rPr>
              <w:t>★141、升级内容：操作系统</w:t>
            </w:r>
            <w:r>
              <w:rPr>
                <w:spacing w:val="10"/>
                <w:kern w:val="0"/>
              </w:rPr>
              <w:t xml:space="preserve"> </w:t>
            </w:r>
            <w:r>
              <w:rPr>
                <w:spacing w:val="9"/>
                <w:kern w:val="0"/>
              </w:rPr>
              <w:t>支持系统增量升级功能，对</w:t>
            </w:r>
            <w:r>
              <w:rPr>
                <w:spacing w:val="4"/>
                <w:kern w:val="0"/>
              </w:rPr>
              <w:t xml:space="preserve"> </w:t>
            </w:r>
            <w:r>
              <w:rPr>
                <w:spacing w:val="8"/>
                <w:kern w:val="0"/>
              </w:rPr>
              <w:t>系统部件、安全补丁等升级</w:t>
            </w:r>
            <w:r>
              <w:rPr>
                <w:spacing w:val="9"/>
                <w:kern w:val="0"/>
              </w:rPr>
              <w:t xml:space="preserve"> </w:t>
            </w:r>
            <w:r>
              <w:rPr>
                <w:kern w:val="0"/>
              </w:rPr>
              <w:t>★142、升级方式：操作系统</w:t>
            </w:r>
            <w:r>
              <w:rPr>
                <w:spacing w:val="10"/>
                <w:kern w:val="0"/>
              </w:rPr>
              <w:t xml:space="preserve"> </w:t>
            </w:r>
            <w:r>
              <w:rPr>
                <w:spacing w:val="8"/>
                <w:kern w:val="0"/>
              </w:rPr>
              <w:t>支持在线升级和离线升级</w:t>
            </w:r>
          </w:p>
          <w:p w14:paraId="45C3A6E4">
            <w:pPr>
              <w:pStyle w:val="14"/>
              <w:spacing w:before="40" w:line="289" w:lineRule="auto"/>
              <w:ind w:left="119" w:right="105"/>
              <w:rPr>
                <w:kern w:val="0"/>
              </w:rPr>
            </w:pPr>
            <w:r>
              <w:rPr>
                <w:kern w:val="0"/>
              </w:rPr>
              <w:t>★143、数据保护：操作系统</w:t>
            </w:r>
            <w:r>
              <w:rPr>
                <w:spacing w:val="10"/>
                <w:kern w:val="0"/>
              </w:rPr>
              <w:t xml:space="preserve"> </w:t>
            </w:r>
            <w:r>
              <w:rPr>
                <w:spacing w:val="8"/>
                <w:kern w:val="0"/>
              </w:rPr>
              <w:t>升级不得修改破坏用户数据</w:t>
            </w:r>
            <w:r>
              <w:rPr>
                <w:spacing w:val="9"/>
                <w:kern w:val="0"/>
              </w:rPr>
              <w:t xml:space="preserve"> </w:t>
            </w:r>
            <w:r>
              <w:rPr>
                <w:kern w:val="0"/>
              </w:rPr>
              <w:t>★144、兼容性：操作系统升</w:t>
            </w:r>
            <w:r>
              <w:rPr>
                <w:spacing w:val="10"/>
                <w:kern w:val="0"/>
              </w:rPr>
              <w:t xml:space="preserve"> </w:t>
            </w:r>
            <w:r>
              <w:rPr>
                <w:spacing w:val="9"/>
                <w:kern w:val="0"/>
              </w:rPr>
              <w:t>级不得影响原有软硬件兼容</w:t>
            </w:r>
            <w:r>
              <w:rPr>
                <w:spacing w:val="4"/>
                <w:kern w:val="0"/>
              </w:rPr>
              <w:t xml:space="preserve"> </w:t>
            </w:r>
            <w:r>
              <w:rPr>
                <w:spacing w:val="9"/>
                <w:kern w:val="0"/>
              </w:rPr>
              <w:t>性，如有影响应显式的提示</w:t>
            </w:r>
            <w:r>
              <w:rPr>
                <w:spacing w:val="4"/>
                <w:kern w:val="0"/>
              </w:rPr>
              <w:t xml:space="preserve"> </w:t>
            </w:r>
            <w:r>
              <w:rPr>
                <w:spacing w:val="6"/>
                <w:kern w:val="0"/>
              </w:rPr>
              <w:t>告知用户</w:t>
            </w:r>
          </w:p>
          <w:p w14:paraId="19CE3A0F">
            <w:pPr>
              <w:pStyle w:val="14"/>
              <w:spacing w:before="34" w:line="286" w:lineRule="auto"/>
              <w:ind w:left="121" w:right="105" w:hanging="2"/>
              <w:rPr>
                <w:kern w:val="0"/>
              </w:rPr>
            </w:pPr>
            <w:r>
              <w:rPr>
                <w:kern w:val="0"/>
              </w:rPr>
              <w:t>★145、回退：操作系统提供</w:t>
            </w:r>
            <w:r>
              <w:rPr>
                <w:spacing w:val="10"/>
                <w:kern w:val="0"/>
              </w:rPr>
              <w:t xml:space="preserve"> </w:t>
            </w:r>
            <w:r>
              <w:rPr>
                <w:spacing w:val="9"/>
                <w:kern w:val="0"/>
              </w:rPr>
              <w:t>升级回退机制，能卸载已升</w:t>
            </w:r>
            <w:r>
              <w:rPr>
                <w:spacing w:val="2"/>
                <w:kern w:val="0"/>
              </w:rPr>
              <w:t xml:space="preserve"> </w:t>
            </w:r>
            <w:r>
              <w:rPr>
                <w:spacing w:val="9"/>
                <w:kern w:val="0"/>
              </w:rPr>
              <w:t>级的软件包，恢复系统原有</w:t>
            </w:r>
            <w:r>
              <w:rPr>
                <w:spacing w:val="2"/>
                <w:kern w:val="0"/>
              </w:rPr>
              <w:t xml:space="preserve"> </w:t>
            </w:r>
            <w:r>
              <w:rPr>
                <w:spacing w:val="7"/>
                <w:kern w:val="0"/>
              </w:rPr>
              <w:t>状态，如</w:t>
            </w:r>
          </w:p>
          <w:p w14:paraId="3C92A44A">
            <w:pPr>
              <w:pStyle w:val="14"/>
              <w:spacing w:before="35" w:line="286" w:lineRule="auto"/>
              <w:ind w:left="119" w:right="105" w:firstLine="5"/>
              <w:rPr>
                <w:kern w:val="0"/>
              </w:rPr>
            </w:pPr>
            <w:r>
              <w:rPr>
                <w:spacing w:val="8"/>
                <w:kern w:val="0"/>
              </w:rPr>
              <w:t>升级为不可回退，则系统升</w:t>
            </w:r>
            <w:r>
              <w:rPr>
                <w:spacing w:val="10"/>
                <w:kern w:val="0"/>
              </w:rPr>
              <w:t xml:space="preserve"> </w:t>
            </w:r>
            <w:r>
              <w:rPr>
                <w:spacing w:val="8"/>
                <w:kern w:val="0"/>
              </w:rPr>
              <w:t>级前以显式的提示告知用户</w:t>
            </w:r>
            <w:r>
              <w:rPr>
                <w:spacing w:val="9"/>
                <w:kern w:val="0"/>
              </w:rPr>
              <w:t xml:space="preserve"> </w:t>
            </w:r>
            <w:r>
              <w:rPr>
                <w:kern w:val="0"/>
              </w:rPr>
              <w:t>★146、交付方式：供应商提</w:t>
            </w:r>
            <w:r>
              <w:rPr>
                <w:spacing w:val="10"/>
                <w:kern w:val="0"/>
              </w:rPr>
              <w:t xml:space="preserve"> </w:t>
            </w:r>
            <w:r>
              <w:rPr>
                <w:spacing w:val="9"/>
                <w:kern w:val="0"/>
              </w:rPr>
              <w:t>供光盘、</w:t>
            </w:r>
            <w:r>
              <w:rPr>
                <w:kern w:val="0"/>
              </w:rPr>
              <w:t>USB</w:t>
            </w:r>
            <w:r>
              <w:rPr>
                <w:spacing w:val="9"/>
                <w:kern w:val="0"/>
              </w:rPr>
              <w:t xml:space="preserve"> 闪存盘、镜像</w:t>
            </w:r>
          </w:p>
          <w:p w14:paraId="08AE90C7">
            <w:pPr>
              <w:pStyle w:val="14"/>
              <w:spacing w:before="37" w:line="231" w:lineRule="auto"/>
              <w:ind w:left="121"/>
              <w:rPr>
                <w:kern w:val="0"/>
              </w:rPr>
            </w:pPr>
            <w:r>
              <w:rPr>
                <w:spacing w:val="7"/>
                <w:kern w:val="0"/>
              </w:rPr>
              <w:t>文件(下载)等交付方式</w:t>
            </w:r>
          </w:p>
          <w:p w14:paraId="4392AA25">
            <w:pPr>
              <w:pStyle w:val="14"/>
              <w:spacing w:before="72" w:line="287" w:lineRule="auto"/>
              <w:ind w:left="120" w:right="45" w:hanging="1"/>
              <w:rPr>
                <w:kern w:val="0"/>
              </w:rPr>
            </w:pPr>
            <w:r>
              <w:rPr>
                <w:kern w:val="0"/>
              </w:rPr>
              <w:t>★147、产品维护周期：产品</w:t>
            </w:r>
            <w:r>
              <w:rPr>
                <w:spacing w:val="10"/>
                <w:kern w:val="0"/>
              </w:rPr>
              <w:t xml:space="preserve"> </w:t>
            </w:r>
            <w:r>
              <w:rPr>
                <w:spacing w:val="9"/>
                <w:kern w:val="0"/>
              </w:rPr>
              <w:t>自发布之日起至产品停止功</w:t>
            </w:r>
            <w:r>
              <w:rPr>
                <w:spacing w:val="2"/>
                <w:kern w:val="0"/>
              </w:rPr>
              <w:t xml:space="preserve"> </w:t>
            </w:r>
            <w:r>
              <w:rPr>
                <w:spacing w:val="5"/>
                <w:kern w:val="0"/>
              </w:rPr>
              <w:t>能升级(包含不限于新特性、</w:t>
            </w:r>
            <w:r>
              <w:rPr>
                <w:spacing w:val="6"/>
                <w:kern w:val="0"/>
              </w:rPr>
              <w:t xml:space="preserve"> </w:t>
            </w:r>
            <w:r>
              <w:rPr>
                <w:kern w:val="0"/>
              </w:rPr>
              <w:t>新硬件支持、 问题修复、安</w:t>
            </w:r>
            <w:r>
              <w:rPr>
                <w:spacing w:val="8"/>
                <w:kern w:val="0"/>
              </w:rPr>
              <w:t xml:space="preserve"> </w:t>
            </w:r>
            <w:r>
              <w:rPr>
                <w:spacing w:val="6"/>
                <w:kern w:val="0"/>
              </w:rPr>
              <w:t>全补丁等)之日止≥5</w:t>
            </w:r>
            <w:r>
              <w:rPr>
                <w:spacing w:val="-21"/>
                <w:kern w:val="0"/>
              </w:rPr>
              <w:t xml:space="preserve"> </w:t>
            </w:r>
            <w:r>
              <w:rPr>
                <w:spacing w:val="6"/>
                <w:kern w:val="0"/>
              </w:rPr>
              <w:t>年</w:t>
            </w:r>
          </w:p>
          <w:p w14:paraId="7843A8B4">
            <w:pPr>
              <w:pStyle w:val="14"/>
              <w:spacing w:before="38" w:line="288" w:lineRule="auto"/>
              <w:ind w:left="120" w:right="58" w:hanging="1"/>
              <w:rPr>
                <w:kern w:val="0"/>
              </w:rPr>
            </w:pPr>
            <w:r>
              <w:rPr>
                <w:spacing w:val="4"/>
                <w:kern w:val="0"/>
              </w:rPr>
              <w:t>★148、产品延伸服务周期：</w:t>
            </w:r>
            <w:r>
              <w:rPr>
                <w:spacing w:val="3"/>
                <w:kern w:val="0"/>
              </w:rPr>
              <w:t xml:space="preserve"> </w:t>
            </w:r>
            <w:r>
              <w:rPr>
                <w:spacing w:val="9"/>
                <w:kern w:val="0"/>
              </w:rPr>
              <w:t>产品停止功能升级之日起至</w:t>
            </w:r>
            <w:r>
              <w:rPr>
                <w:spacing w:val="2"/>
                <w:kern w:val="0"/>
              </w:rPr>
              <w:t xml:space="preserve"> </w:t>
            </w:r>
            <w:r>
              <w:rPr>
                <w:spacing w:val="17"/>
                <w:kern w:val="0"/>
              </w:rPr>
              <w:t>产品停止功能维护(包括问</w:t>
            </w:r>
            <w:r>
              <w:rPr>
                <w:spacing w:val="4"/>
                <w:kern w:val="0"/>
              </w:rPr>
              <w:t xml:space="preserve"> </w:t>
            </w:r>
            <w:r>
              <w:rPr>
                <w:spacing w:val="3"/>
                <w:kern w:val="0"/>
              </w:rPr>
              <w:t>题修复、安全补丁等) 之</w:t>
            </w:r>
            <w:r>
              <w:rPr>
                <w:spacing w:val="-31"/>
                <w:kern w:val="0"/>
              </w:rPr>
              <w:t xml:space="preserve"> </w:t>
            </w:r>
            <w:r>
              <w:rPr>
                <w:spacing w:val="3"/>
                <w:kern w:val="0"/>
              </w:rPr>
              <w:t>日</w:t>
            </w:r>
            <w:r>
              <w:rPr>
                <w:kern w:val="0"/>
              </w:rPr>
              <w:t xml:space="preserve"> </w:t>
            </w:r>
            <w:r>
              <w:rPr>
                <w:spacing w:val="2"/>
                <w:kern w:val="0"/>
              </w:rPr>
              <w:t>止≥5</w:t>
            </w:r>
            <w:r>
              <w:rPr>
                <w:spacing w:val="-29"/>
                <w:kern w:val="0"/>
              </w:rPr>
              <w:t xml:space="preserve"> </w:t>
            </w:r>
            <w:r>
              <w:rPr>
                <w:spacing w:val="2"/>
                <w:kern w:val="0"/>
              </w:rPr>
              <w:t>年</w:t>
            </w:r>
          </w:p>
          <w:p w14:paraId="5E9A4C0B">
            <w:pPr>
              <w:pStyle w:val="14"/>
              <w:spacing w:before="36" w:line="278" w:lineRule="auto"/>
              <w:ind w:left="121" w:right="108" w:hanging="2"/>
              <w:rPr>
                <w:kern w:val="0"/>
              </w:rPr>
            </w:pPr>
            <w:r>
              <w:rPr>
                <w:kern w:val="0"/>
              </w:rPr>
              <w:t>★149、产品延伸安全服务周</w:t>
            </w:r>
            <w:r>
              <w:rPr>
                <w:spacing w:val="10"/>
                <w:kern w:val="0"/>
              </w:rPr>
              <w:t xml:space="preserve"> </w:t>
            </w:r>
            <w:r>
              <w:rPr>
                <w:spacing w:val="-4"/>
                <w:kern w:val="0"/>
              </w:rPr>
              <w:t>期：</w:t>
            </w:r>
            <w:r>
              <w:rPr>
                <w:spacing w:val="-62"/>
                <w:kern w:val="0"/>
              </w:rPr>
              <w:t xml:space="preserve"> </w:t>
            </w:r>
            <w:r>
              <w:rPr>
                <w:spacing w:val="-4"/>
                <w:kern w:val="0"/>
              </w:rPr>
              <w:t>≥3</w:t>
            </w:r>
            <w:r>
              <w:rPr>
                <w:spacing w:val="-28"/>
                <w:kern w:val="0"/>
              </w:rPr>
              <w:t xml:space="preserve"> </w:t>
            </w:r>
            <w:r>
              <w:rPr>
                <w:spacing w:val="-4"/>
                <w:kern w:val="0"/>
              </w:rPr>
              <w:t>年</w:t>
            </w:r>
          </w:p>
          <w:p w14:paraId="2476C2B2">
            <w:pPr>
              <w:pStyle w:val="14"/>
              <w:spacing w:before="36" w:line="265" w:lineRule="auto"/>
              <w:ind w:left="121" w:right="105" w:hanging="2"/>
              <w:rPr>
                <w:kern w:val="0"/>
              </w:rPr>
            </w:pPr>
            <w:r>
              <w:rPr>
                <w:spacing w:val="10"/>
                <w:kern w:val="0"/>
              </w:rPr>
              <w:t>★150</w:t>
            </w:r>
            <w:r>
              <w:rPr>
                <w:spacing w:val="-60"/>
                <w:kern w:val="0"/>
              </w:rPr>
              <w:t xml:space="preserve"> </w:t>
            </w:r>
            <w:r>
              <w:rPr>
                <w:spacing w:val="10"/>
                <w:kern w:val="0"/>
              </w:rPr>
              <w:t>、</w:t>
            </w:r>
            <w:r>
              <w:rPr>
                <w:spacing w:val="-58"/>
                <w:kern w:val="0"/>
              </w:rPr>
              <w:t xml:space="preserve"> </w:t>
            </w:r>
            <w:r>
              <w:rPr>
                <w:spacing w:val="10"/>
                <w:kern w:val="0"/>
              </w:rPr>
              <w:t>售后服务最小保障</w:t>
            </w:r>
            <w:r>
              <w:rPr>
                <w:kern w:val="0"/>
              </w:rPr>
              <w:t xml:space="preserve"> </w:t>
            </w:r>
            <w:r>
              <w:rPr>
                <w:spacing w:val="-4"/>
                <w:kern w:val="0"/>
              </w:rPr>
              <w:t>期：</w:t>
            </w:r>
            <w:r>
              <w:rPr>
                <w:spacing w:val="-62"/>
                <w:kern w:val="0"/>
              </w:rPr>
              <w:t xml:space="preserve"> </w:t>
            </w:r>
            <w:r>
              <w:rPr>
                <w:spacing w:val="-4"/>
                <w:kern w:val="0"/>
              </w:rPr>
              <w:t>≥8</w:t>
            </w:r>
            <w:r>
              <w:rPr>
                <w:spacing w:val="-28"/>
                <w:kern w:val="0"/>
              </w:rPr>
              <w:t xml:space="preserve"> </w:t>
            </w:r>
            <w:r>
              <w:rPr>
                <w:spacing w:val="-4"/>
                <w:kern w:val="0"/>
              </w:rPr>
              <w:t>年</w:t>
            </w:r>
          </w:p>
        </w:tc>
        <w:tc>
          <w:tcPr>
            <w:tcW w:w="2753" w:type="dxa"/>
          </w:tcPr>
          <w:p w14:paraId="6305C499">
            <w:pPr>
              <w:pStyle w:val="14"/>
              <w:spacing w:before="57" w:line="284" w:lineRule="auto"/>
              <w:ind w:left="120" w:right="50" w:firstLine="9"/>
              <w:rPr>
                <w:kern w:val="0"/>
              </w:rPr>
            </w:pPr>
            <w:r>
              <w:rPr>
                <w:spacing w:val="9"/>
                <w:kern w:val="0"/>
              </w:rPr>
              <w:t>管理机制和工具，功能至少</w:t>
            </w:r>
            <w:r>
              <w:rPr>
                <w:spacing w:val="2"/>
                <w:kern w:val="0"/>
              </w:rPr>
              <w:t xml:space="preserve"> </w:t>
            </w:r>
            <w:r>
              <w:rPr>
                <w:spacing w:val="-2"/>
                <w:kern w:val="0"/>
              </w:rPr>
              <w:t>覆盖补丁查询、安装、移除；</w:t>
            </w:r>
            <w:r>
              <w:rPr>
                <w:spacing w:val="1"/>
                <w:kern w:val="0"/>
              </w:rPr>
              <w:t xml:space="preserve"> </w:t>
            </w:r>
            <w:r>
              <w:rPr>
                <w:spacing w:val="10"/>
                <w:kern w:val="0"/>
              </w:rPr>
              <w:t>提供热补丁升级和回滚系统</w:t>
            </w:r>
          </w:p>
          <w:p w14:paraId="194A3C9D">
            <w:pPr>
              <w:pStyle w:val="14"/>
              <w:spacing w:before="35" w:line="232" w:lineRule="auto"/>
              <w:ind w:left="162"/>
              <w:rPr>
                <w:kern w:val="0"/>
              </w:rPr>
            </w:pPr>
            <w:r>
              <w:rPr>
                <w:spacing w:val="3"/>
                <w:kern w:val="0"/>
              </w:rPr>
              <w:t>日志，便于查询或回溯</w:t>
            </w:r>
          </w:p>
          <w:p w14:paraId="402498AB">
            <w:pPr>
              <w:pStyle w:val="14"/>
              <w:spacing w:before="66" w:line="288" w:lineRule="auto"/>
              <w:ind w:left="116" w:right="106"/>
              <w:rPr>
                <w:kern w:val="0"/>
              </w:rPr>
            </w:pPr>
            <w:r>
              <w:rPr>
                <w:spacing w:val="1"/>
                <w:kern w:val="0"/>
              </w:rPr>
              <w:t>★141、升级内容：操作系统</w:t>
            </w:r>
            <w:r>
              <w:rPr>
                <w:spacing w:val="8"/>
                <w:kern w:val="0"/>
              </w:rPr>
              <w:t xml:space="preserve"> </w:t>
            </w:r>
            <w:r>
              <w:rPr>
                <w:spacing w:val="10"/>
                <w:kern w:val="0"/>
              </w:rPr>
              <w:t>支持系统增量升级功能，对</w:t>
            </w:r>
            <w:r>
              <w:rPr>
                <w:spacing w:val="4"/>
                <w:kern w:val="0"/>
              </w:rPr>
              <w:t xml:space="preserve"> </w:t>
            </w:r>
            <w:r>
              <w:rPr>
                <w:spacing w:val="8"/>
                <w:kern w:val="0"/>
              </w:rPr>
              <w:t>系统部件、安全补丁等升级</w:t>
            </w:r>
            <w:r>
              <w:rPr>
                <w:spacing w:val="9"/>
                <w:kern w:val="0"/>
              </w:rPr>
              <w:t xml:space="preserve"> </w:t>
            </w:r>
            <w:r>
              <w:rPr>
                <w:spacing w:val="1"/>
                <w:kern w:val="0"/>
              </w:rPr>
              <w:t>★142、升级方式：操作系统</w:t>
            </w:r>
            <w:r>
              <w:rPr>
                <w:spacing w:val="8"/>
                <w:kern w:val="0"/>
              </w:rPr>
              <w:t xml:space="preserve"> 支持在线升级和离线升级</w:t>
            </w:r>
          </w:p>
          <w:p w14:paraId="7B7A2C1D">
            <w:pPr>
              <w:pStyle w:val="14"/>
              <w:spacing w:before="38" w:line="289" w:lineRule="auto"/>
              <w:ind w:left="116" w:right="106"/>
              <w:rPr>
                <w:kern w:val="0"/>
              </w:rPr>
            </w:pPr>
            <w:r>
              <w:rPr>
                <w:spacing w:val="1"/>
                <w:kern w:val="0"/>
              </w:rPr>
              <w:t>★143、数据保护：操作系统</w:t>
            </w:r>
            <w:r>
              <w:rPr>
                <w:spacing w:val="8"/>
                <w:kern w:val="0"/>
              </w:rPr>
              <w:t xml:space="preserve"> 升级不得修改破坏用户数据</w:t>
            </w:r>
            <w:r>
              <w:rPr>
                <w:spacing w:val="9"/>
                <w:kern w:val="0"/>
              </w:rPr>
              <w:t xml:space="preserve"> </w:t>
            </w:r>
            <w:r>
              <w:rPr>
                <w:spacing w:val="1"/>
                <w:kern w:val="0"/>
              </w:rPr>
              <w:t>★144、兼容性：操作系统升</w:t>
            </w:r>
            <w:r>
              <w:rPr>
                <w:spacing w:val="10"/>
                <w:kern w:val="0"/>
              </w:rPr>
              <w:t xml:space="preserve"> 级不得影响原有软硬件兼容</w:t>
            </w:r>
            <w:r>
              <w:rPr>
                <w:spacing w:val="4"/>
                <w:kern w:val="0"/>
              </w:rPr>
              <w:t xml:space="preserve"> </w:t>
            </w:r>
            <w:r>
              <w:rPr>
                <w:spacing w:val="10"/>
                <w:kern w:val="0"/>
              </w:rPr>
              <w:t>性，如有影响应显式的提示</w:t>
            </w:r>
            <w:r>
              <w:rPr>
                <w:spacing w:val="4"/>
                <w:kern w:val="0"/>
              </w:rPr>
              <w:t xml:space="preserve"> </w:t>
            </w:r>
            <w:r>
              <w:rPr>
                <w:spacing w:val="6"/>
                <w:kern w:val="0"/>
              </w:rPr>
              <w:t>告知用户</w:t>
            </w:r>
          </w:p>
          <w:p w14:paraId="071C878B">
            <w:pPr>
              <w:pStyle w:val="14"/>
              <w:spacing w:before="33" w:line="287" w:lineRule="auto"/>
              <w:ind w:left="118" w:right="106" w:hanging="2"/>
              <w:rPr>
                <w:kern w:val="0"/>
              </w:rPr>
            </w:pPr>
            <w:r>
              <w:rPr>
                <w:spacing w:val="1"/>
                <w:kern w:val="0"/>
              </w:rPr>
              <w:t>★145、回退：操作系统提供</w:t>
            </w:r>
            <w:r>
              <w:rPr>
                <w:spacing w:val="8"/>
                <w:kern w:val="0"/>
              </w:rPr>
              <w:t xml:space="preserve"> </w:t>
            </w:r>
            <w:r>
              <w:rPr>
                <w:spacing w:val="10"/>
                <w:kern w:val="0"/>
              </w:rPr>
              <w:t>升级回退机制，能卸载已升</w:t>
            </w:r>
            <w:r>
              <w:rPr>
                <w:spacing w:val="2"/>
                <w:kern w:val="0"/>
              </w:rPr>
              <w:t xml:space="preserve"> </w:t>
            </w:r>
            <w:r>
              <w:rPr>
                <w:spacing w:val="10"/>
                <w:kern w:val="0"/>
              </w:rPr>
              <w:t>级的软件包，恢复系统原有</w:t>
            </w:r>
            <w:r>
              <w:rPr>
                <w:spacing w:val="2"/>
                <w:kern w:val="0"/>
              </w:rPr>
              <w:t xml:space="preserve"> </w:t>
            </w:r>
            <w:r>
              <w:rPr>
                <w:spacing w:val="7"/>
                <w:kern w:val="0"/>
              </w:rPr>
              <w:t>状态，如</w:t>
            </w:r>
          </w:p>
          <w:p w14:paraId="70A40121">
            <w:pPr>
              <w:pStyle w:val="14"/>
              <w:spacing w:before="34" w:line="285" w:lineRule="auto"/>
              <w:ind w:left="116" w:right="106" w:firstLine="5"/>
              <w:rPr>
                <w:kern w:val="0"/>
              </w:rPr>
            </w:pPr>
            <w:r>
              <w:rPr>
                <w:spacing w:val="9"/>
                <w:kern w:val="0"/>
              </w:rPr>
              <w:t>升级为不可回退，则系统升</w:t>
            </w:r>
            <w:r>
              <w:rPr>
                <w:spacing w:val="10"/>
                <w:kern w:val="0"/>
              </w:rPr>
              <w:t xml:space="preserve"> </w:t>
            </w:r>
            <w:r>
              <w:rPr>
                <w:spacing w:val="8"/>
                <w:kern w:val="0"/>
              </w:rPr>
              <w:t>级前以显式的提示告知用户</w:t>
            </w:r>
            <w:r>
              <w:rPr>
                <w:spacing w:val="9"/>
                <w:kern w:val="0"/>
              </w:rPr>
              <w:t xml:space="preserve"> </w:t>
            </w:r>
            <w:r>
              <w:rPr>
                <w:spacing w:val="1"/>
                <w:kern w:val="0"/>
              </w:rPr>
              <w:t>★146、交付方式：供应商提</w:t>
            </w:r>
            <w:r>
              <w:rPr>
                <w:spacing w:val="8"/>
                <w:kern w:val="0"/>
              </w:rPr>
              <w:t xml:space="preserve"> </w:t>
            </w:r>
            <w:r>
              <w:rPr>
                <w:spacing w:val="11"/>
                <w:kern w:val="0"/>
              </w:rPr>
              <w:t>供光盘、</w:t>
            </w:r>
            <w:r>
              <w:rPr>
                <w:kern w:val="0"/>
              </w:rPr>
              <w:t>USB</w:t>
            </w:r>
            <w:r>
              <w:rPr>
                <w:spacing w:val="11"/>
                <w:kern w:val="0"/>
              </w:rPr>
              <w:t xml:space="preserve"> 闪存盘、镜像</w:t>
            </w:r>
          </w:p>
          <w:p w14:paraId="7817052A">
            <w:pPr>
              <w:pStyle w:val="14"/>
              <w:spacing w:before="38" w:line="231" w:lineRule="auto"/>
              <w:ind w:left="118"/>
              <w:rPr>
                <w:kern w:val="0"/>
              </w:rPr>
            </w:pPr>
            <w:r>
              <w:rPr>
                <w:spacing w:val="7"/>
                <w:kern w:val="0"/>
              </w:rPr>
              <w:t>文件(下载)等交付方式</w:t>
            </w:r>
          </w:p>
          <w:p w14:paraId="37227992">
            <w:pPr>
              <w:pStyle w:val="14"/>
              <w:spacing w:before="70" w:line="288" w:lineRule="auto"/>
              <w:ind w:left="117" w:right="57" w:hanging="1"/>
              <w:rPr>
                <w:kern w:val="0"/>
              </w:rPr>
            </w:pPr>
            <w:r>
              <w:rPr>
                <w:spacing w:val="1"/>
                <w:kern w:val="0"/>
              </w:rPr>
              <w:t>★147、产品维护周期：产品</w:t>
            </w:r>
            <w:r>
              <w:rPr>
                <w:spacing w:val="8"/>
                <w:kern w:val="0"/>
              </w:rPr>
              <w:t xml:space="preserve"> </w:t>
            </w:r>
            <w:r>
              <w:rPr>
                <w:spacing w:val="10"/>
                <w:kern w:val="0"/>
              </w:rPr>
              <w:t>自发布之日起至产品停止功</w:t>
            </w:r>
            <w:r>
              <w:rPr>
                <w:spacing w:val="2"/>
                <w:kern w:val="0"/>
              </w:rPr>
              <w:t xml:space="preserve"> </w:t>
            </w:r>
            <w:r>
              <w:rPr>
                <w:spacing w:val="5"/>
                <w:kern w:val="0"/>
              </w:rPr>
              <w:t>能升级(包含不限于新特性、</w:t>
            </w:r>
            <w:r>
              <w:rPr>
                <w:spacing w:val="6"/>
                <w:kern w:val="0"/>
              </w:rPr>
              <w:t xml:space="preserve"> </w:t>
            </w:r>
            <w:r>
              <w:rPr>
                <w:spacing w:val="1"/>
                <w:kern w:val="0"/>
              </w:rPr>
              <w:t>新硬件支持、 问题修复、安</w:t>
            </w:r>
            <w:r>
              <w:rPr>
                <w:spacing w:val="9"/>
                <w:kern w:val="0"/>
              </w:rPr>
              <w:t xml:space="preserve"> </w:t>
            </w:r>
            <w:r>
              <w:rPr>
                <w:spacing w:val="5"/>
                <w:kern w:val="0"/>
              </w:rPr>
              <w:t>全补丁等)之日止</w:t>
            </w:r>
            <w:r>
              <w:rPr>
                <w:spacing w:val="-33"/>
                <w:kern w:val="0"/>
              </w:rPr>
              <w:t xml:space="preserve"> </w:t>
            </w:r>
            <w:r>
              <w:rPr>
                <w:spacing w:val="5"/>
                <w:kern w:val="0"/>
              </w:rPr>
              <w:t>5</w:t>
            </w:r>
            <w:r>
              <w:rPr>
                <w:spacing w:val="-28"/>
                <w:kern w:val="0"/>
              </w:rPr>
              <w:t xml:space="preserve"> </w:t>
            </w:r>
            <w:r>
              <w:rPr>
                <w:spacing w:val="5"/>
                <w:kern w:val="0"/>
              </w:rPr>
              <w:t>年</w:t>
            </w:r>
          </w:p>
          <w:p w14:paraId="3C83746B">
            <w:pPr>
              <w:pStyle w:val="14"/>
              <w:spacing w:before="34" w:line="288" w:lineRule="auto"/>
              <w:ind w:left="117" w:right="70" w:hanging="1"/>
              <w:rPr>
                <w:kern w:val="0"/>
              </w:rPr>
            </w:pPr>
            <w:r>
              <w:rPr>
                <w:spacing w:val="4"/>
                <w:kern w:val="0"/>
              </w:rPr>
              <w:t>★148、产品延伸服务周期：</w:t>
            </w:r>
            <w:r>
              <w:rPr>
                <w:spacing w:val="3"/>
                <w:kern w:val="0"/>
              </w:rPr>
              <w:t xml:space="preserve"> </w:t>
            </w:r>
            <w:r>
              <w:rPr>
                <w:spacing w:val="10"/>
                <w:kern w:val="0"/>
              </w:rPr>
              <w:t>产品停止功能升级之日起至</w:t>
            </w:r>
            <w:r>
              <w:rPr>
                <w:spacing w:val="2"/>
                <w:kern w:val="0"/>
              </w:rPr>
              <w:t xml:space="preserve"> </w:t>
            </w:r>
            <w:r>
              <w:rPr>
                <w:spacing w:val="18"/>
                <w:kern w:val="0"/>
              </w:rPr>
              <w:t>产品停止功能维护(包括问</w:t>
            </w:r>
            <w:r>
              <w:rPr>
                <w:spacing w:val="4"/>
                <w:kern w:val="0"/>
              </w:rPr>
              <w:t xml:space="preserve"> </w:t>
            </w:r>
            <w:r>
              <w:rPr>
                <w:spacing w:val="3"/>
                <w:kern w:val="0"/>
              </w:rPr>
              <w:t>题修复、安全补丁等)</w:t>
            </w:r>
            <w:r>
              <w:rPr>
                <w:spacing w:val="26"/>
                <w:kern w:val="0"/>
              </w:rPr>
              <w:t xml:space="preserve"> </w:t>
            </w:r>
            <w:r>
              <w:rPr>
                <w:spacing w:val="3"/>
                <w:kern w:val="0"/>
              </w:rPr>
              <w:t>之</w:t>
            </w:r>
            <w:r>
              <w:rPr>
                <w:spacing w:val="-40"/>
                <w:kern w:val="0"/>
              </w:rPr>
              <w:t xml:space="preserve"> </w:t>
            </w:r>
            <w:r>
              <w:rPr>
                <w:spacing w:val="3"/>
                <w:kern w:val="0"/>
              </w:rPr>
              <w:t>日</w:t>
            </w:r>
            <w:r>
              <w:rPr>
                <w:kern w:val="0"/>
              </w:rPr>
              <w:t xml:space="preserve"> </w:t>
            </w:r>
            <w:r>
              <w:rPr>
                <w:spacing w:val="-4"/>
                <w:kern w:val="0"/>
              </w:rPr>
              <w:t>止</w:t>
            </w:r>
            <w:r>
              <w:rPr>
                <w:spacing w:val="-36"/>
                <w:kern w:val="0"/>
              </w:rPr>
              <w:t xml:space="preserve"> </w:t>
            </w:r>
            <w:r>
              <w:rPr>
                <w:spacing w:val="-4"/>
                <w:kern w:val="0"/>
              </w:rPr>
              <w:t>5</w:t>
            </w:r>
            <w:r>
              <w:rPr>
                <w:spacing w:val="-29"/>
                <w:kern w:val="0"/>
              </w:rPr>
              <w:t xml:space="preserve"> </w:t>
            </w:r>
            <w:r>
              <w:rPr>
                <w:spacing w:val="-4"/>
                <w:kern w:val="0"/>
              </w:rPr>
              <w:t>年</w:t>
            </w:r>
          </w:p>
          <w:p w14:paraId="259D668C">
            <w:pPr>
              <w:pStyle w:val="14"/>
              <w:spacing w:before="36" w:line="278" w:lineRule="auto"/>
              <w:ind w:left="118" w:right="106" w:hanging="2"/>
              <w:rPr>
                <w:kern w:val="0"/>
              </w:rPr>
            </w:pPr>
            <w:r>
              <w:rPr>
                <w:spacing w:val="1"/>
                <w:kern w:val="0"/>
              </w:rPr>
              <w:t>★149、产品延伸安全服务周</w:t>
            </w:r>
            <w:r>
              <w:rPr>
                <w:spacing w:val="10"/>
                <w:kern w:val="0"/>
              </w:rPr>
              <w:t xml:space="preserve"> </w:t>
            </w:r>
            <w:r>
              <w:rPr>
                <w:spacing w:val="-10"/>
                <w:kern w:val="0"/>
              </w:rPr>
              <w:t>期</w:t>
            </w:r>
            <w:r>
              <w:rPr>
                <w:spacing w:val="-71"/>
                <w:kern w:val="0"/>
              </w:rPr>
              <w:t xml:space="preserve"> </w:t>
            </w:r>
            <w:r>
              <w:rPr>
                <w:spacing w:val="-10"/>
                <w:kern w:val="0"/>
              </w:rPr>
              <w:t>：</w:t>
            </w:r>
            <w:r>
              <w:rPr>
                <w:spacing w:val="-80"/>
                <w:kern w:val="0"/>
              </w:rPr>
              <w:t xml:space="preserve"> </w:t>
            </w:r>
            <w:r>
              <w:rPr>
                <w:spacing w:val="-10"/>
                <w:kern w:val="0"/>
              </w:rPr>
              <w:t>3</w:t>
            </w:r>
            <w:r>
              <w:rPr>
                <w:spacing w:val="-30"/>
                <w:kern w:val="0"/>
              </w:rPr>
              <w:t xml:space="preserve"> </w:t>
            </w:r>
            <w:r>
              <w:rPr>
                <w:spacing w:val="-10"/>
                <w:kern w:val="0"/>
              </w:rPr>
              <w:t>年</w:t>
            </w:r>
          </w:p>
          <w:p w14:paraId="0C440627">
            <w:pPr>
              <w:pStyle w:val="14"/>
              <w:spacing w:before="36" w:line="229" w:lineRule="auto"/>
              <w:ind w:left="116"/>
              <w:rPr>
                <w:kern w:val="0"/>
              </w:rPr>
            </w:pPr>
            <w:r>
              <w:rPr>
                <w:spacing w:val="10"/>
                <w:kern w:val="0"/>
              </w:rPr>
              <w:t>★150</w:t>
            </w:r>
            <w:r>
              <w:rPr>
                <w:spacing w:val="-51"/>
                <w:kern w:val="0"/>
              </w:rPr>
              <w:t xml:space="preserve"> </w:t>
            </w:r>
            <w:r>
              <w:rPr>
                <w:spacing w:val="10"/>
                <w:kern w:val="0"/>
              </w:rPr>
              <w:t>、</w:t>
            </w:r>
            <w:r>
              <w:rPr>
                <w:spacing w:val="-55"/>
                <w:kern w:val="0"/>
              </w:rPr>
              <w:t xml:space="preserve"> </w:t>
            </w:r>
            <w:r>
              <w:rPr>
                <w:spacing w:val="10"/>
                <w:kern w:val="0"/>
              </w:rPr>
              <w:t>售后服务最小保障</w:t>
            </w:r>
          </w:p>
          <w:p w14:paraId="590A975B">
            <w:pPr>
              <w:pStyle w:val="14"/>
              <w:spacing w:before="70" w:line="231" w:lineRule="auto"/>
              <w:ind w:left="118"/>
              <w:rPr>
                <w:kern w:val="0"/>
              </w:rPr>
            </w:pPr>
            <w:r>
              <w:rPr>
                <w:spacing w:val="-5"/>
                <w:kern w:val="0"/>
              </w:rPr>
              <w:t>期</w:t>
            </w:r>
            <w:r>
              <w:rPr>
                <w:spacing w:val="-71"/>
                <w:kern w:val="0"/>
              </w:rPr>
              <w:t xml:space="preserve"> </w:t>
            </w:r>
            <w:r>
              <w:rPr>
                <w:spacing w:val="-5"/>
                <w:kern w:val="0"/>
              </w:rPr>
              <w:t>：8</w:t>
            </w:r>
            <w:r>
              <w:rPr>
                <w:spacing w:val="-30"/>
                <w:kern w:val="0"/>
              </w:rPr>
              <w:t xml:space="preserve"> </w:t>
            </w:r>
            <w:r>
              <w:rPr>
                <w:spacing w:val="-5"/>
                <w:kern w:val="0"/>
              </w:rPr>
              <w:t>年</w:t>
            </w:r>
          </w:p>
          <w:p w14:paraId="12D3249D">
            <w:pPr>
              <w:pStyle w:val="14"/>
              <w:spacing w:before="70" w:line="277" w:lineRule="auto"/>
              <w:ind w:left="121" w:right="106" w:hanging="5"/>
              <w:rPr>
                <w:kern w:val="0"/>
              </w:rPr>
            </w:pPr>
            <w:r>
              <w:rPr>
                <w:spacing w:val="1"/>
                <w:kern w:val="0"/>
              </w:rPr>
              <w:t>★151、原厂服务：服务由操</w:t>
            </w:r>
            <w:r>
              <w:rPr>
                <w:spacing w:val="8"/>
                <w:kern w:val="0"/>
              </w:rPr>
              <w:t xml:space="preserve"> </w:t>
            </w:r>
            <w:r>
              <w:rPr>
                <w:spacing w:val="25"/>
                <w:kern w:val="0"/>
              </w:rPr>
              <w:t>作系统厂商的正式员</w:t>
            </w:r>
            <w:r>
              <w:rPr>
                <w:spacing w:val="-57"/>
                <w:kern w:val="0"/>
              </w:rPr>
              <w:t xml:space="preserve"> </w:t>
            </w:r>
            <w:r>
              <w:rPr>
                <w:spacing w:val="25"/>
                <w:kern w:val="0"/>
              </w:rPr>
              <w:t>工提</w:t>
            </w:r>
          </w:p>
          <w:p w14:paraId="4A014E67">
            <w:pPr>
              <w:pStyle w:val="14"/>
              <w:spacing w:before="37" w:line="232" w:lineRule="auto"/>
              <w:ind w:left="119"/>
              <w:rPr>
                <w:kern w:val="0"/>
              </w:rPr>
            </w:pPr>
            <w:r>
              <w:rPr>
                <w:spacing w:val="5"/>
                <w:kern w:val="0"/>
              </w:rPr>
              <w:t>供，</w:t>
            </w:r>
            <w:r>
              <w:rPr>
                <w:spacing w:val="33"/>
                <w:kern w:val="0"/>
              </w:rPr>
              <w:t xml:space="preserve"> </w:t>
            </w:r>
            <w:r>
              <w:rPr>
                <w:spacing w:val="5"/>
                <w:kern w:val="0"/>
              </w:rPr>
              <w:t>不由代理商提供</w:t>
            </w:r>
          </w:p>
          <w:p w14:paraId="31C2ED0A">
            <w:pPr>
              <w:pStyle w:val="14"/>
              <w:spacing w:before="69" w:line="265" w:lineRule="auto"/>
              <w:ind w:left="126" w:right="106" w:hanging="10"/>
              <w:rPr>
                <w:kern w:val="0"/>
              </w:rPr>
            </w:pPr>
            <w:r>
              <w:rPr>
                <w:spacing w:val="1"/>
                <w:kern w:val="0"/>
              </w:rPr>
              <w:t>★152、服务热线电话：操作</w:t>
            </w:r>
            <w:r>
              <w:rPr>
                <w:spacing w:val="8"/>
                <w:kern w:val="0"/>
              </w:rPr>
              <w:t xml:space="preserve"> </w:t>
            </w:r>
            <w:r>
              <w:rPr>
                <w:spacing w:val="9"/>
                <w:kern w:val="0"/>
              </w:rPr>
              <w:t>系统厂商为最终用户提供工</w:t>
            </w:r>
          </w:p>
        </w:tc>
        <w:tc>
          <w:tcPr>
            <w:tcW w:w="1069" w:type="dxa"/>
          </w:tcPr>
          <w:p w14:paraId="325BDE47">
            <w:pPr>
              <w:rPr>
                <w:rFonts w:ascii="Arial"/>
                <w:kern w:val="0"/>
                <w:sz w:val="20"/>
              </w:rPr>
            </w:pPr>
          </w:p>
        </w:tc>
        <w:tc>
          <w:tcPr>
            <w:tcW w:w="1055" w:type="dxa"/>
          </w:tcPr>
          <w:p w14:paraId="7A7B3045">
            <w:pPr>
              <w:rPr>
                <w:rFonts w:ascii="Arial"/>
                <w:kern w:val="0"/>
                <w:sz w:val="20"/>
              </w:rPr>
            </w:pPr>
          </w:p>
        </w:tc>
        <w:tc>
          <w:tcPr>
            <w:tcW w:w="1422" w:type="dxa"/>
          </w:tcPr>
          <w:p w14:paraId="274D2D6C">
            <w:pPr>
              <w:rPr>
                <w:rFonts w:ascii="Arial"/>
                <w:kern w:val="0"/>
                <w:sz w:val="20"/>
              </w:rPr>
            </w:pPr>
          </w:p>
        </w:tc>
      </w:tr>
    </w:tbl>
    <w:p w14:paraId="220D595D">
      <w:pPr>
        <w:pStyle w:val="3"/>
      </w:pPr>
    </w:p>
    <w:p w14:paraId="0A904C47">
      <w:pPr>
        <w:sectPr>
          <w:footerReference r:id="rId96" w:type="default"/>
          <w:pgSz w:w="11906" w:h="16839"/>
          <w:pgMar w:top="1431" w:right="1555" w:bottom="1377" w:left="669" w:header="0" w:footer="1212" w:gutter="0"/>
          <w:cols w:space="720" w:num="1"/>
        </w:sectPr>
      </w:pPr>
    </w:p>
    <w:p w14:paraId="0CEDEEFE">
      <w:pPr>
        <w:spacing w:line="91" w:lineRule="auto"/>
        <w:rPr>
          <w:rFonts w:ascii="Arial"/>
          <w:sz w:val="2"/>
        </w:rPr>
      </w:pPr>
      <w:r>
        <w:drawing>
          <wp:anchor distT="0" distB="0" distL="0" distR="0" simplePos="0" relativeHeight="251761664"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3B5C7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285345E4">
            <w:pPr>
              <w:pStyle w:val="14"/>
              <w:spacing w:before="59" w:line="277" w:lineRule="auto"/>
              <w:ind w:left="124" w:right="105" w:hanging="5"/>
              <w:rPr>
                <w:kern w:val="0"/>
              </w:rPr>
            </w:pPr>
            <w:r>
              <w:rPr>
                <w:kern w:val="0"/>
              </w:rPr>
              <w:t>★151、原厂服务：服务由操</w:t>
            </w:r>
            <w:r>
              <w:rPr>
                <w:spacing w:val="10"/>
                <w:kern w:val="0"/>
              </w:rPr>
              <w:t xml:space="preserve"> </w:t>
            </w:r>
            <w:r>
              <w:rPr>
                <w:spacing w:val="27"/>
                <w:kern w:val="0"/>
              </w:rPr>
              <w:t>作系统厂商的正式员工提</w:t>
            </w:r>
          </w:p>
          <w:p w14:paraId="145C2503">
            <w:pPr>
              <w:pStyle w:val="14"/>
              <w:spacing w:before="36" w:line="232" w:lineRule="auto"/>
              <w:ind w:left="122"/>
              <w:rPr>
                <w:kern w:val="0"/>
              </w:rPr>
            </w:pPr>
            <w:r>
              <w:rPr>
                <w:spacing w:val="5"/>
                <w:kern w:val="0"/>
              </w:rPr>
              <w:t>供，</w:t>
            </w:r>
            <w:r>
              <w:rPr>
                <w:spacing w:val="33"/>
                <w:kern w:val="0"/>
              </w:rPr>
              <w:t xml:space="preserve"> </w:t>
            </w:r>
            <w:r>
              <w:rPr>
                <w:spacing w:val="5"/>
                <w:kern w:val="0"/>
              </w:rPr>
              <w:t>不由代理商提供</w:t>
            </w:r>
          </w:p>
          <w:p w14:paraId="1317E6E6">
            <w:pPr>
              <w:pStyle w:val="14"/>
              <w:spacing w:before="70" w:line="289" w:lineRule="auto"/>
              <w:ind w:left="121" w:right="105" w:hanging="2"/>
              <w:rPr>
                <w:kern w:val="0"/>
              </w:rPr>
            </w:pPr>
            <w:r>
              <w:rPr>
                <w:kern w:val="0"/>
              </w:rPr>
              <w:t>★152、服务热线电话：操作</w:t>
            </w:r>
            <w:r>
              <w:rPr>
                <w:spacing w:val="10"/>
                <w:kern w:val="0"/>
              </w:rPr>
              <w:t xml:space="preserve"> </w:t>
            </w:r>
            <w:r>
              <w:rPr>
                <w:spacing w:val="9"/>
                <w:kern w:val="0"/>
              </w:rPr>
              <w:t>系统厂商为最终用户提供工</w:t>
            </w:r>
            <w:r>
              <w:rPr>
                <w:spacing w:val="2"/>
                <w:kern w:val="0"/>
              </w:rPr>
              <w:t xml:space="preserve"> </w:t>
            </w:r>
            <w:r>
              <w:rPr>
                <w:spacing w:val="7"/>
                <w:kern w:val="0"/>
              </w:rPr>
              <w:t>作日每日不少于8h (覆盖一</w:t>
            </w:r>
            <w:r>
              <w:rPr>
                <w:spacing w:val="9"/>
                <w:kern w:val="0"/>
              </w:rPr>
              <w:t xml:space="preserve"> 般工作时间，具体时间由企</w:t>
            </w:r>
            <w:r>
              <w:rPr>
                <w:spacing w:val="2"/>
                <w:kern w:val="0"/>
              </w:rPr>
              <w:t xml:space="preserve"> </w:t>
            </w:r>
            <w:r>
              <w:rPr>
                <w:spacing w:val="17"/>
                <w:kern w:val="0"/>
              </w:rPr>
              <w:t>业标准给出)中文技术服务</w:t>
            </w:r>
            <w:r>
              <w:rPr>
                <w:spacing w:val="3"/>
                <w:kern w:val="0"/>
              </w:rPr>
              <w:t xml:space="preserve"> </w:t>
            </w:r>
            <w:r>
              <w:rPr>
                <w:spacing w:val="2"/>
                <w:kern w:val="0"/>
              </w:rPr>
              <w:t>热线</w:t>
            </w:r>
          </w:p>
          <w:p w14:paraId="24799733">
            <w:pPr>
              <w:pStyle w:val="14"/>
              <w:spacing w:before="31" w:line="284" w:lineRule="auto"/>
              <w:ind w:left="121" w:right="105" w:hanging="2"/>
              <w:rPr>
                <w:kern w:val="0"/>
              </w:rPr>
            </w:pPr>
            <w:r>
              <w:rPr>
                <w:kern w:val="0"/>
              </w:rPr>
              <w:t>★153、技术服务标准：操作</w:t>
            </w:r>
            <w:r>
              <w:rPr>
                <w:spacing w:val="10"/>
                <w:kern w:val="0"/>
              </w:rPr>
              <w:t xml:space="preserve"> </w:t>
            </w:r>
            <w:r>
              <w:rPr>
                <w:spacing w:val="9"/>
                <w:kern w:val="0"/>
              </w:rPr>
              <w:t>系统厂商提供工作日每日不</w:t>
            </w:r>
            <w:r>
              <w:rPr>
                <w:spacing w:val="2"/>
                <w:kern w:val="0"/>
              </w:rPr>
              <w:t xml:space="preserve"> </w:t>
            </w:r>
            <w:r>
              <w:rPr>
                <w:spacing w:val="10"/>
                <w:kern w:val="0"/>
              </w:rPr>
              <w:t>少于8h</w:t>
            </w:r>
            <w:r>
              <w:rPr>
                <w:spacing w:val="-23"/>
                <w:kern w:val="0"/>
              </w:rPr>
              <w:t xml:space="preserve"> </w:t>
            </w:r>
            <w:r>
              <w:rPr>
                <w:spacing w:val="10"/>
                <w:kern w:val="0"/>
              </w:rPr>
              <w:t>技术支持服务</w:t>
            </w:r>
          </w:p>
          <w:p w14:paraId="09F825D5">
            <w:pPr>
              <w:pStyle w:val="14"/>
              <w:spacing w:before="36" w:line="277" w:lineRule="auto"/>
              <w:ind w:left="121" w:right="58" w:hanging="2"/>
              <w:rPr>
                <w:kern w:val="0"/>
              </w:rPr>
            </w:pPr>
            <w:r>
              <w:rPr>
                <w:spacing w:val="4"/>
                <w:kern w:val="0"/>
              </w:rPr>
              <w:t>★154、定制优化增值服务：</w:t>
            </w:r>
            <w:r>
              <w:rPr>
                <w:spacing w:val="3"/>
                <w:kern w:val="0"/>
              </w:rPr>
              <w:t xml:space="preserve"> </w:t>
            </w:r>
            <w:r>
              <w:rPr>
                <w:spacing w:val="9"/>
                <w:kern w:val="0"/>
              </w:rPr>
              <w:t>操作系统厂商提供代码级定</w:t>
            </w:r>
          </w:p>
          <w:p w14:paraId="704DD106">
            <w:pPr>
              <w:pStyle w:val="14"/>
              <w:spacing w:before="38" w:line="230" w:lineRule="auto"/>
              <w:ind w:left="122"/>
              <w:rPr>
                <w:kern w:val="0"/>
              </w:rPr>
            </w:pPr>
            <w:r>
              <w:rPr>
                <w:spacing w:val="6"/>
                <w:kern w:val="0"/>
              </w:rPr>
              <w:t>制优化服务</w:t>
            </w:r>
          </w:p>
          <w:p w14:paraId="7EC503EC">
            <w:pPr>
              <w:pStyle w:val="14"/>
              <w:spacing w:before="72" w:line="289" w:lineRule="auto"/>
              <w:ind w:left="122" w:right="105" w:hanging="3"/>
              <w:rPr>
                <w:kern w:val="0"/>
              </w:rPr>
            </w:pPr>
            <w:r>
              <w:rPr>
                <w:kern w:val="0"/>
              </w:rPr>
              <w:t>★155、技术服务时效：操作</w:t>
            </w:r>
            <w:r>
              <w:rPr>
                <w:spacing w:val="10"/>
                <w:kern w:val="0"/>
              </w:rPr>
              <w:t xml:space="preserve"> </w:t>
            </w:r>
            <w:r>
              <w:rPr>
                <w:spacing w:val="8"/>
                <w:kern w:val="0"/>
              </w:rPr>
              <w:t>系统厂商满足同城4h、异地</w:t>
            </w:r>
            <w:r>
              <w:rPr>
                <w:spacing w:val="2"/>
                <w:kern w:val="0"/>
              </w:rPr>
              <w:t xml:space="preserve"> </w:t>
            </w:r>
            <w:r>
              <w:rPr>
                <w:spacing w:val="7"/>
                <w:kern w:val="0"/>
              </w:rPr>
              <w:t>12h 响要求，两个工作日解</w:t>
            </w:r>
            <w:r>
              <w:rPr>
                <w:spacing w:val="8"/>
                <w:kern w:val="0"/>
              </w:rPr>
              <w:t xml:space="preserve"> </w:t>
            </w:r>
            <w:r>
              <w:rPr>
                <w:spacing w:val="9"/>
                <w:kern w:val="0"/>
              </w:rPr>
              <w:t>决问题，对于未能解决的问</w:t>
            </w:r>
            <w:r>
              <w:rPr>
                <w:spacing w:val="1"/>
                <w:kern w:val="0"/>
              </w:rPr>
              <w:t xml:space="preserve"> </w:t>
            </w:r>
            <w:r>
              <w:rPr>
                <w:spacing w:val="9"/>
                <w:kern w:val="0"/>
              </w:rPr>
              <w:t>题和故障提供可行的升级方</w:t>
            </w:r>
            <w:r>
              <w:rPr>
                <w:spacing w:val="1"/>
                <w:kern w:val="0"/>
              </w:rPr>
              <w:t xml:space="preserve"> </w:t>
            </w:r>
            <w:r>
              <w:rPr>
                <w:kern w:val="0"/>
              </w:rPr>
              <w:t>案</w:t>
            </w:r>
          </w:p>
          <w:p w14:paraId="5623697F">
            <w:pPr>
              <w:pStyle w:val="14"/>
              <w:spacing w:before="33" w:line="286" w:lineRule="auto"/>
              <w:ind w:left="127" w:right="105" w:hanging="8"/>
              <w:rPr>
                <w:kern w:val="0"/>
              </w:rPr>
            </w:pPr>
            <w:r>
              <w:rPr>
                <w:kern w:val="0"/>
              </w:rPr>
              <w:t>★156、技术服务保障：发生</w:t>
            </w:r>
            <w:r>
              <w:rPr>
                <w:spacing w:val="10"/>
                <w:kern w:val="0"/>
              </w:rPr>
              <w:t xml:space="preserve"> </w:t>
            </w:r>
            <w:r>
              <w:rPr>
                <w:spacing w:val="5"/>
                <w:kern w:val="0"/>
              </w:rPr>
              <w:t>非人为因素故障，在七日</w:t>
            </w:r>
            <w:r>
              <w:rPr>
                <w:spacing w:val="-57"/>
                <w:kern w:val="0"/>
              </w:rPr>
              <w:t xml:space="preserve"> </w:t>
            </w:r>
            <w:r>
              <w:rPr>
                <w:spacing w:val="5"/>
                <w:kern w:val="0"/>
              </w:rPr>
              <w:t>内</w:t>
            </w:r>
            <w:r>
              <w:rPr>
                <w:kern w:val="0"/>
              </w:rPr>
              <w:t xml:space="preserve"> </w:t>
            </w:r>
            <w:r>
              <w:rPr>
                <w:spacing w:val="8"/>
                <w:kern w:val="0"/>
              </w:rPr>
              <w:t>由操作系统厂商原厂人员免</w:t>
            </w:r>
            <w:r>
              <w:rPr>
                <w:spacing w:val="7"/>
                <w:kern w:val="0"/>
              </w:rPr>
              <w:t xml:space="preserve"> </w:t>
            </w:r>
            <w:r>
              <w:rPr>
                <w:spacing w:val="8"/>
                <w:kern w:val="0"/>
              </w:rPr>
              <w:t>费对产品进行补充或更换</w:t>
            </w:r>
          </w:p>
          <w:p w14:paraId="60198A5B">
            <w:pPr>
              <w:pStyle w:val="14"/>
              <w:spacing w:before="34" w:line="287" w:lineRule="auto"/>
              <w:ind w:left="122" w:right="105" w:hanging="3"/>
              <w:rPr>
                <w:kern w:val="0"/>
              </w:rPr>
            </w:pPr>
            <w:r>
              <w:rPr>
                <w:kern w:val="0"/>
              </w:rPr>
              <w:t>★157、现场安装调试：操作</w:t>
            </w:r>
            <w:r>
              <w:rPr>
                <w:spacing w:val="10"/>
                <w:kern w:val="0"/>
              </w:rPr>
              <w:t xml:space="preserve"> </w:t>
            </w:r>
            <w:r>
              <w:rPr>
                <w:spacing w:val="9"/>
                <w:kern w:val="0"/>
              </w:rPr>
              <w:t>系统厂商提供产品安装与现</w:t>
            </w:r>
            <w:r>
              <w:rPr>
                <w:spacing w:val="1"/>
                <w:kern w:val="0"/>
              </w:rPr>
              <w:t xml:space="preserve"> </w:t>
            </w:r>
            <w:r>
              <w:rPr>
                <w:spacing w:val="9"/>
                <w:kern w:val="0"/>
              </w:rPr>
              <w:t>场调试，并提供安装与调试</w:t>
            </w:r>
            <w:r>
              <w:rPr>
                <w:spacing w:val="1"/>
                <w:kern w:val="0"/>
              </w:rPr>
              <w:t xml:space="preserve"> </w:t>
            </w:r>
            <w:r>
              <w:rPr>
                <w:spacing w:val="7"/>
                <w:kern w:val="0"/>
              </w:rPr>
              <w:t>所需的工具和设备</w:t>
            </w:r>
          </w:p>
          <w:p w14:paraId="2F3E337B">
            <w:pPr>
              <w:pStyle w:val="14"/>
              <w:spacing w:before="35" w:line="287" w:lineRule="auto"/>
              <w:ind w:left="122" w:right="105" w:hanging="3"/>
              <w:rPr>
                <w:kern w:val="0"/>
              </w:rPr>
            </w:pPr>
            <w:r>
              <w:rPr>
                <w:kern w:val="0"/>
              </w:rPr>
              <w:t>★158、配套资料：交付产品</w:t>
            </w:r>
            <w:r>
              <w:rPr>
                <w:spacing w:val="10"/>
                <w:kern w:val="0"/>
              </w:rPr>
              <w:t xml:space="preserve"> </w:t>
            </w:r>
            <w:r>
              <w:rPr>
                <w:spacing w:val="9"/>
                <w:kern w:val="0"/>
              </w:rPr>
              <w:t>时操作系统厂商提供配套的</w:t>
            </w:r>
            <w:r>
              <w:rPr>
                <w:spacing w:val="1"/>
                <w:kern w:val="0"/>
              </w:rPr>
              <w:t xml:space="preserve"> </w:t>
            </w:r>
            <w:r>
              <w:rPr>
                <w:spacing w:val="9"/>
                <w:kern w:val="0"/>
              </w:rPr>
              <w:t>技术资料，包括但不限于系</w:t>
            </w:r>
            <w:r>
              <w:rPr>
                <w:spacing w:val="1"/>
                <w:kern w:val="0"/>
              </w:rPr>
              <w:t xml:space="preserve"> </w:t>
            </w:r>
            <w:r>
              <w:rPr>
                <w:spacing w:val="5"/>
                <w:kern w:val="0"/>
              </w:rPr>
              <w:t>统说明文</w:t>
            </w:r>
          </w:p>
          <w:p w14:paraId="13494C7C">
            <w:pPr>
              <w:pStyle w:val="14"/>
              <w:spacing w:before="32" w:line="277" w:lineRule="auto"/>
              <w:ind w:left="124" w:right="108" w:hanging="3"/>
              <w:rPr>
                <w:kern w:val="0"/>
              </w:rPr>
            </w:pPr>
            <w:r>
              <w:rPr>
                <w:kern w:val="0"/>
              </w:rPr>
              <w:t>件、用户手册(用户安装、操</w:t>
            </w:r>
            <w:r>
              <w:rPr>
                <w:spacing w:val="7"/>
                <w:kern w:val="0"/>
              </w:rPr>
              <w:t xml:space="preserve"> </w:t>
            </w:r>
            <w:r>
              <w:rPr>
                <w:spacing w:val="5"/>
                <w:kern w:val="0"/>
              </w:rPr>
              <w:t>作、维护、</w:t>
            </w:r>
            <w:r>
              <w:rPr>
                <w:spacing w:val="35"/>
                <w:kern w:val="0"/>
              </w:rPr>
              <w:t xml:space="preserve"> </w:t>
            </w:r>
            <w:r>
              <w:rPr>
                <w:spacing w:val="5"/>
                <w:kern w:val="0"/>
              </w:rPr>
              <w:t>故障排除)等</w:t>
            </w:r>
          </w:p>
          <w:p w14:paraId="3FCA3DEF">
            <w:pPr>
              <w:pStyle w:val="14"/>
              <w:spacing w:before="36" w:line="287" w:lineRule="auto"/>
              <w:ind w:left="121" w:right="50" w:hanging="2"/>
              <w:rPr>
                <w:kern w:val="0"/>
              </w:rPr>
            </w:pPr>
            <w:r>
              <w:rPr>
                <w:spacing w:val="-9"/>
                <w:kern w:val="0"/>
              </w:rPr>
              <w:t>★159、系统更换：服务期内，</w:t>
            </w:r>
            <w:r>
              <w:rPr>
                <w:spacing w:val="2"/>
                <w:kern w:val="0"/>
              </w:rPr>
              <w:t xml:space="preserve"> </w:t>
            </w:r>
            <w:r>
              <w:rPr>
                <w:spacing w:val="9"/>
                <w:kern w:val="0"/>
              </w:rPr>
              <w:t>操作系统厂商支持版本免费</w:t>
            </w:r>
            <w:r>
              <w:rPr>
                <w:spacing w:val="2"/>
                <w:kern w:val="0"/>
              </w:rPr>
              <w:t xml:space="preserve"> </w:t>
            </w:r>
            <w:r>
              <w:rPr>
                <w:spacing w:val="8"/>
                <w:kern w:val="0"/>
              </w:rPr>
              <w:t>更换(注:更换后不延长服务</w:t>
            </w:r>
            <w:r>
              <w:rPr>
                <w:spacing w:val="6"/>
                <w:kern w:val="0"/>
              </w:rPr>
              <w:t xml:space="preserve"> </w:t>
            </w:r>
            <w:r>
              <w:rPr>
                <w:spacing w:val="-1"/>
                <w:kern w:val="0"/>
              </w:rPr>
              <w:t>期)</w:t>
            </w:r>
          </w:p>
          <w:p w14:paraId="7A729395">
            <w:pPr>
              <w:pStyle w:val="14"/>
              <w:spacing w:before="35" w:line="280" w:lineRule="auto"/>
              <w:ind w:left="120" w:right="105" w:hanging="1"/>
              <w:rPr>
                <w:kern w:val="0"/>
              </w:rPr>
            </w:pPr>
            <w:r>
              <w:rPr>
                <w:kern w:val="0"/>
              </w:rPr>
              <w:t>★160、服务团队：操作系统</w:t>
            </w:r>
            <w:r>
              <w:rPr>
                <w:spacing w:val="10"/>
                <w:kern w:val="0"/>
              </w:rPr>
              <w:t xml:space="preserve"> </w:t>
            </w:r>
            <w:r>
              <w:rPr>
                <w:spacing w:val="9"/>
                <w:kern w:val="0"/>
              </w:rPr>
              <w:t>厂商建立全国技术服务体系</w:t>
            </w:r>
            <w:r>
              <w:rPr>
                <w:spacing w:val="2"/>
                <w:kern w:val="0"/>
              </w:rPr>
              <w:t xml:space="preserve"> </w:t>
            </w:r>
            <w:r>
              <w:rPr>
                <w:spacing w:val="9"/>
                <w:kern w:val="0"/>
              </w:rPr>
              <w:t>和服务团队，为客户提供专</w:t>
            </w:r>
            <w:r>
              <w:rPr>
                <w:spacing w:val="2"/>
                <w:kern w:val="0"/>
              </w:rPr>
              <w:t xml:space="preserve"> </w:t>
            </w:r>
            <w:r>
              <w:rPr>
                <w:spacing w:val="8"/>
                <w:kern w:val="0"/>
              </w:rPr>
              <w:t>业的原厂中文服务</w:t>
            </w:r>
          </w:p>
        </w:tc>
        <w:tc>
          <w:tcPr>
            <w:tcW w:w="2753" w:type="dxa"/>
          </w:tcPr>
          <w:p w14:paraId="49F15529">
            <w:pPr>
              <w:pStyle w:val="14"/>
              <w:spacing w:before="58" w:line="284" w:lineRule="auto"/>
              <w:ind w:left="120" w:right="106" w:firstLine="1"/>
              <w:rPr>
                <w:kern w:val="0"/>
              </w:rPr>
            </w:pPr>
            <w:r>
              <w:rPr>
                <w:spacing w:val="3"/>
                <w:kern w:val="0"/>
              </w:rPr>
              <w:t>作日每日</w:t>
            </w:r>
            <w:r>
              <w:rPr>
                <w:spacing w:val="-26"/>
                <w:kern w:val="0"/>
              </w:rPr>
              <w:t xml:space="preserve"> </w:t>
            </w:r>
            <w:r>
              <w:rPr>
                <w:spacing w:val="3"/>
                <w:kern w:val="0"/>
              </w:rPr>
              <w:t>8h (覆盖一般工作</w:t>
            </w:r>
            <w:r>
              <w:rPr>
                <w:kern w:val="0"/>
              </w:rPr>
              <w:t xml:space="preserve"> </w:t>
            </w:r>
            <w:r>
              <w:rPr>
                <w:spacing w:val="10"/>
                <w:kern w:val="0"/>
              </w:rPr>
              <w:t>时间，具体时间由企业标准</w:t>
            </w:r>
            <w:r>
              <w:rPr>
                <w:kern w:val="0"/>
              </w:rPr>
              <w:t xml:space="preserve"> </w:t>
            </w:r>
            <w:r>
              <w:rPr>
                <w:spacing w:val="7"/>
                <w:kern w:val="0"/>
              </w:rPr>
              <w:t>给出)中文技术服务热线</w:t>
            </w:r>
          </w:p>
          <w:p w14:paraId="07DA60C0">
            <w:pPr>
              <w:pStyle w:val="14"/>
              <w:spacing w:before="34" w:line="284" w:lineRule="auto"/>
              <w:ind w:left="113" w:right="108" w:firstLine="3"/>
              <w:rPr>
                <w:kern w:val="0"/>
              </w:rPr>
            </w:pPr>
            <w:r>
              <w:rPr>
                <w:spacing w:val="1"/>
                <w:kern w:val="0"/>
              </w:rPr>
              <w:t>★153、技术服务标准：操作</w:t>
            </w:r>
            <w:r>
              <w:rPr>
                <w:spacing w:val="8"/>
                <w:kern w:val="0"/>
              </w:rPr>
              <w:t xml:space="preserve"> </w:t>
            </w:r>
            <w:r>
              <w:rPr>
                <w:spacing w:val="10"/>
                <w:kern w:val="0"/>
              </w:rPr>
              <w:t>系统厂商提供工作</w:t>
            </w:r>
            <w:r>
              <w:rPr>
                <w:spacing w:val="-9"/>
                <w:kern w:val="0"/>
              </w:rPr>
              <w:t xml:space="preserve"> </w:t>
            </w:r>
            <w:r>
              <w:rPr>
                <w:spacing w:val="10"/>
                <w:kern w:val="0"/>
              </w:rPr>
              <w:t>日</w:t>
            </w:r>
            <w:r>
              <w:rPr>
                <w:spacing w:val="-55"/>
                <w:kern w:val="0"/>
              </w:rPr>
              <w:t xml:space="preserve"> </w:t>
            </w:r>
            <w:r>
              <w:rPr>
                <w:spacing w:val="10"/>
                <w:kern w:val="0"/>
              </w:rPr>
              <w:t>每</w:t>
            </w:r>
            <w:r>
              <w:rPr>
                <w:spacing w:val="-21"/>
                <w:kern w:val="0"/>
              </w:rPr>
              <w:t xml:space="preserve"> </w:t>
            </w:r>
            <w:r>
              <w:rPr>
                <w:spacing w:val="10"/>
                <w:kern w:val="0"/>
              </w:rPr>
              <w:t>日</w:t>
            </w:r>
            <w:r>
              <w:rPr>
                <w:kern w:val="0"/>
              </w:rPr>
              <w:t xml:space="preserve"> </w:t>
            </w:r>
            <w:r>
              <w:rPr>
                <w:spacing w:val="5"/>
                <w:kern w:val="0"/>
              </w:rPr>
              <w:t>8h</w:t>
            </w:r>
            <w:r>
              <w:rPr>
                <w:spacing w:val="-30"/>
                <w:kern w:val="0"/>
              </w:rPr>
              <w:t xml:space="preserve"> </w:t>
            </w:r>
            <w:r>
              <w:rPr>
                <w:spacing w:val="5"/>
                <w:kern w:val="0"/>
              </w:rPr>
              <w:t>技术支持服务</w:t>
            </w:r>
          </w:p>
          <w:p w14:paraId="3FEF53EC">
            <w:pPr>
              <w:pStyle w:val="14"/>
              <w:spacing w:before="35" w:line="277" w:lineRule="auto"/>
              <w:ind w:left="118" w:right="70" w:hanging="2"/>
              <w:rPr>
                <w:kern w:val="0"/>
              </w:rPr>
            </w:pPr>
            <w:r>
              <w:rPr>
                <w:spacing w:val="4"/>
                <w:kern w:val="0"/>
              </w:rPr>
              <w:t>★154、定制优化增值服务：</w:t>
            </w:r>
            <w:r>
              <w:rPr>
                <w:spacing w:val="3"/>
                <w:kern w:val="0"/>
              </w:rPr>
              <w:t xml:space="preserve"> </w:t>
            </w:r>
            <w:r>
              <w:rPr>
                <w:spacing w:val="10"/>
                <w:kern w:val="0"/>
              </w:rPr>
              <w:t>操作系统厂商提供代码级定</w:t>
            </w:r>
          </w:p>
          <w:p w14:paraId="5E6D128E">
            <w:pPr>
              <w:pStyle w:val="14"/>
              <w:spacing w:before="37" w:line="230" w:lineRule="auto"/>
              <w:ind w:left="119"/>
              <w:rPr>
                <w:kern w:val="0"/>
              </w:rPr>
            </w:pPr>
            <w:r>
              <w:rPr>
                <w:spacing w:val="6"/>
                <w:kern w:val="0"/>
              </w:rPr>
              <w:t>制优化服务</w:t>
            </w:r>
          </w:p>
          <w:p w14:paraId="551AB11C">
            <w:pPr>
              <w:pStyle w:val="14"/>
              <w:spacing w:before="70" w:line="289" w:lineRule="auto"/>
              <w:ind w:left="119" w:right="106" w:hanging="3"/>
              <w:rPr>
                <w:kern w:val="0"/>
              </w:rPr>
            </w:pPr>
            <w:r>
              <w:rPr>
                <w:spacing w:val="1"/>
                <w:kern w:val="0"/>
              </w:rPr>
              <w:t>★155、技术服务时效：操作</w:t>
            </w:r>
            <w:r>
              <w:rPr>
                <w:spacing w:val="8"/>
                <w:kern w:val="0"/>
              </w:rPr>
              <w:t xml:space="preserve"> </w:t>
            </w:r>
            <w:r>
              <w:rPr>
                <w:spacing w:val="9"/>
                <w:kern w:val="0"/>
              </w:rPr>
              <w:t>系统厂商满足同城4h、异地</w:t>
            </w:r>
            <w:r>
              <w:rPr>
                <w:spacing w:val="4"/>
                <w:kern w:val="0"/>
              </w:rPr>
              <w:t xml:space="preserve"> </w:t>
            </w:r>
            <w:r>
              <w:rPr>
                <w:spacing w:val="8"/>
                <w:kern w:val="0"/>
              </w:rPr>
              <w:t>12h 响要求，两个工作日解</w:t>
            </w:r>
            <w:r>
              <w:rPr>
                <w:spacing w:val="6"/>
                <w:kern w:val="0"/>
              </w:rPr>
              <w:t xml:space="preserve"> </w:t>
            </w:r>
            <w:r>
              <w:rPr>
                <w:spacing w:val="10"/>
                <w:kern w:val="0"/>
              </w:rPr>
              <w:t>决问题，对于未能解决的问</w:t>
            </w:r>
            <w:r>
              <w:rPr>
                <w:spacing w:val="1"/>
                <w:kern w:val="0"/>
              </w:rPr>
              <w:t xml:space="preserve"> </w:t>
            </w:r>
            <w:r>
              <w:rPr>
                <w:spacing w:val="10"/>
                <w:kern w:val="0"/>
              </w:rPr>
              <w:t>题和故障提供可行的升级方</w:t>
            </w:r>
            <w:r>
              <w:rPr>
                <w:spacing w:val="1"/>
                <w:kern w:val="0"/>
              </w:rPr>
              <w:t xml:space="preserve"> </w:t>
            </w:r>
            <w:r>
              <w:rPr>
                <w:kern w:val="0"/>
              </w:rPr>
              <w:t>案</w:t>
            </w:r>
          </w:p>
          <w:p w14:paraId="1C96A350">
            <w:pPr>
              <w:pStyle w:val="14"/>
              <w:spacing w:before="35" w:line="286" w:lineRule="auto"/>
              <w:ind w:left="124" w:right="106" w:hanging="8"/>
              <w:rPr>
                <w:kern w:val="0"/>
              </w:rPr>
            </w:pPr>
            <w:r>
              <w:rPr>
                <w:spacing w:val="1"/>
                <w:kern w:val="0"/>
              </w:rPr>
              <w:t>★156、技术服务保障：发生</w:t>
            </w:r>
            <w:r>
              <w:rPr>
                <w:spacing w:val="8"/>
                <w:kern w:val="0"/>
              </w:rPr>
              <w:t xml:space="preserve"> </w:t>
            </w:r>
            <w:r>
              <w:rPr>
                <w:spacing w:val="6"/>
                <w:kern w:val="0"/>
              </w:rPr>
              <w:t>非人为因素故障，在七日</w:t>
            </w:r>
            <w:r>
              <w:rPr>
                <w:spacing w:val="-57"/>
                <w:kern w:val="0"/>
              </w:rPr>
              <w:t xml:space="preserve"> </w:t>
            </w:r>
            <w:r>
              <w:rPr>
                <w:spacing w:val="6"/>
                <w:kern w:val="0"/>
              </w:rPr>
              <w:t>内</w:t>
            </w:r>
            <w:r>
              <w:rPr>
                <w:kern w:val="0"/>
              </w:rPr>
              <w:t xml:space="preserve"> </w:t>
            </w:r>
            <w:r>
              <w:rPr>
                <w:spacing w:val="9"/>
                <w:kern w:val="0"/>
              </w:rPr>
              <w:t>由操作系统厂商原厂人员免</w:t>
            </w:r>
            <w:r>
              <w:rPr>
                <w:spacing w:val="7"/>
                <w:kern w:val="0"/>
              </w:rPr>
              <w:t xml:space="preserve"> </w:t>
            </w:r>
            <w:r>
              <w:rPr>
                <w:spacing w:val="8"/>
                <w:kern w:val="0"/>
              </w:rPr>
              <w:t>费对产品进行补充或更换</w:t>
            </w:r>
          </w:p>
          <w:p w14:paraId="242AB83E">
            <w:pPr>
              <w:pStyle w:val="14"/>
              <w:spacing w:before="36" w:line="286" w:lineRule="auto"/>
              <w:ind w:left="119" w:right="106" w:hanging="3"/>
              <w:rPr>
                <w:kern w:val="0"/>
              </w:rPr>
            </w:pPr>
            <w:r>
              <w:rPr>
                <w:spacing w:val="1"/>
                <w:kern w:val="0"/>
              </w:rPr>
              <w:t>★157、现场安装调试：操作</w:t>
            </w:r>
            <w:r>
              <w:rPr>
                <w:spacing w:val="8"/>
                <w:kern w:val="0"/>
              </w:rPr>
              <w:t xml:space="preserve"> </w:t>
            </w:r>
            <w:r>
              <w:rPr>
                <w:spacing w:val="10"/>
                <w:kern w:val="0"/>
              </w:rPr>
              <w:t>系统厂商提供产品安装与现</w:t>
            </w:r>
            <w:r>
              <w:rPr>
                <w:spacing w:val="1"/>
                <w:kern w:val="0"/>
              </w:rPr>
              <w:t xml:space="preserve"> </w:t>
            </w:r>
            <w:r>
              <w:rPr>
                <w:spacing w:val="10"/>
                <w:kern w:val="0"/>
              </w:rPr>
              <w:t>场调试，并提供安装与调试</w:t>
            </w:r>
            <w:r>
              <w:rPr>
                <w:spacing w:val="1"/>
                <w:kern w:val="0"/>
              </w:rPr>
              <w:t xml:space="preserve"> </w:t>
            </w:r>
            <w:r>
              <w:rPr>
                <w:spacing w:val="7"/>
                <w:kern w:val="0"/>
              </w:rPr>
              <w:t>所需的工具和设备</w:t>
            </w:r>
          </w:p>
          <w:p w14:paraId="56CC374A">
            <w:pPr>
              <w:pStyle w:val="14"/>
              <w:spacing w:before="34" w:line="288" w:lineRule="auto"/>
              <w:ind w:left="118" w:right="106" w:hanging="2"/>
              <w:rPr>
                <w:kern w:val="0"/>
              </w:rPr>
            </w:pPr>
            <w:r>
              <w:rPr>
                <w:spacing w:val="1"/>
                <w:kern w:val="0"/>
              </w:rPr>
              <w:t>★158、配套资料：交付产品</w:t>
            </w:r>
            <w:r>
              <w:rPr>
                <w:spacing w:val="8"/>
                <w:kern w:val="0"/>
              </w:rPr>
              <w:t xml:space="preserve"> </w:t>
            </w:r>
            <w:r>
              <w:rPr>
                <w:spacing w:val="10"/>
                <w:kern w:val="0"/>
              </w:rPr>
              <w:t>时操作系统厂商提供配套的</w:t>
            </w:r>
            <w:r>
              <w:rPr>
                <w:spacing w:val="2"/>
                <w:kern w:val="0"/>
              </w:rPr>
              <w:t xml:space="preserve"> </w:t>
            </w:r>
            <w:r>
              <w:rPr>
                <w:spacing w:val="8"/>
                <w:kern w:val="0"/>
              </w:rPr>
              <w:t>技术资料，包括系统说明文</w:t>
            </w:r>
            <w:r>
              <w:rPr>
                <w:spacing w:val="6"/>
                <w:kern w:val="0"/>
              </w:rPr>
              <w:t xml:space="preserve"> </w:t>
            </w:r>
            <w:r>
              <w:rPr>
                <w:spacing w:val="1"/>
                <w:kern w:val="0"/>
              </w:rPr>
              <w:t>件、用户手册(用户安装、操</w:t>
            </w:r>
            <w:r>
              <w:rPr>
                <w:spacing w:val="9"/>
                <w:kern w:val="0"/>
              </w:rPr>
              <w:t xml:space="preserve"> </w:t>
            </w:r>
            <w:r>
              <w:rPr>
                <w:spacing w:val="6"/>
                <w:kern w:val="0"/>
              </w:rPr>
              <w:t>作、维护、</w:t>
            </w:r>
            <w:r>
              <w:rPr>
                <w:spacing w:val="28"/>
                <w:kern w:val="0"/>
              </w:rPr>
              <w:t xml:space="preserve"> </w:t>
            </w:r>
            <w:r>
              <w:rPr>
                <w:spacing w:val="6"/>
                <w:kern w:val="0"/>
              </w:rPr>
              <w:t>故障排除)等</w:t>
            </w:r>
          </w:p>
          <w:p w14:paraId="2E955E51">
            <w:pPr>
              <w:pStyle w:val="14"/>
              <w:spacing w:before="37" w:line="287" w:lineRule="auto"/>
              <w:ind w:left="118" w:right="48" w:hanging="2"/>
              <w:rPr>
                <w:kern w:val="0"/>
              </w:rPr>
            </w:pPr>
            <w:r>
              <w:rPr>
                <w:spacing w:val="-8"/>
                <w:kern w:val="0"/>
              </w:rPr>
              <w:t>★159、系统更换：服务期内，</w:t>
            </w:r>
            <w:r>
              <w:rPr>
                <w:spacing w:val="2"/>
                <w:kern w:val="0"/>
              </w:rPr>
              <w:t xml:space="preserve"> </w:t>
            </w:r>
            <w:r>
              <w:rPr>
                <w:spacing w:val="10"/>
                <w:kern w:val="0"/>
              </w:rPr>
              <w:t>操作系统厂商支持版本免费</w:t>
            </w:r>
            <w:r>
              <w:rPr>
                <w:spacing w:val="2"/>
                <w:kern w:val="0"/>
              </w:rPr>
              <w:t xml:space="preserve"> </w:t>
            </w:r>
            <w:r>
              <w:rPr>
                <w:spacing w:val="9"/>
                <w:kern w:val="0"/>
              </w:rPr>
              <w:t>更换(注:更换后不延长服务</w:t>
            </w:r>
            <w:r>
              <w:rPr>
                <w:spacing w:val="5"/>
                <w:kern w:val="0"/>
              </w:rPr>
              <w:t xml:space="preserve"> </w:t>
            </w:r>
            <w:r>
              <w:rPr>
                <w:spacing w:val="-1"/>
                <w:kern w:val="0"/>
              </w:rPr>
              <w:t>期)</w:t>
            </w:r>
          </w:p>
          <w:p w14:paraId="04887CB7">
            <w:pPr>
              <w:pStyle w:val="14"/>
              <w:spacing w:before="33" w:line="283" w:lineRule="auto"/>
              <w:ind w:left="117" w:right="106" w:hanging="1"/>
              <w:rPr>
                <w:kern w:val="0"/>
              </w:rPr>
            </w:pPr>
            <w:r>
              <w:rPr>
                <w:spacing w:val="1"/>
                <w:kern w:val="0"/>
              </w:rPr>
              <w:t>★160、服务团队：操作系统</w:t>
            </w:r>
            <w:r>
              <w:rPr>
                <w:spacing w:val="8"/>
                <w:kern w:val="0"/>
              </w:rPr>
              <w:t xml:space="preserve"> </w:t>
            </w:r>
            <w:r>
              <w:rPr>
                <w:spacing w:val="10"/>
                <w:kern w:val="0"/>
              </w:rPr>
              <w:t>厂商建立全国技术服务体系</w:t>
            </w:r>
            <w:r>
              <w:rPr>
                <w:spacing w:val="2"/>
                <w:kern w:val="0"/>
              </w:rPr>
              <w:t xml:space="preserve"> </w:t>
            </w:r>
            <w:r>
              <w:rPr>
                <w:spacing w:val="10"/>
                <w:kern w:val="0"/>
              </w:rPr>
              <w:t>和服务团队，为客户提供专</w:t>
            </w:r>
          </w:p>
          <w:p w14:paraId="5BD7F0CD">
            <w:pPr>
              <w:pStyle w:val="14"/>
              <w:spacing w:before="36" w:line="231" w:lineRule="auto"/>
              <w:ind w:left="118"/>
              <w:rPr>
                <w:kern w:val="0"/>
              </w:rPr>
            </w:pPr>
            <w:r>
              <w:rPr>
                <w:spacing w:val="7"/>
                <w:kern w:val="0"/>
              </w:rPr>
              <w:t>业的原厂中文服务</w:t>
            </w:r>
          </w:p>
          <w:p w14:paraId="08EBD0D5">
            <w:pPr>
              <w:pStyle w:val="14"/>
              <w:spacing w:before="67" w:line="288" w:lineRule="auto"/>
              <w:ind w:left="119" w:right="70" w:hanging="3"/>
              <w:rPr>
                <w:kern w:val="0"/>
              </w:rPr>
            </w:pPr>
            <w:r>
              <w:rPr>
                <w:spacing w:val="4"/>
                <w:kern w:val="0"/>
              </w:rPr>
              <w:t>★161、数据收集安全保障：</w:t>
            </w:r>
            <w:r>
              <w:rPr>
                <w:spacing w:val="3"/>
                <w:kern w:val="0"/>
              </w:rPr>
              <w:t xml:space="preserve"> </w:t>
            </w:r>
            <w:r>
              <w:rPr>
                <w:spacing w:val="10"/>
                <w:kern w:val="0"/>
              </w:rPr>
              <w:t>除用户授权采集的信息外不</w:t>
            </w:r>
            <w:r>
              <w:rPr>
                <w:spacing w:val="1"/>
                <w:kern w:val="0"/>
              </w:rPr>
              <w:t xml:space="preserve"> </w:t>
            </w:r>
            <w:r>
              <w:rPr>
                <w:spacing w:val="10"/>
                <w:kern w:val="0"/>
              </w:rPr>
              <w:t>采集其他数据，相关信息采</w:t>
            </w:r>
            <w:r>
              <w:rPr>
                <w:spacing w:val="1"/>
                <w:kern w:val="0"/>
              </w:rPr>
              <w:t xml:space="preserve"> </w:t>
            </w:r>
            <w:r>
              <w:rPr>
                <w:spacing w:val="10"/>
                <w:kern w:val="0"/>
              </w:rPr>
              <w:t>集无安全风险，相关数据存</w:t>
            </w:r>
            <w:r>
              <w:rPr>
                <w:spacing w:val="1"/>
                <w:kern w:val="0"/>
              </w:rPr>
              <w:t xml:space="preserve"> </w:t>
            </w:r>
            <w:r>
              <w:rPr>
                <w:spacing w:val="7"/>
                <w:kern w:val="0"/>
              </w:rPr>
              <w:t>储在大陆境内</w:t>
            </w:r>
          </w:p>
          <w:p w14:paraId="24A1F188">
            <w:pPr>
              <w:pStyle w:val="14"/>
              <w:spacing w:before="39" w:line="265" w:lineRule="auto"/>
              <w:ind w:left="120" w:right="70" w:hanging="4"/>
              <w:rPr>
                <w:kern w:val="0"/>
              </w:rPr>
            </w:pPr>
            <w:r>
              <w:rPr>
                <w:spacing w:val="4"/>
                <w:kern w:val="0"/>
              </w:rPr>
              <w:t>★162、数据供给安全保障：</w:t>
            </w:r>
            <w:r>
              <w:rPr>
                <w:spacing w:val="3"/>
                <w:kern w:val="0"/>
              </w:rPr>
              <w:t xml:space="preserve"> </w:t>
            </w:r>
            <w:r>
              <w:rPr>
                <w:spacing w:val="10"/>
                <w:kern w:val="0"/>
              </w:rPr>
              <w:t>涉及数据下载的线上服务物</w:t>
            </w:r>
          </w:p>
        </w:tc>
        <w:tc>
          <w:tcPr>
            <w:tcW w:w="1069" w:type="dxa"/>
          </w:tcPr>
          <w:p w14:paraId="4042561E">
            <w:pPr>
              <w:rPr>
                <w:rFonts w:ascii="Arial"/>
                <w:kern w:val="0"/>
                <w:sz w:val="20"/>
              </w:rPr>
            </w:pPr>
          </w:p>
        </w:tc>
        <w:tc>
          <w:tcPr>
            <w:tcW w:w="1055" w:type="dxa"/>
          </w:tcPr>
          <w:p w14:paraId="5479E32E">
            <w:pPr>
              <w:rPr>
                <w:rFonts w:ascii="Arial"/>
                <w:kern w:val="0"/>
                <w:sz w:val="20"/>
              </w:rPr>
            </w:pPr>
          </w:p>
        </w:tc>
        <w:tc>
          <w:tcPr>
            <w:tcW w:w="1422" w:type="dxa"/>
          </w:tcPr>
          <w:p w14:paraId="12DD7B54">
            <w:pPr>
              <w:rPr>
                <w:rFonts w:ascii="Arial"/>
                <w:kern w:val="0"/>
                <w:sz w:val="20"/>
              </w:rPr>
            </w:pPr>
          </w:p>
        </w:tc>
      </w:tr>
    </w:tbl>
    <w:p w14:paraId="4942DC76">
      <w:pPr>
        <w:pStyle w:val="3"/>
      </w:pPr>
    </w:p>
    <w:p w14:paraId="650CA595">
      <w:pPr>
        <w:sectPr>
          <w:footerReference r:id="rId97" w:type="default"/>
          <w:pgSz w:w="11906" w:h="16839"/>
          <w:pgMar w:top="1431" w:right="1555" w:bottom="1377" w:left="669" w:header="0" w:footer="1212" w:gutter="0"/>
          <w:cols w:space="720" w:num="1"/>
        </w:sectPr>
      </w:pPr>
    </w:p>
    <w:p w14:paraId="50117B73">
      <w:pPr>
        <w:spacing w:line="91" w:lineRule="auto"/>
        <w:rPr>
          <w:rFonts w:ascii="Arial"/>
          <w:sz w:val="2"/>
        </w:rPr>
      </w:pPr>
      <w:r>
        <w:drawing>
          <wp:anchor distT="0" distB="0" distL="0" distR="0" simplePos="0" relativeHeight="251762688"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66E02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6B0D48EA">
            <w:pPr>
              <w:pStyle w:val="14"/>
              <w:spacing w:before="58" w:line="286" w:lineRule="auto"/>
              <w:ind w:left="122" w:right="58" w:hanging="3"/>
              <w:rPr>
                <w:kern w:val="0"/>
              </w:rPr>
            </w:pPr>
            <w:r>
              <w:rPr>
                <w:spacing w:val="4"/>
                <w:kern w:val="0"/>
              </w:rPr>
              <w:t>★161、数据收集安全保障：</w:t>
            </w:r>
            <w:r>
              <w:rPr>
                <w:spacing w:val="3"/>
                <w:kern w:val="0"/>
              </w:rPr>
              <w:t xml:space="preserve"> </w:t>
            </w:r>
            <w:r>
              <w:rPr>
                <w:spacing w:val="9"/>
                <w:kern w:val="0"/>
              </w:rPr>
              <w:t>除用户授权采集的信息外不</w:t>
            </w:r>
            <w:r>
              <w:rPr>
                <w:spacing w:val="1"/>
                <w:kern w:val="0"/>
              </w:rPr>
              <w:t xml:space="preserve"> </w:t>
            </w:r>
            <w:r>
              <w:rPr>
                <w:spacing w:val="9"/>
                <w:kern w:val="0"/>
              </w:rPr>
              <w:t>采集其他数据，相关信息采</w:t>
            </w:r>
            <w:r>
              <w:rPr>
                <w:spacing w:val="1"/>
                <w:kern w:val="0"/>
              </w:rPr>
              <w:t xml:space="preserve"> </w:t>
            </w:r>
            <w:r>
              <w:rPr>
                <w:spacing w:val="9"/>
                <w:kern w:val="0"/>
              </w:rPr>
              <w:t>集无安全风险，相关数据存</w:t>
            </w:r>
          </w:p>
          <w:p w14:paraId="57DA01FE">
            <w:pPr>
              <w:pStyle w:val="14"/>
              <w:spacing w:before="38" w:line="228" w:lineRule="auto"/>
              <w:ind w:left="122"/>
              <w:rPr>
                <w:kern w:val="0"/>
              </w:rPr>
            </w:pPr>
            <w:r>
              <w:rPr>
                <w:spacing w:val="7"/>
                <w:kern w:val="0"/>
              </w:rPr>
              <w:t>储在大陆境内</w:t>
            </w:r>
          </w:p>
          <w:p w14:paraId="72450F57">
            <w:pPr>
              <w:pStyle w:val="14"/>
              <w:spacing w:before="70" w:line="288" w:lineRule="auto"/>
              <w:ind w:left="120" w:right="40" w:hanging="1"/>
              <w:rPr>
                <w:kern w:val="0"/>
              </w:rPr>
            </w:pPr>
            <w:r>
              <w:rPr>
                <w:spacing w:val="5"/>
                <w:kern w:val="0"/>
              </w:rPr>
              <w:t>★162、数据供给安全保障：</w:t>
            </w:r>
            <w:r>
              <w:rPr>
                <w:spacing w:val="7"/>
                <w:kern w:val="0"/>
              </w:rPr>
              <w:t xml:space="preserve"> </w:t>
            </w:r>
            <w:r>
              <w:rPr>
                <w:spacing w:val="9"/>
                <w:kern w:val="0"/>
              </w:rPr>
              <w:t>涉及数据下载的线上服务物</w:t>
            </w:r>
            <w:r>
              <w:rPr>
                <w:spacing w:val="2"/>
                <w:kern w:val="0"/>
              </w:rPr>
              <w:t xml:space="preserve"> </w:t>
            </w:r>
            <w:r>
              <w:rPr>
                <w:spacing w:val="9"/>
                <w:kern w:val="0"/>
              </w:rPr>
              <w:t>理服务器不出境，包括代码</w:t>
            </w:r>
            <w:r>
              <w:rPr>
                <w:spacing w:val="2"/>
                <w:kern w:val="0"/>
              </w:rPr>
              <w:t xml:space="preserve"> </w:t>
            </w:r>
            <w:r>
              <w:rPr>
                <w:spacing w:val="-2"/>
                <w:kern w:val="0"/>
              </w:rPr>
              <w:t>仓库、系统补丁、安全补丁、</w:t>
            </w:r>
            <w:r>
              <w:rPr>
                <w:spacing w:val="2"/>
                <w:kern w:val="0"/>
              </w:rPr>
              <w:t xml:space="preserve"> </w:t>
            </w:r>
            <w:r>
              <w:rPr>
                <w:spacing w:val="7"/>
                <w:kern w:val="0"/>
              </w:rPr>
              <w:t>服务网站等</w:t>
            </w:r>
          </w:p>
          <w:p w14:paraId="2B6E8613">
            <w:pPr>
              <w:pStyle w:val="14"/>
              <w:spacing w:before="36" w:line="289" w:lineRule="auto"/>
              <w:ind w:left="329" w:right="40" w:hanging="210"/>
              <w:rPr>
                <w:kern w:val="0"/>
              </w:rPr>
            </w:pPr>
            <w:r>
              <w:rPr>
                <w:kern w:val="0"/>
              </w:rPr>
              <w:t>★163、代码无风险：操作系</w:t>
            </w:r>
            <w:r>
              <w:rPr>
                <w:spacing w:val="10"/>
                <w:kern w:val="0"/>
              </w:rPr>
              <w:t xml:space="preserve"> </w:t>
            </w:r>
            <w:r>
              <w:rPr>
                <w:spacing w:val="9"/>
                <w:kern w:val="0"/>
              </w:rPr>
              <w:t>统厂商提供源代码，源代</w:t>
            </w:r>
            <w:r>
              <w:rPr>
                <w:kern w:val="0"/>
              </w:rPr>
              <w:t xml:space="preserve"> </w:t>
            </w:r>
            <w:r>
              <w:rPr>
                <w:spacing w:val="10"/>
                <w:kern w:val="0"/>
              </w:rPr>
              <w:t>码可供第三方机构审查，</w:t>
            </w:r>
            <w:r>
              <w:rPr>
                <w:spacing w:val="9"/>
                <w:kern w:val="0"/>
              </w:rPr>
              <w:t xml:space="preserve"> 开源许可合规，代码知识</w:t>
            </w:r>
            <w:r>
              <w:rPr>
                <w:kern w:val="0"/>
              </w:rPr>
              <w:t xml:space="preserve"> </w:t>
            </w:r>
            <w:r>
              <w:rPr>
                <w:spacing w:val="9"/>
                <w:kern w:val="0"/>
              </w:rPr>
              <w:t>产权无风险，无恶意安全</w:t>
            </w:r>
            <w:r>
              <w:rPr>
                <w:kern w:val="0"/>
              </w:rPr>
              <w:t xml:space="preserve"> </w:t>
            </w:r>
            <w:r>
              <w:rPr>
                <w:spacing w:val="-3"/>
                <w:kern w:val="0"/>
              </w:rPr>
              <w:t>漏洞或后门，代码可追溯、</w:t>
            </w:r>
          </w:p>
          <w:p w14:paraId="2A6AF871">
            <w:pPr>
              <w:pStyle w:val="14"/>
              <w:spacing w:before="35" w:line="232" w:lineRule="auto"/>
              <w:ind w:left="334"/>
              <w:rPr>
                <w:kern w:val="0"/>
              </w:rPr>
            </w:pPr>
            <w:r>
              <w:rPr>
                <w:spacing w:val="3"/>
                <w:kern w:val="0"/>
              </w:rPr>
              <w:t>可重构</w:t>
            </w:r>
          </w:p>
          <w:p w14:paraId="100ECA88">
            <w:pPr>
              <w:pStyle w:val="14"/>
              <w:spacing w:before="64" w:line="290" w:lineRule="auto"/>
              <w:ind w:left="113" w:right="108" w:firstLine="17"/>
              <w:rPr>
                <w:kern w:val="0"/>
              </w:rPr>
            </w:pPr>
            <w:r>
              <w:rPr>
                <w:spacing w:val="-1"/>
                <w:kern w:val="0"/>
              </w:rPr>
              <w:t>164、工程构建体系：无要求</w:t>
            </w:r>
            <w:r>
              <w:rPr>
                <w:spacing w:val="12"/>
                <w:kern w:val="0"/>
              </w:rPr>
              <w:t xml:space="preserve"> </w:t>
            </w:r>
            <w:r>
              <w:rPr>
                <w:spacing w:val="1"/>
                <w:kern w:val="0"/>
              </w:rPr>
              <w:t>★165、基本要求：操作系统</w:t>
            </w:r>
            <w:r>
              <w:rPr>
                <w:spacing w:val="2"/>
                <w:kern w:val="0"/>
              </w:rPr>
              <w:t xml:space="preserve"> </w:t>
            </w:r>
            <w:r>
              <w:rPr>
                <w:spacing w:val="9"/>
                <w:kern w:val="0"/>
              </w:rPr>
              <w:t>应当符合安全可靠测评要求</w:t>
            </w:r>
            <w:r>
              <w:rPr>
                <w:spacing w:val="3"/>
                <w:kern w:val="0"/>
              </w:rPr>
              <w:t xml:space="preserve"> </w:t>
            </w:r>
            <w:r>
              <w:rPr>
                <w:spacing w:val="1"/>
                <w:kern w:val="0"/>
              </w:rPr>
              <w:t>★166、密码算法实现：操作</w:t>
            </w:r>
            <w:r>
              <w:rPr>
                <w:spacing w:val="2"/>
                <w:kern w:val="0"/>
              </w:rPr>
              <w:t xml:space="preserve"> </w:t>
            </w:r>
            <w:r>
              <w:rPr>
                <w:spacing w:val="-1"/>
                <w:kern w:val="0"/>
              </w:rPr>
              <w:t>系 统 支 持</w:t>
            </w:r>
            <w:r>
              <w:rPr>
                <w:spacing w:val="41"/>
                <w:kern w:val="0"/>
              </w:rPr>
              <w:t xml:space="preserve"> </w:t>
            </w:r>
            <w:r>
              <w:rPr>
                <w:spacing w:val="-1"/>
                <w:kern w:val="0"/>
              </w:rPr>
              <w:t>GM/T</w:t>
            </w:r>
            <w:r>
              <w:rPr>
                <w:spacing w:val="92"/>
                <w:kern w:val="0"/>
              </w:rPr>
              <w:t xml:space="preserve"> </w:t>
            </w:r>
            <w:r>
              <w:rPr>
                <w:spacing w:val="-1"/>
                <w:kern w:val="0"/>
              </w:rPr>
              <w:t>0002 、</w:t>
            </w:r>
            <w:r>
              <w:rPr>
                <w:kern w:val="0"/>
              </w:rPr>
              <w:t xml:space="preserve"> GM</w:t>
            </w:r>
            <w:r>
              <w:rPr>
                <w:spacing w:val="6"/>
                <w:kern w:val="0"/>
              </w:rPr>
              <w:t>/T0003 和</w:t>
            </w:r>
            <w:r>
              <w:rPr>
                <w:kern w:val="0"/>
              </w:rPr>
              <w:t>GM</w:t>
            </w:r>
            <w:r>
              <w:rPr>
                <w:spacing w:val="6"/>
                <w:kern w:val="0"/>
              </w:rPr>
              <w:t>/T</w:t>
            </w:r>
            <w:r>
              <w:rPr>
                <w:spacing w:val="-23"/>
                <w:kern w:val="0"/>
              </w:rPr>
              <w:t xml:space="preserve"> </w:t>
            </w:r>
            <w:r>
              <w:rPr>
                <w:spacing w:val="6"/>
                <w:kern w:val="0"/>
              </w:rPr>
              <w:t>0004</w:t>
            </w:r>
            <w:r>
              <w:rPr>
                <w:spacing w:val="-57"/>
                <w:kern w:val="0"/>
              </w:rPr>
              <w:t xml:space="preserve"> </w:t>
            </w:r>
            <w:r>
              <w:rPr>
                <w:spacing w:val="6"/>
                <w:kern w:val="0"/>
              </w:rPr>
              <w:t>规定</w:t>
            </w:r>
            <w:r>
              <w:rPr>
                <w:kern w:val="0"/>
              </w:rPr>
              <w:t xml:space="preserve"> </w:t>
            </w:r>
            <w:r>
              <w:rPr>
                <w:spacing w:val="9"/>
                <w:kern w:val="0"/>
              </w:rPr>
              <w:t>的密码算法运算</w:t>
            </w:r>
          </w:p>
          <w:p w14:paraId="007E1A0C">
            <w:pPr>
              <w:pStyle w:val="14"/>
              <w:spacing w:before="36" w:line="290" w:lineRule="auto"/>
              <w:ind w:left="113" w:right="15" w:firstLine="6"/>
              <w:rPr>
                <w:kern w:val="0"/>
              </w:rPr>
            </w:pPr>
            <w:r>
              <w:rPr>
                <w:kern w:val="0"/>
              </w:rPr>
              <w:t>★167、随机数生成：操作系</w:t>
            </w:r>
            <w:r>
              <w:rPr>
                <w:spacing w:val="5"/>
                <w:kern w:val="0"/>
              </w:rPr>
              <w:t xml:space="preserve">  </w:t>
            </w:r>
            <w:r>
              <w:rPr>
                <w:spacing w:val="-8"/>
                <w:kern w:val="0"/>
              </w:rPr>
              <w:t>统</w:t>
            </w:r>
            <w:r>
              <w:rPr>
                <w:spacing w:val="51"/>
                <w:kern w:val="0"/>
              </w:rPr>
              <w:t xml:space="preserve"> </w:t>
            </w:r>
            <w:r>
              <w:rPr>
                <w:spacing w:val="-8"/>
                <w:kern w:val="0"/>
              </w:rPr>
              <w:t>随</w:t>
            </w:r>
            <w:r>
              <w:rPr>
                <w:spacing w:val="35"/>
                <w:kern w:val="0"/>
              </w:rPr>
              <w:t xml:space="preserve"> </w:t>
            </w:r>
            <w:r>
              <w:rPr>
                <w:spacing w:val="-8"/>
                <w:kern w:val="0"/>
              </w:rPr>
              <w:t>机</w:t>
            </w:r>
            <w:r>
              <w:rPr>
                <w:spacing w:val="33"/>
                <w:kern w:val="0"/>
              </w:rPr>
              <w:t xml:space="preserve"> </w:t>
            </w:r>
            <w:r>
              <w:rPr>
                <w:spacing w:val="-8"/>
                <w:kern w:val="0"/>
              </w:rPr>
              <w:t>数</w:t>
            </w:r>
            <w:r>
              <w:rPr>
                <w:spacing w:val="41"/>
                <w:kern w:val="0"/>
              </w:rPr>
              <w:t xml:space="preserve"> </w:t>
            </w:r>
            <w:r>
              <w:rPr>
                <w:spacing w:val="-8"/>
                <w:kern w:val="0"/>
              </w:rPr>
              <w:t>质</w:t>
            </w:r>
            <w:r>
              <w:rPr>
                <w:spacing w:val="40"/>
                <w:kern w:val="0"/>
              </w:rPr>
              <w:t xml:space="preserve"> </w:t>
            </w:r>
            <w:r>
              <w:rPr>
                <w:spacing w:val="-8"/>
                <w:kern w:val="0"/>
              </w:rPr>
              <w:t>量</w:t>
            </w:r>
            <w:r>
              <w:rPr>
                <w:spacing w:val="41"/>
                <w:kern w:val="0"/>
              </w:rPr>
              <w:t xml:space="preserve"> </w:t>
            </w:r>
            <w:r>
              <w:rPr>
                <w:spacing w:val="-8"/>
                <w:kern w:val="0"/>
              </w:rPr>
              <w:t>符</w:t>
            </w:r>
            <w:r>
              <w:rPr>
                <w:spacing w:val="39"/>
                <w:kern w:val="0"/>
              </w:rPr>
              <w:t xml:space="preserve"> </w:t>
            </w:r>
            <w:r>
              <w:rPr>
                <w:spacing w:val="-8"/>
                <w:kern w:val="0"/>
              </w:rPr>
              <w:t>合</w:t>
            </w:r>
            <w:r>
              <w:rPr>
                <w:kern w:val="0"/>
              </w:rPr>
              <w:t xml:space="preserve">  GM/T0005《随机性检测规范》</w:t>
            </w:r>
            <w:r>
              <w:rPr>
                <w:spacing w:val="9"/>
                <w:kern w:val="0"/>
              </w:rPr>
              <w:t xml:space="preserve"> </w:t>
            </w:r>
            <w:r>
              <w:rPr>
                <w:spacing w:val="10"/>
                <w:kern w:val="0"/>
              </w:rPr>
              <w:t>或</w:t>
            </w:r>
            <w:r>
              <w:rPr>
                <w:spacing w:val="-26"/>
                <w:kern w:val="0"/>
              </w:rPr>
              <w:t xml:space="preserve"> </w:t>
            </w:r>
            <w:r>
              <w:rPr>
                <w:kern w:val="0"/>
              </w:rPr>
              <w:t>GB</w:t>
            </w:r>
            <w:r>
              <w:rPr>
                <w:spacing w:val="10"/>
                <w:kern w:val="0"/>
              </w:rPr>
              <w:t>/T32915《信息安全技</w:t>
            </w:r>
            <w:r>
              <w:rPr>
                <w:kern w:val="0"/>
              </w:rPr>
              <w:t xml:space="preserve">  </w:t>
            </w:r>
            <w:r>
              <w:rPr>
                <w:spacing w:val="21"/>
                <w:kern w:val="0"/>
              </w:rPr>
              <w:t>术</w:t>
            </w:r>
            <w:r>
              <w:rPr>
                <w:spacing w:val="-53"/>
                <w:kern w:val="0"/>
              </w:rPr>
              <w:t xml:space="preserve"> </w:t>
            </w:r>
            <w:r>
              <w:rPr>
                <w:spacing w:val="21"/>
                <w:kern w:val="0"/>
              </w:rPr>
              <w:t>二</w:t>
            </w:r>
            <w:r>
              <w:rPr>
                <w:spacing w:val="-59"/>
                <w:kern w:val="0"/>
              </w:rPr>
              <w:t xml:space="preserve"> </w:t>
            </w:r>
            <w:r>
              <w:rPr>
                <w:spacing w:val="21"/>
                <w:kern w:val="0"/>
              </w:rPr>
              <w:t>元序列随机性检测方</w:t>
            </w:r>
            <w:r>
              <w:rPr>
                <w:kern w:val="0"/>
              </w:rPr>
              <w:t xml:space="preserve">  </w:t>
            </w:r>
            <w:r>
              <w:rPr>
                <w:spacing w:val="2"/>
                <w:kern w:val="0"/>
              </w:rPr>
              <w:t>法》</w:t>
            </w:r>
          </w:p>
          <w:p w14:paraId="1791DE4A">
            <w:pPr>
              <w:pStyle w:val="14"/>
              <w:spacing w:before="30" w:line="278" w:lineRule="auto"/>
              <w:ind w:left="129" w:right="108" w:hanging="10"/>
              <w:rPr>
                <w:kern w:val="0"/>
              </w:rPr>
            </w:pPr>
            <w:r>
              <w:rPr>
                <w:kern w:val="0"/>
              </w:rPr>
              <w:t>★168、内置数字证书：操作</w:t>
            </w:r>
            <w:r>
              <w:rPr>
                <w:spacing w:val="10"/>
                <w:kern w:val="0"/>
              </w:rPr>
              <w:t xml:space="preserve"> </w:t>
            </w:r>
            <w:r>
              <w:rPr>
                <w:spacing w:val="27"/>
                <w:kern w:val="0"/>
              </w:rPr>
              <w:t>系统内置国家电子认证根</w:t>
            </w:r>
          </w:p>
          <w:p w14:paraId="166201C2">
            <w:pPr>
              <w:pStyle w:val="14"/>
              <w:spacing w:before="37" w:line="229" w:lineRule="auto"/>
              <w:ind w:left="113"/>
              <w:rPr>
                <w:kern w:val="0"/>
              </w:rPr>
            </w:pPr>
            <w:r>
              <w:rPr>
                <w:kern w:val="0"/>
              </w:rPr>
              <w:t>CA</w:t>
            </w:r>
            <w:r>
              <w:rPr>
                <w:spacing w:val="30"/>
                <w:kern w:val="0"/>
              </w:rPr>
              <w:t xml:space="preserve"> </w:t>
            </w:r>
            <w:r>
              <w:rPr>
                <w:spacing w:val="4"/>
                <w:kern w:val="0"/>
              </w:rPr>
              <w:t>的根证书</w:t>
            </w:r>
          </w:p>
          <w:p w14:paraId="33245306">
            <w:pPr>
              <w:pStyle w:val="14"/>
              <w:spacing w:before="68" w:line="285" w:lineRule="auto"/>
              <w:ind w:left="113" w:right="108" w:firstLine="6"/>
              <w:rPr>
                <w:kern w:val="0"/>
              </w:rPr>
            </w:pPr>
            <w:r>
              <w:rPr>
                <w:kern w:val="0"/>
              </w:rPr>
              <w:t>★169、密码协议实现：操作</w:t>
            </w:r>
            <w:r>
              <w:rPr>
                <w:spacing w:val="10"/>
                <w:kern w:val="0"/>
              </w:rPr>
              <w:t xml:space="preserve"> </w:t>
            </w:r>
            <w:r>
              <w:rPr>
                <w:spacing w:val="-7"/>
                <w:kern w:val="0"/>
              </w:rPr>
              <w:t>系</w:t>
            </w:r>
            <w:r>
              <w:rPr>
                <w:spacing w:val="38"/>
                <w:kern w:val="0"/>
              </w:rPr>
              <w:t xml:space="preserve">  </w:t>
            </w:r>
            <w:r>
              <w:rPr>
                <w:spacing w:val="-7"/>
                <w:kern w:val="0"/>
              </w:rPr>
              <w:t>统</w:t>
            </w:r>
            <w:r>
              <w:rPr>
                <w:spacing w:val="34"/>
                <w:kern w:val="0"/>
              </w:rPr>
              <w:t xml:space="preserve">  </w:t>
            </w:r>
            <w:r>
              <w:rPr>
                <w:spacing w:val="-7"/>
                <w:kern w:val="0"/>
              </w:rPr>
              <w:t>支</w:t>
            </w:r>
            <w:r>
              <w:rPr>
                <w:spacing w:val="35"/>
                <w:kern w:val="0"/>
              </w:rPr>
              <w:t xml:space="preserve">  </w:t>
            </w:r>
            <w:r>
              <w:rPr>
                <w:spacing w:val="-7"/>
                <w:kern w:val="0"/>
              </w:rPr>
              <w:t>持</w:t>
            </w:r>
            <w:r>
              <w:rPr>
                <w:spacing w:val="36"/>
                <w:kern w:val="0"/>
              </w:rPr>
              <w:t xml:space="preserve">  </w:t>
            </w:r>
            <w:r>
              <w:rPr>
                <w:spacing w:val="-7"/>
                <w:kern w:val="0"/>
              </w:rPr>
              <w:t>符</w:t>
            </w:r>
            <w:r>
              <w:rPr>
                <w:spacing w:val="36"/>
                <w:kern w:val="0"/>
              </w:rPr>
              <w:t xml:space="preserve">  </w:t>
            </w:r>
            <w:r>
              <w:rPr>
                <w:spacing w:val="-7"/>
                <w:kern w:val="0"/>
              </w:rPr>
              <w:t>合</w:t>
            </w:r>
            <w:r>
              <w:rPr>
                <w:kern w:val="0"/>
              </w:rPr>
              <w:t xml:space="preserve"> GB</w:t>
            </w:r>
            <w:r>
              <w:rPr>
                <w:spacing w:val="4"/>
                <w:kern w:val="0"/>
              </w:rPr>
              <w:t>/T38636-2020</w:t>
            </w:r>
            <w:r>
              <w:rPr>
                <w:spacing w:val="42"/>
                <w:kern w:val="0"/>
              </w:rPr>
              <w:t xml:space="preserve"> </w:t>
            </w:r>
            <w:r>
              <w:rPr>
                <w:spacing w:val="4"/>
                <w:kern w:val="0"/>
              </w:rPr>
              <w:t>的</w:t>
            </w:r>
            <w:r>
              <w:rPr>
                <w:spacing w:val="-43"/>
                <w:kern w:val="0"/>
              </w:rPr>
              <w:t xml:space="preserve"> </w:t>
            </w:r>
            <w:r>
              <w:rPr>
                <w:kern w:val="0"/>
              </w:rPr>
              <w:t>TLCP</w:t>
            </w:r>
          </w:p>
          <w:p w14:paraId="715AB384">
            <w:pPr>
              <w:pStyle w:val="14"/>
              <w:spacing w:before="34" w:line="286" w:lineRule="auto"/>
              <w:ind w:left="122" w:right="105" w:hanging="3"/>
              <w:rPr>
                <w:kern w:val="0"/>
              </w:rPr>
            </w:pPr>
            <w:r>
              <w:rPr>
                <w:kern w:val="0"/>
              </w:rPr>
              <w:t>★170、防火墙：操作系统提</w:t>
            </w:r>
            <w:r>
              <w:rPr>
                <w:spacing w:val="10"/>
                <w:kern w:val="0"/>
              </w:rPr>
              <w:t xml:space="preserve"> </w:t>
            </w:r>
            <w:r>
              <w:rPr>
                <w:spacing w:val="9"/>
                <w:kern w:val="0"/>
              </w:rPr>
              <w:t>供防火墙配置管理工具，支</w:t>
            </w:r>
            <w:r>
              <w:rPr>
                <w:spacing w:val="1"/>
                <w:kern w:val="0"/>
              </w:rPr>
              <w:t xml:space="preserve"> </w:t>
            </w:r>
            <w:r>
              <w:rPr>
                <w:spacing w:val="5"/>
                <w:kern w:val="0"/>
              </w:rPr>
              <w:t>持基于协议、</w:t>
            </w:r>
            <w:r>
              <w:rPr>
                <w:spacing w:val="-51"/>
                <w:kern w:val="0"/>
              </w:rPr>
              <w:t xml:space="preserve"> </w:t>
            </w:r>
            <w:r>
              <w:rPr>
                <w:spacing w:val="5"/>
                <w:kern w:val="0"/>
              </w:rPr>
              <w:t>网络地址、端</w:t>
            </w:r>
            <w:r>
              <w:rPr>
                <w:kern w:val="0"/>
              </w:rPr>
              <w:t xml:space="preserve"> </w:t>
            </w:r>
            <w:r>
              <w:rPr>
                <w:spacing w:val="9"/>
                <w:kern w:val="0"/>
              </w:rPr>
              <w:t>口的访问控制规则配置，规</w:t>
            </w:r>
            <w:r>
              <w:rPr>
                <w:spacing w:val="1"/>
                <w:kern w:val="0"/>
              </w:rPr>
              <w:t xml:space="preserve"> </w:t>
            </w:r>
            <w:r>
              <w:rPr>
                <w:spacing w:val="9"/>
                <w:kern w:val="0"/>
              </w:rPr>
              <w:t>则修改后立即生效；支持关</w:t>
            </w:r>
            <w:r>
              <w:rPr>
                <w:spacing w:val="1"/>
                <w:kern w:val="0"/>
              </w:rPr>
              <w:t xml:space="preserve"> </w:t>
            </w:r>
            <w:r>
              <w:rPr>
                <w:spacing w:val="4"/>
                <w:kern w:val="0"/>
              </w:rPr>
              <w:t>闭指定服务和端</w:t>
            </w:r>
            <w:r>
              <w:rPr>
                <w:spacing w:val="-39"/>
                <w:kern w:val="0"/>
              </w:rPr>
              <w:t xml:space="preserve"> </w:t>
            </w:r>
            <w:r>
              <w:rPr>
                <w:spacing w:val="4"/>
                <w:kern w:val="0"/>
              </w:rPr>
              <w:t>口，包括但</w:t>
            </w:r>
            <w:r>
              <w:rPr>
                <w:kern w:val="0"/>
              </w:rPr>
              <w:t xml:space="preserve"> </w:t>
            </w:r>
            <w:r>
              <w:rPr>
                <w:spacing w:val="9"/>
                <w:kern w:val="0"/>
              </w:rPr>
              <w:t>不限于关闭远程访问、共享</w:t>
            </w:r>
          </w:p>
        </w:tc>
        <w:tc>
          <w:tcPr>
            <w:tcW w:w="2753" w:type="dxa"/>
          </w:tcPr>
          <w:p w14:paraId="7E7757F1">
            <w:pPr>
              <w:pStyle w:val="14"/>
              <w:spacing w:before="58" w:line="284" w:lineRule="auto"/>
              <w:ind w:left="118" w:right="38" w:firstLine="2"/>
              <w:rPr>
                <w:kern w:val="0"/>
              </w:rPr>
            </w:pPr>
            <w:r>
              <w:rPr>
                <w:spacing w:val="10"/>
                <w:kern w:val="0"/>
              </w:rPr>
              <w:t>理服务器不出境，包括代码</w:t>
            </w:r>
            <w:r>
              <w:rPr>
                <w:kern w:val="0"/>
              </w:rPr>
              <w:t xml:space="preserve"> </w:t>
            </w:r>
            <w:r>
              <w:rPr>
                <w:spacing w:val="-1"/>
                <w:kern w:val="0"/>
              </w:rPr>
              <w:t>仓库、系统补丁、安全补丁、</w:t>
            </w:r>
            <w:r>
              <w:rPr>
                <w:spacing w:val="3"/>
                <w:kern w:val="0"/>
              </w:rPr>
              <w:t xml:space="preserve"> </w:t>
            </w:r>
            <w:r>
              <w:rPr>
                <w:spacing w:val="7"/>
                <w:kern w:val="0"/>
              </w:rPr>
              <w:t>服务网站等</w:t>
            </w:r>
          </w:p>
          <w:p w14:paraId="0ED17226">
            <w:pPr>
              <w:pStyle w:val="14"/>
              <w:spacing w:before="35" w:line="289" w:lineRule="auto"/>
              <w:ind w:left="326" w:right="38" w:hanging="210"/>
              <w:rPr>
                <w:kern w:val="0"/>
              </w:rPr>
            </w:pPr>
            <w:r>
              <w:rPr>
                <w:spacing w:val="1"/>
                <w:kern w:val="0"/>
              </w:rPr>
              <w:t>★163、代码无风险：操作系</w:t>
            </w:r>
            <w:r>
              <w:rPr>
                <w:spacing w:val="10"/>
                <w:kern w:val="0"/>
              </w:rPr>
              <w:t xml:space="preserve"> 统厂商提供源代码，源代</w:t>
            </w:r>
            <w:r>
              <w:rPr>
                <w:spacing w:val="1"/>
                <w:kern w:val="0"/>
              </w:rPr>
              <w:t xml:space="preserve"> </w:t>
            </w:r>
            <w:r>
              <w:rPr>
                <w:spacing w:val="12"/>
                <w:kern w:val="0"/>
              </w:rPr>
              <w:t>码可供第三方机构审查，</w:t>
            </w:r>
            <w:r>
              <w:rPr>
                <w:kern w:val="0"/>
              </w:rPr>
              <w:t xml:space="preserve"> </w:t>
            </w:r>
            <w:r>
              <w:rPr>
                <w:spacing w:val="10"/>
                <w:kern w:val="0"/>
              </w:rPr>
              <w:t>开源许可合规，代码知识</w:t>
            </w:r>
            <w:r>
              <w:rPr>
                <w:spacing w:val="1"/>
                <w:kern w:val="0"/>
              </w:rPr>
              <w:t xml:space="preserve"> </w:t>
            </w:r>
            <w:r>
              <w:rPr>
                <w:spacing w:val="10"/>
                <w:kern w:val="0"/>
              </w:rPr>
              <w:t>产权无风险，无恶意安全</w:t>
            </w:r>
            <w:r>
              <w:rPr>
                <w:spacing w:val="1"/>
                <w:kern w:val="0"/>
              </w:rPr>
              <w:t xml:space="preserve"> </w:t>
            </w:r>
            <w:r>
              <w:rPr>
                <w:spacing w:val="-2"/>
                <w:kern w:val="0"/>
              </w:rPr>
              <w:t>漏洞或后门，代码可追溯、</w:t>
            </w:r>
          </w:p>
          <w:p w14:paraId="290AD523">
            <w:pPr>
              <w:pStyle w:val="14"/>
              <w:spacing w:before="32" w:line="232" w:lineRule="auto"/>
              <w:ind w:left="330"/>
              <w:rPr>
                <w:kern w:val="0"/>
              </w:rPr>
            </w:pPr>
            <w:r>
              <w:rPr>
                <w:spacing w:val="3"/>
                <w:kern w:val="0"/>
              </w:rPr>
              <w:t>可重构</w:t>
            </w:r>
          </w:p>
          <w:p w14:paraId="15EF3AB0">
            <w:pPr>
              <w:pStyle w:val="14"/>
              <w:spacing w:before="68" w:line="290" w:lineRule="auto"/>
              <w:ind w:left="109" w:right="106" w:firstLine="17"/>
              <w:rPr>
                <w:kern w:val="0"/>
              </w:rPr>
            </w:pPr>
            <w:r>
              <w:rPr>
                <w:spacing w:val="1"/>
                <w:kern w:val="0"/>
              </w:rPr>
              <w:t>164、工程构建体系：无要求</w:t>
            </w:r>
            <w:r>
              <w:rPr>
                <w:kern w:val="0"/>
              </w:rPr>
              <w:t xml:space="preserve"> </w:t>
            </w:r>
            <w:r>
              <w:rPr>
                <w:spacing w:val="2"/>
                <w:kern w:val="0"/>
              </w:rPr>
              <w:t>★165、基本要求：操作系统</w:t>
            </w:r>
            <w:r>
              <w:rPr>
                <w:kern w:val="0"/>
              </w:rPr>
              <w:t xml:space="preserve"> </w:t>
            </w:r>
            <w:r>
              <w:rPr>
                <w:spacing w:val="9"/>
                <w:kern w:val="0"/>
              </w:rPr>
              <w:t>应当符合安全可靠测评要求</w:t>
            </w:r>
            <w:r>
              <w:rPr>
                <w:spacing w:val="3"/>
                <w:kern w:val="0"/>
              </w:rPr>
              <w:t xml:space="preserve"> </w:t>
            </w:r>
            <w:r>
              <w:rPr>
                <w:spacing w:val="2"/>
                <w:kern w:val="0"/>
              </w:rPr>
              <w:t>★166、密码算法实现：操作</w:t>
            </w:r>
            <w:r>
              <w:rPr>
                <w:kern w:val="0"/>
              </w:rPr>
              <w:t xml:space="preserve"> 系 统 支 持</w:t>
            </w:r>
            <w:r>
              <w:rPr>
                <w:spacing w:val="39"/>
                <w:kern w:val="0"/>
              </w:rPr>
              <w:t xml:space="preserve"> </w:t>
            </w:r>
            <w:r>
              <w:rPr>
                <w:kern w:val="0"/>
              </w:rPr>
              <w:t>GM/T</w:t>
            </w:r>
            <w:r>
              <w:rPr>
                <w:spacing w:val="92"/>
                <w:kern w:val="0"/>
              </w:rPr>
              <w:t xml:space="preserve"> </w:t>
            </w:r>
            <w:r>
              <w:rPr>
                <w:kern w:val="0"/>
              </w:rPr>
              <w:t>0002 、 GM</w:t>
            </w:r>
            <w:r>
              <w:rPr>
                <w:spacing w:val="5"/>
                <w:kern w:val="0"/>
              </w:rPr>
              <w:t>/T0003 和</w:t>
            </w:r>
            <w:r>
              <w:rPr>
                <w:spacing w:val="-60"/>
                <w:kern w:val="0"/>
              </w:rPr>
              <w:t xml:space="preserve"> </w:t>
            </w:r>
            <w:r>
              <w:rPr>
                <w:kern w:val="0"/>
              </w:rPr>
              <w:t>GM</w:t>
            </w:r>
            <w:r>
              <w:rPr>
                <w:spacing w:val="5"/>
                <w:kern w:val="0"/>
              </w:rPr>
              <w:t>/T</w:t>
            </w:r>
            <w:r>
              <w:rPr>
                <w:spacing w:val="-40"/>
                <w:kern w:val="0"/>
              </w:rPr>
              <w:t xml:space="preserve"> </w:t>
            </w:r>
            <w:r>
              <w:rPr>
                <w:spacing w:val="5"/>
                <w:kern w:val="0"/>
              </w:rPr>
              <w:t>0004</w:t>
            </w:r>
            <w:r>
              <w:rPr>
                <w:spacing w:val="-52"/>
                <w:kern w:val="0"/>
              </w:rPr>
              <w:t xml:space="preserve"> </w:t>
            </w:r>
            <w:r>
              <w:rPr>
                <w:spacing w:val="5"/>
                <w:kern w:val="0"/>
              </w:rPr>
              <w:t>规定</w:t>
            </w:r>
            <w:r>
              <w:rPr>
                <w:kern w:val="0"/>
              </w:rPr>
              <w:t xml:space="preserve"> </w:t>
            </w:r>
            <w:r>
              <w:rPr>
                <w:spacing w:val="9"/>
                <w:kern w:val="0"/>
              </w:rPr>
              <w:t>的密码算法运算</w:t>
            </w:r>
          </w:p>
          <w:p w14:paraId="0DA51BBA">
            <w:pPr>
              <w:pStyle w:val="14"/>
              <w:spacing w:before="32" w:line="290" w:lineRule="auto"/>
              <w:ind w:left="109" w:right="13" w:firstLine="6"/>
              <w:rPr>
                <w:kern w:val="0"/>
              </w:rPr>
            </w:pPr>
            <w:r>
              <w:rPr>
                <w:spacing w:val="1"/>
                <w:kern w:val="0"/>
              </w:rPr>
              <w:t>★167、随机数生成：操作系</w:t>
            </w:r>
            <w:r>
              <w:rPr>
                <w:spacing w:val="5"/>
                <w:kern w:val="0"/>
              </w:rPr>
              <w:t xml:space="preserve">  </w:t>
            </w:r>
            <w:r>
              <w:rPr>
                <w:spacing w:val="-8"/>
                <w:kern w:val="0"/>
              </w:rPr>
              <w:t>统</w:t>
            </w:r>
            <w:r>
              <w:rPr>
                <w:spacing w:val="53"/>
                <w:kern w:val="0"/>
              </w:rPr>
              <w:t xml:space="preserve"> </w:t>
            </w:r>
            <w:r>
              <w:rPr>
                <w:spacing w:val="-8"/>
                <w:kern w:val="0"/>
              </w:rPr>
              <w:t>随</w:t>
            </w:r>
            <w:r>
              <w:rPr>
                <w:spacing w:val="36"/>
                <w:kern w:val="0"/>
              </w:rPr>
              <w:t xml:space="preserve"> </w:t>
            </w:r>
            <w:r>
              <w:rPr>
                <w:spacing w:val="-8"/>
                <w:kern w:val="0"/>
              </w:rPr>
              <w:t>机</w:t>
            </w:r>
            <w:r>
              <w:rPr>
                <w:spacing w:val="38"/>
                <w:kern w:val="0"/>
              </w:rPr>
              <w:t xml:space="preserve"> </w:t>
            </w:r>
            <w:r>
              <w:rPr>
                <w:spacing w:val="-8"/>
                <w:kern w:val="0"/>
              </w:rPr>
              <w:t>数</w:t>
            </w:r>
            <w:r>
              <w:rPr>
                <w:spacing w:val="41"/>
                <w:kern w:val="0"/>
              </w:rPr>
              <w:t xml:space="preserve"> </w:t>
            </w:r>
            <w:r>
              <w:rPr>
                <w:spacing w:val="-8"/>
                <w:kern w:val="0"/>
              </w:rPr>
              <w:t>质</w:t>
            </w:r>
            <w:r>
              <w:rPr>
                <w:spacing w:val="41"/>
                <w:kern w:val="0"/>
              </w:rPr>
              <w:t xml:space="preserve"> </w:t>
            </w:r>
            <w:r>
              <w:rPr>
                <w:spacing w:val="-8"/>
                <w:kern w:val="0"/>
              </w:rPr>
              <w:t>量</w:t>
            </w:r>
            <w:r>
              <w:rPr>
                <w:spacing w:val="41"/>
                <w:kern w:val="0"/>
              </w:rPr>
              <w:t xml:space="preserve"> </w:t>
            </w:r>
            <w:r>
              <w:rPr>
                <w:spacing w:val="-8"/>
                <w:kern w:val="0"/>
              </w:rPr>
              <w:t>符</w:t>
            </w:r>
            <w:r>
              <w:rPr>
                <w:spacing w:val="42"/>
                <w:kern w:val="0"/>
              </w:rPr>
              <w:t xml:space="preserve"> </w:t>
            </w:r>
            <w:r>
              <w:rPr>
                <w:spacing w:val="-8"/>
                <w:kern w:val="0"/>
              </w:rPr>
              <w:t>合</w:t>
            </w:r>
            <w:r>
              <w:rPr>
                <w:kern w:val="0"/>
              </w:rPr>
              <w:t xml:space="preserve">  GM</w:t>
            </w:r>
            <w:r>
              <w:rPr>
                <w:spacing w:val="1"/>
                <w:kern w:val="0"/>
              </w:rPr>
              <w:t>/T0005《随机性检测规范》</w:t>
            </w:r>
            <w:r>
              <w:rPr>
                <w:spacing w:val="9"/>
                <w:kern w:val="0"/>
              </w:rPr>
              <w:t xml:space="preserve"> </w:t>
            </w:r>
            <w:r>
              <w:rPr>
                <w:spacing w:val="11"/>
                <w:kern w:val="0"/>
              </w:rPr>
              <w:t>或</w:t>
            </w:r>
            <w:r>
              <w:rPr>
                <w:spacing w:val="-26"/>
                <w:kern w:val="0"/>
              </w:rPr>
              <w:t xml:space="preserve"> </w:t>
            </w:r>
            <w:r>
              <w:rPr>
                <w:kern w:val="0"/>
              </w:rPr>
              <w:t>GB</w:t>
            </w:r>
            <w:r>
              <w:rPr>
                <w:spacing w:val="11"/>
                <w:kern w:val="0"/>
              </w:rPr>
              <w:t>/T32915《信息安全技</w:t>
            </w:r>
            <w:r>
              <w:rPr>
                <w:kern w:val="0"/>
              </w:rPr>
              <w:t xml:space="preserve">  </w:t>
            </w:r>
            <w:r>
              <w:rPr>
                <w:spacing w:val="22"/>
                <w:kern w:val="0"/>
              </w:rPr>
              <w:t>术</w:t>
            </w:r>
            <w:r>
              <w:rPr>
                <w:spacing w:val="-52"/>
                <w:kern w:val="0"/>
              </w:rPr>
              <w:t xml:space="preserve"> </w:t>
            </w:r>
            <w:r>
              <w:rPr>
                <w:spacing w:val="22"/>
                <w:kern w:val="0"/>
              </w:rPr>
              <w:t>二</w:t>
            </w:r>
            <w:r>
              <w:rPr>
                <w:spacing w:val="-59"/>
                <w:kern w:val="0"/>
              </w:rPr>
              <w:t xml:space="preserve"> </w:t>
            </w:r>
            <w:r>
              <w:rPr>
                <w:spacing w:val="22"/>
                <w:kern w:val="0"/>
              </w:rPr>
              <w:t>元序列随机性检测方</w:t>
            </w:r>
            <w:r>
              <w:rPr>
                <w:kern w:val="0"/>
              </w:rPr>
              <w:t xml:space="preserve">  </w:t>
            </w:r>
            <w:r>
              <w:rPr>
                <w:spacing w:val="2"/>
                <w:kern w:val="0"/>
              </w:rPr>
              <w:t>法》</w:t>
            </w:r>
          </w:p>
          <w:p w14:paraId="645DC8E9">
            <w:pPr>
              <w:pStyle w:val="14"/>
              <w:spacing w:before="31" w:line="278" w:lineRule="auto"/>
              <w:ind w:left="126" w:right="108" w:hanging="10"/>
              <w:rPr>
                <w:kern w:val="0"/>
              </w:rPr>
            </w:pPr>
            <w:r>
              <w:rPr>
                <w:spacing w:val="1"/>
                <w:kern w:val="0"/>
              </w:rPr>
              <w:t>★168、内置数字证书：操作</w:t>
            </w:r>
            <w:r>
              <w:rPr>
                <w:spacing w:val="8"/>
                <w:kern w:val="0"/>
              </w:rPr>
              <w:t xml:space="preserve"> </w:t>
            </w:r>
            <w:r>
              <w:rPr>
                <w:spacing w:val="28"/>
                <w:kern w:val="0"/>
              </w:rPr>
              <w:t>系统内置国家电子认证根</w:t>
            </w:r>
          </w:p>
          <w:p w14:paraId="51D5B801">
            <w:pPr>
              <w:pStyle w:val="14"/>
              <w:spacing w:before="37" w:line="229" w:lineRule="auto"/>
              <w:ind w:left="110"/>
              <w:rPr>
                <w:kern w:val="0"/>
              </w:rPr>
            </w:pPr>
            <w:r>
              <w:rPr>
                <w:kern w:val="0"/>
              </w:rPr>
              <w:t>CA</w:t>
            </w:r>
            <w:r>
              <w:rPr>
                <w:spacing w:val="30"/>
                <w:kern w:val="0"/>
              </w:rPr>
              <w:t xml:space="preserve"> </w:t>
            </w:r>
            <w:r>
              <w:rPr>
                <w:spacing w:val="4"/>
                <w:kern w:val="0"/>
              </w:rPr>
              <w:t>的根证书</w:t>
            </w:r>
          </w:p>
          <w:p w14:paraId="0A290195">
            <w:pPr>
              <w:pStyle w:val="14"/>
              <w:spacing w:before="71" w:line="285" w:lineRule="auto"/>
              <w:ind w:left="109" w:right="106" w:firstLine="6"/>
              <w:rPr>
                <w:kern w:val="0"/>
              </w:rPr>
            </w:pPr>
            <w:r>
              <w:rPr>
                <w:spacing w:val="1"/>
                <w:kern w:val="0"/>
              </w:rPr>
              <w:t>★169、密码协议实现：操作</w:t>
            </w:r>
            <w:r>
              <w:rPr>
                <w:spacing w:val="8"/>
                <w:kern w:val="0"/>
              </w:rPr>
              <w:t xml:space="preserve"> </w:t>
            </w:r>
            <w:r>
              <w:rPr>
                <w:spacing w:val="-7"/>
                <w:kern w:val="0"/>
              </w:rPr>
              <w:t>系</w:t>
            </w:r>
            <w:r>
              <w:rPr>
                <w:spacing w:val="39"/>
                <w:kern w:val="0"/>
              </w:rPr>
              <w:t xml:space="preserve">  </w:t>
            </w:r>
            <w:r>
              <w:rPr>
                <w:spacing w:val="-7"/>
                <w:kern w:val="0"/>
              </w:rPr>
              <w:t>统</w:t>
            </w:r>
            <w:r>
              <w:rPr>
                <w:spacing w:val="35"/>
                <w:kern w:val="0"/>
              </w:rPr>
              <w:t xml:space="preserve">  </w:t>
            </w:r>
            <w:r>
              <w:rPr>
                <w:spacing w:val="-7"/>
                <w:kern w:val="0"/>
              </w:rPr>
              <w:t>支</w:t>
            </w:r>
            <w:r>
              <w:rPr>
                <w:spacing w:val="36"/>
                <w:kern w:val="0"/>
              </w:rPr>
              <w:t xml:space="preserve">  </w:t>
            </w:r>
            <w:r>
              <w:rPr>
                <w:spacing w:val="-7"/>
                <w:kern w:val="0"/>
              </w:rPr>
              <w:t>持</w:t>
            </w:r>
            <w:r>
              <w:rPr>
                <w:spacing w:val="38"/>
                <w:kern w:val="0"/>
              </w:rPr>
              <w:t xml:space="preserve">  </w:t>
            </w:r>
            <w:r>
              <w:rPr>
                <w:spacing w:val="-7"/>
                <w:kern w:val="0"/>
              </w:rPr>
              <w:t>符</w:t>
            </w:r>
            <w:r>
              <w:rPr>
                <w:spacing w:val="38"/>
                <w:kern w:val="0"/>
              </w:rPr>
              <w:t xml:space="preserve">  </w:t>
            </w:r>
            <w:r>
              <w:rPr>
                <w:spacing w:val="-7"/>
                <w:kern w:val="0"/>
              </w:rPr>
              <w:t>合</w:t>
            </w:r>
            <w:r>
              <w:rPr>
                <w:spacing w:val="1"/>
                <w:kern w:val="0"/>
              </w:rPr>
              <w:t xml:space="preserve"> </w:t>
            </w:r>
            <w:r>
              <w:rPr>
                <w:kern w:val="0"/>
              </w:rPr>
              <w:t>GB</w:t>
            </w:r>
            <w:r>
              <w:rPr>
                <w:spacing w:val="4"/>
                <w:kern w:val="0"/>
              </w:rPr>
              <w:t>/T38636-2020</w:t>
            </w:r>
            <w:r>
              <w:rPr>
                <w:spacing w:val="42"/>
                <w:kern w:val="0"/>
              </w:rPr>
              <w:t xml:space="preserve"> </w:t>
            </w:r>
            <w:r>
              <w:rPr>
                <w:spacing w:val="4"/>
                <w:kern w:val="0"/>
              </w:rPr>
              <w:t>的</w:t>
            </w:r>
            <w:r>
              <w:rPr>
                <w:spacing w:val="-43"/>
                <w:kern w:val="0"/>
              </w:rPr>
              <w:t xml:space="preserve"> </w:t>
            </w:r>
            <w:r>
              <w:rPr>
                <w:kern w:val="0"/>
              </w:rPr>
              <w:t>TLCP</w:t>
            </w:r>
          </w:p>
          <w:p w14:paraId="780CEEBE">
            <w:pPr>
              <w:pStyle w:val="14"/>
              <w:spacing w:before="29" w:line="291" w:lineRule="auto"/>
              <w:ind w:left="116" w:right="106"/>
              <w:rPr>
                <w:kern w:val="0"/>
              </w:rPr>
            </w:pPr>
            <w:r>
              <w:rPr>
                <w:spacing w:val="1"/>
                <w:kern w:val="0"/>
              </w:rPr>
              <w:t>★170、防火墙：操作系统提</w:t>
            </w:r>
            <w:r>
              <w:rPr>
                <w:spacing w:val="10"/>
                <w:kern w:val="0"/>
              </w:rPr>
              <w:t xml:space="preserve"> 供防火墙配置管理工具，支</w:t>
            </w:r>
            <w:r>
              <w:rPr>
                <w:spacing w:val="3"/>
                <w:kern w:val="0"/>
              </w:rPr>
              <w:t xml:space="preserve"> </w:t>
            </w:r>
            <w:r>
              <w:rPr>
                <w:spacing w:val="6"/>
                <w:kern w:val="0"/>
              </w:rPr>
              <w:t>持基于协议、</w:t>
            </w:r>
            <w:r>
              <w:rPr>
                <w:spacing w:val="-49"/>
                <w:kern w:val="0"/>
              </w:rPr>
              <w:t xml:space="preserve"> </w:t>
            </w:r>
            <w:r>
              <w:rPr>
                <w:spacing w:val="6"/>
                <w:kern w:val="0"/>
              </w:rPr>
              <w:t>网络地址、端</w:t>
            </w:r>
            <w:r>
              <w:rPr>
                <w:kern w:val="0"/>
              </w:rPr>
              <w:t xml:space="preserve"> </w:t>
            </w:r>
            <w:r>
              <w:rPr>
                <w:spacing w:val="10"/>
                <w:kern w:val="0"/>
              </w:rPr>
              <w:t>口的访问控制规则配置，规</w:t>
            </w:r>
            <w:r>
              <w:rPr>
                <w:spacing w:val="3"/>
                <w:kern w:val="0"/>
              </w:rPr>
              <w:t xml:space="preserve"> </w:t>
            </w:r>
            <w:r>
              <w:rPr>
                <w:spacing w:val="10"/>
                <w:kern w:val="0"/>
              </w:rPr>
              <w:t>则修改后立即生效；支持关</w:t>
            </w:r>
            <w:r>
              <w:rPr>
                <w:spacing w:val="3"/>
                <w:kern w:val="0"/>
              </w:rPr>
              <w:t xml:space="preserve"> </w:t>
            </w:r>
            <w:r>
              <w:rPr>
                <w:spacing w:val="5"/>
                <w:kern w:val="0"/>
              </w:rPr>
              <w:t>闭指定服务和端</w:t>
            </w:r>
            <w:r>
              <w:rPr>
                <w:spacing w:val="-37"/>
                <w:kern w:val="0"/>
              </w:rPr>
              <w:t xml:space="preserve"> </w:t>
            </w:r>
            <w:r>
              <w:rPr>
                <w:spacing w:val="5"/>
                <w:kern w:val="0"/>
              </w:rPr>
              <w:t>口，包括但</w:t>
            </w:r>
            <w:r>
              <w:rPr>
                <w:kern w:val="0"/>
              </w:rPr>
              <w:t xml:space="preserve"> </w:t>
            </w:r>
            <w:r>
              <w:rPr>
                <w:spacing w:val="10"/>
                <w:kern w:val="0"/>
              </w:rPr>
              <w:t>不限于关闭远程访问、共享</w:t>
            </w:r>
            <w:r>
              <w:rPr>
                <w:spacing w:val="3"/>
                <w:kern w:val="0"/>
              </w:rPr>
              <w:t xml:space="preserve"> </w:t>
            </w:r>
            <w:r>
              <w:rPr>
                <w:spacing w:val="10"/>
                <w:kern w:val="0"/>
              </w:rPr>
              <w:t>访问等；支持防止</w:t>
            </w:r>
            <w:r>
              <w:rPr>
                <w:spacing w:val="-47"/>
                <w:kern w:val="0"/>
              </w:rPr>
              <w:t xml:space="preserve"> </w:t>
            </w:r>
            <w:r>
              <w:rPr>
                <w:kern w:val="0"/>
              </w:rPr>
              <w:t>ARP</w:t>
            </w:r>
            <w:r>
              <w:rPr>
                <w:spacing w:val="-30"/>
                <w:kern w:val="0"/>
              </w:rPr>
              <w:t xml:space="preserve"> </w:t>
            </w:r>
            <w:r>
              <w:rPr>
                <w:spacing w:val="10"/>
                <w:kern w:val="0"/>
              </w:rPr>
              <w:t>欺骗</w:t>
            </w:r>
            <w:r>
              <w:rPr>
                <w:kern w:val="0"/>
              </w:rPr>
              <w:t xml:space="preserve"> </w:t>
            </w:r>
            <w:r>
              <w:rPr>
                <w:spacing w:val="2"/>
                <w:kern w:val="0"/>
              </w:rPr>
              <w:t>攻击</w:t>
            </w:r>
          </w:p>
          <w:p w14:paraId="7616F095">
            <w:pPr>
              <w:pStyle w:val="14"/>
              <w:spacing w:before="34" w:line="284" w:lineRule="auto"/>
              <w:ind w:left="119" w:right="108" w:hanging="3"/>
              <w:rPr>
                <w:kern w:val="0"/>
              </w:rPr>
            </w:pPr>
            <w:r>
              <w:rPr>
                <w:spacing w:val="1"/>
                <w:kern w:val="0"/>
              </w:rPr>
              <w:t>★171、安全框架：操作系统</w:t>
            </w:r>
            <w:r>
              <w:rPr>
                <w:spacing w:val="8"/>
                <w:kern w:val="0"/>
              </w:rPr>
              <w:t xml:space="preserve"> 提供统一访问控制安全框架</w:t>
            </w:r>
            <w:r>
              <w:rPr>
                <w:spacing w:val="5"/>
                <w:kern w:val="0"/>
              </w:rPr>
              <w:t xml:space="preserve"> </w:t>
            </w:r>
            <w:r>
              <w:rPr>
                <w:spacing w:val="7"/>
                <w:kern w:val="0"/>
              </w:rPr>
              <w:t>172、三员管理：无要求</w:t>
            </w:r>
          </w:p>
          <w:p w14:paraId="713D6B30">
            <w:pPr>
              <w:pStyle w:val="14"/>
              <w:spacing w:before="35" w:line="229" w:lineRule="auto"/>
              <w:ind w:left="127"/>
              <w:rPr>
                <w:kern w:val="0"/>
              </w:rPr>
            </w:pPr>
            <w:r>
              <w:rPr>
                <w:spacing w:val="6"/>
                <w:kern w:val="0"/>
              </w:rPr>
              <w:t>173、文件完整性：无要求</w:t>
            </w:r>
          </w:p>
          <w:p w14:paraId="749434E4">
            <w:pPr>
              <w:pStyle w:val="14"/>
              <w:spacing w:before="72" w:line="230" w:lineRule="auto"/>
              <w:ind w:left="127"/>
              <w:rPr>
                <w:kern w:val="0"/>
              </w:rPr>
            </w:pPr>
            <w:r>
              <w:rPr>
                <w:spacing w:val="6"/>
                <w:kern w:val="0"/>
              </w:rPr>
              <w:t>174、可信计算：无要求</w:t>
            </w:r>
          </w:p>
        </w:tc>
        <w:tc>
          <w:tcPr>
            <w:tcW w:w="1069" w:type="dxa"/>
          </w:tcPr>
          <w:p w14:paraId="54E61643">
            <w:pPr>
              <w:rPr>
                <w:rFonts w:ascii="Arial"/>
                <w:kern w:val="0"/>
                <w:sz w:val="20"/>
              </w:rPr>
            </w:pPr>
          </w:p>
        </w:tc>
        <w:tc>
          <w:tcPr>
            <w:tcW w:w="1055" w:type="dxa"/>
          </w:tcPr>
          <w:p w14:paraId="6FFAE38D">
            <w:pPr>
              <w:rPr>
                <w:rFonts w:ascii="Arial"/>
                <w:kern w:val="0"/>
                <w:sz w:val="20"/>
              </w:rPr>
            </w:pPr>
          </w:p>
        </w:tc>
        <w:tc>
          <w:tcPr>
            <w:tcW w:w="1422" w:type="dxa"/>
          </w:tcPr>
          <w:p w14:paraId="32331A93">
            <w:pPr>
              <w:rPr>
                <w:rFonts w:ascii="Arial"/>
                <w:kern w:val="0"/>
                <w:sz w:val="20"/>
              </w:rPr>
            </w:pPr>
          </w:p>
        </w:tc>
      </w:tr>
    </w:tbl>
    <w:p w14:paraId="3A8C08E2">
      <w:pPr>
        <w:pStyle w:val="3"/>
      </w:pPr>
    </w:p>
    <w:p w14:paraId="29997958">
      <w:pPr>
        <w:sectPr>
          <w:footerReference r:id="rId98" w:type="default"/>
          <w:pgSz w:w="11906" w:h="16839"/>
          <w:pgMar w:top="1431" w:right="1555" w:bottom="1378" w:left="669" w:header="0" w:footer="1212" w:gutter="0"/>
          <w:cols w:space="720" w:num="1"/>
        </w:sectPr>
      </w:pPr>
    </w:p>
    <w:p w14:paraId="484E64E1">
      <w:pPr>
        <w:spacing w:line="91" w:lineRule="auto"/>
        <w:rPr>
          <w:rFonts w:ascii="Arial"/>
          <w:sz w:val="2"/>
        </w:rPr>
      </w:pPr>
      <w:r>
        <w:drawing>
          <wp:anchor distT="0" distB="0" distL="0" distR="0" simplePos="0" relativeHeight="251763712"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7F238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4" w:hRule="atLeast"/>
        </w:trPr>
        <w:tc>
          <w:tcPr>
            <w:tcW w:w="2744" w:type="dxa"/>
          </w:tcPr>
          <w:p w14:paraId="3878058F">
            <w:pPr>
              <w:pStyle w:val="14"/>
              <w:spacing w:before="58" w:line="279" w:lineRule="auto"/>
              <w:ind w:left="120" w:right="108" w:firstLine="3"/>
              <w:rPr>
                <w:kern w:val="0"/>
              </w:rPr>
            </w:pPr>
            <w:r>
              <w:rPr>
                <w:spacing w:val="8"/>
                <w:kern w:val="0"/>
              </w:rPr>
              <w:t>访问等；支持防止</w:t>
            </w:r>
            <w:r>
              <w:rPr>
                <w:spacing w:val="-41"/>
                <w:kern w:val="0"/>
              </w:rPr>
              <w:t xml:space="preserve"> </w:t>
            </w:r>
            <w:r>
              <w:rPr>
                <w:kern w:val="0"/>
              </w:rPr>
              <w:t>ARP</w:t>
            </w:r>
            <w:r>
              <w:rPr>
                <w:spacing w:val="-34"/>
                <w:kern w:val="0"/>
              </w:rPr>
              <w:t xml:space="preserve"> </w:t>
            </w:r>
            <w:r>
              <w:rPr>
                <w:spacing w:val="8"/>
                <w:kern w:val="0"/>
              </w:rPr>
              <w:t>欺骗</w:t>
            </w:r>
            <w:r>
              <w:rPr>
                <w:kern w:val="0"/>
              </w:rPr>
              <w:t xml:space="preserve"> </w:t>
            </w:r>
            <w:r>
              <w:rPr>
                <w:spacing w:val="2"/>
                <w:kern w:val="0"/>
              </w:rPr>
              <w:t>攻击</w:t>
            </w:r>
          </w:p>
          <w:p w14:paraId="2C75CB3E">
            <w:pPr>
              <w:pStyle w:val="14"/>
              <w:spacing w:before="33" w:line="284" w:lineRule="auto"/>
              <w:ind w:left="122" w:right="108" w:hanging="3"/>
              <w:rPr>
                <w:kern w:val="0"/>
              </w:rPr>
            </w:pPr>
            <w:r>
              <w:rPr>
                <w:kern w:val="0"/>
              </w:rPr>
              <w:t>★171、安全框架：操作系统</w:t>
            </w:r>
            <w:r>
              <w:rPr>
                <w:spacing w:val="10"/>
                <w:kern w:val="0"/>
              </w:rPr>
              <w:t xml:space="preserve"> </w:t>
            </w:r>
            <w:r>
              <w:rPr>
                <w:spacing w:val="8"/>
                <w:kern w:val="0"/>
              </w:rPr>
              <w:t>提供统一访问控制安全框架</w:t>
            </w:r>
            <w:r>
              <w:rPr>
                <w:spacing w:val="5"/>
                <w:kern w:val="0"/>
              </w:rPr>
              <w:t xml:space="preserve"> </w:t>
            </w:r>
            <w:r>
              <w:rPr>
                <w:spacing w:val="7"/>
                <w:kern w:val="0"/>
              </w:rPr>
              <w:t>172、三员管理：无要求</w:t>
            </w:r>
          </w:p>
          <w:p w14:paraId="00ADC8E0">
            <w:pPr>
              <w:pStyle w:val="14"/>
              <w:spacing w:before="35" w:line="278" w:lineRule="auto"/>
              <w:ind w:left="130" w:right="218"/>
              <w:rPr>
                <w:kern w:val="0"/>
              </w:rPr>
            </w:pPr>
            <w:r>
              <w:rPr>
                <w:spacing w:val="6"/>
                <w:kern w:val="0"/>
              </w:rPr>
              <w:t>173、文件完整性：无要求</w:t>
            </w:r>
            <w:r>
              <w:rPr>
                <w:spacing w:val="10"/>
                <w:kern w:val="0"/>
              </w:rPr>
              <w:t xml:space="preserve"> </w:t>
            </w:r>
            <w:r>
              <w:rPr>
                <w:spacing w:val="6"/>
                <w:kern w:val="0"/>
              </w:rPr>
              <w:t>174、可信计算：无要求</w:t>
            </w:r>
          </w:p>
          <w:p w14:paraId="7A2C8C92">
            <w:pPr>
              <w:pStyle w:val="14"/>
              <w:spacing w:before="36" w:line="229" w:lineRule="auto"/>
              <w:ind w:left="130"/>
              <w:rPr>
                <w:kern w:val="0"/>
              </w:rPr>
            </w:pPr>
            <w:r>
              <w:rPr>
                <w:spacing w:val="2"/>
                <w:kern w:val="0"/>
              </w:rPr>
              <w:t>175、</w:t>
            </w:r>
            <w:r>
              <w:rPr>
                <w:spacing w:val="-45"/>
                <w:kern w:val="0"/>
              </w:rPr>
              <w:t xml:space="preserve"> </w:t>
            </w:r>
            <w:r>
              <w:rPr>
                <w:spacing w:val="2"/>
                <w:kern w:val="0"/>
              </w:rPr>
              <w:t>内核保护：无要求</w:t>
            </w:r>
          </w:p>
          <w:p w14:paraId="774ABB03">
            <w:pPr>
              <w:pStyle w:val="14"/>
              <w:spacing w:before="68" w:line="290" w:lineRule="auto"/>
              <w:ind w:left="120" w:right="105" w:hanging="1"/>
              <w:rPr>
                <w:kern w:val="0"/>
              </w:rPr>
            </w:pPr>
            <w:r>
              <w:rPr>
                <w:kern w:val="0"/>
              </w:rPr>
              <w:t>★176、身份鉴别服务：用户</w:t>
            </w:r>
            <w:r>
              <w:rPr>
                <w:spacing w:val="10"/>
                <w:kern w:val="0"/>
              </w:rPr>
              <w:t xml:space="preserve"> </w:t>
            </w:r>
            <w:r>
              <w:rPr>
                <w:spacing w:val="3"/>
                <w:kern w:val="0"/>
              </w:rPr>
              <w:t>标识使用</w:t>
            </w:r>
            <w:r>
              <w:rPr>
                <w:rFonts w:hint="eastAsia"/>
                <w:spacing w:val="3"/>
                <w:kern w:val="0"/>
                <w:lang w:eastAsia="zh-CN"/>
              </w:rPr>
              <w:t>账户</w:t>
            </w:r>
            <w:r>
              <w:rPr>
                <w:spacing w:val="3"/>
                <w:kern w:val="0"/>
              </w:rPr>
              <w:t>名和</w:t>
            </w:r>
            <w:r>
              <w:rPr>
                <w:rFonts w:hint="eastAsia"/>
                <w:spacing w:val="3"/>
                <w:kern w:val="0"/>
                <w:lang w:eastAsia="zh-CN"/>
              </w:rPr>
              <w:t>账户</w:t>
            </w:r>
            <w:r>
              <w:rPr>
                <w:spacing w:val="-23"/>
                <w:kern w:val="0"/>
              </w:rPr>
              <w:t xml:space="preserve"> </w:t>
            </w:r>
            <w:r>
              <w:rPr>
                <w:kern w:val="0"/>
              </w:rPr>
              <w:t>ID</w:t>
            </w:r>
            <w:r>
              <w:rPr>
                <w:spacing w:val="3"/>
                <w:kern w:val="0"/>
              </w:rPr>
              <w:t>，</w:t>
            </w:r>
            <w:r>
              <w:rPr>
                <w:kern w:val="0"/>
              </w:rPr>
              <w:t xml:space="preserve"> </w:t>
            </w:r>
            <w:r>
              <w:rPr>
                <w:spacing w:val="9"/>
                <w:kern w:val="0"/>
              </w:rPr>
              <w:t>在操作系统的整个生存周期</w:t>
            </w:r>
            <w:r>
              <w:rPr>
                <w:spacing w:val="2"/>
                <w:kern w:val="0"/>
              </w:rPr>
              <w:t xml:space="preserve"> </w:t>
            </w:r>
            <w:r>
              <w:rPr>
                <w:spacing w:val="9"/>
                <w:kern w:val="0"/>
              </w:rPr>
              <w:t>内用户标识具有唯一性；支</w:t>
            </w:r>
            <w:r>
              <w:rPr>
                <w:spacing w:val="2"/>
                <w:kern w:val="0"/>
              </w:rPr>
              <w:t xml:space="preserve"> </w:t>
            </w:r>
            <w:r>
              <w:rPr>
                <w:spacing w:val="9"/>
                <w:kern w:val="0"/>
              </w:rPr>
              <w:t>持用户口令复杂度校验及强</w:t>
            </w:r>
            <w:r>
              <w:rPr>
                <w:spacing w:val="2"/>
                <w:kern w:val="0"/>
              </w:rPr>
              <w:t xml:space="preserve"> </w:t>
            </w:r>
            <w:r>
              <w:rPr>
                <w:spacing w:val="9"/>
                <w:kern w:val="0"/>
              </w:rPr>
              <w:t>口令管理；支持用户口令有</w:t>
            </w:r>
            <w:r>
              <w:rPr>
                <w:spacing w:val="2"/>
                <w:kern w:val="0"/>
              </w:rPr>
              <w:t xml:space="preserve"> </w:t>
            </w:r>
            <w:r>
              <w:rPr>
                <w:spacing w:val="4"/>
                <w:kern w:val="0"/>
              </w:rPr>
              <w:t>效期配置；</w:t>
            </w:r>
          </w:p>
          <w:p w14:paraId="1ABCB205">
            <w:pPr>
              <w:pStyle w:val="14"/>
              <w:spacing w:before="37" w:line="288" w:lineRule="auto"/>
              <w:ind w:left="122" w:right="105" w:hanging="1"/>
              <w:rPr>
                <w:kern w:val="0"/>
              </w:rPr>
            </w:pPr>
            <w:r>
              <w:rPr>
                <w:spacing w:val="9"/>
                <w:kern w:val="0"/>
              </w:rPr>
              <w:t>支持口令鉴别失败控制；支</w:t>
            </w:r>
            <w:r>
              <w:rPr>
                <w:spacing w:val="2"/>
                <w:kern w:val="0"/>
              </w:rPr>
              <w:t xml:space="preserve"> </w:t>
            </w:r>
            <w:r>
              <w:rPr>
                <w:spacing w:val="9"/>
                <w:kern w:val="0"/>
              </w:rPr>
              <w:t>持口令加密算法配置，用户</w:t>
            </w:r>
            <w:r>
              <w:rPr>
                <w:kern w:val="0"/>
              </w:rPr>
              <w:t xml:space="preserve"> </w:t>
            </w:r>
            <w:r>
              <w:rPr>
                <w:spacing w:val="9"/>
                <w:kern w:val="0"/>
              </w:rPr>
              <w:t>口令进行加密后以不可逆的</w:t>
            </w:r>
            <w:r>
              <w:rPr>
                <w:kern w:val="0"/>
              </w:rPr>
              <w:t xml:space="preserve"> </w:t>
            </w:r>
            <w:r>
              <w:rPr>
                <w:spacing w:val="9"/>
                <w:kern w:val="0"/>
              </w:rPr>
              <w:t>密文形式保存；支持禁止根</w:t>
            </w:r>
            <w:r>
              <w:rPr>
                <w:kern w:val="0"/>
              </w:rPr>
              <w:t xml:space="preserve"> </w:t>
            </w:r>
            <w:r>
              <w:rPr>
                <w:rFonts w:hint="eastAsia"/>
                <w:spacing w:val="9"/>
                <w:kern w:val="0"/>
                <w:lang w:eastAsia="zh-CN"/>
              </w:rPr>
              <w:t>账户</w:t>
            </w:r>
            <w:r>
              <w:rPr>
                <w:spacing w:val="9"/>
                <w:kern w:val="0"/>
              </w:rPr>
              <w:t>(</w:t>
            </w:r>
            <w:r>
              <w:rPr>
                <w:kern w:val="0"/>
              </w:rPr>
              <w:t>root</w:t>
            </w:r>
            <w:r>
              <w:rPr>
                <w:spacing w:val="9"/>
                <w:kern w:val="0"/>
              </w:rPr>
              <w:t>)远程登录设置</w:t>
            </w:r>
          </w:p>
          <w:p w14:paraId="3B8CD26A">
            <w:pPr>
              <w:pStyle w:val="14"/>
              <w:spacing w:before="42" w:line="292" w:lineRule="auto"/>
              <w:ind w:left="120" w:right="40" w:hanging="1"/>
              <w:rPr>
                <w:kern w:val="0"/>
              </w:rPr>
            </w:pPr>
            <w:r>
              <w:rPr>
                <w:kern w:val="0"/>
              </w:rPr>
              <w:t>★177、自主访问控制：允许</w:t>
            </w:r>
            <w:r>
              <w:rPr>
                <w:spacing w:val="10"/>
                <w:kern w:val="0"/>
              </w:rPr>
              <w:t xml:space="preserve"> </w:t>
            </w:r>
            <w:r>
              <w:rPr>
                <w:spacing w:val="9"/>
                <w:kern w:val="0"/>
              </w:rPr>
              <w:t>客体拥有者以普通</w:t>
            </w:r>
            <w:r>
              <w:rPr>
                <w:rFonts w:hint="eastAsia"/>
                <w:spacing w:val="9"/>
                <w:kern w:val="0"/>
                <w:lang w:eastAsia="zh-CN"/>
              </w:rPr>
              <w:t>账户</w:t>
            </w:r>
            <w:r>
              <w:rPr>
                <w:spacing w:val="9"/>
                <w:kern w:val="0"/>
              </w:rPr>
              <w:t>决定</w:t>
            </w:r>
            <w:r>
              <w:rPr>
                <w:spacing w:val="2"/>
                <w:kern w:val="0"/>
              </w:rPr>
              <w:t xml:space="preserve"> </w:t>
            </w:r>
            <w:r>
              <w:rPr>
                <w:spacing w:val="9"/>
                <w:kern w:val="0"/>
              </w:rPr>
              <w:t>并控制对客体的访问，并阻</w:t>
            </w:r>
            <w:r>
              <w:rPr>
                <w:spacing w:val="2"/>
                <w:kern w:val="0"/>
              </w:rPr>
              <w:t xml:space="preserve"> </w:t>
            </w:r>
            <w:r>
              <w:rPr>
                <w:spacing w:val="28"/>
                <w:kern w:val="0"/>
              </w:rPr>
              <w:t>止非授权用户对客体的访</w:t>
            </w:r>
            <w:r>
              <w:rPr>
                <w:spacing w:val="2"/>
                <w:kern w:val="0"/>
              </w:rPr>
              <w:t xml:space="preserve"> </w:t>
            </w:r>
            <w:r>
              <w:rPr>
                <w:spacing w:val="-2"/>
                <w:kern w:val="0"/>
              </w:rPr>
              <w:t>问；普通用户缺省拥有新建、</w:t>
            </w:r>
            <w:r>
              <w:rPr>
                <w:spacing w:val="2"/>
                <w:kern w:val="0"/>
              </w:rPr>
              <w:t xml:space="preserve"> </w:t>
            </w:r>
            <w:r>
              <w:rPr>
                <w:spacing w:val="9"/>
                <w:kern w:val="0"/>
              </w:rPr>
              <w:t>读写和删除私有目录下文件</w:t>
            </w:r>
            <w:r>
              <w:rPr>
                <w:spacing w:val="2"/>
                <w:kern w:val="0"/>
              </w:rPr>
              <w:t xml:space="preserve"> </w:t>
            </w:r>
            <w:r>
              <w:rPr>
                <w:spacing w:val="9"/>
                <w:kern w:val="0"/>
              </w:rPr>
              <w:t>的权限；支持细粒度的自主</w:t>
            </w:r>
            <w:r>
              <w:rPr>
                <w:spacing w:val="2"/>
                <w:kern w:val="0"/>
              </w:rPr>
              <w:t xml:space="preserve"> </w:t>
            </w:r>
            <w:r>
              <w:rPr>
                <w:spacing w:val="9"/>
                <w:kern w:val="0"/>
              </w:rPr>
              <w:t>访问控制，将访问控制的粒</w:t>
            </w:r>
            <w:r>
              <w:rPr>
                <w:spacing w:val="2"/>
                <w:kern w:val="0"/>
              </w:rPr>
              <w:t xml:space="preserve"> </w:t>
            </w:r>
            <w:r>
              <w:rPr>
                <w:spacing w:val="9"/>
                <w:kern w:val="0"/>
              </w:rPr>
              <w:t>度控制在单个用户，对系统</w:t>
            </w:r>
            <w:r>
              <w:rPr>
                <w:spacing w:val="2"/>
                <w:kern w:val="0"/>
              </w:rPr>
              <w:t xml:space="preserve"> </w:t>
            </w:r>
            <w:r>
              <w:rPr>
                <w:spacing w:val="8"/>
                <w:kern w:val="0"/>
              </w:rPr>
              <w:t>中的每# 一个客体，实现由</w:t>
            </w:r>
            <w:r>
              <w:rPr>
                <w:spacing w:val="4"/>
                <w:kern w:val="0"/>
              </w:rPr>
              <w:t xml:space="preserve"> </w:t>
            </w:r>
            <w:r>
              <w:rPr>
                <w:spacing w:val="9"/>
                <w:kern w:val="0"/>
              </w:rPr>
              <w:t>客体拥有者以指定用户方式</w:t>
            </w:r>
            <w:r>
              <w:rPr>
                <w:spacing w:val="2"/>
                <w:kern w:val="0"/>
              </w:rPr>
              <w:t xml:space="preserve"> </w:t>
            </w:r>
            <w:r>
              <w:rPr>
                <w:spacing w:val="28"/>
                <w:kern w:val="0"/>
              </w:rPr>
              <w:t>确定其对该客体的访问权</w:t>
            </w:r>
            <w:r>
              <w:rPr>
                <w:spacing w:val="2"/>
                <w:kern w:val="0"/>
              </w:rPr>
              <w:t xml:space="preserve"> </w:t>
            </w:r>
            <w:r>
              <w:rPr>
                <w:spacing w:val="9"/>
                <w:kern w:val="0"/>
              </w:rPr>
              <w:t>限，而其他同组用户或非同</w:t>
            </w:r>
            <w:r>
              <w:rPr>
                <w:spacing w:val="2"/>
                <w:kern w:val="0"/>
              </w:rPr>
              <w:t xml:space="preserve"> </w:t>
            </w:r>
            <w:r>
              <w:rPr>
                <w:spacing w:val="9"/>
                <w:kern w:val="0"/>
              </w:rPr>
              <w:t>组的用户和用户组对该客体</w:t>
            </w:r>
            <w:r>
              <w:rPr>
                <w:spacing w:val="2"/>
                <w:kern w:val="0"/>
              </w:rPr>
              <w:t xml:space="preserve"> </w:t>
            </w:r>
            <w:r>
              <w:rPr>
                <w:spacing w:val="9"/>
                <w:kern w:val="0"/>
              </w:rPr>
              <w:t>的访问权则由客体拥有者授</w:t>
            </w:r>
            <w:r>
              <w:rPr>
                <w:spacing w:val="2"/>
                <w:kern w:val="0"/>
              </w:rPr>
              <w:t xml:space="preserve"> </w:t>
            </w:r>
            <w:r>
              <w:rPr>
                <w:kern w:val="0"/>
              </w:rPr>
              <w:t>予</w:t>
            </w:r>
          </w:p>
          <w:p w14:paraId="05FE4E83">
            <w:pPr>
              <w:pStyle w:val="14"/>
              <w:spacing w:before="33" w:line="289" w:lineRule="auto"/>
              <w:ind w:left="121" w:right="52" w:hanging="2"/>
              <w:rPr>
                <w:kern w:val="0"/>
              </w:rPr>
            </w:pPr>
            <w:r>
              <w:rPr>
                <w:kern w:val="0"/>
              </w:rPr>
              <w:t>★178、强制访问控制：操作</w:t>
            </w:r>
            <w:r>
              <w:rPr>
                <w:spacing w:val="10"/>
                <w:kern w:val="0"/>
              </w:rPr>
              <w:t xml:space="preserve"> </w:t>
            </w:r>
            <w:r>
              <w:rPr>
                <w:spacing w:val="9"/>
                <w:kern w:val="0"/>
              </w:rPr>
              <w:t>系统支持对应用程序的访问</w:t>
            </w:r>
            <w:r>
              <w:rPr>
                <w:spacing w:val="2"/>
                <w:kern w:val="0"/>
              </w:rPr>
              <w:t xml:space="preserve"> </w:t>
            </w:r>
            <w:r>
              <w:rPr>
                <w:spacing w:val="9"/>
                <w:kern w:val="0"/>
              </w:rPr>
              <w:t>控制与资源限制，包括对文</w:t>
            </w:r>
            <w:r>
              <w:rPr>
                <w:spacing w:val="2"/>
                <w:kern w:val="0"/>
              </w:rPr>
              <w:t xml:space="preserve"> </w:t>
            </w:r>
            <w:r>
              <w:rPr>
                <w:spacing w:val="-3"/>
                <w:kern w:val="0"/>
              </w:rPr>
              <w:t>件、网络等客体的访问控制；</w:t>
            </w:r>
            <w:r>
              <w:rPr>
                <w:spacing w:val="2"/>
                <w:kern w:val="0"/>
              </w:rPr>
              <w:t xml:space="preserve"> </w:t>
            </w:r>
            <w:r>
              <w:rPr>
                <w:spacing w:val="9"/>
                <w:kern w:val="0"/>
              </w:rPr>
              <w:t>支持应用安装控制、应用执</w:t>
            </w:r>
            <w:r>
              <w:rPr>
                <w:spacing w:val="2"/>
                <w:kern w:val="0"/>
              </w:rPr>
              <w:t xml:space="preserve"> </w:t>
            </w:r>
            <w:r>
              <w:rPr>
                <w:spacing w:val="5"/>
                <w:kern w:val="0"/>
              </w:rPr>
              <w:t>行控制</w:t>
            </w:r>
          </w:p>
          <w:p w14:paraId="0FBBCA49">
            <w:pPr>
              <w:pStyle w:val="14"/>
              <w:spacing w:before="36" w:line="229" w:lineRule="auto"/>
              <w:ind w:left="119"/>
              <w:rPr>
                <w:kern w:val="0"/>
              </w:rPr>
            </w:pPr>
            <w:r>
              <w:rPr>
                <w:kern w:val="0"/>
              </w:rPr>
              <w:t>★179、安全审计：操作系统</w:t>
            </w:r>
          </w:p>
        </w:tc>
        <w:tc>
          <w:tcPr>
            <w:tcW w:w="2753" w:type="dxa"/>
          </w:tcPr>
          <w:p w14:paraId="40B9C647">
            <w:pPr>
              <w:pStyle w:val="14"/>
              <w:spacing w:before="59" w:line="229" w:lineRule="auto"/>
              <w:ind w:left="127"/>
              <w:rPr>
                <w:kern w:val="0"/>
              </w:rPr>
            </w:pPr>
            <w:r>
              <w:rPr>
                <w:spacing w:val="2"/>
                <w:kern w:val="0"/>
              </w:rPr>
              <w:t>175、</w:t>
            </w:r>
            <w:r>
              <w:rPr>
                <w:spacing w:val="-45"/>
                <w:kern w:val="0"/>
              </w:rPr>
              <w:t xml:space="preserve"> </w:t>
            </w:r>
            <w:r>
              <w:rPr>
                <w:spacing w:val="2"/>
                <w:kern w:val="0"/>
              </w:rPr>
              <w:t>内核保护：无要求</w:t>
            </w:r>
          </w:p>
          <w:p w14:paraId="622F4325">
            <w:pPr>
              <w:pStyle w:val="14"/>
              <w:spacing w:before="70" w:line="290" w:lineRule="auto"/>
              <w:ind w:left="117" w:right="106" w:hanging="1"/>
              <w:rPr>
                <w:kern w:val="0"/>
              </w:rPr>
            </w:pPr>
            <w:r>
              <w:rPr>
                <w:spacing w:val="1"/>
                <w:kern w:val="0"/>
              </w:rPr>
              <w:t>★176、身份鉴别服务：用户</w:t>
            </w:r>
            <w:r>
              <w:rPr>
                <w:spacing w:val="8"/>
                <w:kern w:val="0"/>
              </w:rPr>
              <w:t xml:space="preserve"> </w:t>
            </w:r>
            <w:r>
              <w:rPr>
                <w:spacing w:val="4"/>
                <w:kern w:val="0"/>
              </w:rPr>
              <w:t>标识使用</w:t>
            </w:r>
            <w:r>
              <w:rPr>
                <w:rFonts w:hint="eastAsia"/>
                <w:spacing w:val="4"/>
                <w:kern w:val="0"/>
                <w:lang w:eastAsia="zh-CN"/>
              </w:rPr>
              <w:t>账户</w:t>
            </w:r>
            <w:r>
              <w:rPr>
                <w:spacing w:val="4"/>
                <w:kern w:val="0"/>
              </w:rPr>
              <w:t>名和</w:t>
            </w:r>
            <w:r>
              <w:rPr>
                <w:rFonts w:hint="eastAsia"/>
                <w:spacing w:val="4"/>
                <w:kern w:val="0"/>
                <w:lang w:eastAsia="zh-CN"/>
              </w:rPr>
              <w:t>账户</w:t>
            </w:r>
            <w:r>
              <w:rPr>
                <w:spacing w:val="-22"/>
                <w:kern w:val="0"/>
              </w:rPr>
              <w:t xml:space="preserve"> </w:t>
            </w:r>
            <w:r>
              <w:rPr>
                <w:kern w:val="0"/>
              </w:rPr>
              <w:t>ID</w:t>
            </w:r>
            <w:r>
              <w:rPr>
                <w:spacing w:val="4"/>
                <w:kern w:val="0"/>
              </w:rPr>
              <w:t>，</w:t>
            </w:r>
            <w:r>
              <w:rPr>
                <w:kern w:val="0"/>
              </w:rPr>
              <w:t xml:space="preserve"> </w:t>
            </w:r>
            <w:r>
              <w:rPr>
                <w:spacing w:val="10"/>
                <w:kern w:val="0"/>
              </w:rPr>
              <w:t>在操作系统的整个生存周期</w:t>
            </w:r>
            <w:r>
              <w:rPr>
                <w:spacing w:val="2"/>
                <w:kern w:val="0"/>
              </w:rPr>
              <w:t xml:space="preserve"> </w:t>
            </w:r>
            <w:r>
              <w:rPr>
                <w:spacing w:val="10"/>
                <w:kern w:val="0"/>
              </w:rPr>
              <w:t>内用户标识具有唯一性；支</w:t>
            </w:r>
            <w:r>
              <w:rPr>
                <w:spacing w:val="2"/>
                <w:kern w:val="0"/>
              </w:rPr>
              <w:t xml:space="preserve"> </w:t>
            </w:r>
            <w:r>
              <w:rPr>
                <w:spacing w:val="10"/>
                <w:kern w:val="0"/>
              </w:rPr>
              <w:t>持用户口令复杂度校验及强</w:t>
            </w:r>
            <w:r>
              <w:rPr>
                <w:spacing w:val="2"/>
                <w:kern w:val="0"/>
              </w:rPr>
              <w:t xml:space="preserve"> </w:t>
            </w:r>
            <w:r>
              <w:rPr>
                <w:spacing w:val="10"/>
                <w:kern w:val="0"/>
              </w:rPr>
              <w:t>口令管理；支持用户口令有</w:t>
            </w:r>
            <w:r>
              <w:rPr>
                <w:spacing w:val="2"/>
                <w:kern w:val="0"/>
              </w:rPr>
              <w:t xml:space="preserve"> </w:t>
            </w:r>
            <w:r>
              <w:rPr>
                <w:spacing w:val="4"/>
                <w:kern w:val="0"/>
              </w:rPr>
              <w:t>效期配置；</w:t>
            </w:r>
          </w:p>
          <w:p w14:paraId="22E14D83">
            <w:pPr>
              <w:pStyle w:val="14"/>
              <w:spacing w:before="33" w:line="288" w:lineRule="auto"/>
              <w:ind w:left="119" w:right="106" w:hanging="1"/>
              <w:rPr>
                <w:kern w:val="0"/>
              </w:rPr>
            </w:pPr>
            <w:r>
              <w:rPr>
                <w:spacing w:val="10"/>
                <w:kern w:val="0"/>
              </w:rPr>
              <w:t>支持口令鉴别失败控制；支</w:t>
            </w:r>
            <w:r>
              <w:rPr>
                <w:spacing w:val="2"/>
                <w:kern w:val="0"/>
              </w:rPr>
              <w:t xml:space="preserve"> </w:t>
            </w:r>
            <w:r>
              <w:rPr>
                <w:spacing w:val="10"/>
                <w:kern w:val="0"/>
              </w:rPr>
              <w:t>持口令加密算法配置，用户</w:t>
            </w:r>
            <w:r>
              <w:rPr>
                <w:kern w:val="0"/>
              </w:rPr>
              <w:t xml:space="preserve"> </w:t>
            </w:r>
            <w:r>
              <w:rPr>
                <w:spacing w:val="10"/>
                <w:kern w:val="0"/>
              </w:rPr>
              <w:t>口令进行加密后以不可逆的</w:t>
            </w:r>
            <w:r>
              <w:rPr>
                <w:kern w:val="0"/>
              </w:rPr>
              <w:t xml:space="preserve"> </w:t>
            </w:r>
            <w:r>
              <w:rPr>
                <w:spacing w:val="10"/>
                <w:kern w:val="0"/>
              </w:rPr>
              <w:t>密文形式保存；支持禁止根</w:t>
            </w:r>
            <w:r>
              <w:rPr>
                <w:kern w:val="0"/>
              </w:rPr>
              <w:t xml:space="preserve"> </w:t>
            </w:r>
            <w:r>
              <w:rPr>
                <w:rFonts w:hint="eastAsia"/>
                <w:spacing w:val="9"/>
                <w:kern w:val="0"/>
                <w:lang w:eastAsia="zh-CN"/>
              </w:rPr>
              <w:t>账户</w:t>
            </w:r>
            <w:r>
              <w:rPr>
                <w:spacing w:val="9"/>
                <w:kern w:val="0"/>
              </w:rPr>
              <w:t>(</w:t>
            </w:r>
            <w:r>
              <w:rPr>
                <w:kern w:val="0"/>
              </w:rPr>
              <w:t>root</w:t>
            </w:r>
            <w:r>
              <w:rPr>
                <w:spacing w:val="9"/>
                <w:kern w:val="0"/>
              </w:rPr>
              <w:t>)远程登录设置</w:t>
            </w:r>
          </w:p>
          <w:p w14:paraId="2D9AAD92">
            <w:pPr>
              <w:pStyle w:val="14"/>
              <w:spacing w:before="28" w:line="293" w:lineRule="auto"/>
              <w:ind w:left="117" w:right="38" w:hanging="1"/>
              <w:rPr>
                <w:kern w:val="0"/>
              </w:rPr>
            </w:pPr>
            <w:r>
              <w:rPr>
                <w:spacing w:val="1"/>
                <w:kern w:val="0"/>
              </w:rPr>
              <w:t>★177、自主访问控制：允许</w:t>
            </w:r>
            <w:r>
              <w:rPr>
                <w:spacing w:val="8"/>
                <w:kern w:val="0"/>
              </w:rPr>
              <w:t xml:space="preserve"> </w:t>
            </w:r>
            <w:r>
              <w:rPr>
                <w:spacing w:val="10"/>
                <w:kern w:val="0"/>
              </w:rPr>
              <w:t>客体拥有者以普通</w:t>
            </w:r>
            <w:r>
              <w:rPr>
                <w:rFonts w:hint="eastAsia"/>
                <w:spacing w:val="10"/>
                <w:kern w:val="0"/>
                <w:lang w:eastAsia="zh-CN"/>
              </w:rPr>
              <w:t>账户</w:t>
            </w:r>
            <w:r>
              <w:rPr>
                <w:spacing w:val="10"/>
                <w:kern w:val="0"/>
              </w:rPr>
              <w:t>决定</w:t>
            </w:r>
            <w:r>
              <w:rPr>
                <w:spacing w:val="2"/>
                <w:kern w:val="0"/>
              </w:rPr>
              <w:t xml:space="preserve"> </w:t>
            </w:r>
            <w:r>
              <w:rPr>
                <w:spacing w:val="10"/>
                <w:kern w:val="0"/>
              </w:rPr>
              <w:t>并控制对客体的访问，并阻</w:t>
            </w:r>
            <w:r>
              <w:rPr>
                <w:spacing w:val="2"/>
                <w:kern w:val="0"/>
              </w:rPr>
              <w:t xml:space="preserve"> </w:t>
            </w:r>
            <w:r>
              <w:rPr>
                <w:spacing w:val="29"/>
                <w:kern w:val="0"/>
              </w:rPr>
              <w:t>止非授权用户对客体的访</w:t>
            </w:r>
            <w:r>
              <w:rPr>
                <w:spacing w:val="3"/>
                <w:kern w:val="0"/>
              </w:rPr>
              <w:t xml:space="preserve"> </w:t>
            </w:r>
            <w:r>
              <w:rPr>
                <w:spacing w:val="-1"/>
                <w:kern w:val="0"/>
              </w:rPr>
              <w:t>问；普通用户缺省拥有新建、</w:t>
            </w:r>
            <w:r>
              <w:rPr>
                <w:spacing w:val="3"/>
                <w:kern w:val="0"/>
              </w:rPr>
              <w:t xml:space="preserve"> </w:t>
            </w:r>
            <w:r>
              <w:rPr>
                <w:spacing w:val="10"/>
                <w:kern w:val="0"/>
              </w:rPr>
              <w:t>读写和删除私有目录下文件</w:t>
            </w:r>
            <w:r>
              <w:rPr>
                <w:spacing w:val="2"/>
                <w:kern w:val="0"/>
              </w:rPr>
              <w:t xml:space="preserve"> </w:t>
            </w:r>
            <w:r>
              <w:rPr>
                <w:spacing w:val="10"/>
                <w:kern w:val="0"/>
              </w:rPr>
              <w:t>的权限；支持细粒度的自主</w:t>
            </w:r>
            <w:r>
              <w:rPr>
                <w:spacing w:val="2"/>
                <w:kern w:val="0"/>
              </w:rPr>
              <w:t xml:space="preserve"> </w:t>
            </w:r>
            <w:r>
              <w:rPr>
                <w:spacing w:val="10"/>
                <w:kern w:val="0"/>
              </w:rPr>
              <w:t>访问控制，将访问控制的粒</w:t>
            </w:r>
            <w:r>
              <w:rPr>
                <w:spacing w:val="2"/>
                <w:kern w:val="0"/>
              </w:rPr>
              <w:t xml:space="preserve"> </w:t>
            </w:r>
            <w:r>
              <w:rPr>
                <w:spacing w:val="10"/>
                <w:kern w:val="0"/>
              </w:rPr>
              <w:t>度控制在单个用户，对系统</w:t>
            </w:r>
            <w:r>
              <w:rPr>
                <w:spacing w:val="2"/>
                <w:kern w:val="0"/>
              </w:rPr>
              <w:t xml:space="preserve"> </w:t>
            </w:r>
            <w:r>
              <w:rPr>
                <w:spacing w:val="9"/>
                <w:kern w:val="0"/>
              </w:rPr>
              <w:t>中的每# 一个客体，实现由</w:t>
            </w:r>
            <w:r>
              <w:rPr>
                <w:spacing w:val="3"/>
                <w:kern w:val="0"/>
              </w:rPr>
              <w:t xml:space="preserve"> </w:t>
            </w:r>
            <w:r>
              <w:rPr>
                <w:spacing w:val="10"/>
                <w:kern w:val="0"/>
              </w:rPr>
              <w:t>客体拥有者以指定用户方式</w:t>
            </w:r>
            <w:r>
              <w:rPr>
                <w:spacing w:val="2"/>
                <w:kern w:val="0"/>
              </w:rPr>
              <w:t xml:space="preserve"> </w:t>
            </w:r>
            <w:r>
              <w:rPr>
                <w:spacing w:val="29"/>
                <w:kern w:val="0"/>
              </w:rPr>
              <w:t>确定其对该客体的访问权</w:t>
            </w:r>
            <w:r>
              <w:rPr>
                <w:spacing w:val="3"/>
                <w:kern w:val="0"/>
              </w:rPr>
              <w:t xml:space="preserve"> </w:t>
            </w:r>
            <w:r>
              <w:rPr>
                <w:spacing w:val="10"/>
                <w:kern w:val="0"/>
              </w:rPr>
              <w:t>限，而其他同组用户或非同</w:t>
            </w:r>
            <w:r>
              <w:rPr>
                <w:spacing w:val="2"/>
                <w:kern w:val="0"/>
              </w:rPr>
              <w:t xml:space="preserve"> </w:t>
            </w:r>
            <w:r>
              <w:rPr>
                <w:spacing w:val="10"/>
                <w:kern w:val="0"/>
              </w:rPr>
              <w:t>组的用户和用户组对该客体</w:t>
            </w:r>
            <w:r>
              <w:rPr>
                <w:spacing w:val="2"/>
                <w:kern w:val="0"/>
              </w:rPr>
              <w:t xml:space="preserve"> </w:t>
            </w:r>
            <w:r>
              <w:rPr>
                <w:spacing w:val="10"/>
                <w:kern w:val="0"/>
              </w:rPr>
              <w:t>的访问权则由客体拥有者授</w:t>
            </w:r>
            <w:r>
              <w:rPr>
                <w:spacing w:val="2"/>
                <w:kern w:val="0"/>
              </w:rPr>
              <w:t xml:space="preserve"> </w:t>
            </w:r>
            <w:r>
              <w:rPr>
                <w:kern w:val="0"/>
              </w:rPr>
              <w:t>予</w:t>
            </w:r>
          </w:p>
          <w:p w14:paraId="20FD2C7D">
            <w:pPr>
              <w:pStyle w:val="14"/>
              <w:spacing w:before="30" w:line="289" w:lineRule="auto"/>
              <w:ind w:left="118" w:right="50" w:hanging="2"/>
              <w:rPr>
                <w:kern w:val="0"/>
              </w:rPr>
            </w:pPr>
            <w:r>
              <w:rPr>
                <w:spacing w:val="1"/>
                <w:kern w:val="0"/>
              </w:rPr>
              <w:t>★178、强制访问控制：操作</w:t>
            </w:r>
            <w:r>
              <w:rPr>
                <w:spacing w:val="8"/>
                <w:kern w:val="0"/>
              </w:rPr>
              <w:t xml:space="preserve"> </w:t>
            </w:r>
            <w:r>
              <w:rPr>
                <w:spacing w:val="10"/>
                <w:kern w:val="0"/>
              </w:rPr>
              <w:t>系统支持对应用程序的访问</w:t>
            </w:r>
            <w:r>
              <w:rPr>
                <w:spacing w:val="2"/>
                <w:kern w:val="0"/>
              </w:rPr>
              <w:t xml:space="preserve"> </w:t>
            </w:r>
            <w:r>
              <w:rPr>
                <w:spacing w:val="10"/>
                <w:kern w:val="0"/>
              </w:rPr>
              <w:t>控制与资源限制，包括对文</w:t>
            </w:r>
            <w:r>
              <w:rPr>
                <w:spacing w:val="2"/>
                <w:kern w:val="0"/>
              </w:rPr>
              <w:t xml:space="preserve"> </w:t>
            </w:r>
            <w:r>
              <w:rPr>
                <w:spacing w:val="-2"/>
                <w:kern w:val="0"/>
              </w:rPr>
              <w:t>件、网络等客体的访问控制；</w:t>
            </w:r>
            <w:r>
              <w:rPr>
                <w:spacing w:val="3"/>
                <w:kern w:val="0"/>
              </w:rPr>
              <w:t xml:space="preserve"> </w:t>
            </w:r>
            <w:r>
              <w:rPr>
                <w:spacing w:val="10"/>
                <w:kern w:val="0"/>
              </w:rPr>
              <w:t>支持应用安装控制、应用执</w:t>
            </w:r>
            <w:r>
              <w:rPr>
                <w:spacing w:val="2"/>
                <w:kern w:val="0"/>
              </w:rPr>
              <w:t xml:space="preserve"> </w:t>
            </w:r>
            <w:r>
              <w:rPr>
                <w:spacing w:val="5"/>
                <w:kern w:val="0"/>
              </w:rPr>
              <w:t>行控制</w:t>
            </w:r>
          </w:p>
          <w:p w14:paraId="0FE47502">
            <w:pPr>
              <w:pStyle w:val="14"/>
              <w:spacing w:before="40" w:line="287" w:lineRule="auto"/>
              <w:ind w:left="118" w:right="106" w:hanging="2"/>
              <w:rPr>
                <w:kern w:val="0"/>
              </w:rPr>
            </w:pPr>
            <w:r>
              <w:rPr>
                <w:spacing w:val="1"/>
                <w:kern w:val="0"/>
              </w:rPr>
              <w:t>★179、安全审计：操作系统</w:t>
            </w:r>
            <w:r>
              <w:rPr>
                <w:spacing w:val="8"/>
                <w:kern w:val="0"/>
              </w:rPr>
              <w:t xml:space="preserve"> </w:t>
            </w:r>
            <w:r>
              <w:rPr>
                <w:spacing w:val="5"/>
                <w:kern w:val="0"/>
              </w:rPr>
              <w:t>能对身份鉴别的使用、</w:t>
            </w:r>
            <w:r>
              <w:rPr>
                <w:spacing w:val="-38"/>
                <w:kern w:val="0"/>
              </w:rPr>
              <w:t xml:space="preserve"> </w:t>
            </w:r>
            <w:r>
              <w:rPr>
                <w:spacing w:val="5"/>
                <w:kern w:val="0"/>
              </w:rPr>
              <w:t>自主</w:t>
            </w:r>
            <w:r>
              <w:rPr>
                <w:kern w:val="0"/>
              </w:rPr>
              <w:t xml:space="preserve"> </w:t>
            </w:r>
            <w:r>
              <w:rPr>
                <w:spacing w:val="10"/>
                <w:kern w:val="0"/>
              </w:rPr>
              <w:t>访问控制、标记和强制访问</w:t>
            </w:r>
            <w:r>
              <w:rPr>
                <w:spacing w:val="2"/>
                <w:kern w:val="0"/>
              </w:rPr>
              <w:t xml:space="preserve"> </w:t>
            </w:r>
            <w:r>
              <w:rPr>
                <w:spacing w:val="10"/>
                <w:kern w:val="0"/>
              </w:rPr>
              <w:t>控制策略的修改等生成审计</w:t>
            </w:r>
            <w:r>
              <w:rPr>
                <w:spacing w:val="2"/>
                <w:kern w:val="0"/>
              </w:rPr>
              <w:t xml:space="preserve"> </w:t>
            </w:r>
            <w:r>
              <w:rPr>
                <w:spacing w:val="1"/>
                <w:kern w:val="0"/>
              </w:rPr>
              <w:t>日志；审计记录包括:事件类</w:t>
            </w:r>
            <w:r>
              <w:rPr>
                <w:spacing w:val="9"/>
                <w:kern w:val="0"/>
              </w:rPr>
              <w:t xml:space="preserve"> </w:t>
            </w:r>
            <w:r>
              <w:rPr>
                <w:spacing w:val="10"/>
                <w:kern w:val="0"/>
              </w:rPr>
              <w:t>型、事件发生的日期、触发</w:t>
            </w:r>
            <w:r>
              <w:rPr>
                <w:spacing w:val="2"/>
                <w:kern w:val="0"/>
              </w:rPr>
              <w:t xml:space="preserve"> </w:t>
            </w:r>
            <w:r>
              <w:rPr>
                <w:spacing w:val="10"/>
                <w:kern w:val="0"/>
              </w:rPr>
              <w:t>事件的用户、事件成功或失</w:t>
            </w:r>
            <w:r>
              <w:rPr>
                <w:spacing w:val="2"/>
                <w:kern w:val="0"/>
              </w:rPr>
              <w:t xml:space="preserve"> </w:t>
            </w:r>
            <w:r>
              <w:rPr>
                <w:spacing w:val="10"/>
                <w:kern w:val="0"/>
              </w:rPr>
              <w:t>败等字段；支持审计日志查</w:t>
            </w:r>
          </w:p>
        </w:tc>
        <w:tc>
          <w:tcPr>
            <w:tcW w:w="1069" w:type="dxa"/>
          </w:tcPr>
          <w:p w14:paraId="0F043FEB">
            <w:pPr>
              <w:rPr>
                <w:rFonts w:ascii="Arial"/>
                <w:kern w:val="0"/>
                <w:sz w:val="20"/>
              </w:rPr>
            </w:pPr>
          </w:p>
        </w:tc>
        <w:tc>
          <w:tcPr>
            <w:tcW w:w="1055" w:type="dxa"/>
          </w:tcPr>
          <w:p w14:paraId="43F32BD6">
            <w:pPr>
              <w:rPr>
                <w:rFonts w:ascii="Arial"/>
                <w:kern w:val="0"/>
                <w:sz w:val="20"/>
              </w:rPr>
            </w:pPr>
          </w:p>
        </w:tc>
        <w:tc>
          <w:tcPr>
            <w:tcW w:w="1422" w:type="dxa"/>
          </w:tcPr>
          <w:p w14:paraId="37B96170">
            <w:pPr>
              <w:rPr>
                <w:rFonts w:ascii="Arial"/>
                <w:kern w:val="0"/>
                <w:sz w:val="20"/>
              </w:rPr>
            </w:pPr>
          </w:p>
        </w:tc>
      </w:tr>
    </w:tbl>
    <w:p w14:paraId="13CE2407">
      <w:pPr>
        <w:pStyle w:val="3"/>
      </w:pPr>
    </w:p>
    <w:p w14:paraId="39E78D37">
      <w:pPr>
        <w:sectPr>
          <w:footerReference r:id="rId99" w:type="default"/>
          <w:pgSz w:w="11906" w:h="16839"/>
          <w:pgMar w:top="1431" w:right="1555" w:bottom="1377" w:left="669" w:header="0" w:footer="1212" w:gutter="0"/>
          <w:cols w:space="720" w:num="1"/>
        </w:sectPr>
      </w:pPr>
    </w:p>
    <w:p w14:paraId="6B3D9CE5">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60288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5" w:hRule="atLeast"/>
        </w:trPr>
        <w:tc>
          <w:tcPr>
            <w:tcW w:w="2744" w:type="dxa"/>
          </w:tcPr>
          <w:p w14:paraId="4CF9A23B">
            <w:pPr>
              <w:pStyle w:val="14"/>
              <w:spacing w:before="59" w:line="290" w:lineRule="auto"/>
              <w:ind w:left="121" w:right="105" w:firstLine="12"/>
              <w:rPr>
                <w:kern w:val="0"/>
              </w:rPr>
            </w:pPr>
            <w:r>
              <w:rPr>
                <w:spacing w:val="3"/>
                <w:kern w:val="0"/>
              </w:rPr>
              <w:t>能对身份鉴别的使用、</w:t>
            </w:r>
            <w:r>
              <w:rPr>
                <w:spacing w:val="-39"/>
                <w:kern w:val="0"/>
              </w:rPr>
              <w:t xml:space="preserve"> </w:t>
            </w:r>
            <w:r>
              <w:rPr>
                <w:spacing w:val="3"/>
                <w:kern w:val="0"/>
              </w:rPr>
              <w:t>自主</w:t>
            </w:r>
            <w:r>
              <w:rPr>
                <w:kern w:val="0"/>
              </w:rPr>
              <w:t xml:space="preserve"> </w:t>
            </w:r>
            <w:r>
              <w:rPr>
                <w:spacing w:val="9"/>
                <w:kern w:val="0"/>
              </w:rPr>
              <w:t>访问控制、标记和强制访问</w:t>
            </w:r>
            <w:r>
              <w:rPr>
                <w:spacing w:val="2"/>
                <w:kern w:val="0"/>
              </w:rPr>
              <w:t xml:space="preserve"> </w:t>
            </w:r>
            <w:r>
              <w:rPr>
                <w:spacing w:val="9"/>
                <w:kern w:val="0"/>
              </w:rPr>
              <w:t>控制策略的修改等生成审计</w:t>
            </w:r>
            <w:r>
              <w:rPr>
                <w:spacing w:val="2"/>
                <w:kern w:val="0"/>
              </w:rPr>
              <w:t xml:space="preserve"> </w:t>
            </w:r>
            <w:r>
              <w:rPr>
                <w:kern w:val="0"/>
              </w:rPr>
              <w:t>日志；审计记录包括:事件类</w:t>
            </w:r>
            <w:r>
              <w:rPr>
                <w:spacing w:val="7"/>
                <w:kern w:val="0"/>
              </w:rPr>
              <w:t xml:space="preserve"> </w:t>
            </w:r>
            <w:r>
              <w:rPr>
                <w:spacing w:val="9"/>
                <w:kern w:val="0"/>
              </w:rPr>
              <w:t>型、事件发生的日期、触发</w:t>
            </w:r>
            <w:r>
              <w:rPr>
                <w:spacing w:val="2"/>
                <w:kern w:val="0"/>
              </w:rPr>
              <w:t xml:space="preserve"> </w:t>
            </w:r>
            <w:r>
              <w:rPr>
                <w:spacing w:val="9"/>
                <w:kern w:val="0"/>
              </w:rPr>
              <w:t>事件的用户、事件成功或失</w:t>
            </w:r>
            <w:r>
              <w:rPr>
                <w:spacing w:val="2"/>
                <w:kern w:val="0"/>
              </w:rPr>
              <w:t xml:space="preserve"> </w:t>
            </w:r>
            <w:r>
              <w:rPr>
                <w:spacing w:val="9"/>
                <w:kern w:val="0"/>
              </w:rPr>
              <w:t>败等字段；支持审计日志查</w:t>
            </w:r>
          </w:p>
          <w:p w14:paraId="1CA3CFEA">
            <w:pPr>
              <w:pStyle w:val="14"/>
              <w:spacing w:before="35" w:line="230" w:lineRule="auto"/>
              <w:ind w:left="121"/>
              <w:rPr>
                <w:kern w:val="0"/>
              </w:rPr>
            </w:pPr>
            <w:r>
              <w:rPr>
                <w:spacing w:val="7"/>
                <w:kern w:val="0"/>
              </w:rPr>
              <w:t>询和导出功能</w:t>
            </w:r>
          </w:p>
          <w:p w14:paraId="71C650E9">
            <w:pPr>
              <w:pStyle w:val="14"/>
              <w:spacing w:before="74" w:line="290" w:lineRule="auto"/>
              <w:ind w:left="113" w:right="50" w:firstLine="3"/>
              <w:rPr>
                <w:kern w:val="0"/>
              </w:rPr>
            </w:pPr>
            <w:r>
              <w:rPr>
                <w:kern w:val="0"/>
              </w:rPr>
              <w:t>★180、漏洞管理：操作系统</w:t>
            </w:r>
            <w:r>
              <w:rPr>
                <w:spacing w:val="12"/>
                <w:kern w:val="0"/>
              </w:rPr>
              <w:t xml:space="preserve"> </w:t>
            </w:r>
            <w:r>
              <w:rPr>
                <w:spacing w:val="9"/>
                <w:kern w:val="0"/>
              </w:rPr>
              <w:t>支持漏洞编号，每个漏洞独</w:t>
            </w:r>
            <w:r>
              <w:rPr>
                <w:spacing w:val="10"/>
                <w:kern w:val="0"/>
              </w:rPr>
              <w:t xml:space="preserve"> </w:t>
            </w:r>
            <w:r>
              <w:rPr>
                <w:spacing w:val="12"/>
                <w:kern w:val="0"/>
              </w:rPr>
              <w:t>立编号，可直接使用</w:t>
            </w:r>
            <w:r>
              <w:rPr>
                <w:spacing w:val="-47"/>
                <w:kern w:val="0"/>
              </w:rPr>
              <w:t xml:space="preserve"> </w:t>
            </w:r>
            <w:r>
              <w:rPr>
                <w:kern w:val="0"/>
              </w:rPr>
              <w:t>NVDB</w:t>
            </w:r>
            <w:r>
              <w:rPr>
                <w:spacing w:val="12"/>
                <w:kern w:val="0"/>
              </w:rPr>
              <w:t>、</w:t>
            </w:r>
            <w:r>
              <w:rPr>
                <w:kern w:val="0"/>
              </w:rPr>
              <w:t xml:space="preserve"> </w:t>
            </w:r>
            <w:r>
              <w:rPr>
                <w:spacing w:val="-3"/>
                <w:kern w:val="0"/>
              </w:rPr>
              <w:t>CNVD</w:t>
            </w:r>
            <w:r>
              <w:rPr>
                <w:spacing w:val="-46"/>
                <w:kern w:val="0"/>
              </w:rPr>
              <w:t xml:space="preserve"> </w:t>
            </w:r>
            <w:r>
              <w:rPr>
                <w:spacing w:val="-3"/>
                <w:kern w:val="0"/>
              </w:rPr>
              <w:t>或CVE</w:t>
            </w:r>
            <w:r>
              <w:rPr>
                <w:spacing w:val="-33"/>
                <w:kern w:val="0"/>
              </w:rPr>
              <w:t xml:space="preserve"> </w:t>
            </w:r>
            <w:r>
              <w:rPr>
                <w:spacing w:val="-3"/>
                <w:kern w:val="0"/>
              </w:rPr>
              <w:t>编号；漏洞提醒，</w:t>
            </w:r>
            <w:r>
              <w:rPr>
                <w:kern w:val="0"/>
              </w:rPr>
              <w:t xml:space="preserve"> </w:t>
            </w:r>
            <w:r>
              <w:rPr>
                <w:spacing w:val="9"/>
                <w:kern w:val="0"/>
              </w:rPr>
              <w:t>发现或获悉漏洞信息时，通</w:t>
            </w:r>
            <w:r>
              <w:rPr>
                <w:spacing w:val="10"/>
                <w:kern w:val="0"/>
              </w:rPr>
              <w:t xml:space="preserve"> </w:t>
            </w:r>
            <w:r>
              <w:rPr>
                <w:spacing w:val="6"/>
                <w:kern w:val="0"/>
              </w:rPr>
              <w:t>过系统推送、</w:t>
            </w:r>
            <w:r>
              <w:rPr>
                <w:spacing w:val="-54"/>
                <w:kern w:val="0"/>
              </w:rPr>
              <w:t xml:space="preserve"> </w:t>
            </w:r>
            <w:r>
              <w:rPr>
                <w:spacing w:val="6"/>
                <w:kern w:val="0"/>
              </w:rPr>
              <w:t>电子邮件或官</w:t>
            </w:r>
            <w:r>
              <w:rPr>
                <w:kern w:val="0"/>
              </w:rPr>
              <w:t xml:space="preserve"> </w:t>
            </w:r>
            <w:r>
              <w:rPr>
                <w:spacing w:val="9"/>
                <w:kern w:val="0"/>
              </w:rPr>
              <w:t>方网站等方式通知用户；漏</w:t>
            </w:r>
            <w:r>
              <w:rPr>
                <w:spacing w:val="10"/>
                <w:kern w:val="0"/>
              </w:rPr>
              <w:t xml:space="preserve"> </w:t>
            </w:r>
            <w:r>
              <w:rPr>
                <w:spacing w:val="9"/>
                <w:kern w:val="0"/>
              </w:rPr>
              <w:t>洞修复，对已发现的安全漏</w:t>
            </w:r>
            <w:r>
              <w:rPr>
                <w:spacing w:val="10"/>
                <w:kern w:val="0"/>
              </w:rPr>
              <w:t xml:space="preserve"> </w:t>
            </w:r>
            <w:r>
              <w:rPr>
                <w:spacing w:val="9"/>
                <w:kern w:val="0"/>
              </w:rPr>
              <w:t>洞通过补丁等方式对系统漏</w:t>
            </w:r>
            <w:r>
              <w:rPr>
                <w:spacing w:val="10"/>
                <w:kern w:val="0"/>
              </w:rPr>
              <w:t xml:space="preserve"> </w:t>
            </w:r>
            <w:r>
              <w:rPr>
                <w:spacing w:val="9"/>
                <w:kern w:val="0"/>
              </w:rPr>
              <w:t>洞进行修复；漏洞列表，提</w:t>
            </w:r>
            <w:r>
              <w:rPr>
                <w:spacing w:val="10"/>
                <w:kern w:val="0"/>
              </w:rPr>
              <w:t xml:space="preserve"> </w:t>
            </w:r>
            <w:r>
              <w:rPr>
                <w:spacing w:val="9"/>
                <w:kern w:val="0"/>
              </w:rPr>
              <w:t>供每个版本已修复的漏洞列</w:t>
            </w:r>
            <w:r>
              <w:rPr>
                <w:spacing w:val="10"/>
                <w:kern w:val="0"/>
              </w:rPr>
              <w:t xml:space="preserve"> </w:t>
            </w:r>
            <w:r>
              <w:rPr>
                <w:spacing w:val="9"/>
                <w:kern w:val="0"/>
              </w:rPr>
              <w:t>表，提供命令或网页等方式</w:t>
            </w:r>
            <w:r>
              <w:rPr>
                <w:spacing w:val="10"/>
                <w:kern w:val="0"/>
              </w:rPr>
              <w:t xml:space="preserve"> </w:t>
            </w:r>
            <w:r>
              <w:rPr>
                <w:spacing w:val="9"/>
                <w:kern w:val="0"/>
              </w:rPr>
              <w:t>方便用户查询漏洞及其修复</w:t>
            </w:r>
            <w:r>
              <w:rPr>
                <w:spacing w:val="10"/>
                <w:kern w:val="0"/>
              </w:rPr>
              <w:t xml:space="preserve"> </w:t>
            </w:r>
            <w:r>
              <w:rPr>
                <w:spacing w:val="6"/>
                <w:kern w:val="0"/>
              </w:rPr>
              <w:t>情况</w:t>
            </w:r>
          </w:p>
        </w:tc>
        <w:tc>
          <w:tcPr>
            <w:tcW w:w="2753" w:type="dxa"/>
          </w:tcPr>
          <w:p w14:paraId="0EE7E949">
            <w:pPr>
              <w:pStyle w:val="14"/>
              <w:spacing w:before="58" w:line="230" w:lineRule="auto"/>
              <w:ind w:left="118"/>
              <w:rPr>
                <w:kern w:val="0"/>
              </w:rPr>
            </w:pPr>
            <w:r>
              <w:rPr>
                <w:spacing w:val="7"/>
                <w:kern w:val="0"/>
              </w:rPr>
              <w:t>询和导出功能</w:t>
            </w:r>
          </w:p>
          <w:p w14:paraId="56AB2BDB">
            <w:pPr>
              <w:pStyle w:val="14"/>
              <w:spacing w:before="22" w:line="222" w:lineRule="auto"/>
              <w:ind w:left="110" w:right="48" w:firstLine="5"/>
              <w:rPr>
                <w:kern w:val="0"/>
              </w:rPr>
            </w:pPr>
            <w:r>
              <w:rPr>
                <w:spacing w:val="1"/>
                <w:kern w:val="0"/>
              </w:rPr>
              <w:t>★180、漏洞管理：操作系统</w:t>
            </w:r>
            <w:r>
              <w:rPr>
                <w:spacing w:val="8"/>
                <w:kern w:val="0"/>
              </w:rPr>
              <w:t xml:space="preserve"> </w:t>
            </w:r>
            <w:r>
              <w:rPr>
                <w:spacing w:val="10"/>
                <w:kern w:val="0"/>
              </w:rPr>
              <w:t>支持漏洞编号，每个漏洞独</w:t>
            </w:r>
            <w:r>
              <w:rPr>
                <w:kern w:val="0"/>
              </w:rPr>
              <w:t xml:space="preserve"> </w:t>
            </w:r>
            <w:r>
              <w:rPr>
                <w:spacing w:val="13"/>
                <w:kern w:val="0"/>
              </w:rPr>
              <w:t>立编号，可直接使用</w:t>
            </w:r>
            <w:r>
              <w:rPr>
                <w:spacing w:val="-46"/>
                <w:kern w:val="0"/>
              </w:rPr>
              <w:t xml:space="preserve"> </w:t>
            </w:r>
            <w:r>
              <w:rPr>
                <w:kern w:val="0"/>
              </w:rPr>
              <w:t>NVDB</w:t>
            </w:r>
            <w:r>
              <w:rPr>
                <w:spacing w:val="13"/>
                <w:kern w:val="0"/>
              </w:rPr>
              <w:t>、</w:t>
            </w:r>
            <w:r>
              <w:rPr>
                <w:kern w:val="0"/>
              </w:rPr>
              <w:t xml:space="preserve"> </w:t>
            </w:r>
            <w:r>
              <w:rPr>
                <w:spacing w:val="-5"/>
                <w:kern w:val="0"/>
              </w:rPr>
              <w:t>CNVD</w:t>
            </w:r>
            <w:r>
              <w:rPr>
                <w:spacing w:val="-43"/>
                <w:kern w:val="0"/>
              </w:rPr>
              <w:t xml:space="preserve"> </w:t>
            </w:r>
            <w:r>
              <w:rPr>
                <w:spacing w:val="-5"/>
                <w:kern w:val="0"/>
              </w:rPr>
              <w:t>或</w:t>
            </w:r>
            <w:r>
              <w:rPr>
                <w:spacing w:val="-56"/>
                <w:kern w:val="0"/>
              </w:rPr>
              <w:t xml:space="preserve"> </w:t>
            </w:r>
            <w:r>
              <w:rPr>
                <w:spacing w:val="-5"/>
                <w:kern w:val="0"/>
              </w:rPr>
              <w:t>CVE</w:t>
            </w:r>
            <w:r>
              <w:rPr>
                <w:spacing w:val="-33"/>
                <w:kern w:val="0"/>
              </w:rPr>
              <w:t xml:space="preserve"> </w:t>
            </w:r>
            <w:r>
              <w:rPr>
                <w:spacing w:val="-5"/>
                <w:kern w:val="0"/>
              </w:rPr>
              <w:t>编号；漏洞提醒，</w:t>
            </w:r>
            <w:r>
              <w:rPr>
                <w:kern w:val="0"/>
              </w:rPr>
              <w:t xml:space="preserve"> </w:t>
            </w:r>
            <w:r>
              <w:rPr>
                <w:spacing w:val="10"/>
                <w:kern w:val="0"/>
              </w:rPr>
              <w:t>发现或获悉漏洞信息时，通</w:t>
            </w:r>
            <w:r>
              <w:rPr>
                <w:kern w:val="0"/>
              </w:rPr>
              <w:t xml:space="preserve"> </w:t>
            </w:r>
            <w:r>
              <w:rPr>
                <w:spacing w:val="6"/>
                <w:kern w:val="0"/>
              </w:rPr>
              <w:t>过系统推送、</w:t>
            </w:r>
            <w:r>
              <w:rPr>
                <w:spacing w:val="-52"/>
                <w:kern w:val="0"/>
              </w:rPr>
              <w:t xml:space="preserve"> </w:t>
            </w:r>
            <w:r>
              <w:rPr>
                <w:spacing w:val="6"/>
                <w:kern w:val="0"/>
              </w:rPr>
              <w:t>电子邮件或官</w:t>
            </w:r>
            <w:r>
              <w:rPr>
                <w:kern w:val="0"/>
              </w:rPr>
              <w:t xml:space="preserve"> </w:t>
            </w:r>
            <w:r>
              <w:rPr>
                <w:spacing w:val="10"/>
                <w:kern w:val="0"/>
              </w:rPr>
              <w:t>方网站等方式通知用户；漏</w:t>
            </w:r>
            <w:r>
              <w:rPr>
                <w:kern w:val="0"/>
              </w:rPr>
              <w:t xml:space="preserve"> </w:t>
            </w:r>
            <w:r>
              <w:rPr>
                <w:spacing w:val="10"/>
                <w:kern w:val="0"/>
              </w:rPr>
              <w:t>洞修复，对已发现的安全漏</w:t>
            </w:r>
            <w:r>
              <w:rPr>
                <w:kern w:val="0"/>
              </w:rPr>
              <w:t xml:space="preserve"> </w:t>
            </w:r>
            <w:r>
              <w:rPr>
                <w:spacing w:val="10"/>
                <w:kern w:val="0"/>
              </w:rPr>
              <w:t>洞通过补丁等方式对系统漏</w:t>
            </w:r>
            <w:r>
              <w:rPr>
                <w:kern w:val="0"/>
              </w:rPr>
              <w:t xml:space="preserve"> </w:t>
            </w:r>
            <w:r>
              <w:rPr>
                <w:spacing w:val="10"/>
                <w:kern w:val="0"/>
              </w:rPr>
              <w:t>洞进行修复；漏洞列表，提</w:t>
            </w:r>
            <w:r>
              <w:rPr>
                <w:kern w:val="0"/>
              </w:rPr>
              <w:t xml:space="preserve"> </w:t>
            </w:r>
            <w:r>
              <w:rPr>
                <w:spacing w:val="10"/>
                <w:kern w:val="0"/>
              </w:rPr>
              <w:t>供每个版本已修复的漏洞列</w:t>
            </w:r>
            <w:r>
              <w:rPr>
                <w:kern w:val="0"/>
              </w:rPr>
              <w:t xml:space="preserve"> </w:t>
            </w:r>
            <w:r>
              <w:rPr>
                <w:spacing w:val="10"/>
                <w:kern w:val="0"/>
              </w:rPr>
              <w:t>表，提供命令或网页等方式</w:t>
            </w:r>
            <w:r>
              <w:rPr>
                <w:kern w:val="0"/>
              </w:rPr>
              <w:t xml:space="preserve"> </w:t>
            </w:r>
            <w:r>
              <w:rPr>
                <w:spacing w:val="10"/>
                <w:kern w:val="0"/>
              </w:rPr>
              <w:t>方便用户查询漏洞及其修复</w:t>
            </w:r>
          </w:p>
          <w:p w14:paraId="6C1B3A09">
            <w:pPr>
              <w:pStyle w:val="14"/>
              <w:spacing w:line="230" w:lineRule="auto"/>
              <w:ind w:left="1182"/>
              <w:rPr>
                <w:kern w:val="0"/>
              </w:rPr>
            </w:pPr>
            <w:r>
              <w:rPr>
                <w:spacing w:val="-1"/>
                <w:kern w:val="0"/>
              </w:rPr>
              <w:t>情况</w:t>
            </w:r>
          </w:p>
        </w:tc>
        <w:tc>
          <w:tcPr>
            <w:tcW w:w="1069" w:type="dxa"/>
          </w:tcPr>
          <w:p w14:paraId="5EF4AD88">
            <w:pPr>
              <w:rPr>
                <w:rFonts w:ascii="Arial"/>
                <w:kern w:val="0"/>
                <w:sz w:val="20"/>
              </w:rPr>
            </w:pPr>
          </w:p>
        </w:tc>
        <w:tc>
          <w:tcPr>
            <w:tcW w:w="1055" w:type="dxa"/>
          </w:tcPr>
          <w:p w14:paraId="1AB37ED7">
            <w:pPr>
              <w:rPr>
                <w:rFonts w:ascii="Arial"/>
                <w:kern w:val="0"/>
                <w:sz w:val="20"/>
              </w:rPr>
            </w:pPr>
          </w:p>
        </w:tc>
        <w:tc>
          <w:tcPr>
            <w:tcW w:w="1422" w:type="dxa"/>
          </w:tcPr>
          <w:p w14:paraId="3C883951">
            <w:pPr>
              <w:rPr>
                <w:rFonts w:ascii="Arial"/>
                <w:kern w:val="0"/>
                <w:sz w:val="20"/>
              </w:rPr>
            </w:pPr>
          </w:p>
        </w:tc>
      </w:tr>
      <w:tr w14:paraId="39F30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412EDDD5">
            <w:pPr>
              <w:pStyle w:val="14"/>
              <w:spacing w:before="34" w:line="232" w:lineRule="auto"/>
              <w:ind w:left="130"/>
              <w:rPr>
                <w:kern w:val="0"/>
              </w:rPr>
            </w:pPr>
            <w:r>
              <w:rPr>
                <w:spacing w:val="3"/>
                <w:kern w:val="0"/>
              </w:rPr>
              <w:t>包号：001</w:t>
            </w:r>
          </w:p>
          <w:p w14:paraId="0BA06E8E">
            <w:pPr>
              <w:pStyle w:val="14"/>
              <w:spacing w:before="19" w:line="232" w:lineRule="auto"/>
              <w:ind w:left="144"/>
              <w:rPr>
                <w:kern w:val="0"/>
              </w:rPr>
            </w:pPr>
            <w:r>
              <w:rPr>
                <w:spacing w:val="-5"/>
                <w:kern w:val="0"/>
              </w:rPr>
              <w:t>品</w:t>
            </w:r>
            <w:r>
              <w:rPr>
                <w:spacing w:val="-50"/>
                <w:kern w:val="0"/>
              </w:rPr>
              <w:t xml:space="preserve"> </w:t>
            </w:r>
            <w:r>
              <w:rPr>
                <w:spacing w:val="-5"/>
                <w:kern w:val="0"/>
              </w:rPr>
              <w:t>目号：016</w:t>
            </w:r>
          </w:p>
          <w:p w14:paraId="1DF436F8">
            <w:pPr>
              <w:pStyle w:val="14"/>
              <w:spacing w:before="21" w:line="228" w:lineRule="auto"/>
              <w:ind w:left="123"/>
              <w:rPr>
                <w:kern w:val="0"/>
              </w:rPr>
            </w:pPr>
            <w:r>
              <w:rPr>
                <w:spacing w:val="6"/>
                <w:kern w:val="0"/>
              </w:rPr>
              <w:t>产品名称：存储</w:t>
            </w:r>
            <w:r>
              <w:rPr>
                <w:spacing w:val="-34"/>
                <w:kern w:val="0"/>
              </w:rPr>
              <w:t xml:space="preserve"> </w:t>
            </w:r>
            <w:r>
              <w:rPr>
                <w:spacing w:val="6"/>
                <w:kern w:val="0"/>
              </w:rPr>
              <w:t>2</w:t>
            </w:r>
          </w:p>
          <w:p w14:paraId="3D188484">
            <w:pPr>
              <w:pStyle w:val="14"/>
              <w:spacing w:before="24" w:line="232" w:lineRule="auto"/>
              <w:ind w:left="121"/>
              <w:rPr>
                <w:kern w:val="0"/>
              </w:rPr>
            </w:pPr>
            <w:r>
              <w:rPr>
                <w:spacing w:val="4"/>
                <w:kern w:val="0"/>
              </w:rPr>
              <w:t>数量：1</w:t>
            </w:r>
            <w:r>
              <w:rPr>
                <w:spacing w:val="-33"/>
                <w:kern w:val="0"/>
              </w:rPr>
              <w:t xml:space="preserve"> </w:t>
            </w:r>
            <w:r>
              <w:rPr>
                <w:spacing w:val="4"/>
                <w:kern w:val="0"/>
              </w:rPr>
              <w:t>套</w:t>
            </w:r>
          </w:p>
          <w:p w14:paraId="408664DB">
            <w:pPr>
              <w:pStyle w:val="14"/>
              <w:spacing w:before="22" w:line="231" w:lineRule="auto"/>
              <w:ind w:left="122"/>
              <w:rPr>
                <w:kern w:val="0"/>
              </w:rPr>
            </w:pPr>
            <w:r>
              <w:rPr>
                <w:spacing w:val="9"/>
                <w:kern w:val="0"/>
              </w:rPr>
              <w:t>是否为经过审批采购的进口产品：否</w:t>
            </w:r>
          </w:p>
          <w:p w14:paraId="1B403CF7">
            <w:pPr>
              <w:pStyle w:val="14"/>
              <w:spacing w:before="22" w:line="230" w:lineRule="auto"/>
              <w:ind w:left="122"/>
              <w:rPr>
                <w:kern w:val="0"/>
              </w:rPr>
            </w:pPr>
            <w:r>
              <w:rPr>
                <w:spacing w:val="9"/>
                <w:kern w:val="0"/>
              </w:rPr>
              <w:t>是否是政府强制采购节能产品：否</w:t>
            </w:r>
          </w:p>
          <w:p w14:paraId="48829DE6">
            <w:pPr>
              <w:pStyle w:val="14"/>
              <w:spacing w:before="24" w:line="213" w:lineRule="auto"/>
              <w:ind w:left="122"/>
              <w:rPr>
                <w:kern w:val="0"/>
              </w:rPr>
            </w:pPr>
            <w:r>
              <w:rPr>
                <w:spacing w:val="9"/>
                <w:kern w:val="0"/>
              </w:rPr>
              <w:t>是否为核心产品：否</w:t>
            </w:r>
          </w:p>
        </w:tc>
      </w:tr>
      <w:tr w14:paraId="090E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44" w:type="dxa"/>
          </w:tcPr>
          <w:p w14:paraId="572E7F2B">
            <w:pPr>
              <w:pStyle w:val="14"/>
              <w:spacing w:before="58" w:line="231" w:lineRule="auto"/>
              <w:ind w:left="646"/>
              <w:rPr>
                <w:kern w:val="0"/>
              </w:rPr>
            </w:pPr>
            <w:r>
              <w:rPr>
                <w:spacing w:val="7"/>
                <w:kern w:val="0"/>
              </w:rPr>
              <w:t>询价通知书要求</w:t>
            </w:r>
          </w:p>
          <w:p w14:paraId="75DBA525">
            <w:pPr>
              <w:pStyle w:val="14"/>
              <w:spacing w:before="82" w:line="307"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150A7082">
            <w:pPr>
              <w:spacing w:line="254" w:lineRule="auto"/>
              <w:rPr>
                <w:rFonts w:ascii="Arial"/>
                <w:kern w:val="0"/>
                <w:sz w:val="20"/>
              </w:rPr>
            </w:pPr>
          </w:p>
          <w:p w14:paraId="3DEAE5F5">
            <w:pPr>
              <w:spacing w:line="254" w:lineRule="auto"/>
              <w:rPr>
                <w:rFonts w:ascii="Arial"/>
                <w:kern w:val="0"/>
                <w:sz w:val="20"/>
              </w:rPr>
            </w:pPr>
          </w:p>
          <w:p w14:paraId="6C896C8A">
            <w:pPr>
              <w:pStyle w:val="14"/>
              <w:spacing w:before="65" w:line="243"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2C0EDB83">
            <w:pPr>
              <w:spacing w:line="311" w:lineRule="auto"/>
              <w:rPr>
                <w:rFonts w:ascii="Arial"/>
                <w:kern w:val="0"/>
                <w:sz w:val="20"/>
              </w:rPr>
            </w:pPr>
          </w:p>
          <w:p w14:paraId="2A204C00">
            <w:pPr>
              <w:spacing w:line="312" w:lineRule="auto"/>
              <w:rPr>
                <w:rFonts w:ascii="Arial"/>
                <w:kern w:val="0"/>
                <w:sz w:val="20"/>
              </w:rPr>
            </w:pPr>
          </w:p>
          <w:p w14:paraId="493EA999">
            <w:pPr>
              <w:pStyle w:val="14"/>
              <w:spacing w:before="65" w:line="231" w:lineRule="auto"/>
              <w:ind w:left="136"/>
              <w:rPr>
                <w:kern w:val="0"/>
              </w:rPr>
            </w:pPr>
            <w:r>
              <w:rPr>
                <w:spacing w:val="5"/>
                <w:kern w:val="0"/>
              </w:rPr>
              <w:t>偏离程度</w:t>
            </w:r>
          </w:p>
        </w:tc>
        <w:tc>
          <w:tcPr>
            <w:tcW w:w="1055" w:type="dxa"/>
          </w:tcPr>
          <w:p w14:paraId="34A05D4E">
            <w:pPr>
              <w:spacing w:line="311" w:lineRule="auto"/>
              <w:rPr>
                <w:rFonts w:ascii="Arial"/>
                <w:kern w:val="0"/>
                <w:sz w:val="20"/>
              </w:rPr>
            </w:pPr>
          </w:p>
          <w:p w14:paraId="471FBA25">
            <w:pPr>
              <w:spacing w:line="312" w:lineRule="auto"/>
              <w:rPr>
                <w:rFonts w:ascii="Arial"/>
                <w:kern w:val="0"/>
                <w:sz w:val="20"/>
              </w:rPr>
            </w:pPr>
          </w:p>
          <w:p w14:paraId="25450E91">
            <w:pPr>
              <w:pStyle w:val="14"/>
              <w:spacing w:before="65" w:line="231" w:lineRule="auto"/>
              <w:ind w:left="130"/>
              <w:rPr>
                <w:kern w:val="0"/>
              </w:rPr>
            </w:pPr>
            <w:r>
              <w:rPr>
                <w:spacing w:val="5"/>
                <w:kern w:val="0"/>
              </w:rPr>
              <w:t>偏离说明</w:t>
            </w:r>
          </w:p>
        </w:tc>
        <w:tc>
          <w:tcPr>
            <w:tcW w:w="1422" w:type="dxa"/>
          </w:tcPr>
          <w:p w14:paraId="796D64F5">
            <w:pPr>
              <w:spacing w:line="311" w:lineRule="auto"/>
              <w:rPr>
                <w:rFonts w:ascii="Arial"/>
                <w:kern w:val="0"/>
                <w:sz w:val="20"/>
              </w:rPr>
            </w:pPr>
          </w:p>
          <w:p w14:paraId="412E106B">
            <w:pPr>
              <w:spacing w:line="312" w:lineRule="auto"/>
              <w:rPr>
                <w:rFonts w:ascii="Arial"/>
                <w:kern w:val="0"/>
                <w:sz w:val="20"/>
              </w:rPr>
            </w:pPr>
          </w:p>
          <w:p w14:paraId="7012A464">
            <w:pPr>
              <w:pStyle w:val="14"/>
              <w:spacing w:before="65" w:line="229" w:lineRule="auto"/>
              <w:ind w:left="309"/>
              <w:rPr>
                <w:kern w:val="0"/>
              </w:rPr>
            </w:pPr>
            <w:r>
              <w:rPr>
                <w:spacing w:val="6"/>
                <w:kern w:val="0"/>
              </w:rPr>
              <w:t>证明资料</w:t>
            </w:r>
          </w:p>
        </w:tc>
      </w:tr>
      <w:tr w14:paraId="78ACD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7" w:hRule="atLeast"/>
        </w:trPr>
        <w:tc>
          <w:tcPr>
            <w:tcW w:w="2744" w:type="dxa"/>
          </w:tcPr>
          <w:p w14:paraId="34749901">
            <w:pPr>
              <w:pStyle w:val="14"/>
              <w:spacing w:before="144" w:line="288" w:lineRule="auto"/>
              <w:ind w:left="109" w:right="50" w:firstLine="10"/>
              <w:rPr>
                <w:kern w:val="0"/>
              </w:rPr>
            </w:pPr>
            <w:r>
              <w:rPr>
                <w:spacing w:val="-9"/>
                <w:kern w:val="0"/>
              </w:rPr>
              <w:t>★</w:t>
            </w:r>
            <w:r>
              <w:rPr>
                <w:spacing w:val="-19"/>
                <w:kern w:val="0"/>
              </w:rPr>
              <w:t xml:space="preserve"> </w:t>
            </w:r>
            <w:r>
              <w:rPr>
                <w:spacing w:val="-9"/>
                <w:kern w:val="0"/>
              </w:rPr>
              <w:t>1 、</w:t>
            </w:r>
            <w:r>
              <w:rPr>
                <w:spacing w:val="-18"/>
                <w:kern w:val="0"/>
              </w:rPr>
              <w:t xml:space="preserve"> </w:t>
            </w:r>
            <w:r>
              <w:rPr>
                <w:spacing w:val="-9"/>
                <w:kern w:val="0"/>
              </w:rPr>
              <w:t>存</w:t>
            </w:r>
            <w:r>
              <w:rPr>
                <w:spacing w:val="-25"/>
                <w:kern w:val="0"/>
              </w:rPr>
              <w:t xml:space="preserve"> </w:t>
            </w:r>
            <w:r>
              <w:rPr>
                <w:spacing w:val="-9"/>
                <w:kern w:val="0"/>
              </w:rPr>
              <w:t>储</w:t>
            </w:r>
            <w:r>
              <w:rPr>
                <w:spacing w:val="-26"/>
                <w:kern w:val="0"/>
              </w:rPr>
              <w:t xml:space="preserve"> </w:t>
            </w:r>
            <w:r>
              <w:rPr>
                <w:spacing w:val="-9"/>
                <w:kern w:val="0"/>
              </w:rPr>
              <w:t>控</w:t>
            </w:r>
            <w:r>
              <w:rPr>
                <w:spacing w:val="-25"/>
                <w:kern w:val="0"/>
              </w:rPr>
              <w:t xml:space="preserve"> </w:t>
            </w:r>
            <w:r>
              <w:rPr>
                <w:spacing w:val="-9"/>
                <w:kern w:val="0"/>
              </w:rPr>
              <w:t>制</w:t>
            </w:r>
            <w:r>
              <w:rPr>
                <w:spacing w:val="-27"/>
                <w:kern w:val="0"/>
              </w:rPr>
              <w:t xml:space="preserve"> </w:t>
            </w:r>
            <w:r>
              <w:rPr>
                <w:spacing w:val="-9"/>
                <w:kern w:val="0"/>
              </w:rPr>
              <w:t>器</w:t>
            </w:r>
            <w:r>
              <w:rPr>
                <w:spacing w:val="-25"/>
                <w:kern w:val="0"/>
              </w:rPr>
              <w:t xml:space="preserve"> </w:t>
            </w:r>
            <w:r>
              <w:rPr>
                <w:spacing w:val="-9"/>
                <w:kern w:val="0"/>
              </w:rPr>
              <w:t>采</w:t>
            </w:r>
            <w:r>
              <w:rPr>
                <w:spacing w:val="-26"/>
                <w:kern w:val="0"/>
              </w:rPr>
              <w:t xml:space="preserve"> </w:t>
            </w:r>
            <w:r>
              <w:rPr>
                <w:spacing w:val="-9"/>
                <w:kern w:val="0"/>
              </w:rPr>
              <w:t>用</w:t>
            </w:r>
            <w:r>
              <w:rPr>
                <w:kern w:val="0"/>
              </w:rPr>
              <w:t xml:space="preserve"> Active</w:t>
            </w:r>
            <w:r>
              <w:rPr>
                <w:spacing w:val="15"/>
                <w:kern w:val="0"/>
              </w:rPr>
              <w:t>-</w:t>
            </w:r>
            <w:r>
              <w:rPr>
                <w:kern w:val="0"/>
              </w:rPr>
              <w:t>Active</w:t>
            </w:r>
            <w:r>
              <w:rPr>
                <w:spacing w:val="33"/>
                <w:kern w:val="0"/>
              </w:rPr>
              <w:t xml:space="preserve"> </w:t>
            </w:r>
            <w:r>
              <w:rPr>
                <w:spacing w:val="15"/>
                <w:kern w:val="0"/>
              </w:rPr>
              <w:t>架构，实现</w:t>
            </w:r>
            <w:r>
              <w:rPr>
                <w:kern w:val="0"/>
              </w:rPr>
              <w:t xml:space="preserve"> </w:t>
            </w:r>
            <w:r>
              <w:rPr>
                <w:spacing w:val="9"/>
                <w:kern w:val="0"/>
              </w:rPr>
              <w:t>单</w:t>
            </w:r>
            <w:r>
              <w:rPr>
                <w:spacing w:val="-35"/>
                <w:kern w:val="0"/>
              </w:rPr>
              <w:t xml:space="preserve"> </w:t>
            </w:r>
            <w:r>
              <w:rPr>
                <w:kern w:val="0"/>
              </w:rPr>
              <w:t>LUN</w:t>
            </w:r>
            <w:r>
              <w:rPr>
                <w:spacing w:val="-32"/>
                <w:kern w:val="0"/>
              </w:rPr>
              <w:t xml:space="preserve"> </w:t>
            </w:r>
            <w:r>
              <w:rPr>
                <w:spacing w:val="9"/>
                <w:kern w:val="0"/>
              </w:rPr>
              <w:t>业务均衡负载到所有</w:t>
            </w:r>
            <w:r>
              <w:rPr>
                <w:kern w:val="0"/>
              </w:rPr>
              <w:t xml:space="preserve"> 控制器，实配控制器≥2</w:t>
            </w:r>
            <w:r>
              <w:rPr>
                <w:spacing w:val="-22"/>
                <w:kern w:val="0"/>
              </w:rPr>
              <w:t xml:space="preserve"> </w:t>
            </w:r>
            <w:r>
              <w:rPr>
                <w:kern w:val="0"/>
              </w:rPr>
              <w:t xml:space="preserve">个， </w:t>
            </w:r>
            <w:r>
              <w:rPr>
                <w:spacing w:val="6"/>
                <w:kern w:val="0"/>
              </w:rPr>
              <w:t>支持≥16</w:t>
            </w:r>
            <w:r>
              <w:rPr>
                <w:spacing w:val="-29"/>
                <w:kern w:val="0"/>
              </w:rPr>
              <w:t xml:space="preserve"> </w:t>
            </w:r>
            <w:r>
              <w:rPr>
                <w:spacing w:val="6"/>
                <w:kern w:val="0"/>
              </w:rPr>
              <w:t>控扩展能力。</w:t>
            </w:r>
          </w:p>
          <w:p w14:paraId="46FC8A86">
            <w:pPr>
              <w:pStyle w:val="14"/>
              <w:spacing w:before="36" w:line="286" w:lineRule="auto"/>
              <w:ind w:left="112" w:right="45" w:firstLine="7"/>
              <w:rPr>
                <w:kern w:val="0"/>
              </w:rPr>
            </w:pPr>
            <w:r>
              <w:rPr>
                <w:spacing w:val="14"/>
                <w:kern w:val="0"/>
              </w:rPr>
              <w:t>★2</w:t>
            </w:r>
            <w:r>
              <w:rPr>
                <w:spacing w:val="-55"/>
                <w:kern w:val="0"/>
              </w:rPr>
              <w:t xml:space="preserve"> </w:t>
            </w:r>
            <w:r>
              <w:rPr>
                <w:spacing w:val="14"/>
                <w:kern w:val="0"/>
              </w:rPr>
              <w:t>、实配高速缓存≥32</w:t>
            </w:r>
            <w:r>
              <w:rPr>
                <w:kern w:val="0"/>
              </w:rPr>
              <w:t xml:space="preserve">GB </w:t>
            </w:r>
            <w:r>
              <w:rPr>
                <w:spacing w:val="26"/>
                <w:kern w:val="0"/>
              </w:rPr>
              <w:t>（非任何性能加速模块</w:t>
            </w:r>
            <w:r>
              <w:rPr>
                <w:spacing w:val="-46"/>
                <w:kern w:val="0"/>
              </w:rPr>
              <w:t xml:space="preserve"> </w:t>
            </w:r>
            <w:r>
              <w:rPr>
                <w:spacing w:val="26"/>
                <w:kern w:val="0"/>
              </w:rPr>
              <w:t>、</w:t>
            </w:r>
            <w:r>
              <w:rPr>
                <w:kern w:val="0"/>
              </w:rPr>
              <w:t xml:space="preserve"> FlashCache</w:t>
            </w:r>
            <w:r>
              <w:rPr>
                <w:spacing w:val="16"/>
                <w:kern w:val="0"/>
              </w:rPr>
              <w:t>、</w:t>
            </w:r>
            <w:r>
              <w:rPr>
                <w:kern w:val="0"/>
              </w:rPr>
              <w:t>SCM</w:t>
            </w:r>
            <w:r>
              <w:rPr>
                <w:spacing w:val="16"/>
                <w:kern w:val="0"/>
              </w:rPr>
              <w:t>、</w:t>
            </w:r>
            <w:r>
              <w:rPr>
                <w:kern w:val="0"/>
              </w:rPr>
              <w:t>PAM</w:t>
            </w:r>
            <w:r>
              <w:rPr>
                <w:spacing w:val="16"/>
                <w:kern w:val="0"/>
              </w:rPr>
              <w:t xml:space="preserve"> 卡、</w:t>
            </w:r>
            <w:r>
              <w:rPr>
                <w:kern w:val="0"/>
              </w:rPr>
              <w:t xml:space="preserve"> </w:t>
            </w:r>
            <w:r>
              <w:rPr>
                <w:spacing w:val="-4"/>
                <w:kern w:val="0"/>
              </w:rPr>
              <w:t>SSD Cache</w:t>
            </w:r>
            <w:r>
              <w:rPr>
                <w:spacing w:val="-18"/>
                <w:kern w:val="0"/>
              </w:rPr>
              <w:t xml:space="preserve"> </w:t>
            </w:r>
            <w:r>
              <w:rPr>
                <w:spacing w:val="-4"/>
                <w:kern w:val="0"/>
              </w:rPr>
              <w:t>等）。</w:t>
            </w:r>
          </w:p>
          <w:p w14:paraId="0C5801F0">
            <w:pPr>
              <w:pStyle w:val="14"/>
              <w:spacing w:before="34" w:line="231" w:lineRule="auto"/>
              <w:ind w:left="119"/>
              <w:rPr>
                <w:kern w:val="0"/>
              </w:rPr>
            </w:pPr>
            <w:r>
              <w:rPr>
                <w:spacing w:val="-5"/>
                <w:kern w:val="0"/>
              </w:rPr>
              <w:t>★3、实配</w:t>
            </w:r>
            <w:r>
              <w:rPr>
                <w:spacing w:val="-12"/>
                <w:kern w:val="0"/>
              </w:rPr>
              <w:t xml:space="preserve"> </w:t>
            </w:r>
            <w:r>
              <w:rPr>
                <w:spacing w:val="-5"/>
                <w:kern w:val="0"/>
              </w:rPr>
              <w:t>1Gb</w:t>
            </w:r>
            <w:r>
              <w:rPr>
                <w:spacing w:val="-27"/>
                <w:kern w:val="0"/>
              </w:rPr>
              <w:t xml:space="preserve"> </w:t>
            </w:r>
            <w:r>
              <w:rPr>
                <w:spacing w:val="-5"/>
                <w:kern w:val="0"/>
              </w:rPr>
              <w:t>iSCSI</w:t>
            </w:r>
            <w:r>
              <w:rPr>
                <w:spacing w:val="-34"/>
                <w:kern w:val="0"/>
              </w:rPr>
              <w:t xml:space="preserve"> </w:t>
            </w:r>
            <w:r>
              <w:rPr>
                <w:spacing w:val="-5"/>
                <w:kern w:val="0"/>
              </w:rPr>
              <w:t>接</w:t>
            </w:r>
            <w:r>
              <w:rPr>
                <w:spacing w:val="-49"/>
                <w:kern w:val="0"/>
              </w:rPr>
              <w:t xml:space="preserve"> </w:t>
            </w:r>
            <w:r>
              <w:rPr>
                <w:spacing w:val="-5"/>
                <w:kern w:val="0"/>
              </w:rPr>
              <w:t>口</w:t>
            </w:r>
            <w:r>
              <w:rPr>
                <w:spacing w:val="-69"/>
                <w:kern w:val="0"/>
              </w:rPr>
              <w:t xml:space="preserve"> </w:t>
            </w:r>
            <w:r>
              <w:rPr>
                <w:spacing w:val="-5"/>
                <w:kern w:val="0"/>
              </w:rPr>
              <w:t>≥</w:t>
            </w:r>
          </w:p>
        </w:tc>
        <w:tc>
          <w:tcPr>
            <w:tcW w:w="2753" w:type="dxa"/>
          </w:tcPr>
          <w:p w14:paraId="55659F9E">
            <w:pPr>
              <w:pStyle w:val="14"/>
              <w:spacing w:before="16" w:line="222" w:lineRule="auto"/>
              <w:ind w:left="387"/>
              <w:rPr>
                <w:kern w:val="0"/>
              </w:rPr>
            </w:pPr>
            <w:r>
              <w:rPr>
                <w:spacing w:val="8"/>
                <w:kern w:val="0"/>
              </w:rPr>
              <w:t>★1、存储控制器采用</w:t>
            </w:r>
          </w:p>
          <w:p w14:paraId="2A9124FA">
            <w:pPr>
              <w:pStyle w:val="14"/>
              <w:spacing w:before="1" w:line="221" w:lineRule="auto"/>
              <w:ind w:left="128" w:right="115" w:hanging="13"/>
              <w:rPr>
                <w:kern w:val="0"/>
              </w:rPr>
            </w:pPr>
            <w:r>
              <w:rPr>
                <w:kern w:val="0"/>
              </w:rPr>
              <w:t>Active</w:t>
            </w:r>
            <w:r>
              <w:rPr>
                <w:spacing w:val="15"/>
                <w:kern w:val="0"/>
              </w:rPr>
              <w:t>-</w:t>
            </w:r>
            <w:r>
              <w:rPr>
                <w:kern w:val="0"/>
              </w:rPr>
              <w:t>Active</w:t>
            </w:r>
            <w:r>
              <w:rPr>
                <w:spacing w:val="26"/>
                <w:kern w:val="0"/>
              </w:rPr>
              <w:t xml:space="preserve"> </w:t>
            </w:r>
            <w:r>
              <w:rPr>
                <w:spacing w:val="15"/>
                <w:kern w:val="0"/>
              </w:rPr>
              <w:t>架构，实现</w:t>
            </w:r>
            <w:r>
              <w:rPr>
                <w:kern w:val="0"/>
              </w:rPr>
              <w:t xml:space="preserve"> </w:t>
            </w:r>
            <w:r>
              <w:rPr>
                <w:spacing w:val="7"/>
                <w:kern w:val="0"/>
              </w:rPr>
              <w:t>单</w:t>
            </w:r>
            <w:r>
              <w:rPr>
                <w:spacing w:val="-34"/>
                <w:kern w:val="0"/>
              </w:rPr>
              <w:t xml:space="preserve"> </w:t>
            </w:r>
            <w:r>
              <w:rPr>
                <w:kern w:val="0"/>
              </w:rPr>
              <w:t>LUN</w:t>
            </w:r>
            <w:r>
              <w:rPr>
                <w:spacing w:val="-34"/>
                <w:kern w:val="0"/>
              </w:rPr>
              <w:t xml:space="preserve"> </w:t>
            </w:r>
            <w:r>
              <w:rPr>
                <w:spacing w:val="7"/>
                <w:kern w:val="0"/>
              </w:rPr>
              <w:t>业务均衡负载到所有</w:t>
            </w:r>
            <w:r>
              <w:rPr>
                <w:kern w:val="0"/>
              </w:rPr>
              <w:t xml:space="preserve"> </w:t>
            </w:r>
            <w:r>
              <w:rPr>
                <w:spacing w:val="5"/>
                <w:kern w:val="0"/>
              </w:rPr>
              <w:t>控制器，实配控制器</w:t>
            </w:r>
            <w:r>
              <w:rPr>
                <w:spacing w:val="-36"/>
                <w:kern w:val="0"/>
              </w:rPr>
              <w:t xml:space="preserve"> </w:t>
            </w:r>
            <w:r>
              <w:rPr>
                <w:spacing w:val="5"/>
                <w:kern w:val="0"/>
              </w:rPr>
              <w:t>2</w:t>
            </w:r>
            <w:r>
              <w:rPr>
                <w:spacing w:val="-31"/>
                <w:kern w:val="0"/>
              </w:rPr>
              <w:t xml:space="preserve"> </w:t>
            </w:r>
            <w:r>
              <w:rPr>
                <w:spacing w:val="5"/>
                <w:kern w:val="0"/>
              </w:rPr>
              <w:t>个，</w:t>
            </w:r>
          </w:p>
          <w:p w14:paraId="13B7BED7">
            <w:pPr>
              <w:pStyle w:val="14"/>
              <w:spacing w:line="221" w:lineRule="auto"/>
              <w:ind w:left="389"/>
              <w:rPr>
                <w:kern w:val="0"/>
              </w:rPr>
            </w:pPr>
            <w:r>
              <w:rPr>
                <w:spacing w:val="2"/>
                <w:kern w:val="0"/>
              </w:rPr>
              <w:t>支持</w:t>
            </w:r>
            <w:r>
              <w:rPr>
                <w:spacing w:val="-20"/>
                <w:kern w:val="0"/>
              </w:rPr>
              <w:t xml:space="preserve"> </w:t>
            </w:r>
            <w:r>
              <w:rPr>
                <w:spacing w:val="2"/>
                <w:kern w:val="0"/>
              </w:rPr>
              <w:t>16</w:t>
            </w:r>
            <w:r>
              <w:rPr>
                <w:spacing w:val="-32"/>
                <w:kern w:val="0"/>
              </w:rPr>
              <w:t xml:space="preserve"> </w:t>
            </w:r>
            <w:r>
              <w:rPr>
                <w:spacing w:val="2"/>
                <w:kern w:val="0"/>
              </w:rPr>
              <w:t>控扩展能力。</w:t>
            </w:r>
          </w:p>
          <w:p w14:paraId="45824B1F">
            <w:pPr>
              <w:pStyle w:val="14"/>
              <w:spacing w:line="221" w:lineRule="auto"/>
              <w:ind w:left="116"/>
              <w:rPr>
                <w:kern w:val="0"/>
              </w:rPr>
            </w:pPr>
            <w:r>
              <w:rPr>
                <w:spacing w:val="-3"/>
                <w:kern w:val="0"/>
              </w:rPr>
              <w:t>★2、实配高速缓存</w:t>
            </w:r>
            <w:r>
              <w:rPr>
                <w:spacing w:val="-31"/>
                <w:kern w:val="0"/>
              </w:rPr>
              <w:t xml:space="preserve"> </w:t>
            </w:r>
            <w:r>
              <w:rPr>
                <w:spacing w:val="-3"/>
                <w:kern w:val="0"/>
              </w:rPr>
              <w:t>32GB（非</w:t>
            </w:r>
          </w:p>
          <w:p w14:paraId="057EDA31">
            <w:pPr>
              <w:pStyle w:val="14"/>
              <w:spacing w:before="1" w:line="221" w:lineRule="auto"/>
              <w:ind w:left="442"/>
              <w:rPr>
                <w:kern w:val="0"/>
              </w:rPr>
            </w:pPr>
            <w:r>
              <w:rPr>
                <w:spacing w:val="7"/>
                <w:kern w:val="0"/>
              </w:rPr>
              <w:t>任何性能加速模块、</w:t>
            </w:r>
          </w:p>
          <w:p w14:paraId="3A6C20F0">
            <w:pPr>
              <w:pStyle w:val="14"/>
              <w:spacing w:line="221" w:lineRule="auto"/>
              <w:ind w:left="109"/>
              <w:rPr>
                <w:kern w:val="0"/>
              </w:rPr>
            </w:pPr>
            <w:r>
              <w:rPr>
                <w:kern w:val="0"/>
              </w:rPr>
              <w:t>FlashCache</w:t>
            </w:r>
            <w:r>
              <w:rPr>
                <w:spacing w:val="22"/>
                <w:kern w:val="0"/>
              </w:rPr>
              <w:t>、</w:t>
            </w:r>
            <w:r>
              <w:rPr>
                <w:kern w:val="0"/>
              </w:rPr>
              <w:t>SCM</w:t>
            </w:r>
            <w:r>
              <w:rPr>
                <w:spacing w:val="22"/>
                <w:kern w:val="0"/>
              </w:rPr>
              <w:t>、</w:t>
            </w:r>
            <w:r>
              <w:rPr>
                <w:kern w:val="0"/>
              </w:rPr>
              <w:t>PAM</w:t>
            </w:r>
            <w:r>
              <w:rPr>
                <w:spacing w:val="22"/>
                <w:kern w:val="0"/>
              </w:rPr>
              <w:t xml:space="preserve"> 卡、</w:t>
            </w:r>
          </w:p>
          <w:p w14:paraId="378BBD03">
            <w:pPr>
              <w:pStyle w:val="14"/>
              <w:spacing w:before="1" w:line="221" w:lineRule="auto"/>
              <w:ind w:left="619"/>
              <w:rPr>
                <w:kern w:val="0"/>
              </w:rPr>
            </w:pPr>
            <w:r>
              <w:rPr>
                <w:spacing w:val="-5"/>
                <w:kern w:val="0"/>
              </w:rPr>
              <w:t>SSD</w:t>
            </w:r>
            <w:r>
              <w:rPr>
                <w:spacing w:val="12"/>
                <w:kern w:val="0"/>
              </w:rPr>
              <w:t xml:space="preserve"> </w:t>
            </w:r>
            <w:r>
              <w:rPr>
                <w:spacing w:val="-5"/>
                <w:kern w:val="0"/>
              </w:rPr>
              <w:t>Cache</w:t>
            </w:r>
            <w:r>
              <w:rPr>
                <w:spacing w:val="-24"/>
                <w:kern w:val="0"/>
              </w:rPr>
              <w:t xml:space="preserve"> </w:t>
            </w:r>
            <w:r>
              <w:rPr>
                <w:spacing w:val="-5"/>
                <w:kern w:val="0"/>
              </w:rPr>
              <w:t>等）。</w:t>
            </w:r>
          </w:p>
          <w:p w14:paraId="57B0B00A">
            <w:pPr>
              <w:pStyle w:val="14"/>
              <w:spacing w:line="221" w:lineRule="auto"/>
              <w:ind w:left="116"/>
              <w:rPr>
                <w:kern w:val="0"/>
              </w:rPr>
            </w:pPr>
            <w:r>
              <w:rPr>
                <w:spacing w:val="-2"/>
                <w:kern w:val="0"/>
              </w:rPr>
              <w:t>★3、实配</w:t>
            </w:r>
            <w:r>
              <w:rPr>
                <w:spacing w:val="-20"/>
                <w:kern w:val="0"/>
              </w:rPr>
              <w:t xml:space="preserve"> </w:t>
            </w:r>
            <w:r>
              <w:rPr>
                <w:spacing w:val="-2"/>
                <w:kern w:val="0"/>
              </w:rPr>
              <w:t>1Gb iSCSI</w:t>
            </w:r>
            <w:r>
              <w:rPr>
                <w:spacing w:val="-32"/>
                <w:kern w:val="0"/>
              </w:rPr>
              <w:t xml:space="preserve"> </w:t>
            </w:r>
            <w:r>
              <w:rPr>
                <w:spacing w:val="-2"/>
                <w:kern w:val="0"/>
              </w:rPr>
              <w:t>接</w:t>
            </w:r>
            <w:r>
              <w:rPr>
                <w:spacing w:val="-48"/>
                <w:kern w:val="0"/>
              </w:rPr>
              <w:t xml:space="preserve"> </w:t>
            </w:r>
            <w:r>
              <w:rPr>
                <w:spacing w:val="-2"/>
                <w:kern w:val="0"/>
              </w:rPr>
              <w:t>口</w:t>
            </w:r>
            <w:r>
              <w:rPr>
                <w:spacing w:val="-39"/>
                <w:kern w:val="0"/>
              </w:rPr>
              <w:t xml:space="preserve"> </w:t>
            </w:r>
            <w:r>
              <w:rPr>
                <w:spacing w:val="-2"/>
                <w:kern w:val="0"/>
              </w:rPr>
              <w:t>4</w:t>
            </w:r>
          </w:p>
          <w:p w14:paraId="1C3B67BB">
            <w:pPr>
              <w:pStyle w:val="14"/>
              <w:spacing w:before="1" w:line="221" w:lineRule="auto"/>
              <w:ind w:left="1177" w:right="104" w:hanging="1058"/>
              <w:rPr>
                <w:kern w:val="0"/>
              </w:rPr>
            </w:pPr>
            <w:r>
              <w:rPr>
                <w:spacing w:val="-3"/>
                <w:kern w:val="0"/>
              </w:rPr>
              <w:t>个，实配</w:t>
            </w:r>
            <w:r>
              <w:rPr>
                <w:spacing w:val="-8"/>
                <w:kern w:val="0"/>
              </w:rPr>
              <w:t xml:space="preserve"> </w:t>
            </w:r>
            <w:r>
              <w:rPr>
                <w:spacing w:val="-3"/>
                <w:kern w:val="0"/>
              </w:rPr>
              <w:t>10Gb iSCSI</w:t>
            </w:r>
            <w:r>
              <w:rPr>
                <w:spacing w:val="-32"/>
                <w:kern w:val="0"/>
              </w:rPr>
              <w:t xml:space="preserve"> </w:t>
            </w:r>
            <w:r>
              <w:rPr>
                <w:spacing w:val="-3"/>
                <w:kern w:val="0"/>
              </w:rPr>
              <w:t>接</w:t>
            </w:r>
            <w:r>
              <w:rPr>
                <w:spacing w:val="-48"/>
                <w:kern w:val="0"/>
              </w:rPr>
              <w:t xml:space="preserve"> </w:t>
            </w:r>
            <w:r>
              <w:rPr>
                <w:spacing w:val="-3"/>
                <w:kern w:val="0"/>
              </w:rPr>
              <w:t>口</w:t>
            </w:r>
            <w:r>
              <w:rPr>
                <w:spacing w:val="-39"/>
                <w:kern w:val="0"/>
              </w:rPr>
              <w:t xml:space="preserve"> </w:t>
            </w:r>
            <w:r>
              <w:rPr>
                <w:spacing w:val="-3"/>
                <w:kern w:val="0"/>
              </w:rPr>
              <w:t>4</w:t>
            </w:r>
            <w:r>
              <w:rPr>
                <w:kern w:val="0"/>
              </w:rPr>
              <w:t xml:space="preserve"> </w:t>
            </w:r>
            <w:r>
              <w:rPr>
                <w:spacing w:val="-3"/>
                <w:kern w:val="0"/>
              </w:rPr>
              <w:t>个。</w:t>
            </w:r>
          </w:p>
          <w:p w14:paraId="40D28E35">
            <w:pPr>
              <w:pStyle w:val="14"/>
              <w:spacing w:before="1" w:line="212" w:lineRule="auto"/>
              <w:ind w:left="649" w:right="104" w:hanging="533"/>
              <w:rPr>
                <w:kern w:val="0"/>
              </w:rPr>
            </w:pPr>
            <w:r>
              <w:rPr>
                <w:spacing w:val="-4"/>
                <w:kern w:val="0"/>
              </w:rPr>
              <w:t>★4、配置</w:t>
            </w:r>
            <w:r>
              <w:rPr>
                <w:spacing w:val="-29"/>
                <w:kern w:val="0"/>
              </w:rPr>
              <w:t xml:space="preserve"> </w:t>
            </w:r>
            <w:r>
              <w:rPr>
                <w:spacing w:val="-4"/>
                <w:kern w:val="0"/>
              </w:rPr>
              <w:t>12</w:t>
            </w:r>
            <w:r>
              <w:rPr>
                <w:spacing w:val="-44"/>
                <w:kern w:val="0"/>
              </w:rPr>
              <w:t xml:space="preserve"> </w:t>
            </w:r>
            <w:r>
              <w:rPr>
                <w:spacing w:val="-4"/>
                <w:kern w:val="0"/>
              </w:rPr>
              <w:t>块</w:t>
            </w:r>
            <w:r>
              <w:rPr>
                <w:spacing w:val="-53"/>
                <w:kern w:val="0"/>
              </w:rPr>
              <w:t xml:space="preserve"> </w:t>
            </w:r>
            <w:r>
              <w:rPr>
                <w:spacing w:val="-4"/>
                <w:kern w:val="0"/>
              </w:rPr>
              <w:t>4TB</w:t>
            </w:r>
            <w:r>
              <w:rPr>
                <w:spacing w:val="-37"/>
                <w:kern w:val="0"/>
              </w:rPr>
              <w:t xml:space="preserve"> </w:t>
            </w:r>
            <w:r>
              <w:rPr>
                <w:spacing w:val="-4"/>
                <w:kern w:val="0"/>
              </w:rPr>
              <w:t>7.2K</w:t>
            </w:r>
            <w:r>
              <w:rPr>
                <w:spacing w:val="-40"/>
                <w:kern w:val="0"/>
              </w:rPr>
              <w:t xml:space="preserve"> </w:t>
            </w:r>
            <w:r>
              <w:rPr>
                <w:spacing w:val="-4"/>
                <w:kern w:val="0"/>
              </w:rPr>
              <w:t>SAS</w:t>
            </w:r>
            <w:r>
              <w:rPr>
                <w:kern w:val="0"/>
              </w:rPr>
              <w:t xml:space="preserve"> </w:t>
            </w:r>
            <w:r>
              <w:rPr>
                <w:spacing w:val="8"/>
                <w:kern w:val="0"/>
              </w:rPr>
              <w:t>硬盘。支持创建</w:t>
            </w:r>
          </w:p>
        </w:tc>
        <w:tc>
          <w:tcPr>
            <w:tcW w:w="1069" w:type="dxa"/>
          </w:tcPr>
          <w:p w14:paraId="3999EFEF">
            <w:pPr>
              <w:spacing w:line="250" w:lineRule="auto"/>
              <w:rPr>
                <w:rFonts w:ascii="Arial"/>
                <w:kern w:val="0"/>
                <w:sz w:val="20"/>
              </w:rPr>
            </w:pPr>
          </w:p>
          <w:p w14:paraId="4C00D90B">
            <w:pPr>
              <w:spacing w:line="250" w:lineRule="auto"/>
              <w:rPr>
                <w:rFonts w:ascii="Arial"/>
                <w:kern w:val="0"/>
                <w:sz w:val="20"/>
              </w:rPr>
            </w:pPr>
          </w:p>
          <w:p w14:paraId="5F331BB9">
            <w:pPr>
              <w:spacing w:line="250" w:lineRule="auto"/>
              <w:rPr>
                <w:rFonts w:ascii="Arial"/>
                <w:kern w:val="0"/>
                <w:sz w:val="20"/>
              </w:rPr>
            </w:pPr>
          </w:p>
          <w:p w14:paraId="6AEF73FC">
            <w:pPr>
              <w:spacing w:line="250" w:lineRule="auto"/>
              <w:rPr>
                <w:rFonts w:ascii="Arial"/>
                <w:kern w:val="0"/>
                <w:sz w:val="20"/>
              </w:rPr>
            </w:pPr>
          </w:p>
          <w:p w14:paraId="305C5309">
            <w:pPr>
              <w:spacing w:line="251" w:lineRule="auto"/>
              <w:rPr>
                <w:rFonts w:ascii="Arial"/>
                <w:kern w:val="0"/>
                <w:sz w:val="20"/>
              </w:rPr>
            </w:pPr>
          </w:p>
          <w:p w14:paraId="6BB7D6DB">
            <w:pPr>
              <w:spacing w:line="251" w:lineRule="auto"/>
              <w:rPr>
                <w:rFonts w:ascii="Arial"/>
                <w:kern w:val="0"/>
                <w:sz w:val="20"/>
              </w:rPr>
            </w:pPr>
          </w:p>
          <w:p w14:paraId="3B0CE5CD">
            <w:pPr>
              <w:pStyle w:val="14"/>
              <w:spacing w:before="65" w:line="231" w:lineRule="auto"/>
              <w:ind w:left="243"/>
              <w:rPr>
                <w:kern w:val="0"/>
              </w:rPr>
            </w:pPr>
            <w:r>
              <w:rPr>
                <w:spacing w:val="4"/>
                <w:kern w:val="0"/>
              </w:rPr>
              <w:t>无偏离</w:t>
            </w:r>
          </w:p>
        </w:tc>
        <w:tc>
          <w:tcPr>
            <w:tcW w:w="1055" w:type="dxa"/>
          </w:tcPr>
          <w:p w14:paraId="48E23DBE">
            <w:pPr>
              <w:spacing w:line="250" w:lineRule="auto"/>
              <w:rPr>
                <w:rFonts w:ascii="Arial"/>
                <w:kern w:val="0"/>
                <w:sz w:val="20"/>
              </w:rPr>
            </w:pPr>
          </w:p>
          <w:p w14:paraId="78DC1574">
            <w:pPr>
              <w:spacing w:line="250" w:lineRule="auto"/>
              <w:rPr>
                <w:rFonts w:ascii="Arial"/>
                <w:kern w:val="0"/>
                <w:sz w:val="20"/>
              </w:rPr>
            </w:pPr>
          </w:p>
          <w:p w14:paraId="4FD347E5">
            <w:pPr>
              <w:spacing w:line="250" w:lineRule="auto"/>
              <w:rPr>
                <w:rFonts w:ascii="Arial"/>
                <w:kern w:val="0"/>
                <w:sz w:val="20"/>
              </w:rPr>
            </w:pPr>
          </w:p>
          <w:p w14:paraId="2EBE66C1">
            <w:pPr>
              <w:spacing w:line="250" w:lineRule="auto"/>
              <w:rPr>
                <w:rFonts w:ascii="Arial"/>
                <w:kern w:val="0"/>
                <w:sz w:val="20"/>
              </w:rPr>
            </w:pPr>
          </w:p>
          <w:p w14:paraId="54F04EAB">
            <w:pPr>
              <w:spacing w:line="251" w:lineRule="auto"/>
              <w:rPr>
                <w:rFonts w:ascii="Arial"/>
                <w:kern w:val="0"/>
                <w:sz w:val="20"/>
              </w:rPr>
            </w:pPr>
          </w:p>
          <w:p w14:paraId="17478FD8">
            <w:pPr>
              <w:spacing w:line="251" w:lineRule="auto"/>
              <w:rPr>
                <w:rFonts w:ascii="Arial"/>
                <w:kern w:val="0"/>
                <w:sz w:val="20"/>
              </w:rPr>
            </w:pPr>
          </w:p>
          <w:p w14:paraId="3A0D1FC1">
            <w:pPr>
              <w:pStyle w:val="14"/>
              <w:spacing w:before="65" w:line="234" w:lineRule="auto"/>
              <w:ind w:left="446"/>
              <w:rPr>
                <w:kern w:val="0"/>
              </w:rPr>
            </w:pPr>
            <w:r>
              <w:rPr>
                <w:kern w:val="0"/>
              </w:rPr>
              <w:t>无</w:t>
            </w:r>
          </w:p>
        </w:tc>
        <w:tc>
          <w:tcPr>
            <w:tcW w:w="1422" w:type="dxa"/>
          </w:tcPr>
          <w:p w14:paraId="4C8864AF">
            <w:pPr>
              <w:spacing w:line="252" w:lineRule="auto"/>
              <w:rPr>
                <w:rFonts w:ascii="Arial"/>
                <w:kern w:val="0"/>
                <w:sz w:val="20"/>
              </w:rPr>
            </w:pPr>
          </w:p>
          <w:p w14:paraId="0DB94017">
            <w:pPr>
              <w:spacing w:line="252" w:lineRule="auto"/>
              <w:rPr>
                <w:rFonts w:ascii="Arial"/>
                <w:kern w:val="0"/>
                <w:sz w:val="20"/>
              </w:rPr>
            </w:pPr>
          </w:p>
          <w:p w14:paraId="6BB7B4DE">
            <w:pPr>
              <w:spacing w:line="253" w:lineRule="auto"/>
              <w:rPr>
                <w:rFonts w:ascii="Arial"/>
                <w:kern w:val="0"/>
                <w:sz w:val="20"/>
              </w:rPr>
            </w:pPr>
          </w:p>
          <w:p w14:paraId="15F8FB91">
            <w:pPr>
              <w:spacing w:line="253" w:lineRule="auto"/>
              <w:rPr>
                <w:rFonts w:ascii="Arial"/>
                <w:kern w:val="0"/>
                <w:sz w:val="20"/>
              </w:rPr>
            </w:pPr>
          </w:p>
          <w:p w14:paraId="27C2B198">
            <w:pPr>
              <w:spacing w:line="253" w:lineRule="auto"/>
              <w:rPr>
                <w:rFonts w:ascii="Arial"/>
                <w:kern w:val="0"/>
                <w:sz w:val="20"/>
              </w:rPr>
            </w:pPr>
          </w:p>
          <w:p w14:paraId="4B0C6914">
            <w:pPr>
              <w:pStyle w:val="14"/>
              <w:spacing w:before="65" w:line="222" w:lineRule="auto"/>
              <w:ind w:left="206"/>
              <w:rPr>
                <w:kern w:val="0"/>
              </w:rPr>
            </w:pPr>
            <w:r>
              <w:rPr>
                <w:kern w:val="0"/>
                <w:lang w:eastAsia="zh-CN"/>
              </w:rPr>
              <w:drawing>
                <wp:anchor distT="0" distB="0" distL="0" distR="0" simplePos="0" relativeHeight="251764736" behindDoc="0" locked="0" layoutInCell="1" allowOverlap="1">
                  <wp:simplePos x="0" y="0"/>
                  <wp:positionH relativeFrom="column">
                    <wp:posOffset>-168275</wp:posOffset>
                  </wp:positionH>
                  <wp:positionV relativeFrom="paragraph">
                    <wp:posOffset>-271145</wp:posOffset>
                  </wp:positionV>
                  <wp:extent cx="1473835" cy="1544320"/>
                  <wp:effectExtent l="0" t="0" r="4445" b="1016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11" cstate="print"/>
                          <a:stretch>
                            <a:fillRect/>
                          </a:stretch>
                        </pic:blipFill>
                        <pic:spPr>
                          <a:xfrm>
                            <a:off x="0" y="0"/>
                            <a:ext cx="1473620" cy="1544481"/>
                          </a:xfrm>
                          <a:prstGeom prst="rect">
                            <a:avLst/>
                          </a:prstGeom>
                        </pic:spPr>
                      </pic:pic>
                    </a:graphicData>
                  </a:graphic>
                </wp:anchor>
              </w:drawing>
            </w:r>
            <w:r>
              <w:rPr>
                <w:spacing w:val="7"/>
                <w:kern w:val="0"/>
              </w:rPr>
              <w:t>证明材料在</w:t>
            </w:r>
          </w:p>
          <w:p w14:paraId="693E5775">
            <w:pPr>
              <w:pStyle w:val="14"/>
              <w:spacing w:line="221" w:lineRule="auto"/>
              <w:ind w:left="129"/>
              <w:rPr>
                <w:kern w:val="0"/>
              </w:rPr>
            </w:pPr>
            <w:r>
              <w:rPr>
                <w:spacing w:val="-2"/>
                <w:kern w:val="0"/>
              </w:rPr>
              <w:t>第</w:t>
            </w:r>
            <w:r>
              <w:rPr>
                <w:spacing w:val="-43"/>
                <w:kern w:val="0"/>
              </w:rPr>
              <w:t xml:space="preserve"> </w:t>
            </w:r>
            <w:r>
              <w:rPr>
                <w:spacing w:val="-2"/>
                <w:kern w:val="0"/>
              </w:rPr>
              <w:t>174</w:t>
            </w:r>
            <w:r>
              <w:rPr>
                <w:spacing w:val="-43"/>
                <w:kern w:val="0"/>
              </w:rPr>
              <w:t xml:space="preserve"> </w:t>
            </w:r>
            <w:r>
              <w:rPr>
                <w:spacing w:val="-2"/>
                <w:kern w:val="0"/>
              </w:rPr>
              <w:t>页-192</w:t>
            </w:r>
          </w:p>
          <w:p w14:paraId="083966AA">
            <w:pPr>
              <w:pStyle w:val="14"/>
              <w:spacing w:line="232" w:lineRule="auto"/>
              <w:ind w:left="638"/>
              <w:rPr>
                <w:kern w:val="0"/>
              </w:rPr>
            </w:pPr>
            <w:r>
              <w:rPr>
                <w:kern w:val="0"/>
              </w:rPr>
              <w:t>页</w:t>
            </w:r>
          </w:p>
        </w:tc>
      </w:tr>
    </w:tbl>
    <w:p w14:paraId="351DE039">
      <w:pPr>
        <w:spacing w:before="92" w:line="181" w:lineRule="auto"/>
        <w:ind w:left="5161"/>
        <w:rPr>
          <w:rFonts w:eastAsia="Calibri" w:cs="Calibri"/>
          <w:sz w:val="18"/>
          <w:szCs w:val="18"/>
        </w:rPr>
      </w:pPr>
      <w:r>
        <w:rPr>
          <w:rFonts w:eastAsia="Calibri" w:cs="Calibri"/>
          <w:spacing w:val="-6"/>
          <w:sz w:val="18"/>
          <w:szCs w:val="18"/>
        </w:rPr>
        <w:t>118</w:t>
      </w:r>
    </w:p>
    <w:p w14:paraId="65383D20">
      <w:pPr>
        <w:spacing w:line="181" w:lineRule="auto"/>
        <w:rPr>
          <w:rFonts w:eastAsia="Calibri" w:cs="Calibri"/>
          <w:sz w:val="18"/>
          <w:szCs w:val="18"/>
        </w:rPr>
        <w:sectPr>
          <w:footerReference r:id="rId100" w:type="default"/>
          <w:pgSz w:w="11906" w:h="16839"/>
          <w:pgMar w:top="1431" w:right="1555" w:bottom="400" w:left="669" w:header="0" w:footer="0" w:gutter="0"/>
          <w:cols w:space="720" w:num="1"/>
        </w:sectPr>
      </w:pPr>
    </w:p>
    <w:p w14:paraId="76CF74DD">
      <w:pPr>
        <w:spacing w:line="91" w:lineRule="auto"/>
        <w:rPr>
          <w:rFonts w:ascii="Arial"/>
          <w:sz w:val="2"/>
        </w:rPr>
      </w:pPr>
      <w:r>
        <w:drawing>
          <wp:anchor distT="0" distB="0" distL="0" distR="0" simplePos="0" relativeHeight="251765760" behindDoc="0" locked="0" layoutInCell="0" allowOverlap="1">
            <wp:simplePos x="0" y="0"/>
            <wp:positionH relativeFrom="page">
              <wp:posOffset>5099050</wp:posOffset>
            </wp:positionH>
            <wp:positionV relativeFrom="page">
              <wp:posOffset>8152130</wp:posOffset>
            </wp:positionV>
            <wp:extent cx="1473835" cy="1544320"/>
            <wp:effectExtent l="0" t="0" r="4445" b="1016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11" cstate="print"/>
                    <a:stretch>
                      <a:fillRect/>
                    </a:stretch>
                  </pic:blipFill>
                  <pic:spPr>
                    <a:xfrm>
                      <a:off x="0" y="0"/>
                      <a:ext cx="1473620" cy="1544481"/>
                    </a:xfrm>
                    <a:prstGeom prst="rect">
                      <a:avLst/>
                    </a:prstGeom>
                  </pic:spPr>
                </pic:pic>
              </a:graphicData>
            </a:graphic>
          </wp:anchor>
        </w:drawing>
      </w: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3A633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7" w:hRule="atLeast"/>
        </w:trPr>
        <w:tc>
          <w:tcPr>
            <w:tcW w:w="2744" w:type="dxa"/>
          </w:tcPr>
          <w:p w14:paraId="4041F01B">
            <w:pPr>
              <w:pStyle w:val="14"/>
              <w:spacing w:before="58" w:line="279" w:lineRule="auto"/>
              <w:ind w:left="136" w:right="108" w:hanging="22"/>
              <w:rPr>
                <w:kern w:val="0"/>
              </w:rPr>
            </w:pPr>
            <w:r>
              <w:rPr>
                <w:spacing w:val="-5"/>
                <w:kern w:val="0"/>
              </w:rPr>
              <w:t>4</w:t>
            </w:r>
            <w:r>
              <w:rPr>
                <w:spacing w:val="24"/>
                <w:kern w:val="0"/>
              </w:rPr>
              <w:t xml:space="preserve"> </w:t>
            </w:r>
            <w:r>
              <w:rPr>
                <w:spacing w:val="-5"/>
                <w:kern w:val="0"/>
              </w:rPr>
              <w:t>个，实配</w:t>
            </w:r>
            <w:r>
              <w:rPr>
                <w:spacing w:val="-22"/>
                <w:kern w:val="0"/>
              </w:rPr>
              <w:t xml:space="preserve"> </w:t>
            </w:r>
            <w:r>
              <w:rPr>
                <w:spacing w:val="-5"/>
                <w:kern w:val="0"/>
              </w:rPr>
              <w:t>10Gb</w:t>
            </w:r>
            <w:r>
              <w:rPr>
                <w:spacing w:val="-27"/>
                <w:kern w:val="0"/>
              </w:rPr>
              <w:t xml:space="preserve"> </w:t>
            </w:r>
            <w:r>
              <w:rPr>
                <w:spacing w:val="-5"/>
                <w:kern w:val="0"/>
              </w:rPr>
              <w:t>iSCSI</w:t>
            </w:r>
            <w:r>
              <w:rPr>
                <w:spacing w:val="-32"/>
                <w:kern w:val="0"/>
              </w:rPr>
              <w:t xml:space="preserve"> </w:t>
            </w:r>
            <w:r>
              <w:rPr>
                <w:spacing w:val="-5"/>
                <w:kern w:val="0"/>
              </w:rPr>
              <w:t>接</w:t>
            </w:r>
            <w:r>
              <w:rPr>
                <w:spacing w:val="-48"/>
                <w:kern w:val="0"/>
              </w:rPr>
              <w:t xml:space="preserve"> </w:t>
            </w:r>
            <w:r>
              <w:rPr>
                <w:spacing w:val="-5"/>
                <w:kern w:val="0"/>
              </w:rPr>
              <w:t>口</w:t>
            </w:r>
            <w:r>
              <w:rPr>
                <w:kern w:val="0"/>
              </w:rPr>
              <w:t xml:space="preserve"> </w:t>
            </w:r>
            <w:r>
              <w:rPr>
                <w:spacing w:val="-6"/>
                <w:kern w:val="0"/>
              </w:rPr>
              <w:t>≥4</w:t>
            </w:r>
            <w:r>
              <w:rPr>
                <w:spacing w:val="-30"/>
                <w:kern w:val="0"/>
              </w:rPr>
              <w:t xml:space="preserve"> </w:t>
            </w:r>
            <w:r>
              <w:rPr>
                <w:spacing w:val="-6"/>
                <w:kern w:val="0"/>
              </w:rPr>
              <w:t>个。</w:t>
            </w:r>
          </w:p>
          <w:p w14:paraId="0F35D113">
            <w:pPr>
              <w:pStyle w:val="14"/>
              <w:spacing w:before="42" w:line="292" w:lineRule="auto"/>
              <w:ind w:left="109" w:right="104" w:firstLine="10"/>
              <w:rPr>
                <w:kern w:val="0"/>
              </w:rPr>
            </w:pPr>
            <w:r>
              <w:rPr>
                <w:spacing w:val="5"/>
                <w:kern w:val="0"/>
              </w:rPr>
              <w:t>★4、配置≥12</w:t>
            </w:r>
            <w:r>
              <w:rPr>
                <w:spacing w:val="-21"/>
                <w:kern w:val="0"/>
              </w:rPr>
              <w:t xml:space="preserve"> </w:t>
            </w:r>
            <w:r>
              <w:rPr>
                <w:spacing w:val="5"/>
                <w:kern w:val="0"/>
              </w:rPr>
              <w:t>块</w:t>
            </w:r>
            <w:r>
              <w:rPr>
                <w:spacing w:val="-41"/>
                <w:kern w:val="0"/>
              </w:rPr>
              <w:t xml:space="preserve"> </w:t>
            </w:r>
            <w:r>
              <w:rPr>
                <w:spacing w:val="5"/>
                <w:kern w:val="0"/>
              </w:rPr>
              <w:t>4</w:t>
            </w:r>
            <w:r>
              <w:rPr>
                <w:kern w:val="0"/>
              </w:rPr>
              <w:t>TB</w:t>
            </w:r>
            <w:r>
              <w:rPr>
                <w:spacing w:val="5"/>
                <w:kern w:val="0"/>
              </w:rPr>
              <w:t xml:space="preserve"> 7.2K</w:t>
            </w:r>
            <w:r>
              <w:rPr>
                <w:kern w:val="0"/>
              </w:rPr>
              <w:t xml:space="preserve"> </w:t>
            </w:r>
            <w:r>
              <w:rPr>
                <w:spacing w:val="-4"/>
                <w:kern w:val="0"/>
              </w:rPr>
              <w:t>SAS</w:t>
            </w:r>
            <w:r>
              <w:rPr>
                <w:spacing w:val="67"/>
                <w:kern w:val="0"/>
              </w:rPr>
              <w:t xml:space="preserve"> </w:t>
            </w:r>
            <w:r>
              <w:rPr>
                <w:spacing w:val="-4"/>
                <w:kern w:val="0"/>
              </w:rPr>
              <w:t>硬</w:t>
            </w:r>
            <w:r>
              <w:rPr>
                <w:spacing w:val="20"/>
                <w:kern w:val="0"/>
              </w:rPr>
              <w:t xml:space="preserve"> </w:t>
            </w:r>
            <w:r>
              <w:rPr>
                <w:spacing w:val="-4"/>
                <w:kern w:val="0"/>
              </w:rPr>
              <w:t>盘</w:t>
            </w:r>
            <w:r>
              <w:rPr>
                <w:spacing w:val="30"/>
                <w:kern w:val="0"/>
              </w:rPr>
              <w:t xml:space="preserve"> </w:t>
            </w:r>
            <w:r>
              <w:rPr>
                <w:spacing w:val="-4"/>
                <w:kern w:val="0"/>
              </w:rPr>
              <w:t>。</w:t>
            </w:r>
            <w:r>
              <w:rPr>
                <w:spacing w:val="17"/>
                <w:kern w:val="0"/>
              </w:rPr>
              <w:t xml:space="preserve"> </w:t>
            </w:r>
            <w:r>
              <w:rPr>
                <w:spacing w:val="-4"/>
                <w:kern w:val="0"/>
              </w:rPr>
              <w:t>支</w:t>
            </w:r>
            <w:r>
              <w:rPr>
                <w:spacing w:val="17"/>
                <w:kern w:val="0"/>
              </w:rPr>
              <w:t xml:space="preserve"> </w:t>
            </w:r>
            <w:r>
              <w:rPr>
                <w:spacing w:val="-4"/>
                <w:kern w:val="0"/>
              </w:rPr>
              <w:t>持</w:t>
            </w:r>
            <w:r>
              <w:rPr>
                <w:spacing w:val="13"/>
                <w:kern w:val="0"/>
              </w:rPr>
              <w:t xml:space="preserve"> </w:t>
            </w:r>
            <w:r>
              <w:rPr>
                <w:spacing w:val="-4"/>
                <w:kern w:val="0"/>
              </w:rPr>
              <w:t>创 建</w:t>
            </w:r>
            <w:r>
              <w:rPr>
                <w:kern w:val="0"/>
              </w:rPr>
              <w:t xml:space="preserve"> RAID</w:t>
            </w:r>
            <w:r>
              <w:rPr>
                <w:spacing w:val="6"/>
                <w:kern w:val="0"/>
              </w:rPr>
              <w:t>0/1/3/4/5/6/10/50/60</w:t>
            </w:r>
            <w:r>
              <w:rPr>
                <w:kern w:val="0"/>
              </w:rPr>
              <w:t xml:space="preserve"> </w:t>
            </w:r>
            <w:r>
              <w:rPr>
                <w:spacing w:val="5"/>
                <w:kern w:val="0"/>
              </w:rPr>
              <w:t>,</w:t>
            </w:r>
            <w:r>
              <w:rPr>
                <w:spacing w:val="85"/>
                <w:kern w:val="0"/>
              </w:rPr>
              <w:t xml:space="preserve"> </w:t>
            </w:r>
            <w:r>
              <w:rPr>
                <w:spacing w:val="5"/>
                <w:kern w:val="0"/>
              </w:rPr>
              <w:t>不同</w:t>
            </w:r>
            <w:r>
              <w:rPr>
                <w:spacing w:val="-30"/>
                <w:kern w:val="0"/>
              </w:rPr>
              <w:t xml:space="preserve"> </w:t>
            </w:r>
            <w:r>
              <w:rPr>
                <w:kern w:val="0"/>
              </w:rPr>
              <w:t>RAID</w:t>
            </w:r>
            <w:r>
              <w:rPr>
                <w:spacing w:val="-20"/>
                <w:kern w:val="0"/>
              </w:rPr>
              <w:t xml:space="preserve"> </w:t>
            </w:r>
            <w:r>
              <w:rPr>
                <w:spacing w:val="5"/>
                <w:kern w:val="0"/>
              </w:rPr>
              <w:t>类型可共存</w:t>
            </w:r>
            <w:r>
              <w:rPr>
                <w:spacing w:val="-56"/>
                <w:kern w:val="0"/>
              </w:rPr>
              <w:t xml:space="preserve"> </w:t>
            </w:r>
            <w:r>
              <w:rPr>
                <w:spacing w:val="5"/>
                <w:kern w:val="0"/>
              </w:rPr>
              <w:t>。</w:t>
            </w:r>
            <w:r>
              <w:rPr>
                <w:kern w:val="0"/>
              </w:rPr>
              <w:t xml:space="preserve"> RAID</w:t>
            </w:r>
            <w:r>
              <w:rPr>
                <w:spacing w:val="-14"/>
                <w:kern w:val="0"/>
              </w:rPr>
              <w:t xml:space="preserve"> </w:t>
            </w:r>
            <w:r>
              <w:rPr>
                <w:spacing w:val="26"/>
                <w:kern w:val="0"/>
              </w:rPr>
              <w:t>支持热备盘或热备空</w:t>
            </w:r>
            <w:r>
              <w:rPr>
                <w:kern w:val="0"/>
              </w:rPr>
              <w:t xml:space="preserve"> </w:t>
            </w:r>
            <w:r>
              <w:rPr>
                <w:spacing w:val="10"/>
                <w:kern w:val="0"/>
              </w:rPr>
              <w:t>间，两种热备方式可共存。</w:t>
            </w:r>
            <w:r>
              <w:rPr>
                <w:spacing w:val="4"/>
                <w:kern w:val="0"/>
              </w:rPr>
              <w:t xml:space="preserve"> </w:t>
            </w:r>
            <w:r>
              <w:rPr>
                <w:spacing w:val="3"/>
                <w:kern w:val="0"/>
              </w:rPr>
              <w:t>持容</w:t>
            </w:r>
            <w:r>
              <w:rPr>
                <w:spacing w:val="-49"/>
                <w:kern w:val="0"/>
              </w:rPr>
              <w:t xml:space="preserve"> </w:t>
            </w:r>
            <w:r>
              <w:rPr>
                <w:spacing w:val="3"/>
                <w:kern w:val="0"/>
              </w:rPr>
              <w:t>忍 3</w:t>
            </w:r>
            <w:r>
              <w:rPr>
                <w:spacing w:val="-11"/>
                <w:kern w:val="0"/>
              </w:rPr>
              <w:t xml:space="preserve"> </w:t>
            </w:r>
            <w:r>
              <w:rPr>
                <w:spacing w:val="3"/>
                <w:kern w:val="0"/>
              </w:rPr>
              <w:t>块硬</w:t>
            </w:r>
            <w:r>
              <w:rPr>
                <w:spacing w:val="-55"/>
                <w:kern w:val="0"/>
              </w:rPr>
              <w:t xml:space="preserve"> </w:t>
            </w:r>
            <w:r>
              <w:rPr>
                <w:spacing w:val="3"/>
                <w:kern w:val="0"/>
              </w:rPr>
              <w:t>盘同</w:t>
            </w:r>
            <w:r>
              <w:rPr>
                <w:spacing w:val="-47"/>
                <w:kern w:val="0"/>
              </w:rPr>
              <w:t xml:space="preserve"> </w:t>
            </w:r>
            <w:r>
              <w:rPr>
                <w:spacing w:val="3"/>
                <w:kern w:val="0"/>
              </w:rPr>
              <w:t>时故</w:t>
            </w:r>
            <w:r>
              <w:rPr>
                <w:spacing w:val="-51"/>
                <w:kern w:val="0"/>
              </w:rPr>
              <w:t xml:space="preserve"> </w:t>
            </w:r>
            <w:r>
              <w:rPr>
                <w:spacing w:val="3"/>
                <w:kern w:val="0"/>
              </w:rPr>
              <w:t>障</w:t>
            </w:r>
            <w:r>
              <w:rPr>
                <w:kern w:val="0"/>
              </w:rPr>
              <w:t xml:space="preserve"> </w:t>
            </w:r>
            <w:r>
              <w:rPr>
                <w:spacing w:val="13"/>
                <w:kern w:val="0"/>
              </w:rPr>
              <w:t>（失效</w:t>
            </w:r>
            <w:r>
              <w:rPr>
                <w:spacing w:val="-30"/>
                <w:kern w:val="0"/>
              </w:rPr>
              <w:t>），</w:t>
            </w:r>
            <w:r>
              <w:rPr>
                <w:kern w:val="0"/>
              </w:rPr>
              <w:t>RAID</w:t>
            </w:r>
            <w:r>
              <w:rPr>
                <w:spacing w:val="-26"/>
                <w:kern w:val="0"/>
              </w:rPr>
              <w:t xml:space="preserve"> </w:t>
            </w:r>
            <w:r>
              <w:rPr>
                <w:spacing w:val="13"/>
                <w:kern w:val="0"/>
              </w:rPr>
              <w:t>访问不受影</w:t>
            </w:r>
            <w:r>
              <w:rPr>
                <w:kern w:val="0"/>
              </w:rPr>
              <w:t xml:space="preserve"> </w:t>
            </w:r>
            <w:r>
              <w:rPr>
                <w:spacing w:val="10"/>
                <w:kern w:val="0"/>
              </w:rPr>
              <w:t>响。支持主流操作系统，包</w:t>
            </w:r>
            <w:r>
              <w:rPr>
                <w:spacing w:val="3"/>
                <w:kern w:val="0"/>
              </w:rPr>
              <w:t xml:space="preserve"> </w:t>
            </w:r>
            <w:r>
              <w:rPr>
                <w:spacing w:val="32"/>
                <w:kern w:val="0"/>
              </w:rPr>
              <w:t>括</w:t>
            </w:r>
            <w:r>
              <w:rPr>
                <w:spacing w:val="-36"/>
                <w:kern w:val="0"/>
              </w:rPr>
              <w:t xml:space="preserve"> </w:t>
            </w:r>
            <w:r>
              <w:rPr>
                <w:kern w:val="0"/>
              </w:rPr>
              <w:t>AIX</w:t>
            </w:r>
            <w:r>
              <w:rPr>
                <w:spacing w:val="32"/>
                <w:kern w:val="0"/>
              </w:rPr>
              <w:t>、</w:t>
            </w:r>
            <w:r>
              <w:rPr>
                <w:kern w:val="0"/>
              </w:rPr>
              <w:t>HP</w:t>
            </w:r>
            <w:r>
              <w:rPr>
                <w:spacing w:val="32"/>
                <w:kern w:val="0"/>
              </w:rPr>
              <w:t>-</w:t>
            </w:r>
            <w:r>
              <w:rPr>
                <w:kern w:val="0"/>
              </w:rPr>
              <w:t>UX</w:t>
            </w:r>
            <w:r>
              <w:rPr>
                <w:spacing w:val="32"/>
                <w:kern w:val="0"/>
              </w:rPr>
              <w:t>、</w:t>
            </w:r>
            <w:r>
              <w:rPr>
                <w:kern w:val="0"/>
              </w:rPr>
              <w:t>Solaris</w:t>
            </w:r>
            <w:r>
              <w:rPr>
                <w:spacing w:val="32"/>
                <w:kern w:val="0"/>
              </w:rPr>
              <w:t>、</w:t>
            </w:r>
            <w:r>
              <w:rPr>
                <w:kern w:val="0"/>
              </w:rPr>
              <w:t xml:space="preserve"> Windows</w:t>
            </w:r>
            <w:r>
              <w:rPr>
                <w:spacing w:val="8"/>
                <w:kern w:val="0"/>
              </w:rPr>
              <w:t>、</w:t>
            </w:r>
            <w:r>
              <w:rPr>
                <w:kern w:val="0"/>
              </w:rPr>
              <w:t>Linux</w:t>
            </w:r>
            <w:r>
              <w:rPr>
                <w:spacing w:val="-28"/>
                <w:kern w:val="0"/>
              </w:rPr>
              <w:t xml:space="preserve"> </w:t>
            </w:r>
            <w:r>
              <w:rPr>
                <w:spacing w:val="8"/>
                <w:kern w:val="0"/>
              </w:rPr>
              <w:t>等。支持通</w:t>
            </w:r>
            <w:r>
              <w:rPr>
                <w:kern w:val="0"/>
              </w:rPr>
              <w:t xml:space="preserve"> </w:t>
            </w:r>
            <w:r>
              <w:rPr>
                <w:spacing w:val="10"/>
                <w:kern w:val="0"/>
              </w:rPr>
              <w:t>过图形界面和命令行方式进</w:t>
            </w:r>
            <w:r>
              <w:rPr>
                <w:spacing w:val="3"/>
                <w:kern w:val="0"/>
              </w:rPr>
              <w:t xml:space="preserve"> </w:t>
            </w:r>
            <w:r>
              <w:rPr>
                <w:spacing w:val="10"/>
                <w:kern w:val="0"/>
              </w:rPr>
              <w:t>行远程管理。支持全局热备</w:t>
            </w:r>
            <w:r>
              <w:rPr>
                <w:spacing w:val="3"/>
                <w:kern w:val="0"/>
              </w:rPr>
              <w:t xml:space="preserve"> </w:t>
            </w:r>
            <w:r>
              <w:rPr>
                <w:spacing w:val="10"/>
                <w:kern w:val="0"/>
              </w:rPr>
              <w:t>和专用热备两种模式。控制</w:t>
            </w:r>
            <w:r>
              <w:rPr>
                <w:spacing w:val="3"/>
                <w:kern w:val="0"/>
              </w:rPr>
              <w:t xml:space="preserve"> 器、</w:t>
            </w:r>
            <w:r>
              <w:rPr>
                <w:spacing w:val="-56"/>
                <w:kern w:val="0"/>
              </w:rPr>
              <w:t xml:space="preserve"> </w:t>
            </w:r>
            <w:r>
              <w:rPr>
                <w:spacing w:val="3"/>
                <w:kern w:val="0"/>
              </w:rPr>
              <w:t>电源、</w:t>
            </w:r>
            <w:r>
              <w:rPr>
                <w:spacing w:val="-57"/>
                <w:kern w:val="0"/>
              </w:rPr>
              <w:t xml:space="preserve"> </w:t>
            </w:r>
            <w:r>
              <w:rPr>
                <w:spacing w:val="3"/>
                <w:kern w:val="0"/>
              </w:rPr>
              <w:t>电池、风扇等部</w:t>
            </w:r>
            <w:r>
              <w:rPr>
                <w:kern w:val="0"/>
              </w:rPr>
              <w:t xml:space="preserve"> </w:t>
            </w:r>
            <w:r>
              <w:rPr>
                <w:spacing w:val="8"/>
                <w:kern w:val="0"/>
              </w:rPr>
              <w:t>件冗余且可热插拔。</w:t>
            </w:r>
          </w:p>
          <w:p w14:paraId="5E377363">
            <w:pPr>
              <w:pStyle w:val="14"/>
              <w:spacing w:before="39" w:line="293" w:lineRule="auto"/>
              <w:ind w:left="118" w:right="40"/>
              <w:rPr>
                <w:kern w:val="0"/>
              </w:rPr>
            </w:pPr>
            <w:r>
              <w:rPr>
                <w:kern w:val="0"/>
              </w:rPr>
              <w:t>★5、提供中文管理界面，配</w:t>
            </w:r>
            <w:r>
              <w:rPr>
                <w:spacing w:val="10"/>
                <w:kern w:val="0"/>
              </w:rPr>
              <w:t xml:space="preserve"> </w:t>
            </w:r>
            <w:r>
              <w:rPr>
                <w:spacing w:val="14"/>
                <w:kern w:val="0"/>
              </w:rPr>
              <w:t>置自动精简功能、存储</w:t>
            </w:r>
            <w:r>
              <w:rPr>
                <w:spacing w:val="-28"/>
                <w:kern w:val="0"/>
              </w:rPr>
              <w:t xml:space="preserve"> </w:t>
            </w:r>
            <w:r>
              <w:rPr>
                <w:kern w:val="0"/>
              </w:rPr>
              <w:t xml:space="preserve">Qos </w:t>
            </w:r>
            <w:r>
              <w:rPr>
                <w:spacing w:val="9"/>
                <w:kern w:val="0"/>
              </w:rPr>
              <w:t>功能、性能监控功能。支持</w:t>
            </w:r>
            <w:r>
              <w:rPr>
                <w:spacing w:val="5"/>
                <w:kern w:val="0"/>
              </w:rPr>
              <w:t xml:space="preserve"> </w:t>
            </w:r>
            <w:r>
              <w:rPr>
                <w:spacing w:val="9"/>
                <w:kern w:val="0"/>
              </w:rPr>
              <w:t>双活功能，不需要增加阵列</w:t>
            </w:r>
            <w:r>
              <w:rPr>
                <w:spacing w:val="5"/>
                <w:kern w:val="0"/>
              </w:rPr>
              <w:t xml:space="preserve"> </w:t>
            </w:r>
            <w:r>
              <w:rPr>
                <w:spacing w:val="9"/>
                <w:kern w:val="0"/>
              </w:rPr>
              <w:t>之外的任何硬件，不需要在</w:t>
            </w:r>
            <w:r>
              <w:rPr>
                <w:spacing w:val="5"/>
                <w:kern w:val="0"/>
              </w:rPr>
              <w:t xml:space="preserve"> </w:t>
            </w:r>
            <w:r>
              <w:rPr>
                <w:spacing w:val="9"/>
                <w:kern w:val="0"/>
              </w:rPr>
              <w:t>主机上安装任何软件，实现</w:t>
            </w:r>
            <w:r>
              <w:rPr>
                <w:spacing w:val="5"/>
                <w:kern w:val="0"/>
              </w:rPr>
              <w:t xml:space="preserve"> </w:t>
            </w:r>
            <w:r>
              <w:rPr>
                <w:spacing w:val="9"/>
                <w:kern w:val="0"/>
              </w:rPr>
              <w:t>双存储双活功能，双活链路</w:t>
            </w:r>
            <w:r>
              <w:rPr>
                <w:spacing w:val="5"/>
                <w:kern w:val="0"/>
              </w:rPr>
              <w:t xml:space="preserve"> </w:t>
            </w:r>
            <w:r>
              <w:rPr>
                <w:spacing w:val="11"/>
                <w:kern w:val="0"/>
              </w:rPr>
              <w:t>支持</w:t>
            </w:r>
            <w:r>
              <w:rPr>
                <w:spacing w:val="-24"/>
                <w:kern w:val="0"/>
              </w:rPr>
              <w:t xml:space="preserve"> </w:t>
            </w:r>
            <w:r>
              <w:rPr>
                <w:kern w:val="0"/>
              </w:rPr>
              <w:t>IP</w:t>
            </w:r>
            <w:r>
              <w:rPr>
                <w:spacing w:val="-28"/>
                <w:kern w:val="0"/>
              </w:rPr>
              <w:t xml:space="preserve"> </w:t>
            </w:r>
            <w:r>
              <w:rPr>
                <w:spacing w:val="11"/>
                <w:kern w:val="0"/>
              </w:rPr>
              <w:t>和</w:t>
            </w:r>
            <w:r>
              <w:rPr>
                <w:spacing w:val="-37"/>
                <w:kern w:val="0"/>
              </w:rPr>
              <w:t xml:space="preserve"> </w:t>
            </w:r>
            <w:r>
              <w:rPr>
                <w:kern w:val="0"/>
              </w:rPr>
              <w:t>FC</w:t>
            </w:r>
            <w:r>
              <w:rPr>
                <w:spacing w:val="11"/>
                <w:kern w:val="0"/>
              </w:rPr>
              <w:t>。支持快照功</w:t>
            </w:r>
            <w:r>
              <w:rPr>
                <w:kern w:val="0"/>
              </w:rPr>
              <w:t xml:space="preserve"> </w:t>
            </w:r>
            <w:r>
              <w:rPr>
                <w:spacing w:val="9"/>
                <w:kern w:val="0"/>
              </w:rPr>
              <w:t>能，支持基于时间点的快照</w:t>
            </w:r>
            <w:r>
              <w:rPr>
                <w:spacing w:val="5"/>
                <w:kern w:val="0"/>
              </w:rPr>
              <w:t xml:space="preserve"> </w:t>
            </w:r>
            <w:r>
              <w:rPr>
                <w:spacing w:val="9"/>
                <w:kern w:val="0"/>
              </w:rPr>
              <w:t>功能，有效预防各种软故障</w:t>
            </w:r>
            <w:r>
              <w:rPr>
                <w:spacing w:val="5"/>
                <w:kern w:val="0"/>
              </w:rPr>
              <w:t xml:space="preserve"> </w:t>
            </w:r>
            <w:r>
              <w:rPr>
                <w:spacing w:val="9"/>
                <w:kern w:val="0"/>
              </w:rPr>
              <w:t>的发生。对磁盘运行状态进</w:t>
            </w:r>
            <w:r>
              <w:rPr>
                <w:spacing w:val="5"/>
                <w:kern w:val="0"/>
              </w:rPr>
              <w:t xml:space="preserve"> </w:t>
            </w:r>
            <w:r>
              <w:rPr>
                <w:spacing w:val="9"/>
                <w:kern w:val="0"/>
              </w:rPr>
              <w:t>行实时监测，针对磁盘运行</w:t>
            </w:r>
            <w:r>
              <w:rPr>
                <w:spacing w:val="5"/>
                <w:kern w:val="0"/>
              </w:rPr>
              <w:t xml:space="preserve"> </w:t>
            </w:r>
            <w:r>
              <w:rPr>
                <w:spacing w:val="-2"/>
                <w:kern w:val="0"/>
              </w:rPr>
              <w:t>状态、上电时间、上电次数、</w:t>
            </w:r>
            <w:r>
              <w:rPr>
                <w:spacing w:val="4"/>
                <w:kern w:val="0"/>
              </w:rPr>
              <w:t xml:space="preserve"> </w:t>
            </w:r>
            <w:r>
              <w:rPr>
                <w:kern w:val="0"/>
              </w:rPr>
              <w:t>IO</w:t>
            </w:r>
            <w:r>
              <w:rPr>
                <w:spacing w:val="-23"/>
                <w:kern w:val="0"/>
              </w:rPr>
              <w:t xml:space="preserve"> </w:t>
            </w:r>
            <w:r>
              <w:rPr>
                <w:spacing w:val="3"/>
                <w:kern w:val="0"/>
              </w:rPr>
              <w:t>总数、读写数据总量等实</w:t>
            </w:r>
            <w:r>
              <w:rPr>
                <w:kern w:val="0"/>
              </w:rPr>
              <w:t xml:space="preserve"> </w:t>
            </w:r>
            <w:r>
              <w:rPr>
                <w:spacing w:val="9"/>
                <w:kern w:val="0"/>
              </w:rPr>
              <w:t>时记录，支持对磁盘的上电</w:t>
            </w:r>
            <w:r>
              <w:rPr>
                <w:spacing w:val="5"/>
                <w:kern w:val="0"/>
              </w:rPr>
              <w:t xml:space="preserve"> </w:t>
            </w:r>
            <w:r>
              <w:rPr>
                <w:spacing w:val="9"/>
                <w:kern w:val="0"/>
              </w:rPr>
              <w:t>时间设置告警阈值以及告警</w:t>
            </w:r>
            <w:r>
              <w:rPr>
                <w:spacing w:val="5"/>
                <w:kern w:val="0"/>
              </w:rPr>
              <w:t xml:space="preserve"> </w:t>
            </w:r>
            <w:r>
              <w:rPr>
                <w:spacing w:val="11"/>
                <w:kern w:val="0"/>
              </w:rPr>
              <w:t>事件开关。支持复制功能，</w:t>
            </w:r>
            <w:r>
              <w:rPr>
                <w:kern w:val="0"/>
              </w:rPr>
              <w:t xml:space="preserve"> </w:t>
            </w:r>
            <w:r>
              <w:rPr>
                <w:spacing w:val="9"/>
                <w:kern w:val="0"/>
              </w:rPr>
              <w:t>要求对复制过程中的数据进</w:t>
            </w:r>
            <w:r>
              <w:rPr>
                <w:spacing w:val="5"/>
                <w:kern w:val="0"/>
              </w:rPr>
              <w:t xml:space="preserve"> </w:t>
            </w:r>
            <w:r>
              <w:rPr>
                <w:spacing w:val="9"/>
                <w:kern w:val="0"/>
              </w:rPr>
              <w:t>行加密压缩，不需要引入存</w:t>
            </w:r>
            <w:r>
              <w:rPr>
                <w:spacing w:val="5"/>
                <w:kern w:val="0"/>
              </w:rPr>
              <w:t xml:space="preserve"> </w:t>
            </w:r>
            <w:r>
              <w:rPr>
                <w:spacing w:val="9"/>
                <w:kern w:val="0"/>
              </w:rPr>
              <w:t>储阵列之外的任何软件或硬</w:t>
            </w:r>
            <w:r>
              <w:rPr>
                <w:spacing w:val="5"/>
                <w:kern w:val="0"/>
              </w:rPr>
              <w:t xml:space="preserve"> </w:t>
            </w:r>
            <w:r>
              <w:rPr>
                <w:spacing w:val="9"/>
                <w:kern w:val="0"/>
              </w:rPr>
              <w:t>件，实现复制功能。实现存</w:t>
            </w:r>
            <w:r>
              <w:rPr>
                <w:spacing w:val="5"/>
                <w:kern w:val="0"/>
              </w:rPr>
              <w:t xml:space="preserve"> </w:t>
            </w:r>
            <w:r>
              <w:rPr>
                <w:spacing w:val="-2"/>
                <w:kern w:val="0"/>
              </w:rPr>
              <w:t>储系统的集中化部署、管理、</w:t>
            </w:r>
            <w:r>
              <w:rPr>
                <w:spacing w:val="4"/>
                <w:kern w:val="0"/>
              </w:rPr>
              <w:t xml:space="preserve"> </w:t>
            </w:r>
            <w:r>
              <w:rPr>
                <w:spacing w:val="7"/>
                <w:kern w:val="0"/>
              </w:rPr>
              <w:t>监控和维护，支持</w:t>
            </w:r>
            <w:r>
              <w:rPr>
                <w:spacing w:val="-35"/>
                <w:kern w:val="0"/>
              </w:rPr>
              <w:t xml:space="preserve"> </w:t>
            </w:r>
            <w:r>
              <w:rPr>
                <w:kern w:val="0"/>
              </w:rPr>
              <w:t>SMI</w:t>
            </w:r>
            <w:r>
              <w:rPr>
                <w:spacing w:val="7"/>
                <w:kern w:val="0"/>
              </w:rPr>
              <w:t>-S</w:t>
            </w:r>
            <w:r>
              <w:rPr>
                <w:spacing w:val="-32"/>
                <w:kern w:val="0"/>
              </w:rPr>
              <w:t xml:space="preserve"> </w:t>
            </w:r>
            <w:r>
              <w:rPr>
                <w:spacing w:val="7"/>
                <w:kern w:val="0"/>
              </w:rPr>
              <w:t>接</w:t>
            </w:r>
            <w:r>
              <w:rPr>
                <w:kern w:val="0"/>
              </w:rPr>
              <w:t xml:space="preserve"> </w:t>
            </w:r>
            <w:r>
              <w:rPr>
                <w:spacing w:val="3"/>
                <w:kern w:val="0"/>
              </w:rPr>
              <w:t>口标准，</w:t>
            </w:r>
            <w:r>
              <w:rPr>
                <w:spacing w:val="31"/>
                <w:kern w:val="0"/>
              </w:rPr>
              <w:t xml:space="preserve"> </w:t>
            </w:r>
            <w:r>
              <w:rPr>
                <w:spacing w:val="3"/>
                <w:kern w:val="0"/>
              </w:rPr>
              <w:t>获得</w:t>
            </w:r>
            <w:r>
              <w:rPr>
                <w:spacing w:val="-40"/>
                <w:kern w:val="0"/>
              </w:rPr>
              <w:t xml:space="preserve"> </w:t>
            </w:r>
            <w:r>
              <w:rPr>
                <w:kern w:val="0"/>
              </w:rPr>
              <w:t>SMI</w:t>
            </w:r>
            <w:r>
              <w:rPr>
                <w:spacing w:val="3"/>
                <w:kern w:val="0"/>
              </w:rPr>
              <w:t>-S</w:t>
            </w:r>
            <w:r>
              <w:rPr>
                <w:spacing w:val="-18"/>
                <w:kern w:val="0"/>
              </w:rPr>
              <w:t xml:space="preserve"> </w:t>
            </w:r>
            <w:r>
              <w:rPr>
                <w:spacing w:val="3"/>
                <w:kern w:val="0"/>
              </w:rPr>
              <w:t>1.8.0</w:t>
            </w:r>
            <w:r>
              <w:rPr>
                <w:kern w:val="0"/>
              </w:rPr>
              <w:t xml:space="preserve"> </w:t>
            </w:r>
            <w:r>
              <w:rPr>
                <w:spacing w:val="6"/>
                <w:kern w:val="0"/>
              </w:rPr>
              <w:t>版本及以上。</w:t>
            </w:r>
          </w:p>
        </w:tc>
        <w:tc>
          <w:tcPr>
            <w:tcW w:w="2753" w:type="dxa"/>
          </w:tcPr>
          <w:p w14:paraId="3DC2BF85">
            <w:pPr>
              <w:pStyle w:val="14"/>
              <w:spacing w:before="16" w:line="222" w:lineRule="auto"/>
              <w:ind w:left="147" w:right="114" w:hanging="27"/>
              <w:rPr>
                <w:kern w:val="0"/>
              </w:rPr>
            </w:pPr>
            <w:r>
              <w:rPr>
                <w:kern w:val="0"/>
              </w:rPr>
              <w:t>RAID</w:t>
            </w:r>
            <w:r>
              <w:rPr>
                <w:spacing w:val="5"/>
                <w:kern w:val="0"/>
              </w:rPr>
              <w:t>0/1/3/4/5/6/10/50/60</w:t>
            </w:r>
            <w:r>
              <w:rPr>
                <w:spacing w:val="12"/>
                <w:kern w:val="0"/>
              </w:rPr>
              <w:t xml:space="preserve"> </w:t>
            </w:r>
            <w:r>
              <w:rPr>
                <w:spacing w:val="6"/>
                <w:kern w:val="0"/>
              </w:rPr>
              <w:t>,</w:t>
            </w:r>
            <w:r>
              <w:rPr>
                <w:spacing w:val="68"/>
                <w:kern w:val="0"/>
              </w:rPr>
              <w:t xml:space="preserve"> </w:t>
            </w:r>
            <w:r>
              <w:rPr>
                <w:spacing w:val="6"/>
                <w:kern w:val="0"/>
              </w:rPr>
              <w:t>不同</w:t>
            </w:r>
            <w:r>
              <w:rPr>
                <w:spacing w:val="-42"/>
                <w:kern w:val="0"/>
              </w:rPr>
              <w:t xml:space="preserve"> </w:t>
            </w:r>
            <w:r>
              <w:rPr>
                <w:kern w:val="0"/>
              </w:rPr>
              <w:t>RAID</w:t>
            </w:r>
            <w:r>
              <w:rPr>
                <w:spacing w:val="-30"/>
                <w:kern w:val="0"/>
              </w:rPr>
              <w:t xml:space="preserve"> </w:t>
            </w:r>
            <w:r>
              <w:rPr>
                <w:spacing w:val="6"/>
                <w:kern w:val="0"/>
              </w:rPr>
              <w:t>类型可共存。</w:t>
            </w:r>
            <w:r>
              <w:rPr>
                <w:kern w:val="0"/>
              </w:rPr>
              <w:t xml:space="preserve"> RAID</w:t>
            </w:r>
            <w:r>
              <w:rPr>
                <w:spacing w:val="-31"/>
                <w:kern w:val="0"/>
              </w:rPr>
              <w:t xml:space="preserve"> </w:t>
            </w:r>
            <w:r>
              <w:rPr>
                <w:spacing w:val="15"/>
                <w:kern w:val="0"/>
              </w:rPr>
              <w:t>支持热备盘或热备空</w:t>
            </w:r>
            <w:r>
              <w:rPr>
                <w:kern w:val="0"/>
              </w:rPr>
              <w:t xml:space="preserve">  </w:t>
            </w:r>
            <w:r>
              <w:rPr>
                <w:spacing w:val="6"/>
                <w:kern w:val="0"/>
              </w:rPr>
              <w:t>间，两种热备方式可共存。</w:t>
            </w:r>
          </w:p>
          <w:p w14:paraId="0D8600C6">
            <w:pPr>
              <w:pStyle w:val="14"/>
              <w:spacing w:before="5" w:line="221" w:lineRule="auto"/>
              <w:ind w:left="105" w:right="106" w:firstLine="127"/>
              <w:rPr>
                <w:kern w:val="0"/>
              </w:rPr>
            </w:pPr>
            <w:r>
              <w:rPr>
                <w:spacing w:val="5"/>
                <w:kern w:val="0"/>
              </w:rPr>
              <w:t>持容忍</w:t>
            </w:r>
            <w:r>
              <w:rPr>
                <w:spacing w:val="-28"/>
                <w:kern w:val="0"/>
              </w:rPr>
              <w:t xml:space="preserve"> </w:t>
            </w:r>
            <w:r>
              <w:rPr>
                <w:spacing w:val="5"/>
                <w:kern w:val="0"/>
              </w:rPr>
              <w:t>3</w:t>
            </w:r>
            <w:r>
              <w:rPr>
                <w:spacing w:val="-35"/>
                <w:kern w:val="0"/>
              </w:rPr>
              <w:t xml:space="preserve"> </w:t>
            </w:r>
            <w:r>
              <w:rPr>
                <w:spacing w:val="5"/>
                <w:kern w:val="0"/>
              </w:rPr>
              <w:t>块硬盘同时故障</w:t>
            </w:r>
            <w:r>
              <w:rPr>
                <w:kern w:val="0"/>
              </w:rPr>
              <w:t xml:space="preserve">  </w:t>
            </w:r>
            <w:r>
              <w:rPr>
                <w:spacing w:val="13"/>
                <w:kern w:val="0"/>
              </w:rPr>
              <w:t>（失效</w:t>
            </w:r>
            <w:r>
              <w:rPr>
                <w:spacing w:val="-37"/>
                <w:kern w:val="0"/>
              </w:rPr>
              <w:t>），</w:t>
            </w:r>
            <w:r>
              <w:rPr>
                <w:kern w:val="0"/>
              </w:rPr>
              <w:t>RAID</w:t>
            </w:r>
            <w:r>
              <w:rPr>
                <w:spacing w:val="-31"/>
                <w:kern w:val="0"/>
              </w:rPr>
              <w:t xml:space="preserve"> </w:t>
            </w:r>
            <w:r>
              <w:rPr>
                <w:spacing w:val="13"/>
                <w:kern w:val="0"/>
              </w:rPr>
              <w:t>访问不受影</w:t>
            </w:r>
            <w:r>
              <w:rPr>
                <w:kern w:val="0"/>
              </w:rPr>
              <w:t xml:space="preserve"> </w:t>
            </w:r>
            <w:r>
              <w:rPr>
                <w:spacing w:val="10"/>
                <w:kern w:val="0"/>
              </w:rPr>
              <w:t>响。支持主流操作系统，包</w:t>
            </w:r>
            <w:r>
              <w:rPr>
                <w:spacing w:val="5"/>
                <w:kern w:val="0"/>
              </w:rPr>
              <w:t xml:space="preserve"> </w:t>
            </w:r>
            <w:r>
              <w:rPr>
                <w:spacing w:val="32"/>
                <w:kern w:val="0"/>
              </w:rPr>
              <w:t>括</w:t>
            </w:r>
            <w:r>
              <w:rPr>
                <w:spacing w:val="-41"/>
                <w:kern w:val="0"/>
              </w:rPr>
              <w:t xml:space="preserve"> </w:t>
            </w:r>
            <w:r>
              <w:rPr>
                <w:kern w:val="0"/>
              </w:rPr>
              <w:t>AIX</w:t>
            </w:r>
            <w:r>
              <w:rPr>
                <w:spacing w:val="32"/>
                <w:kern w:val="0"/>
              </w:rPr>
              <w:t>、</w:t>
            </w:r>
            <w:r>
              <w:rPr>
                <w:kern w:val="0"/>
              </w:rPr>
              <w:t>HP</w:t>
            </w:r>
            <w:r>
              <w:rPr>
                <w:spacing w:val="32"/>
                <w:kern w:val="0"/>
              </w:rPr>
              <w:t>-</w:t>
            </w:r>
            <w:r>
              <w:rPr>
                <w:kern w:val="0"/>
              </w:rPr>
              <w:t>UX</w:t>
            </w:r>
            <w:r>
              <w:rPr>
                <w:spacing w:val="32"/>
                <w:kern w:val="0"/>
              </w:rPr>
              <w:t>、</w:t>
            </w:r>
            <w:r>
              <w:rPr>
                <w:kern w:val="0"/>
              </w:rPr>
              <w:t>Solaris</w:t>
            </w:r>
            <w:r>
              <w:rPr>
                <w:spacing w:val="32"/>
                <w:kern w:val="0"/>
              </w:rPr>
              <w:t>、</w:t>
            </w:r>
            <w:r>
              <w:rPr>
                <w:kern w:val="0"/>
              </w:rPr>
              <w:t xml:space="preserve"> Windows</w:t>
            </w:r>
            <w:r>
              <w:rPr>
                <w:spacing w:val="10"/>
                <w:kern w:val="0"/>
              </w:rPr>
              <w:t>、</w:t>
            </w:r>
            <w:r>
              <w:rPr>
                <w:kern w:val="0"/>
              </w:rPr>
              <w:t>Linux</w:t>
            </w:r>
            <w:r>
              <w:rPr>
                <w:spacing w:val="-25"/>
                <w:kern w:val="0"/>
              </w:rPr>
              <w:t xml:space="preserve"> </w:t>
            </w:r>
            <w:r>
              <w:rPr>
                <w:spacing w:val="10"/>
                <w:kern w:val="0"/>
              </w:rPr>
              <w:t>等。支持通</w:t>
            </w:r>
            <w:r>
              <w:rPr>
                <w:kern w:val="0"/>
              </w:rPr>
              <w:t xml:space="preserve"> </w:t>
            </w:r>
            <w:r>
              <w:rPr>
                <w:spacing w:val="10"/>
                <w:kern w:val="0"/>
              </w:rPr>
              <w:t>过图形界面和命令行方式进</w:t>
            </w:r>
            <w:r>
              <w:rPr>
                <w:spacing w:val="5"/>
                <w:kern w:val="0"/>
              </w:rPr>
              <w:t xml:space="preserve"> </w:t>
            </w:r>
            <w:r>
              <w:rPr>
                <w:spacing w:val="10"/>
                <w:kern w:val="0"/>
              </w:rPr>
              <w:t>行远程管理。支持全局热备</w:t>
            </w:r>
            <w:r>
              <w:rPr>
                <w:spacing w:val="5"/>
                <w:kern w:val="0"/>
              </w:rPr>
              <w:t xml:space="preserve"> </w:t>
            </w:r>
            <w:r>
              <w:rPr>
                <w:spacing w:val="10"/>
                <w:kern w:val="0"/>
              </w:rPr>
              <w:t>和专用热备两种模式。控制</w:t>
            </w:r>
            <w:r>
              <w:rPr>
                <w:spacing w:val="5"/>
                <w:kern w:val="0"/>
              </w:rPr>
              <w:t xml:space="preserve"> </w:t>
            </w:r>
            <w:r>
              <w:rPr>
                <w:spacing w:val="3"/>
                <w:kern w:val="0"/>
              </w:rPr>
              <w:t>器、</w:t>
            </w:r>
            <w:r>
              <w:rPr>
                <w:spacing w:val="-53"/>
                <w:kern w:val="0"/>
              </w:rPr>
              <w:t xml:space="preserve"> </w:t>
            </w:r>
            <w:r>
              <w:rPr>
                <w:spacing w:val="3"/>
                <w:kern w:val="0"/>
              </w:rPr>
              <w:t>电源、</w:t>
            </w:r>
            <w:r>
              <w:rPr>
                <w:spacing w:val="-58"/>
                <w:kern w:val="0"/>
              </w:rPr>
              <w:t xml:space="preserve"> </w:t>
            </w:r>
            <w:r>
              <w:rPr>
                <w:spacing w:val="3"/>
                <w:kern w:val="0"/>
              </w:rPr>
              <w:t>电池、风扇等部</w:t>
            </w:r>
          </w:p>
          <w:p w14:paraId="4133CA30">
            <w:pPr>
              <w:pStyle w:val="14"/>
              <w:spacing w:line="221" w:lineRule="auto"/>
              <w:ind w:left="442"/>
              <w:rPr>
                <w:kern w:val="0"/>
              </w:rPr>
            </w:pPr>
            <w:r>
              <w:rPr>
                <w:spacing w:val="7"/>
                <w:kern w:val="0"/>
              </w:rPr>
              <w:t>件冗余且可热插拔。</w:t>
            </w:r>
          </w:p>
          <w:p w14:paraId="2055573A">
            <w:pPr>
              <w:pStyle w:val="14"/>
              <w:spacing w:before="13" w:line="221" w:lineRule="auto"/>
              <w:ind w:left="118" w:right="38" w:hanging="2"/>
              <w:rPr>
                <w:kern w:val="0"/>
              </w:rPr>
            </w:pPr>
            <w:r>
              <w:rPr>
                <w:spacing w:val="1"/>
                <w:kern w:val="0"/>
              </w:rPr>
              <w:t>★5、提供中文管理界面，配</w:t>
            </w:r>
            <w:r>
              <w:rPr>
                <w:spacing w:val="11"/>
                <w:kern w:val="0"/>
              </w:rPr>
              <w:t xml:space="preserve"> </w:t>
            </w:r>
            <w:r>
              <w:rPr>
                <w:spacing w:val="18"/>
                <w:kern w:val="0"/>
              </w:rPr>
              <w:t>置自动精简功能、存储</w:t>
            </w:r>
            <w:r>
              <w:rPr>
                <w:kern w:val="0"/>
              </w:rPr>
              <w:t>Qos</w:t>
            </w:r>
            <w:r>
              <w:rPr>
                <w:spacing w:val="3"/>
                <w:kern w:val="0"/>
              </w:rPr>
              <w:t xml:space="preserve">  </w:t>
            </w:r>
            <w:r>
              <w:rPr>
                <w:spacing w:val="9"/>
                <w:kern w:val="0"/>
              </w:rPr>
              <w:t>功能、性能监控功能。支持</w:t>
            </w:r>
            <w:r>
              <w:rPr>
                <w:spacing w:val="4"/>
                <w:kern w:val="0"/>
              </w:rPr>
              <w:t xml:space="preserve"> </w:t>
            </w:r>
            <w:r>
              <w:rPr>
                <w:spacing w:val="9"/>
                <w:kern w:val="0"/>
              </w:rPr>
              <w:t>双活功能，不需要增加阵列</w:t>
            </w:r>
            <w:r>
              <w:rPr>
                <w:spacing w:val="4"/>
                <w:kern w:val="0"/>
              </w:rPr>
              <w:t xml:space="preserve"> </w:t>
            </w:r>
            <w:r>
              <w:rPr>
                <w:spacing w:val="9"/>
                <w:kern w:val="0"/>
              </w:rPr>
              <w:t>之外的任何硬件，不需要在</w:t>
            </w:r>
            <w:r>
              <w:rPr>
                <w:spacing w:val="4"/>
                <w:kern w:val="0"/>
              </w:rPr>
              <w:t xml:space="preserve"> </w:t>
            </w:r>
            <w:r>
              <w:rPr>
                <w:spacing w:val="9"/>
                <w:kern w:val="0"/>
              </w:rPr>
              <w:t>主机上安装任何软件，实现</w:t>
            </w:r>
            <w:r>
              <w:rPr>
                <w:spacing w:val="4"/>
                <w:kern w:val="0"/>
              </w:rPr>
              <w:t xml:space="preserve"> </w:t>
            </w:r>
            <w:r>
              <w:rPr>
                <w:spacing w:val="9"/>
                <w:kern w:val="0"/>
              </w:rPr>
              <w:t>双存储双活功能，双活链路</w:t>
            </w:r>
            <w:r>
              <w:rPr>
                <w:spacing w:val="4"/>
                <w:kern w:val="0"/>
              </w:rPr>
              <w:t xml:space="preserve"> </w:t>
            </w:r>
            <w:r>
              <w:rPr>
                <w:spacing w:val="9"/>
                <w:kern w:val="0"/>
              </w:rPr>
              <w:t>支持</w:t>
            </w:r>
            <w:r>
              <w:rPr>
                <w:spacing w:val="-22"/>
                <w:kern w:val="0"/>
              </w:rPr>
              <w:t xml:space="preserve"> </w:t>
            </w:r>
            <w:r>
              <w:rPr>
                <w:kern w:val="0"/>
              </w:rPr>
              <w:t>IP</w:t>
            </w:r>
            <w:r>
              <w:rPr>
                <w:spacing w:val="-32"/>
                <w:kern w:val="0"/>
              </w:rPr>
              <w:t xml:space="preserve"> </w:t>
            </w:r>
            <w:r>
              <w:rPr>
                <w:spacing w:val="9"/>
                <w:kern w:val="0"/>
              </w:rPr>
              <w:t>和</w:t>
            </w:r>
            <w:r>
              <w:rPr>
                <w:spacing w:val="-44"/>
                <w:kern w:val="0"/>
              </w:rPr>
              <w:t xml:space="preserve"> </w:t>
            </w:r>
            <w:r>
              <w:rPr>
                <w:kern w:val="0"/>
              </w:rPr>
              <w:t>FC</w:t>
            </w:r>
            <w:r>
              <w:rPr>
                <w:spacing w:val="9"/>
                <w:kern w:val="0"/>
              </w:rPr>
              <w:t>。支持快照功</w:t>
            </w:r>
            <w:r>
              <w:rPr>
                <w:kern w:val="0"/>
              </w:rPr>
              <w:t xml:space="preserve">  </w:t>
            </w:r>
            <w:r>
              <w:rPr>
                <w:spacing w:val="9"/>
                <w:kern w:val="0"/>
              </w:rPr>
              <w:t>能，支持基于时间点的快照</w:t>
            </w:r>
            <w:r>
              <w:rPr>
                <w:spacing w:val="4"/>
                <w:kern w:val="0"/>
              </w:rPr>
              <w:t xml:space="preserve"> </w:t>
            </w:r>
            <w:r>
              <w:rPr>
                <w:spacing w:val="9"/>
                <w:kern w:val="0"/>
              </w:rPr>
              <w:t>功能，有效预防各种软故障</w:t>
            </w:r>
            <w:r>
              <w:rPr>
                <w:spacing w:val="4"/>
                <w:kern w:val="0"/>
              </w:rPr>
              <w:t xml:space="preserve"> </w:t>
            </w:r>
            <w:r>
              <w:rPr>
                <w:spacing w:val="9"/>
                <w:kern w:val="0"/>
              </w:rPr>
              <w:t>的发生。对磁盘运行状态进</w:t>
            </w:r>
            <w:r>
              <w:rPr>
                <w:spacing w:val="4"/>
                <w:kern w:val="0"/>
              </w:rPr>
              <w:t xml:space="preserve"> </w:t>
            </w:r>
            <w:r>
              <w:rPr>
                <w:spacing w:val="9"/>
                <w:kern w:val="0"/>
              </w:rPr>
              <w:t>行实时监测，针对磁盘运行</w:t>
            </w:r>
            <w:r>
              <w:rPr>
                <w:spacing w:val="4"/>
                <w:kern w:val="0"/>
              </w:rPr>
              <w:t xml:space="preserve"> </w:t>
            </w:r>
            <w:r>
              <w:rPr>
                <w:spacing w:val="-1"/>
                <w:kern w:val="0"/>
              </w:rPr>
              <w:t>状态、上电时间、上电次数、</w:t>
            </w:r>
            <w:r>
              <w:rPr>
                <w:spacing w:val="2"/>
                <w:kern w:val="0"/>
              </w:rPr>
              <w:t xml:space="preserve"> </w:t>
            </w:r>
            <w:r>
              <w:rPr>
                <w:kern w:val="0"/>
              </w:rPr>
              <w:t>IO</w:t>
            </w:r>
            <w:r>
              <w:rPr>
                <w:spacing w:val="-25"/>
                <w:kern w:val="0"/>
              </w:rPr>
              <w:t xml:space="preserve"> </w:t>
            </w:r>
            <w:r>
              <w:rPr>
                <w:spacing w:val="4"/>
                <w:kern w:val="0"/>
              </w:rPr>
              <w:t>总数、读写数据总量等实</w:t>
            </w:r>
            <w:r>
              <w:rPr>
                <w:kern w:val="0"/>
              </w:rPr>
              <w:t xml:space="preserve"> </w:t>
            </w:r>
            <w:r>
              <w:rPr>
                <w:spacing w:val="9"/>
                <w:kern w:val="0"/>
              </w:rPr>
              <w:t>时记录，支持对磁盘的上电</w:t>
            </w:r>
            <w:r>
              <w:rPr>
                <w:spacing w:val="4"/>
                <w:kern w:val="0"/>
              </w:rPr>
              <w:t xml:space="preserve"> </w:t>
            </w:r>
            <w:r>
              <w:rPr>
                <w:spacing w:val="9"/>
                <w:kern w:val="0"/>
              </w:rPr>
              <w:t>时间设置告警阈值以及告警</w:t>
            </w:r>
            <w:r>
              <w:rPr>
                <w:spacing w:val="4"/>
                <w:kern w:val="0"/>
              </w:rPr>
              <w:t xml:space="preserve"> </w:t>
            </w:r>
            <w:r>
              <w:rPr>
                <w:spacing w:val="11"/>
                <w:kern w:val="0"/>
              </w:rPr>
              <w:t>事件开关。支持复制功能，</w:t>
            </w:r>
            <w:r>
              <w:rPr>
                <w:kern w:val="0"/>
              </w:rPr>
              <w:t xml:space="preserve"> </w:t>
            </w:r>
            <w:r>
              <w:rPr>
                <w:spacing w:val="9"/>
                <w:kern w:val="0"/>
              </w:rPr>
              <w:t>要求对复制过程中的数据进</w:t>
            </w:r>
            <w:r>
              <w:rPr>
                <w:spacing w:val="4"/>
                <w:kern w:val="0"/>
              </w:rPr>
              <w:t xml:space="preserve"> </w:t>
            </w:r>
            <w:r>
              <w:rPr>
                <w:spacing w:val="9"/>
                <w:kern w:val="0"/>
              </w:rPr>
              <w:t>行加密压缩，不需要引入存</w:t>
            </w:r>
            <w:r>
              <w:rPr>
                <w:spacing w:val="4"/>
                <w:kern w:val="0"/>
              </w:rPr>
              <w:t xml:space="preserve"> </w:t>
            </w:r>
            <w:r>
              <w:rPr>
                <w:spacing w:val="9"/>
                <w:kern w:val="0"/>
              </w:rPr>
              <w:t>储阵列之外的任何软件或硬</w:t>
            </w:r>
            <w:r>
              <w:rPr>
                <w:spacing w:val="4"/>
                <w:kern w:val="0"/>
              </w:rPr>
              <w:t xml:space="preserve"> </w:t>
            </w:r>
            <w:r>
              <w:rPr>
                <w:spacing w:val="9"/>
                <w:kern w:val="0"/>
              </w:rPr>
              <w:t>件，实现复制功能。实现存</w:t>
            </w:r>
            <w:r>
              <w:rPr>
                <w:spacing w:val="4"/>
                <w:kern w:val="0"/>
              </w:rPr>
              <w:t xml:space="preserve"> </w:t>
            </w:r>
            <w:r>
              <w:rPr>
                <w:spacing w:val="-1"/>
                <w:kern w:val="0"/>
              </w:rPr>
              <w:t>储系统的集中化部署、管理、</w:t>
            </w:r>
            <w:r>
              <w:rPr>
                <w:spacing w:val="2"/>
                <w:kern w:val="0"/>
              </w:rPr>
              <w:t xml:space="preserve"> </w:t>
            </w:r>
            <w:r>
              <w:rPr>
                <w:spacing w:val="7"/>
                <w:kern w:val="0"/>
              </w:rPr>
              <w:t>监控和维护，支持</w:t>
            </w:r>
            <w:r>
              <w:rPr>
                <w:spacing w:val="-33"/>
                <w:kern w:val="0"/>
              </w:rPr>
              <w:t xml:space="preserve"> </w:t>
            </w:r>
            <w:r>
              <w:rPr>
                <w:kern w:val="0"/>
              </w:rPr>
              <w:t>SMI</w:t>
            </w:r>
            <w:r>
              <w:rPr>
                <w:spacing w:val="7"/>
                <w:kern w:val="0"/>
              </w:rPr>
              <w:t>-S</w:t>
            </w:r>
            <w:r>
              <w:rPr>
                <w:spacing w:val="-32"/>
                <w:kern w:val="0"/>
              </w:rPr>
              <w:t xml:space="preserve"> </w:t>
            </w:r>
            <w:r>
              <w:rPr>
                <w:spacing w:val="7"/>
                <w:kern w:val="0"/>
              </w:rPr>
              <w:t>接</w:t>
            </w:r>
            <w:r>
              <w:rPr>
                <w:kern w:val="0"/>
              </w:rPr>
              <w:t xml:space="preserve"> </w:t>
            </w:r>
            <w:r>
              <w:rPr>
                <w:spacing w:val="2"/>
                <w:kern w:val="0"/>
              </w:rPr>
              <w:t>口标准，</w:t>
            </w:r>
            <w:r>
              <w:rPr>
                <w:spacing w:val="34"/>
                <w:kern w:val="0"/>
              </w:rPr>
              <w:t xml:space="preserve"> </w:t>
            </w:r>
            <w:r>
              <w:rPr>
                <w:spacing w:val="2"/>
                <w:kern w:val="0"/>
              </w:rPr>
              <w:t>获得</w:t>
            </w:r>
            <w:r>
              <w:rPr>
                <w:spacing w:val="-39"/>
                <w:kern w:val="0"/>
              </w:rPr>
              <w:t xml:space="preserve"> </w:t>
            </w:r>
            <w:r>
              <w:rPr>
                <w:kern w:val="0"/>
              </w:rPr>
              <w:t>SMI</w:t>
            </w:r>
            <w:r>
              <w:rPr>
                <w:spacing w:val="2"/>
                <w:kern w:val="0"/>
              </w:rPr>
              <w:t>-S 1.8.0</w:t>
            </w:r>
          </w:p>
          <w:p w14:paraId="251F6E0B">
            <w:pPr>
              <w:pStyle w:val="14"/>
              <w:spacing w:line="221" w:lineRule="auto"/>
              <w:ind w:left="754"/>
              <w:rPr>
                <w:kern w:val="0"/>
              </w:rPr>
            </w:pPr>
            <w:r>
              <w:rPr>
                <w:spacing w:val="6"/>
                <w:kern w:val="0"/>
              </w:rPr>
              <w:t>版本及以上。</w:t>
            </w:r>
          </w:p>
          <w:p w14:paraId="3154102C">
            <w:pPr>
              <w:pStyle w:val="14"/>
              <w:spacing w:before="1" w:line="221" w:lineRule="auto"/>
              <w:ind w:left="116"/>
              <w:rPr>
                <w:kern w:val="0"/>
              </w:rPr>
            </w:pPr>
            <w:r>
              <w:rPr>
                <w:spacing w:val="1"/>
                <w:kern w:val="0"/>
              </w:rPr>
              <w:t>★6、配置原厂上门安装实施</w:t>
            </w:r>
          </w:p>
          <w:p w14:paraId="2BF70AF8">
            <w:pPr>
              <w:pStyle w:val="14"/>
              <w:spacing w:before="1" w:line="221" w:lineRule="auto"/>
              <w:ind w:left="1182" w:right="221" w:hanging="952"/>
              <w:rPr>
                <w:kern w:val="0"/>
              </w:rPr>
            </w:pPr>
            <w:r>
              <w:rPr>
                <w:spacing w:val="8"/>
                <w:kern w:val="0"/>
              </w:rPr>
              <w:t>服务以及三年原厂维保服</w:t>
            </w:r>
            <w:r>
              <w:rPr>
                <w:spacing w:val="6"/>
                <w:kern w:val="0"/>
              </w:rPr>
              <w:t xml:space="preserve"> </w:t>
            </w:r>
            <w:r>
              <w:rPr>
                <w:spacing w:val="-6"/>
                <w:kern w:val="0"/>
              </w:rPr>
              <w:t>务。</w:t>
            </w:r>
          </w:p>
          <w:p w14:paraId="3822EA31">
            <w:pPr>
              <w:pStyle w:val="14"/>
              <w:spacing w:before="1" w:line="221" w:lineRule="auto"/>
              <w:ind w:left="129" w:right="108" w:hanging="13"/>
              <w:rPr>
                <w:kern w:val="0"/>
              </w:rPr>
            </w:pPr>
            <w:r>
              <w:rPr>
                <w:spacing w:val="1"/>
                <w:kern w:val="0"/>
              </w:rPr>
              <w:t>★7、硬盘检测与诊断：支持</w:t>
            </w:r>
            <w:r>
              <w:rPr>
                <w:spacing w:val="9"/>
                <w:kern w:val="0"/>
              </w:rPr>
              <w:t xml:space="preserve"> </w:t>
            </w:r>
            <w:r>
              <w:rPr>
                <w:spacing w:val="8"/>
                <w:kern w:val="0"/>
              </w:rPr>
              <w:t>周期硬盘检测，支持硬盘检</w:t>
            </w:r>
          </w:p>
          <w:p w14:paraId="5591F9AF">
            <w:pPr>
              <w:pStyle w:val="14"/>
              <w:spacing w:line="221" w:lineRule="auto"/>
              <w:ind w:left="231"/>
              <w:rPr>
                <w:kern w:val="0"/>
              </w:rPr>
            </w:pPr>
            <w:r>
              <w:rPr>
                <w:spacing w:val="7"/>
                <w:kern w:val="0"/>
              </w:rPr>
              <w:t>测速度的智能动态调整。</w:t>
            </w:r>
          </w:p>
          <w:p w14:paraId="138AC720">
            <w:pPr>
              <w:pStyle w:val="14"/>
              <w:spacing w:before="2" w:line="221" w:lineRule="auto"/>
              <w:ind w:left="129" w:right="108" w:hanging="13"/>
              <w:rPr>
                <w:kern w:val="0"/>
              </w:rPr>
            </w:pPr>
            <w:r>
              <w:rPr>
                <w:spacing w:val="1"/>
                <w:kern w:val="0"/>
              </w:rPr>
              <w:t>★8、主机多路径支持：支持</w:t>
            </w:r>
            <w:r>
              <w:rPr>
                <w:spacing w:val="9"/>
                <w:kern w:val="0"/>
              </w:rPr>
              <w:t xml:space="preserve"> </w:t>
            </w:r>
            <w:r>
              <w:rPr>
                <w:spacing w:val="10"/>
                <w:kern w:val="0"/>
              </w:rPr>
              <w:t>配置</w:t>
            </w:r>
            <w:r>
              <w:rPr>
                <w:spacing w:val="-46"/>
                <w:kern w:val="0"/>
              </w:rPr>
              <w:t xml:space="preserve"> </w:t>
            </w:r>
            <w:r>
              <w:rPr>
                <w:kern w:val="0"/>
              </w:rPr>
              <w:t>ALUA</w:t>
            </w:r>
            <w:r>
              <w:rPr>
                <w:spacing w:val="10"/>
                <w:kern w:val="0"/>
              </w:rPr>
              <w:t>/</w:t>
            </w:r>
            <w:r>
              <w:rPr>
                <w:kern w:val="0"/>
              </w:rPr>
              <w:t>SLUA</w:t>
            </w:r>
            <w:r>
              <w:rPr>
                <w:spacing w:val="-33"/>
                <w:kern w:val="0"/>
              </w:rPr>
              <w:t xml:space="preserve"> </w:t>
            </w:r>
            <w:r>
              <w:rPr>
                <w:spacing w:val="10"/>
                <w:kern w:val="0"/>
              </w:rPr>
              <w:t>特性的多路</w:t>
            </w:r>
            <w:r>
              <w:rPr>
                <w:kern w:val="0"/>
              </w:rPr>
              <w:t xml:space="preserve"> </w:t>
            </w:r>
            <w:r>
              <w:rPr>
                <w:spacing w:val="8"/>
                <w:kern w:val="0"/>
              </w:rPr>
              <w:t>径软件，可实现动态负载均</w:t>
            </w:r>
          </w:p>
          <w:p w14:paraId="08E78911">
            <w:pPr>
              <w:pStyle w:val="14"/>
              <w:spacing w:before="1" w:line="221" w:lineRule="auto"/>
              <w:ind w:left="440"/>
              <w:rPr>
                <w:kern w:val="0"/>
              </w:rPr>
            </w:pPr>
            <w:r>
              <w:rPr>
                <w:spacing w:val="7"/>
                <w:kern w:val="0"/>
              </w:rPr>
              <w:t>衡和链路故障切换。</w:t>
            </w:r>
          </w:p>
          <w:p w14:paraId="02AE0553">
            <w:pPr>
              <w:pStyle w:val="14"/>
              <w:spacing w:before="4" w:line="221" w:lineRule="auto"/>
              <w:ind w:left="117" w:right="38" w:hanging="1"/>
              <w:rPr>
                <w:kern w:val="0"/>
              </w:rPr>
            </w:pPr>
            <w:r>
              <w:rPr>
                <w:spacing w:val="1"/>
                <w:kern w:val="0"/>
              </w:rPr>
              <w:t>★9、自动精简配置；无中断</w:t>
            </w:r>
            <w:r>
              <w:rPr>
                <w:spacing w:val="11"/>
                <w:kern w:val="0"/>
              </w:rPr>
              <w:t xml:space="preserve"> </w:t>
            </w:r>
            <w:r>
              <w:rPr>
                <w:kern w:val="0"/>
              </w:rPr>
              <w:t>数据迁移（NDM</w:t>
            </w:r>
            <w:r>
              <w:rPr>
                <w:spacing w:val="-55"/>
                <w:kern w:val="0"/>
              </w:rPr>
              <w:t>）；</w:t>
            </w:r>
            <w:r>
              <w:rPr>
                <w:kern w:val="0"/>
              </w:rPr>
              <w:t xml:space="preserve">性能监控， </w:t>
            </w:r>
            <w:r>
              <w:rPr>
                <w:spacing w:val="9"/>
                <w:kern w:val="0"/>
              </w:rPr>
              <w:t>数据快照，数据复制，数据</w:t>
            </w:r>
            <w:r>
              <w:rPr>
                <w:spacing w:val="5"/>
                <w:kern w:val="0"/>
              </w:rPr>
              <w:t xml:space="preserve"> </w:t>
            </w:r>
            <w:r>
              <w:rPr>
                <w:spacing w:val="-1"/>
                <w:kern w:val="0"/>
              </w:rPr>
              <w:t>镜像；本地克隆、本地镜像、</w:t>
            </w:r>
            <w:r>
              <w:rPr>
                <w:spacing w:val="3"/>
                <w:kern w:val="0"/>
              </w:rPr>
              <w:t xml:space="preserve"> </w:t>
            </w:r>
            <w:r>
              <w:rPr>
                <w:spacing w:val="-1"/>
                <w:kern w:val="0"/>
              </w:rPr>
              <w:t>对称双活、存储异构虚拟化；</w:t>
            </w:r>
            <w:r>
              <w:rPr>
                <w:spacing w:val="3"/>
                <w:kern w:val="0"/>
              </w:rPr>
              <w:t xml:space="preserve"> </w:t>
            </w:r>
            <w:r>
              <w:rPr>
                <w:spacing w:val="-2"/>
                <w:kern w:val="0"/>
              </w:rPr>
              <w:t>服务质量控制（QoS</w:t>
            </w:r>
            <w:r>
              <w:rPr>
                <w:spacing w:val="-48"/>
                <w:w w:val="85"/>
                <w:kern w:val="0"/>
              </w:rPr>
              <w:t>）；</w:t>
            </w:r>
            <w:r>
              <w:rPr>
                <w:spacing w:val="-2"/>
                <w:kern w:val="0"/>
              </w:rPr>
              <w:t>、多租</w:t>
            </w:r>
            <w:r>
              <w:rPr>
                <w:spacing w:val="2"/>
                <w:kern w:val="0"/>
              </w:rPr>
              <w:t xml:space="preserve"> </w:t>
            </w:r>
            <w:r>
              <w:rPr>
                <w:spacing w:val="9"/>
                <w:kern w:val="0"/>
              </w:rPr>
              <w:t>户、在线全局重删、在线压</w:t>
            </w:r>
          </w:p>
          <w:p w14:paraId="774CA852">
            <w:pPr>
              <w:pStyle w:val="14"/>
              <w:spacing w:before="2" w:line="211" w:lineRule="auto"/>
              <w:ind w:left="126" w:right="163" w:firstLine="107"/>
              <w:rPr>
                <w:kern w:val="0"/>
              </w:rPr>
            </w:pPr>
            <w:r>
              <w:rPr>
                <w:spacing w:val="10"/>
                <w:kern w:val="0"/>
              </w:rPr>
              <w:t>缩、云网盘、一键销毁。</w:t>
            </w:r>
            <w:r>
              <w:rPr>
                <w:spacing w:val="2"/>
                <w:kern w:val="0"/>
              </w:rPr>
              <w:t xml:space="preserve"> </w:t>
            </w:r>
            <w:r>
              <w:rPr>
                <w:spacing w:val="4"/>
                <w:kern w:val="0"/>
              </w:rPr>
              <w:t>★10、提供数据迁移服务，</w:t>
            </w:r>
          </w:p>
        </w:tc>
        <w:tc>
          <w:tcPr>
            <w:tcW w:w="1069" w:type="dxa"/>
          </w:tcPr>
          <w:p w14:paraId="4334F0B2">
            <w:pPr>
              <w:rPr>
                <w:rFonts w:ascii="Arial"/>
                <w:kern w:val="0"/>
                <w:sz w:val="20"/>
              </w:rPr>
            </w:pPr>
          </w:p>
        </w:tc>
        <w:tc>
          <w:tcPr>
            <w:tcW w:w="1055" w:type="dxa"/>
          </w:tcPr>
          <w:p w14:paraId="2A71B0DE">
            <w:pPr>
              <w:rPr>
                <w:rFonts w:ascii="Arial"/>
                <w:kern w:val="0"/>
                <w:sz w:val="20"/>
              </w:rPr>
            </w:pPr>
          </w:p>
        </w:tc>
        <w:tc>
          <w:tcPr>
            <w:tcW w:w="1422" w:type="dxa"/>
          </w:tcPr>
          <w:p w14:paraId="75FF9153">
            <w:pPr>
              <w:rPr>
                <w:rFonts w:ascii="Arial"/>
                <w:kern w:val="0"/>
                <w:sz w:val="20"/>
              </w:rPr>
            </w:pPr>
          </w:p>
        </w:tc>
      </w:tr>
    </w:tbl>
    <w:p w14:paraId="60CDAB8F">
      <w:pPr>
        <w:spacing w:before="81" w:line="181" w:lineRule="auto"/>
        <w:ind w:left="5161"/>
        <w:rPr>
          <w:rFonts w:eastAsia="Calibri" w:cs="Calibri"/>
          <w:sz w:val="18"/>
          <w:szCs w:val="18"/>
        </w:rPr>
      </w:pPr>
      <w:r>
        <w:rPr>
          <w:rFonts w:eastAsia="Calibri" w:cs="Calibri"/>
          <w:spacing w:val="-6"/>
          <w:sz w:val="18"/>
          <w:szCs w:val="18"/>
        </w:rPr>
        <w:t>119</w:t>
      </w:r>
    </w:p>
    <w:p w14:paraId="491C2888">
      <w:pPr>
        <w:spacing w:line="181" w:lineRule="auto"/>
        <w:rPr>
          <w:rFonts w:eastAsia="Calibri" w:cs="Calibri"/>
          <w:sz w:val="18"/>
          <w:szCs w:val="18"/>
        </w:rPr>
        <w:sectPr>
          <w:pgSz w:w="11906" w:h="16839"/>
          <w:pgMar w:top="1431" w:right="1555" w:bottom="400" w:left="669" w:header="0" w:footer="0" w:gutter="0"/>
          <w:cols w:space="720" w:num="1"/>
        </w:sectPr>
      </w:pPr>
    </w:p>
    <w:p w14:paraId="2E71EA08">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012CE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0" w:hRule="atLeast"/>
        </w:trPr>
        <w:tc>
          <w:tcPr>
            <w:tcW w:w="2744" w:type="dxa"/>
          </w:tcPr>
          <w:p w14:paraId="3314FC64">
            <w:pPr>
              <w:pStyle w:val="14"/>
              <w:spacing w:before="59" w:line="284" w:lineRule="auto"/>
              <w:ind w:left="120" w:right="105" w:hanging="1"/>
              <w:rPr>
                <w:kern w:val="0"/>
              </w:rPr>
            </w:pPr>
            <w:r>
              <w:rPr>
                <w:kern w:val="0"/>
              </w:rPr>
              <w:t>★6、配置原厂上门安装实施</w:t>
            </w:r>
            <w:r>
              <w:rPr>
                <w:spacing w:val="10"/>
                <w:kern w:val="0"/>
              </w:rPr>
              <w:t xml:space="preserve"> </w:t>
            </w:r>
            <w:r>
              <w:rPr>
                <w:spacing w:val="28"/>
                <w:kern w:val="0"/>
              </w:rPr>
              <w:t>服务以及三年原厂维保服</w:t>
            </w:r>
            <w:r>
              <w:rPr>
                <w:spacing w:val="2"/>
                <w:kern w:val="0"/>
              </w:rPr>
              <w:t xml:space="preserve"> </w:t>
            </w:r>
            <w:r>
              <w:rPr>
                <w:spacing w:val="-3"/>
                <w:kern w:val="0"/>
              </w:rPr>
              <w:t>务。</w:t>
            </w:r>
          </w:p>
          <w:p w14:paraId="0EFA9DDA">
            <w:pPr>
              <w:pStyle w:val="14"/>
              <w:spacing w:before="35" w:line="277" w:lineRule="auto"/>
              <w:ind w:left="122" w:right="105" w:hanging="3"/>
              <w:rPr>
                <w:kern w:val="0"/>
              </w:rPr>
            </w:pPr>
            <w:r>
              <w:rPr>
                <w:kern w:val="0"/>
              </w:rPr>
              <w:t>★7、硬盘检测与诊断：支持</w:t>
            </w:r>
            <w:r>
              <w:rPr>
                <w:spacing w:val="10"/>
                <w:kern w:val="0"/>
              </w:rPr>
              <w:t xml:space="preserve"> </w:t>
            </w:r>
            <w:r>
              <w:rPr>
                <w:spacing w:val="9"/>
                <w:kern w:val="0"/>
              </w:rPr>
              <w:t>周期硬盘检测，支持硬盘检</w:t>
            </w:r>
          </w:p>
          <w:p w14:paraId="6871A8F5">
            <w:pPr>
              <w:pStyle w:val="14"/>
              <w:spacing w:before="37" w:line="230" w:lineRule="auto"/>
              <w:ind w:left="121"/>
              <w:rPr>
                <w:kern w:val="0"/>
              </w:rPr>
            </w:pPr>
            <w:r>
              <w:rPr>
                <w:spacing w:val="8"/>
                <w:kern w:val="0"/>
              </w:rPr>
              <w:t>测速度的智能动态调整</w:t>
            </w:r>
          </w:p>
          <w:p w14:paraId="2FFC4901">
            <w:pPr>
              <w:pStyle w:val="14"/>
              <w:spacing w:before="68" w:line="286" w:lineRule="auto"/>
              <w:ind w:left="119" w:right="105"/>
              <w:rPr>
                <w:kern w:val="0"/>
              </w:rPr>
            </w:pPr>
            <w:r>
              <w:rPr>
                <w:kern w:val="0"/>
              </w:rPr>
              <w:t>★8、主机多路径支持：支持</w:t>
            </w:r>
            <w:r>
              <w:rPr>
                <w:spacing w:val="10"/>
                <w:kern w:val="0"/>
              </w:rPr>
              <w:t xml:space="preserve"> </w:t>
            </w:r>
            <w:r>
              <w:rPr>
                <w:spacing w:val="11"/>
                <w:kern w:val="0"/>
              </w:rPr>
              <w:t>配置</w:t>
            </w:r>
            <w:r>
              <w:rPr>
                <w:spacing w:val="-46"/>
                <w:kern w:val="0"/>
              </w:rPr>
              <w:t xml:space="preserve"> </w:t>
            </w:r>
            <w:r>
              <w:rPr>
                <w:kern w:val="0"/>
              </w:rPr>
              <w:t>ALUA</w:t>
            </w:r>
            <w:r>
              <w:rPr>
                <w:spacing w:val="11"/>
                <w:kern w:val="0"/>
              </w:rPr>
              <w:t>/</w:t>
            </w:r>
            <w:r>
              <w:rPr>
                <w:kern w:val="0"/>
              </w:rPr>
              <w:t>SLUA</w:t>
            </w:r>
            <w:r>
              <w:rPr>
                <w:spacing w:val="-32"/>
                <w:kern w:val="0"/>
              </w:rPr>
              <w:t xml:space="preserve"> </w:t>
            </w:r>
            <w:r>
              <w:rPr>
                <w:spacing w:val="11"/>
                <w:kern w:val="0"/>
              </w:rPr>
              <w:t>特性的多路</w:t>
            </w:r>
            <w:r>
              <w:rPr>
                <w:kern w:val="0"/>
              </w:rPr>
              <w:t xml:space="preserve"> </w:t>
            </w:r>
            <w:r>
              <w:rPr>
                <w:spacing w:val="9"/>
                <w:kern w:val="0"/>
              </w:rPr>
              <w:t>径软件，可实现动态负载均</w:t>
            </w:r>
            <w:r>
              <w:rPr>
                <w:spacing w:val="4"/>
                <w:kern w:val="0"/>
              </w:rPr>
              <w:t xml:space="preserve"> </w:t>
            </w:r>
            <w:r>
              <w:rPr>
                <w:spacing w:val="7"/>
                <w:kern w:val="0"/>
              </w:rPr>
              <w:t>衡和链路故障切换。</w:t>
            </w:r>
          </w:p>
          <w:p w14:paraId="4A9156C6">
            <w:pPr>
              <w:pStyle w:val="14"/>
              <w:spacing w:before="32" w:line="291" w:lineRule="auto"/>
              <w:ind w:left="120" w:right="40" w:hanging="1"/>
              <w:rPr>
                <w:kern w:val="0"/>
              </w:rPr>
            </w:pPr>
            <w:r>
              <w:rPr>
                <w:kern w:val="0"/>
              </w:rPr>
              <w:t>★9、自动精简配置；无中断</w:t>
            </w:r>
            <w:r>
              <w:rPr>
                <w:spacing w:val="10"/>
                <w:kern w:val="0"/>
              </w:rPr>
              <w:t xml:space="preserve"> </w:t>
            </w:r>
            <w:r>
              <w:rPr>
                <w:spacing w:val="-1"/>
                <w:kern w:val="0"/>
              </w:rPr>
              <w:t>数据迁移（NDM</w:t>
            </w:r>
            <w:r>
              <w:rPr>
                <w:spacing w:val="-56"/>
                <w:kern w:val="0"/>
              </w:rPr>
              <w:t>）；</w:t>
            </w:r>
            <w:r>
              <w:rPr>
                <w:spacing w:val="-1"/>
                <w:kern w:val="0"/>
              </w:rPr>
              <w:t>性能监控，</w:t>
            </w:r>
            <w:r>
              <w:rPr>
                <w:spacing w:val="1"/>
                <w:kern w:val="0"/>
              </w:rPr>
              <w:t xml:space="preserve"> </w:t>
            </w:r>
            <w:r>
              <w:rPr>
                <w:spacing w:val="9"/>
                <w:kern w:val="0"/>
              </w:rPr>
              <w:t>数据快照，数据复制，数据</w:t>
            </w:r>
            <w:r>
              <w:rPr>
                <w:spacing w:val="2"/>
                <w:kern w:val="0"/>
              </w:rPr>
              <w:t xml:space="preserve"> </w:t>
            </w:r>
            <w:r>
              <w:rPr>
                <w:spacing w:val="-2"/>
                <w:kern w:val="0"/>
              </w:rPr>
              <w:t>镜像；本地克隆、本地镜像、</w:t>
            </w:r>
            <w:r>
              <w:rPr>
                <w:spacing w:val="2"/>
                <w:kern w:val="0"/>
              </w:rPr>
              <w:t xml:space="preserve"> </w:t>
            </w:r>
            <w:r>
              <w:rPr>
                <w:spacing w:val="-2"/>
                <w:kern w:val="0"/>
              </w:rPr>
              <w:t>对称双活、存储异构虚拟化；</w:t>
            </w:r>
            <w:r>
              <w:rPr>
                <w:spacing w:val="2"/>
                <w:kern w:val="0"/>
              </w:rPr>
              <w:t xml:space="preserve"> </w:t>
            </w:r>
            <w:r>
              <w:rPr>
                <w:spacing w:val="-3"/>
                <w:kern w:val="0"/>
              </w:rPr>
              <w:t>服务质量控制（QoS</w:t>
            </w:r>
            <w:r>
              <w:rPr>
                <w:spacing w:val="-48"/>
                <w:w w:val="85"/>
                <w:kern w:val="0"/>
              </w:rPr>
              <w:t>）；</w:t>
            </w:r>
            <w:r>
              <w:rPr>
                <w:spacing w:val="-3"/>
                <w:kern w:val="0"/>
              </w:rPr>
              <w:t>、多租</w:t>
            </w:r>
            <w:r>
              <w:rPr>
                <w:spacing w:val="3"/>
                <w:kern w:val="0"/>
              </w:rPr>
              <w:t xml:space="preserve"> </w:t>
            </w:r>
            <w:r>
              <w:rPr>
                <w:spacing w:val="9"/>
                <w:kern w:val="0"/>
              </w:rPr>
              <w:t>户、在线全局重删、在线压</w:t>
            </w:r>
            <w:r>
              <w:rPr>
                <w:spacing w:val="2"/>
                <w:kern w:val="0"/>
              </w:rPr>
              <w:t xml:space="preserve"> </w:t>
            </w:r>
            <w:r>
              <w:rPr>
                <w:spacing w:val="7"/>
                <w:kern w:val="0"/>
              </w:rPr>
              <w:t>缩、云网盘、一键销毁。</w:t>
            </w:r>
          </w:p>
          <w:p w14:paraId="33982106">
            <w:pPr>
              <w:pStyle w:val="14"/>
              <w:spacing w:before="36" w:line="287" w:lineRule="auto"/>
              <w:ind w:left="120" w:right="105" w:hanging="1"/>
              <w:rPr>
                <w:kern w:val="0"/>
              </w:rPr>
            </w:pPr>
            <w:r>
              <w:rPr>
                <w:spacing w:val="8"/>
                <w:kern w:val="0"/>
              </w:rPr>
              <w:t xml:space="preserve">★10、提供数据迁移服务， </w:t>
            </w:r>
            <w:r>
              <w:rPr>
                <w:spacing w:val="9"/>
                <w:kern w:val="0"/>
              </w:rPr>
              <w:t>保证不影响现有应用系统运</w:t>
            </w:r>
            <w:r>
              <w:rPr>
                <w:spacing w:val="2"/>
                <w:kern w:val="0"/>
              </w:rPr>
              <w:t xml:space="preserve"> </w:t>
            </w:r>
            <w:r>
              <w:rPr>
                <w:spacing w:val="9"/>
                <w:kern w:val="0"/>
              </w:rPr>
              <w:t>行的同时，将现有老旧存储</w:t>
            </w:r>
            <w:r>
              <w:rPr>
                <w:spacing w:val="2"/>
                <w:kern w:val="0"/>
              </w:rPr>
              <w:t xml:space="preserve"> </w:t>
            </w:r>
            <w:r>
              <w:rPr>
                <w:spacing w:val="9"/>
                <w:kern w:val="0"/>
              </w:rPr>
              <w:t>数据迁移到本次提供的存储</w:t>
            </w:r>
            <w:r>
              <w:rPr>
                <w:spacing w:val="2"/>
                <w:kern w:val="0"/>
              </w:rPr>
              <w:t xml:space="preserve"> </w:t>
            </w:r>
            <w:r>
              <w:rPr>
                <w:spacing w:val="7"/>
                <w:kern w:val="0"/>
              </w:rPr>
              <w:t>资源池中，并整合数据。</w:t>
            </w:r>
          </w:p>
          <w:p w14:paraId="1083C8E6">
            <w:pPr>
              <w:pStyle w:val="14"/>
              <w:spacing w:before="39" w:line="278" w:lineRule="auto"/>
              <w:ind w:left="112" w:right="40" w:firstLine="7"/>
              <w:rPr>
                <w:kern w:val="0"/>
              </w:rPr>
            </w:pPr>
            <w:r>
              <w:rPr>
                <w:spacing w:val="-10"/>
                <w:kern w:val="0"/>
              </w:rPr>
              <w:t>★11、支持</w:t>
            </w:r>
            <w:r>
              <w:rPr>
                <w:spacing w:val="-23"/>
                <w:kern w:val="0"/>
              </w:rPr>
              <w:t xml:space="preserve"> </w:t>
            </w:r>
            <w:r>
              <w:rPr>
                <w:spacing w:val="-10"/>
                <w:kern w:val="0"/>
              </w:rPr>
              <w:t>CIFS、NFS、HTTP、</w:t>
            </w:r>
            <w:r>
              <w:rPr>
                <w:kern w:val="0"/>
              </w:rPr>
              <w:t xml:space="preserve"> FTP</w:t>
            </w:r>
            <w:r>
              <w:rPr>
                <w:spacing w:val="-25"/>
                <w:kern w:val="0"/>
              </w:rPr>
              <w:t xml:space="preserve"> </w:t>
            </w:r>
            <w:r>
              <w:rPr>
                <w:spacing w:val="4"/>
                <w:kern w:val="0"/>
              </w:rPr>
              <w:t>等协议。</w:t>
            </w:r>
          </w:p>
          <w:p w14:paraId="2A4F3939">
            <w:pPr>
              <w:pStyle w:val="14"/>
              <w:spacing w:before="35" w:line="266" w:lineRule="auto"/>
              <w:ind w:left="125" w:right="105" w:hanging="8"/>
              <w:rPr>
                <w:kern w:val="0"/>
              </w:rPr>
            </w:pPr>
            <w:r>
              <w:rPr>
                <w:spacing w:val="8"/>
                <w:kern w:val="0"/>
              </w:rPr>
              <w:t>★12、支持配额、权限等特</w:t>
            </w:r>
            <w:r>
              <w:rPr>
                <w:spacing w:val="10"/>
                <w:kern w:val="0"/>
              </w:rPr>
              <w:t xml:space="preserve"> </w:t>
            </w:r>
            <w:r>
              <w:rPr>
                <w:spacing w:val="-5"/>
                <w:kern w:val="0"/>
              </w:rPr>
              <w:t>性。</w:t>
            </w:r>
          </w:p>
        </w:tc>
        <w:tc>
          <w:tcPr>
            <w:tcW w:w="2753" w:type="dxa"/>
          </w:tcPr>
          <w:p w14:paraId="6E072390">
            <w:pPr>
              <w:pStyle w:val="14"/>
              <w:spacing w:before="17" w:line="222" w:lineRule="auto"/>
              <w:ind w:left="129" w:right="115"/>
              <w:rPr>
                <w:kern w:val="0"/>
              </w:rPr>
            </w:pPr>
            <w:r>
              <w:rPr>
                <w:spacing w:val="8"/>
                <w:kern w:val="0"/>
              </w:rPr>
              <w:t>保证不影响现有应用系统运</w:t>
            </w:r>
            <w:r>
              <w:rPr>
                <w:spacing w:val="6"/>
                <w:kern w:val="0"/>
              </w:rPr>
              <w:t xml:space="preserve"> </w:t>
            </w:r>
            <w:r>
              <w:rPr>
                <w:spacing w:val="8"/>
                <w:kern w:val="0"/>
              </w:rPr>
              <w:t>行的同时，将现有老旧存储</w:t>
            </w:r>
          </w:p>
          <w:p w14:paraId="492B5411">
            <w:pPr>
              <w:pStyle w:val="14"/>
              <w:spacing w:before="1" w:line="221" w:lineRule="auto"/>
              <w:ind w:left="241" w:right="115" w:hanging="114"/>
              <w:rPr>
                <w:kern w:val="0"/>
              </w:rPr>
            </w:pPr>
            <w:r>
              <w:rPr>
                <w:spacing w:val="8"/>
                <w:kern w:val="0"/>
              </w:rPr>
              <w:t>数据迁移到本次提供的存储</w:t>
            </w:r>
            <w:r>
              <w:rPr>
                <w:spacing w:val="7"/>
                <w:kern w:val="0"/>
              </w:rPr>
              <w:t xml:space="preserve"> </w:t>
            </w:r>
            <w:r>
              <w:rPr>
                <w:spacing w:val="6"/>
                <w:kern w:val="0"/>
              </w:rPr>
              <w:t>资源池中，并整合数据。</w:t>
            </w:r>
          </w:p>
          <w:p w14:paraId="15957B32">
            <w:pPr>
              <w:pStyle w:val="14"/>
              <w:spacing w:before="1" w:line="221" w:lineRule="auto"/>
              <w:ind w:left="773" w:right="38" w:hanging="657"/>
              <w:rPr>
                <w:kern w:val="0"/>
              </w:rPr>
            </w:pPr>
            <w:r>
              <w:rPr>
                <w:spacing w:val="-9"/>
                <w:kern w:val="0"/>
              </w:rPr>
              <w:t>★11、支持</w:t>
            </w:r>
            <w:r>
              <w:rPr>
                <w:spacing w:val="-28"/>
                <w:kern w:val="0"/>
              </w:rPr>
              <w:t xml:space="preserve"> </w:t>
            </w:r>
            <w:r>
              <w:rPr>
                <w:spacing w:val="-9"/>
                <w:kern w:val="0"/>
              </w:rPr>
              <w:t>CIFS、NFS、HTTP、</w:t>
            </w:r>
            <w:r>
              <w:rPr>
                <w:kern w:val="0"/>
              </w:rPr>
              <w:t xml:space="preserve"> FTP</w:t>
            </w:r>
            <w:r>
              <w:rPr>
                <w:spacing w:val="-26"/>
                <w:kern w:val="0"/>
              </w:rPr>
              <w:t xml:space="preserve"> </w:t>
            </w:r>
            <w:r>
              <w:rPr>
                <w:spacing w:val="4"/>
                <w:kern w:val="0"/>
              </w:rPr>
              <w:t>等协议。</w:t>
            </w:r>
          </w:p>
          <w:p w14:paraId="0446AA6C">
            <w:pPr>
              <w:pStyle w:val="14"/>
              <w:spacing w:line="225" w:lineRule="auto"/>
              <w:ind w:left="1180" w:right="115" w:hanging="1054"/>
              <w:rPr>
                <w:kern w:val="0"/>
              </w:rPr>
            </w:pPr>
            <w:r>
              <w:rPr>
                <w:spacing w:val="8"/>
                <w:kern w:val="0"/>
              </w:rPr>
              <w:t>★12、支持配额、权限等特</w:t>
            </w:r>
            <w:r>
              <w:rPr>
                <w:spacing w:val="1"/>
                <w:kern w:val="0"/>
              </w:rPr>
              <w:t xml:space="preserve"> </w:t>
            </w:r>
            <w:r>
              <w:rPr>
                <w:spacing w:val="-5"/>
                <w:kern w:val="0"/>
              </w:rPr>
              <w:t>性。</w:t>
            </w:r>
          </w:p>
        </w:tc>
        <w:tc>
          <w:tcPr>
            <w:tcW w:w="1069" w:type="dxa"/>
          </w:tcPr>
          <w:p w14:paraId="19C692DC">
            <w:pPr>
              <w:rPr>
                <w:rFonts w:ascii="Arial"/>
                <w:kern w:val="0"/>
                <w:sz w:val="20"/>
              </w:rPr>
            </w:pPr>
          </w:p>
        </w:tc>
        <w:tc>
          <w:tcPr>
            <w:tcW w:w="1055" w:type="dxa"/>
          </w:tcPr>
          <w:p w14:paraId="34C80BD6">
            <w:pPr>
              <w:rPr>
                <w:rFonts w:ascii="Arial"/>
                <w:kern w:val="0"/>
                <w:sz w:val="20"/>
              </w:rPr>
            </w:pPr>
          </w:p>
        </w:tc>
        <w:tc>
          <w:tcPr>
            <w:tcW w:w="1422" w:type="dxa"/>
          </w:tcPr>
          <w:p w14:paraId="0E46F580">
            <w:pPr>
              <w:rPr>
                <w:rFonts w:ascii="Arial"/>
                <w:kern w:val="0"/>
                <w:sz w:val="20"/>
              </w:rPr>
            </w:pPr>
          </w:p>
        </w:tc>
      </w:tr>
      <w:tr w14:paraId="44CC4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2F2C4653">
            <w:pPr>
              <w:pStyle w:val="14"/>
              <w:spacing w:before="35" w:line="232" w:lineRule="auto"/>
              <w:ind w:left="130"/>
              <w:rPr>
                <w:kern w:val="0"/>
              </w:rPr>
            </w:pPr>
            <w:r>
              <w:rPr>
                <w:spacing w:val="3"/>
                <w:kern w:val="0"/>
              </w:rPr>
              <w:t>包号：001</w:t>
            </w:r>
          </w:p>
          <w:p w14:paraId="4C18EB35">
            <w:pPr>
              <w:pStyle w:val="14"/>
              <w:spacing w:before="19" w:line="232" w:lineRule="auto"/>
              <w:ind w:left="144"/>
              <w:rPr>
                <w:kern w:val="0"/>
              </w:rPr>
            </w:pPr>
            <w:r>
              <w:rPr>
                <w:spacing w:val="-5"/>
                <w:kern w:val="0"/>
              </w:rPr>
              <w:t>品</w:t>
            </w:r>
            <w:r>
              <w:rPr>
                <w:spacing w:val="-50"/>
                <w:kern w:val="0"/>
              </w:rPr>
              <w:t xml:space="preserve"> </w:t>
            </w:r>
            <w:r>
              <w:rPr>
                <w:spacing w:val="-5"/>
                <w:kern w:val="0"/>
              </w:rPr>
              <w:t>目号：017</w:t>
            </w:r>
          </w:p>
          <w:p w14:paraId="26890A0E">
            <w:pPr>
              <w:pStyle w:val="14"/>
              <w:spacing w:before="20" w:line="229" w:lineRule="auto"/>
              <w:ind w:left="123"/>
              <w:rPr>
                <w:kern w:val="0"/>
              </w:rPr>
            </w:pPr>
            <w:r>
              <w:rPr>
                <w:spacing w:val="7"/>
                <w:kern w:val="0"/>
              </w:rPr>
              <w:t>产品名称：显示器</w:t>
            </w:r>
          </w:p>
          <w:p w14:paraId="768239F6">
            <w:pPr>
              <w:pStyle w:val="14"/>
              <w:spacing w:before="25" w:line="229" w:lineRule="auto"/>
              <w:ind w:left="121"/>
              <w:rPr>
                <w:kern w:val="0"/>
              </w:rPr>
            </w:pPr>
            <w:r>
              <w:rPr>
                <w:spacing w:val="4"/>
                <w:kern w:val="0"/>
              </w:rPr>
              <w:t>数量：2</w:t>
            </w:r>
            <w:r>
              <w:rPr>
                <w:spacing w:val="-13"/>
                <w:kern w:val="0"/>
              </w:rPr>
              <w:t xml:space="preserve"> </w:t>
            </w:r>
            <w:r>
              <w:rPr>
                <w:spacing w:val="4"/>
                <w:kern w:val="0"/>
              </w:rPr>
              <w:t>台</w:t>
            </w:r>
          </w:p>
          <w:p w14:paraId="36C99AD8">
            <w:pPr>
              <w:pStyle w:val="14"/>
              <w:spacing w:before="22" w:line="231" w:lineRule="auto"/>
              <w:ind w:left="122"/>
              <w:rPr>
                <w:kern w:val="0"/>
              </w:rPr>
            </w:pPr>
            <w:r>
              <w:rPr>
                <w:spacing w:val="9"/>
                <w:kern w:val="0"/>
              </w:rPr>
              <w:t>是否为经过审批采购的进口产品：否</w:t>
            </w:r>
          </w:p>
          <w:p w14:paraId="1867A40B">
            <w:pPr>
              <w:pStyle w:val="14"/>
              <w:spacing w:before="24" w:line="230" w:lineRule="auto"/>
              <w:ind w:left="122"/>
              <w:rPr>
                <w:kern w:val="0"/>
              </w:rPr>
            </w:pPr>
            <w:r>
              <w:rPr>
                <w:spacing w:val="9"/>
                <w:kern w:val="0"/>
              </w:rPr>
              <w:t>是否是政府强制采购节能产品：是</w:t>
            </w:r>
          </w:p>
          <w:p w14:paraId="10F20484">
            <w:pPr>
              <w:pStyle w:val="14"/>
              <w:spacing w:before="21" w:line="215" w:lineRule="auto"/>
              <w:ind w:left="122"/>
              <w:rPr>
                <w:kern w:val="0"/>
              </w:rPr>
            </w:pPr>
            <w:r>
              <w:rPr>
                <w:spacing w:val="9"/>
                <w:kern w:val="0"/>
              </w:rPr>
              <w:t>是否为核心产品：否</w:t>
            </w:r>
          </w:p>
        </w:tc>
      </w:tr>
      <w:tr w14:paraId="63B0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44" w:type="dxa"/>
          </w:tcPr>
          <w:p w14:paraId="0ECDC150">
            <w:pPr>
              <w:pStyle w:val="14"/>
              <w:spacing w:before="57" w:line="231" w:lineRule="auto"/>
              <w:ind w:left="646"/>
              <w:rPr>
                <w:kern w:val="0"/>
              </w:rPr>
            </w:pPr>
            <w:r>
              <w:rPr>
                <w:spacing w:val="7"/>
                <w:kern w:val="0"/>
              </w:rPr>
              <w:t>询价通知书要求</w:t>
            </w:r>
          </w:p>
          <w:p w14:paraId="6CF78F86">
            <w:pPr>
              <w:pStyle w:val="14"/>
              <w:spacing w:before="88" w:line="306"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57768443">
            <w:pPr>
              <w:spacing w:line="253" w:lineRule="auto"/>
              <w:rPr>
                <w:rFonts w:ascii="Arial"/>
                <w:kern w:val="0"/>
                <w:sz w:val="20"/>
              </w:rPr>
            </w:pPr>
          </w:p>
          <w:p w14:paraId="74F81AED">
            <w:pPr>
              <w:spacing w:line="254" w:lineRule="auto"/>
              <w:rPr>
                <w:rFonts w:ascii="Arial"/>
                <w:kern w:val="0"/>
                <w:sz w:val="20"/>
              </w:rPr>
            </w:pPr>
          </w:p>
          <w:p w14:paraId="08BFA52A">
            <w:pPr>
              <w:pStyle w:val="14"/>
              <w:spacing w:before="65" w:line="244"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6CDA1D94">
            <w:pPr>
              <w:spacing w:line="312" w:lineRule="auto"/>
              <w:rPr>
                <w:rFonts w:ascii="Arial"/>
                <w:kern w:val="0"/>
                <w:sz w:val="20"/>
              </w:rPr>
            </w:pPr>
          </w:p>
          <w:p w14:paraId="2EACA971">
            <w:pPr>
              <w:spacing w:line="312" w:lineRule="auto"/>
              <w:rPr>
                <w:rFonts w:ascii="Arial"/>
                <w:kern w:val="0"/>
                <w:sz w:val="20"/>
              </w:rPr>
            </w:pPr>
          </w:p>
          <w:p w14:paraId="2C8AE56B">
            <w:pPr>
              <w:pStyle w:val="14"/>
              <w:spacing w:before="65" w:line="231" w:lineRule="auto"/>
              <w:ind w:left="136"/>
              <w:rPr>
                <w:kern w:val="0"/>
              </w:rPr>
            </w:pPr>
            <w:r>
              <w:rPr>
                <w:spacing w:val="5"/>
                <w:kern w:val="0"/>
              </w:rPr>
              <w:t>偏离程度</w:t>
            </w:r>
          </w:p>
        </w:tc>
        <w:tc>
          <w:tcPr>
            <w:tcW w:w="1055" w:type="dxa"/>
          </w:tcPr>
          <w:p w14:paraId="7A4DA73C">
            <w:pPr>
              <w:spacing w:line="312" w:lineRule="auto"/>
              <w:rPr>
                <w:rFonts w:ascii="Arial"/>
                <w:kern w:val="0"/>
                <w:sz w:val="20"/>
              </w:rPr>
            </w:pPr>
          </w:p>
          <w:p w14:paraId="3B06CCFB">
            <w:pPr>
              <w:spacing w:line="312" w:lineRule="auto"/>
              <w:rPr>
                <w:rFonts w:ascii="Arial"/>
                <w:kern w:val="0"/>
                <w:sz w:val="20"/>
              </w:rPr>
            </w:pPr>
          </w:p>
          <w:p w14:paraId="55BF8A9B">
            <w:pPr>
              <w:pStyle w:val="14"/>
              <w:spacing w:before="65" w:line="231" w:lineRule="auto"/>
              <w:ind w:left="130"/>
              <w:rPr>
                <w:kern w:val="0"/>
              </w:rPr>
            </w:pPr>
            <w:r>
              <w:rPr>
                <w:kern w:val="0"/>
                <w:lang w:eastAsia="zh-CN"/>
              </w:rPr>
              <w:drawing>
                <wp:anchor distT="0" distB="0" distL="0" distR="0" simplePos="0" relativeHeight="251766784" behindDoc="0" locked="0" layoutInCell="1" allowOverlap="1">
                  <wp:simplePos x="0" y="0"/>
                  <wp:positionH relativeFrom="column">
                    <wp:posOffset>501015</wp:posOffset>
                  </wp:positionH>
                  <wp:positionV relativeFrom="paragraph">
                    <wp:posOffset>142875</wp:posOffset>
                  </wp:positionV>
                  <wp:extent cx="1473835" cy="1544320"/>
                  <wp:effectExtent l="0" t="0" r="4445" b="1016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11" cstate="print"/>
                          <a:stretch>
                            <a:fillRect/>
                          </a:stretch>
                        </pic:blipFill>
                        <pic:spPr>
                          <a:xfrm>
                            <a:off x="0" y="0"/>
                            <a:ext cx="1473620" cy="1544481"/>
                          </a:xfrm>
                          <a:prstGeom prst="rect">
                            <a:avLst/>
                          </a:prstGeom>
                        </pic:spPr>
                      </pic:pic>
                    </a:graphicData>
                  </a:graphic>
                </wp:anchor>
              </w:drawing>
            </w:r>
            <w:r>
              <w:rPr>
                <w:spacing w:val="5"/>
                <w:kern w:val="0"/>
              </w:rPr>
              <w:t>偏离说明</w:t>
            </w:r>
          </w:p>
        </w:tc>
        <w:tc>
          <w:tcPr>
            <w:tcW w:w="1422" w:type="dxa"/>
          </w:tcPr>
          <w:p w14:paraId="524BC617">
            <w:pPr>
              <w:spacing w:line="312" w:lineRule="auto"/>
              <w:rPr>
                <w:rFonts w:ascii="Arial"/>
                <w:kern w:val="0"/>
                <w:sz w:val="20"/>
              </w:rPr>
            </w:pPr>
          </w:p>
          <w:p w14:paraId="076DB0B5">
            <w:pPr>
              <w:spacing w:line="312" w:lineRule="auto"/>
              <w:rPr>
                <w:rFonts w:ascii="Arial"/>
                <w:kern w:val="0"/>
                <w:sz w:val="20"/>
              </w:rPr>
            </w:pPr>
          </w:p>
          <w:p w14:paraId="4A5DBE58">
            <w:pPr>
              <w:pStyle w:val="14"/>
              <w:spacing w:before="65" w:line="229" w:lineRule="auto"/>
              <w:ind w:left="309"/>
              <w:rPr>
                <w:kern w:val="0"/>
              </w:rPr>
            </w:pPr>
            <w:r>
              <w:rPr>
                <w:spacing w:val="6"/>
                <w:kern w:val="0"/>
              </w:rPr>
              <w:t>证明资料</w:t>
            </w:r>
          </w:p>
        </w:tc>
      </w:tr>
      <w:tr w14:paraId="0CB4D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2744" w:type="dxa"/>
          </w:tcPr>
          <w:p w14:paraId="228F210F">
            <w:pPr>
              <w:pStyle w:val="14"/>
              <w:spacing w:before="58" w:line="231" w:lineRule="auto"/>
              <w:ind w:left="119"/>
              <w:rPr>
                <w:kern w:val="0"/>
              </w:rPr>
            </w:pPr>
            <w:r>
              <w:rPr>
                <w:spacing w:val="-12"/>
                <w:kern w:val="0"/>
              </w:rPr>
              <w:t>★ 1 、</w:t>
            </w:r>
            <w:r>
              <w:rPr>
                <w:spacing w:val="-18"/>
                <w:kern w:val="0"/>
              </w:rPr>
              <w:t xml:space="preserve"> </w:t>
            </w:r>
            <w:r>
              <w:rPr>
                <w:spacing w:val="-12"/>
                <w:kern w:val="0"/>
              </w:rPr>
              <w:t>分</w:t>
            </w:r>
            <w:r>
              <w:rPr>
                <w:spacing w:val="-24"/>
                <w:kern w:val="0"/>
              </w:rPr>
              <w:t xml:space="preserve"> </w:t>
            </w:r>
            <w:r>
              <w:rPr>
                <w:spacing w:val="-12"/>
                <w:kern w:val="0"/>
              </w:rPr>
              <w:t>辨</w:t>
            </w:r>
            <w:r>
              <w:rPr>
                <w:spacing w:val="-20"/>
                <w:kern w:val="0"/>
              </w:rPr>
              <w:t xml:space="preserve"> </w:t>
            </w:r>
            <w:r>
              <w:rPr>
                <w:spacing w:val="-12"/>
                <w:kern w:val="0"/>
              </w:rPr>
              <w:t>率 ：</w:t>
            </w:r>
            <w:r>
              <w:rPr>
                <w:spacing w:val="-15"/>
                <w:kern w:val="0"/>
              </w:rPr>
              <w:t xml:space="preserve"> </w:t>
            </w:r>
            <w:r>
              <w:rPr>
                <w:spacing w:val="-12"/>
                <w:kern w:val="0"/>
              </w:rPr>
              <w:t>不</w:t>
            </w:r>
            <w:r>
              <w:rPr>
                <w:spacing w:val="-26"/>
                <w:kern w:val="0"/>
              </w:rPr>
              <w:t xml:space="preserve"> </w:t>
            </w:r>
            <w:r>
              <w:rPr>
                <w:spacing w:val="-12"/>
                <w:kern w:val="0"/>
              </w:rPr>
              <w:t>低</w:t>
            </w:r>
            <w:r>
              <w:rPr>
                <w:spacing w:val="-22"/>
                <w:kern w:val="0"/>
              </w:rPr>
              <w:t xml:space="preserve"> </w:t>
            </w:r>
            <w:r>
              <w:rPr>
                <w:spacing w:val="-12"/>
                <w:kern w:val="0"/>
              </w:rPr>
              <w:t>于</w:t>
            </w:r>
          </w:p>
          <w:p w14:paraId="22ED48A6">
            <w:pPr>
              <w:pStyle w:val="14"/>
              <w:spacing w:before="69" w:line="270" w:lineRule="exact"/>
              <w:ind w:left="119"/>
              <w:rPr>
                <w:kern w:val="0"/>
              </w:rPr>
            </w:pPr>
            <w:r>
              <w:rPr>
                <w:spacing w:val="3"/>
                <w:kern w:val="0"/>
                <w:position w:val="1"/>
              </w:rPr>
              <w:t>3840*2160</w:t>
            </w:r>
          </w:p>
          <w:p w14:paraId="6F677E6A">
            <w:pPr>
              <w:pStyle w:val="14"/>
              <w:spacing w:before="48" w:line="231" w:lineRule="auto"/>
              <w:ind w:left="118"/>
              <w:rPr>
                <w:kern w:val="0"/>
              </w:rPr>
            </w:pPr>
            <w:r>
              <w:rPr>
                <w:spacing w:val="10"/>
                <w:kern w:val="0"/>
              </w:rPr>
              <w:t>2、面板类型：</w:t>
            </w:r>
            <w:r>
              <w:rPr>
                <w:kern w:val="0"/>
              </w:rPr>
              <w:t>IPS</w:t>
            </w:r>
          </w:p>
          <w:p w14:paraId="49D82D21">
            <w:pPr>
              <w:pStyle w:val="14"/>
              <w:spacing w:before="68" w:line="266" w:lineRule="auto"/>
              <w:ind w:left="119" w:right="531"/>
              <w:rPr>
                <w:kern w:val="0"/>
              </w:rPr>
            </w:pPr>
            <w:r>
              <w:rPr>
                <w:spacing w:val="5"/>
                <w:kern w:val="0"/>
              </w:rPr>
              <w:t>★3、屏幕尺寸：32</w:t>
            </w:r>
            <w:r>
              <w:rPr>
                <w:spacing w:val="-23"/>
                <w:kern w:val="0"/>
              </w:rPr>
              <w:t xml:space="preserve"> </w:t>
            </w:r>
            <w:r>
              <w:rPr>
                <w:spacing w:val="5"/>
                <w:kern w:val="0"/>
              </w:rPr>
              <w:t>寸</w:t>
            </w:r>
            <w:r>
              <w:rPr>
                <w:kern w:val="0"/>
              </w:rPr>
              <w:t xml:space="preserve"> </w:t>
            </w:r>
            <w:r>
              <w:rPr>
                <w:spacing w:val="4"/>
                <w:kern w:val="0"/>
              </w:rPr>
              <w:t>★4、刷新率：</w:t>
            </w:r>
            <w:r>
              <w:rPr>
                <w:spacing w:val="-58"/>
                <w:kern w:val="0"/>
              </w:rPr>
              <w:t xml:space="preserve"> </w:t>
            </w:r>
            <w:r>
              <w:rPr>
                <w:spacing w:val="4"/>
                <w:kern w:val="0"/>
              </w:rPr>
              <w:t>≥144</w:t>
            </w:r>
            <w:r>
              <w:rPr>
                <w:kern w:val="0"/>
              </w:rPr>
              <w:t>Hz</w:t>
            </w:r>
          </w:p>
        </w:tc>
        <w:tc>
          <w:tcPr>
            <w:tcW w:w="2753" w:type="dxa"/>
          </w:tcPr>
          <w:p w14:paraId="3FCAD5AE">
            <w:pPr>
              <w:pStyle w:val="14"/>
              <w:spacing w:before="58" w:line="231" w:lineRule="auto"/>
              <w:ind w:left="116"/>
              <w:rPr>
                <w:kern w:val="0"/>
              </w:rPr>
            </w:pPr>
            <w:r>
              <w:rPr>
                <w:spacing w:val="6"/>
                <w:kern w:val="0"/>
              </w:rPr>
              <w:t>★1、分辨率：3840*2160</w:t>
            </w:r>
          </w:p>
          <w:p w14:paraId="2AE76E7B">
            <w:pPr>
              <w:pStyle w:val="14"/>
              <w:spacing w:before="68" w:line="231" w:lineRule="auto"/>
              <w:ind w:left="114"/>
              <w:rPr>
                <w:kern w:val="0"/>
              </w:rPr>
            </w:pPr>
            <w:r>
              <w:rPr>
                <w:spacing w:val="10"/>
                <w:kern w:val="0"/>
              </w:rPr>
              <w:t>2、面板类型：</w:t>
            </w:r>
            <w:r>
              <w:rPr>
                <w:kern w:val="0"/>
              </w:rPr>
              <w:t>IPS</w:t>
            </w:r>
          </w:p>
          <w:p w14:paraId="3368A485">
            <w:pPr>
              <w:pStyle w:val="14"/>
              <w:spacing w:before="70" w:line="275" w:lineRule="auto"/>
              <w:ind w:left="116" w:right="598"/>
              <w:rPr>
                <w:kern w:val="0"/>
              </w:rPr>
            </w:pPr>
            <w:r>
              <w:rPr>
                <w:spacing w:val="5"/>
                <w:kern w:val="0"/>
              </w:rPr>
              <w:t>★3、屏幕尺寸：32</w:t>
            </w:r>
            <w:r>
              <w:rPr>
                <w:spacing w:val="-23"/>
                <w:kern w:val="0"/>
              </w:rPr>
              <w:t xml:space="preserve"> </w:t>
            </w:r>
            <w:r>
              <w:rPr>
                <w:spacing w:val="5"/>
                <w:kern w:val="0"/>
              </w:rPr>
              <w:t>寸</w:t>
            </w:r>
            <w:r>
              <w:rPr>
                <w:kern w:val="0"/>
              </w:rPr>
              <w:t xml:space="preserve"> </w:t>
            </w:r>
            <w:r>
              <w:rPr>
                <w:spacing w:val="7"/>
                <w:kern w:val="0"/>
              </w:rPr>
              <w:t>★4、刷新率：144</w:t>
            </w:r>
            <w:r>
              <w:rPr>
                <w:kern w:val="0"/>
              </w:rPr>
              <w:t>Hz</w:t>
            </w:r>
            <w:r>
              <w:rPr>
                <w:spacing w:val="3"/>
                <w:kern w:val="0"/>
              </w:rPr>
              <w:t xml:space="preserve">  </w:t>
            </w:r>
            <w:r>
              <w:rPr>
                <w:spacing w:val="8"/>
                <w:kern w:val="0"/>
              </w:rPr>
              <w:t>★5、响应时间：4</w:t>
            </w:r>
            <w:r>
              <w:rPr>
                <w:kern w:val="0"/>
              </w:rPr>
              <w:t>ms</w:t>
            </w:r>
          </w:p>
        </w:tc>
        <w:tc>
          <w:tcPr>
            <w:tcW w:w="1069" w:type="dxa"/>
          </w:tcPr>
          <w:p w14:paraId="0CB9AB8D">
            <w:pPr>
              <w:spacing w:line="312" w:lineRule="auto"/>
              <w:rPr>
                <w:rFonts w:ascii="Arial"/>
                <w:kern w:val="0"/>
                <w:sz w:val="20"/>
              </w:rPr>
            </w:pPr>
          </w:p>
          <w:p w14:paraId="063CB3A3">
            <w:pPr>
              <w:spacing w:line="313" w:lineRule="auto"/>
              <w:rPr>
                <w:rFonts w:ascii="Arial"/>
                <w:kern w:val="0"/>
                <w:sz w:val="20"/>
              </w:rPr>
            </w:pPr>
          </w:p>
          <w:p w14:paraId="60D691E9">
            <w:pPr>
              <w:pStyle w:val="14"/>
              <w:spacing w:before="65" w:line="231" w:lineRule="auto"/>
              <w:ind w:left="243"/>
              <w:rPr>
                <w:kern w:val="0"/>
              </w:rPr>
            </w:pPr>
            <w:r>
              <w:rPr>
                <w:spacing w:val="4"/>
                <w:kern w:val="0"/>
              </w:rPr>
              <w:t>无偏离</w:t>
            </w:r>
          </w:p>
        </w:tc>
        <w:tc>
          <w:tcPr>
            <w:tcW w:w="1055" w:type="dxa"/>
          </w:tcPr>
          <w:p w14:paraId="66647016">
            <w:pPr>
              <w:spacing w:line="312" w:lineRule="auto"/>
              <w:rPr>
                <w:rFonts w:ascii="Arial"/>
                <w:kern w:val="0"/>
                <w:sz w:val="20"/>
              </w:rPr>
            </w:pPr>
          </w:p>
          <w:p w14:paraId="0D568287">
            <w:pPr>
              <w:spacing w:line="313" w:lineRule="auto"/>
              <w:rPr>
                <w:rFonts w:ascii="Arial"/>
                <w:kern w:val="0"/>
                <w:sz w:val="20"/>
              </w:rPr>
            </w:pPr>
          </w:p>
          <w:p w14:paraId="3079C691">
            <w:pPr>
              <w:pStyle w:val="14"/>
              <w:spacing w:before="65" w:line="234" w:lineRule="auto"/>
              <w:ind w:left="446"/>
              <w:rPr>
                <w:kern w:val="0"/>
              </w:rPr>
            </w:pPr>
            <w:r>
              <w:rPr>
                <w:kern w:val="0"/>
              </w:rPr>
              <w:t>无</w:t>
            </w:r>
          </w:p>
        </w:tc>
        <w:tc>
          <w:tcPr>
            <w:tcW w:w="1422" w:type="dxa"/>
          </w:tcPr>
          <w:p w14:paraId="0A7AB79D">
            <w:pPr>
              <w:spacing w:line="267" w:lineRule="auto"/>
              <w:rPr>
                <w:rFonts w:ascii="Arial"/>
                <w:kern w:val="0"/>
                <w:sz w:val="20"/>
              </w:rPr>
            </w:pPr>
          </w:p>
          <w:p w14:paraId="06D3D3B1">
            <w:pPr>
              <w:pStyle w:val="14"/>
              <w:spacing w:before="65" w:line="222" w:lineRule="auto"/>
              <w:ind w:left="212"/>
              <w:rPr>
                <w:kern w:val="0"/>
              </w:rPr>
            </w:pPr>
            <w:r>
              <w:rPr>
                <w:spacing w:val="6"/>
                <w:kern w:val="0"/>
              </w:rPr>
              <w:t>节能产品认</w:t>
            </w:r>
          </w:p>
          <w:p w14:paraId="21813E88">
            <w:pPr>
              <w:pStyle w:val="14"/>
              <w:spacing w:line="221" w:lineRule="auto"/>
              <w:ind w:left="206"/>
              <w:rPr>
                <w:kern w:val="0"/>
              </w:rPr>
            </w:pPr>
            <w:r>
              <w:rPr>
                <w:spacing w:val="7"/>
                <w:kern w:val="0"/>
              </w:rPr>
              <w:t>证证书复印</w:t>
            </w:r>
          </w:p>
          <w:p w14:paraId="00F9F183">
            <w:pPr>
              <w:pStyle w:val="14"/>
              <w:spacing w:line="221" w:lineRule="auto"/>
              <w:ind w:left="627"/>
              <w:rPr>
                <w:kern w:val="0"/>
              </w:rPr>
            </w:pPr>
            <w:r>
              <w:rPr>
                <w:kern w:val="0"/>
              </w:rPr>
              <w:t>件</w:t>
            </w:r>
          </w:p>
          <w:p w14:paraId="09643378">
            <w:pPr>
              <w:pStyle w:val="14"/>
              <w:spacing w:line="230" w:lineRule="auto"/>
              <w:ind w:left="319"/>
              <w:rPr>
                <w:kern w:val="0"/>
              </w:rPr>
            </w:pPr>
            <w:r>
              <w:rPr>
                <w:spacing w:val="-5"/>
                <w:kern w:val="0"/>
              </w:rPr>
              <w:t>第</w:t>
            </w:r>
            <w:r>
              <w:rPr>
                <w:spacing w:val="-20"/>
                <w:kern w:val="0"/>
              </w:rPr>
              <w:t xml:space="preserve"> </w:t>
            </w:r>
            <w:r>
              <w:rPr>
                <w:spacing w:val="-5"/>
                <w:kern w:val="0"/>
                <w:u w:val="single"/>
              </w:rPr>
              <w:t>129</w:t>
            </w:r>
            <w:r>
              <w:rPr>
                <w:spacing w:val="-48"/>
                <w:kern w:val="0"/>
                <w:u w:val="single"/>
              </w:rPr>
              <w:t xml:space="preserve"> </w:t>
            </w:r>
            <w:r>
              <w:rPr>
                <w:spacing w:val="-76"/>
                <w:kern w:val="0"/>
              </w:rPr>
              <w:t xml:space="preserve"> </w:t>
            </w:r>
            <w:r>
              <w:rPr>
                <w:spacing w:val="-5"/>
                <w:kern w:val="0"/>
              </w:rPr>
              <w:t>页</w:t>
            </w:r>
          </w:p>
        </w:tc>
      </w:tr>
    </w:tbl>
    <w:p w14:paraId="746A230D">
      <w:pPr>
        <w:pStyle w:val="3"/>
      </w:pPr>
    </w:p>
    <w:p w14:paraId="20730845">
      <w:pPr>
        <w:sectPr>
          <w:footerReference r:id="rId101" w:type="default"/>
          <w:pgSz w:w="11906" w:h="16839"/>
          <w:pgMar w:top="1431" w:right="1555" w:bottom="1378" w:left="669" w:header="0" w:footer="1212" w:gutter="0"/>
          <w:cols w:space="720" w:num="1"/>
        </w:sectPr>
      </w:pPr>
    </w:p>
    <w:p w14:paraId="286F77D0">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5D41D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2" w:hRule="atLeast"/>
        </w:trPr>
        <w:tc>
          <w:tcPr>
            <w:tcW w:w="2744" w:type="dxa"/>
          </w:tcPr>
          <w:p w14:paraId="3BC5E4DD">
            <w:pPr>
              <w:pStyle w:val="14"/>
              <w:spacing w:before="58" w:line="232" w:lineRule="auto"/>
              <w:ind w:left="119"/>
              <w:rPr>
                <w:kern w:val="0"/>
              </w:rPr>
            </w:pPr>
            <w:r>
              <w:rPr>
                <w:spacing w:val="5"/>
                <w:kern w:val="0"/>
              </w:rPr>
              <w:t>★5、响应时间：</w:t>
            </w:r>
            <w:r>
              <w:rPr>
                <w:spacing w:val="-62"/>
                <w:kern w:val="0"/>
              </w:rPr>
              <w:t xml:space="preserve"> </w:t>
            </w:r>
            <w:r>
              <w:rPr>
                <w:spacing w:val="5"/>
                <w:kern w:val="0"/>
              </w:rPr>
              <w:t>≤4</w:t>
            </w:r>
            <w:r>
              <w:rPr>
                <w:kern w:val="0"/>
              </w:rPr>
              <w:t>ms</w:t>
            </w:r>
          </w:p>
          <w:p w14:paraId="21A92154">
            <w:pPr>
              <w:pStyle w:val="14"/>
              <w:spacing w:before="68" w:line="232" w:lineRule="auto"/>
              <w:ind w:left="119"/>
              <w:rPr>
                <w:kern w:val="0"/>
              </w:rPr>
            </w:pPr>
            <w:r>
              <w:rPr>
                <w:spacing w:val="-6"/>
                <w:kern w:val="0"/>
              </w:rPr>
              <w:t>★</w:t>
            </w:r>
            <w:r>
              <w:rPr>
                <w:spacing w:val="46"/>
                <w:kern w:val="0"/>
              </w:rPr>
              <w:t xml:space="preserve">  </w:t>
            </w:r>
            <w:r>
              <w:rPr>
                <w:spacing w:val="-6"/>
                <w:kern w:val="0"/>
              </w:rPr>
              <w:t>6</w:t>
            </w:r>
            <w:r>
              <w:rPr>
                <w:spacing w:val="1"/>
                <w:kern w:val="0"/>
              </w:rPr>
              <w:t xml:space="preserve">   </w:t>
            </w:r>
            <w:r>
              <w:rPr>
                <w:spacing w:val="-6"/>
                <w:kern w:val="0"/>
              </w:rPr>
              <w:t>、   色   域</w:t>
            </w:r>
            <w:r>
              <w:rPr>
                <w:spacing w:val="39"/>
                <w:kern w:val="0"/>
              </w:rPr>
              <w:t xml:space="preserve">  </w:t>
            </w:r>
            <w:r>
              <w:rPr>
                <w:spacing w:val="-6"/>
                <w:kern w:val="0"/>
              </w:rPr>
              <w:t>：</w:t>
            </w:r>
          </w:p>
          <w:p w14:paraId="22ED7660">
            <w:pPr>
              <w:pStyle w:val="14"/>
              <w:spacing w:before="67" w:line="270" w:lineRule="exact"/>
              <w:ind w:left="116"/>
              <w:rPr>
                <w:kern w:val="0"/>
              </w:rPr>
            </w:pPr>
            <w:r>
              <w:rPr>
                <w:kern w:val="0"/>
                <w:position w:val="1"/>
              </w:rPr>
              <w:t>SRGB</w:t>
            </w:r>
            <w:r>
              <w:rPr>
                <w:spacing w:val="7"/>
                <w:kern w:val="0"/>
                <w:position w:val="1"/>
              </w:rPr>
              <w:t>:99%+90%</w:t>
            </w:r>
            <w:r>
              <w:rPr>
                <w:kern w:val="0"/>
                <w:position w:val="1"/>
              </w:rPr>
              <w:t>DCI</w:t>
            </w:r>
            <w:r>
              <w:rPr>
                <w:spacing w:val="7"/>
                <w:kern w:val="0"/>
                <w:position w:val="1"/>
              </w:rPr>
              <w:t>-P3</w:t>
            </w:r>
          </w:p>
          <w:p w14:paraId="76D24CCA">
            <w:pPr>
              <w:pStyle w:val="14"/>
              <w:spacing w:before="50" w:line="229" w:lineRule="auto"/>
              <w:ind w:left="119"/>
              <w:rPr>
                <w:kern w:val="0"/>
              </w:rPr>
            </w:pPr>
            <w:r>
              <w:rPr>
                <w:spacing w:val="7"/>
                <w:kern w:val="0"/>
              </w:rPr>
              <w:t>★7、屏幕宽高比：16：9</w:t>
            </w:r>
          </w:p>
          <w:p w14:paraId="4D1C8C80">
            <w:pPr>
              <w:pStyle w:val="14"/>
              <w:spacing w:before="70" w:line="231" w:lineRule="auto"/>
              <w:ind w:left="116"/>
              <w:rPr>
                <w:kern w:val="0"/>
              </w:rPr>
            </w:pPr>
            <w:r>
              <w:rPr>
                <w:spacing w:val="7"/>
                <w:kern w:val="0"/>
              </w:rPr>
              <w:t>8、高清标准：4K</w:t>
            </w:r>
          </w:p>
          <w:p w14:paraId="5C5CC7C1">
            <w:pPr>
              <w:pStyle w:val="14"/>
              <w:spacing w:before="69" w:line="285" w:lineRule="auto"/>
              <w:ind w:left="122" w:right="108" w:hanging="3"/>
              <w:rPr>
                <w:kern w:val="0"/>
              </w:rPr>
            </w:pPr>
            <w:r>
              <w:rPr>
                <w:spacing w:val="4"/>
                <w:kern w:val="0"/>
              </w:rPr>
              <w:t>★9、对比度：1000:</w:t>
            </w:r>
            <w:r>
              <w:rPr>
                <w:spacing w:val="-21"/>
                <w:kern w:val="0"/>
              </w:rPr>
              <w:t xml:space="preserve"> </w:t>
            </w:r>
            <w:r>
              <w:rPr>
                <w:spacing w:val="4"/>
                <w:kern w:val="0"/>
              </w:rPr>
              <w:t>1</w:t>
            </w:r>
            <w:r>
              <w:rPr>
                <w:spacing w:val="-29"/>
                <w:kern w:val="0"/>
              </w:rPr>
              <w:t xml:space="preserve"> </w:t>
            </w:r>
            <w:r>
              <w:rPr>
                <w:spacing w:val="4"/>
                <w:kern w:val="0"/>
              </w:rPr>
              <w:t>及以</w:t>
            </w:r>
            <w:r>
              <w:rPr>
                <w:kern w:val="0"/>
              </w:rPr>
              <w:t xml:space="preserve"> 上</w:t>
            </w:r>
          </w:p>
          <w:p w14:paraId="08828E68">
            <w:pPr>
              <w:pStyle w:val="14"/>
              <w:spacing w:before="19" w:line="283" w:lineRule="auto"/>
              <w:ind w:left="113" w:right="40" w:firstLine="6"/>
              <w:rPr>
                <w:kern w:val="0"/>
              </w:rPr>
            </w:pPr>
            <w:r>
              <w:rPr>
                <w:spacing w:val="-5"/>
                <w:kern w:val="0"/>
              </w:rPr>
              <w:t>★10、视频接</w:t>
            </w:r>
            <w:r>
              <w:rPr>
                <w:spacing w:val="-38"/>
                <w:kern w:val="0"/>
              </w:rPr>
              <w:t xml:space="preserve"> </w:t>
            </w:r>
            <w:r>
              <w:rPr>
                <w:spacing w:val="-5"/>
                <w:kern w:val="0"/>
              </w:rPr>
              <w:t>口：DP、HDMI、</w:t>
            </w:r>
            <w:r>
              <w:rPr>
                <w:kern w:val="0"/>
              </w:rPr>
              <w:t xml:space="preserve"> Type</w:t>
            </w:r>
            <w:r>
              <w:rPr>
                <w:spacing w:val="5"/>
                <w:kern w:val="0"/>
              </w:rPr>
              <w:t>-C、</w:t>
            </w:r>
            <w:r>
              <w:rPr>
                <w:kern w:val="0"/>
              </w:rPr>
              <w:t>USB</w:t>
            </w:r>
            <w:r>
              <w:rPr>
                <w:spacing w:val="-34"/>
                <w:kern w:val="0"/>
              </w:rPr>
              <w:t xml:space="preserve"> </w:t>
            </w:r>
            <w:r>
              <w:rPr>
                <w:spacing w:val="5"/>
                <w:kern w:val="0"/>
              </w:rPr>
              <w:t>扩展/充电，音</w:t>
            </w:r>
            <w:r>
              <w:rPr>
                <w:kern w:val="0"/>
              </w:rPr>
              <w:t xml:space="preserve"> </w:t>
            </w:r>
            <w:r>
              <w:rPr>
                <w:spacing w:val="7"/>
                <w:kern w:val="0"/>
              </w:rPr>
              <w:t>频/耳机输出</w:t>
            </w:r>
          </w:p>
          <w:p w14:paraId="69448C2E">
            <w:pPr>
              <w:pStyle w:val="14"/>
              <w:spacing w:before="38" w:line="262" w:lineRule="auto"/>
              <w:ind w:left="127" w:right="108" w:firstLine="3"/>
              <w:rPr>
                <w:kern w:val="0"/>
              </w:rPr>
            </w:pPr>
            <w:r>
              <w:rPr>
                <w:spacing w:val="7"/>
                <w:kern w:val="0"/>
              </w:rPr>
              <w:t xml:space="preserve">11、可调节性：支持俯仰调 </w:t>
            </w:r>
            <w:r>
              <w:rPr>
                <w:kern w:val="0"/>
              </w:rPr>
              <w:t>节</w:t>
            </w:r>
          </w:p>
          <w:p w14:paraId="27F2837F">
            <w:pPr>
              <w:pStyle w:val="14"/>
              <w:spacing w:before="69" w:line="231" w:lineRule="auto"/>
              <w:ind w:left="130"/>
              <w:rPr>
                <w:kern w:val="0"/>
              </w:rPr>
            </w:pPr>
            <w:r>
              <w:rPr>
                <w:spacing w:val="6"/>
                <w:kern w:val="0"/>
              </w:rPr>
              <w:t>12、壁挂：支持壁挂</w:t>
            </w:r>
          </w:p>
          <w:p w14:paraId="624D7EE4">
            <w:pPr>
              <w:pStyle w:val="14"/>
              <w:spacing w:before="69" w:line="233" w:lineRule="auto"/>
              <w:ind w:left="130"/>
              <w:rPr>
                <w:kern w:val="0"/>
              </w:rPr>
            </w:pPr>
            <w:r>
              <w:rPr>
                <w:spacing w:val="6"/>
                <w:kern w:val="0"/>
              </w:rPr>
              <w:t>13、色温：防蓝光</w:t>
            </w:r>
          </w:p>
          <w:p w14:paraId="34FFFFB6">
            <w:pPr>
              <w:pStyle w:val="14"/>
              <w:spacing w:before="67" w:line="232" w:lineRule="auto"/>
              <w:ind w:left="130"/>
              <w:rPr>
                <w:kern w:val="0"/>
              </w:rPr>
            </w:pPr>
            <w:r>
              <w:rPr>
                <w:spacing w:val="6"/>
                <w:kern w:val="0"/>
              </w:rPr>
              <w:t>14、外观颜色：黑色</w:t>
            </w:r>
          </w:p>
          <w:p w14:paraId="60C981DD">
            <w:pPr>
              <w:pStyle w:val="14"/>
              <w:spacing w:before="68" w:line="232" w:lineRule="auto"/>
              <w:ind w:left="128"/>
              <w:rPr>
                <w:kern w:val="0"/>
              </w:rPr>
            </w:pPr>
            <w:r>
              <w:rPr>
                <w:spacing w:val="2"/>
                <w:kern w:val="0"/>
              </w:rPr>
              <w:t>15、可视角度：</w:t>
            </w:r>
            <w:r>
              <w:rPr>
                <w:spacing w:val="-53"/>
                <w:kern w:val="0"/>
              </w:rPr>
              <w:t xml:space="preserve"> </w:t>
            </w:r>
            <w:r>
              <w:rPr>
                <w:spacing w:val="2"/>
                <w:kern w:val="0"/>
              </w:rPr>
              <w:t>≥160</w:t>
            </w:r>
          </w:p>
        </w:tc>
        <w:tc>
          <w:tcPr>
            <w:tcW w:w="2753" w:type="dxa"/>
          </w:tcPr>
          <w:p w14:paraId="5108EB2D">
            <w:pPr>
              <w:pStyle w:val="14"/>
              <w:spacing w:before="59" w:line="232" w:lineRule="auto"/>
              <w:ind w:left="116"/>
              <w:rPr>
                <w:kern w:val="0"/>
              </w:rPr>
            </w:pPr>
            <w:r>
              <w:rPr>
                <w:spacing w:val="-7"/>
                <w:kern w:val="0"/>
              </w:rPr>
              <w:t>★</w:t>
            </w:r>
            <w:r>
              <w:rPr>
                <w:spacing w:val="45"/>
                <w:kern w:val="0"/>
              </w:rPr>
              <w:t xml:space="preserve">  </w:t>
            </w:r>
            <w:r>
              <w:rPr>
                <w:spacing w:val="-7"/>
                <w:kern w:val="0"/>
              </w:rPr>
              <w:t>6</w:t>
            </w:r>
            <w:r>
              <w:rPr>
                <w:spacing w:val="3"/>
                <w:kern w:val="0"/>
              </w:rPr>
              <w:t xml:space="preserve">   </w:t>
            </w:r>
            <w:r>
              <w:rPr>
                <w:spacing w:val="-7"/>
                <w:kern w:val="0"/>
              </w:rPr>
              <w:t>、</w:t>
            </w:r>
            <w:r>
              <w:rPr>
                <w:kern w:val="0"/>
              </w:rPr>
              <w:t xml:space="preserve">   </w:t>
            </w:r>
            <w:r>
              <w:rPr>
                <w:spacing w:val="-7"/>
                <w:kern w:val="0"/>
              </w:rPr>
              <w:t>色   域</w:t>
            </w:r>
            <w:r>
              <w:rPr>
                <w:spacing w:val="40"/>
                <w:kern w:val="0"/>
              </w:rPr>
              <w:t xml:space="preserve">  </w:t>
            </w:r>
            <w:r>
              <w:rPr>
                <w:spacing w:val="-7"/>
                <w:kern w:val="0"/>
              </w:rPr>
              <w:t>：</w:t>
            </w:r>
          </w:p>
          <w:p w14:paraId="49AE2572">
            <w:pPr>
              <w:pStyle w:val="14"/>
              <w:spacing w:before="67" w:line="270" w:lineRule="exact"/>
              <w:ind w:left="113"/>
              <w:rPr>
                <w:kern w:val="0"/>
              </w:rPr>
            </w:pPr>
            <w:r>
              <w:rPr>
                <w:kern w:val="0"/>
                <w:position w:val="1"/>
              </w:rPr>
              <w:t>SRGB</w:t>
            </w:r>
            <w:r>
              <w:rPr>
                <w:spacing w:val="7"/>
                <w:kern w:val="0"/>
                <w:position w:val="1"/>
              </w:rPr>
              <w:t>:99%+90%</w:t>
            </w:r>
            <w:r>
              <w:rPr>
                <w:kern w:val="0"/>
                <w:position w:val="1"/>
              </w:rPr>
              <w:t>DCI</w:t>
            </w:r>
            <w:r>
              <w:rPr>
                <w:spacing w:val="7"/>
                <w:kern w:val="0"/>
                <w:position w:val="1"/>
              </w:rPr>
              <w:t>-P3</w:t>
            </w:r>
          </w:p>
          <w:p w14:paraId="717E24D0">
            <w:pPr>
              <w:pStyle w:val="14"/>
              <w:spacing w:before="50" w:line="229" w:lineRule="auto"/>
              <w:ind w:left="116"/>
              <w:rPr>
                <w:kern w:val="0"/>
              </w:rPr>
            </w:pPr>
            <w:r>
              <w:rPr>
                <w:spacing w:val="7"/>
                <w:kern w:val="0"/>
              </w:rPr>
              <w:t>★7、屏幕宽高比：16：9</w:t>
            </w:r>
          </w:p>
          <w:p w14:paraId="04CB7CDB">
            <w:pPr>
              <w:pStyle w:val="14"/>
              <w:spacing w:before="70" w:line="231" w:lineRule="auto"/>
              <w:ind w:left="113"/>
              <w:rPr>
                <w:kern w:val="0"/>
              </w:rPr>
            </w:pPr>
            <w:r>
              <w:rPr>
                <w:spacing w:val="7"/>
                <w:kern w:val="0"/>
              </w:rPr>
              <w:t>8、高清标准：4K</w:t>
            </w:r>
          </w:p>
          <w:p w14:paraId="5629E094">
            <w:pPr>
              <w:pStyle w:val="14"/>
              <w:spacing w:before="69" w:line="285" w:lineRule="auto"/>
              <w:ind w:left="119" w:right="106" w:hanging="3"/>
              <w:rPr>
                <w:kern w:val="0"/>
              </w:rPr>
            </w:pPr>
            <w:r>
              <w:rPr>
                <w:spacing w:val="3"/>
                <w:kern w:val="0"/>
              </w:rPr>
              <w:t>★9、对比度：1000: 1</w:t>
            </w:r>
            <w:r>
              <w:rPr>
                <w:spacing w:val="-24"/>
                <w:kern w:val="0"/>
              </w:rPr>
              <w:t xml:space="preserve"> </w:t>
            </w:r>
            <w:r>
              <w:rPr>
                <w:spacing w:val="3"/>
                <w:kern w:val="0"/>
              </w:rPr>
              <w:t>及以</w:t>
            </w:r>
            <w:r>
              <w:rPr>
                <w:kern w:val="0"/>
              </w:rPr>
              <w:t xml:space="preserve"> 上</w:t>
            </w:r>
          </w:p>
          <w:p w14:paraId="44D3DB2A">
            <w:pPr>
              <w:pStyle w:val="14"/>
              <w:spacing w:before="19" w:line="284" w:lineRule="auto"/>
              <w:ind w:left="109" w:right="38" w:firstLine="6"/>
              <w:rPr>
                <w:kern w:val="0"/>
              </w:rPr>
            </w:pPr>
            <w:r>
              <w:rPr>
                <w:spacing w:val="-4"/>
                <w:kern w:val="0"/>
              </w:rPr>
              <w:t>★10、视频接</w:t>
            </w:r>
            <w:r>
              <w:rPr>
                <w:spacing w:val="-40"/>
                <w:kern w:val="0"/>
              </w:rPr>
              <w:t xml:space="preserve"> </w:t>
            </w:r>
            <w:r>
              <w:rPr>
                <w:spacing w:val="-4"/>
                <w:kern w:val="0"/>
              </w:rPr>
              <w:t>口：DP、HDMI、</w:t>
            </w:r>
            <w:r>
              <w:rPr>
                <w:kern w:val="0"/>
              </w:rPr>
              <w:t xml:space="preserve"> Type</w:t>
            </w:r>
            <w:r>
              <w:rPr>
                <w:spacing w:val="6"/>
                <w:kern w:val="0"/>
              </w:rPr>
              <w:t>-C、</w:t>
            </w:r>
            <w:r>
              <w:rPr>
                <w:kern w:val="0"/>
              </w:rPr>
              <w:t>USB</w:t>
            </w:r>
            <w:r>
              <w:rPr>
                <w:spacing w:val="-29"/>
                <w:kern w:val="0"/>
              </w:rPr>
              <w:t xml:space="preserve"> </w:t>
            </w:r>
            <w:r>
              <w:rPr>
                <w:spacing w:val="6"/>
                <w:kern w:val="0"/>
              </w:rPr>
              <w:t>扩展/充电，音</w:t>
            </w:r>
            <w:r>
              <w:rPr>
                <w:kern w:val="0"/>
              </w:rPr>
              <w:t xml:space="preserve"> </w:t>
            </w:r>
            <w:r>
              <w:rPr>
                <w:spacing w:val="7"/>
                <w:kern w:val="0"/>
              </w:rPr>
              <w:t>频/耳机输出</w:t>
            </w:r>
          </w:p>
          <w:p w14:paraId="333A9198">
            <w:pPr>
              <w:pStyle w:val="14"/>
              <w:spacing w:before="33" w:line="262" w:lineRule="auto"/>
              <w:ind w:left="123" w:right="106" w:firstLine="3"/>
              <w:rPr>
                <w:kern w:val="0"/>
              </w:rPr>
            </w:pPr>
            <w:r>
              <w:rPr>
                <w:spacing w:val="8"/>
                <w:kern w:val="0"/>
              </w:rPr>
              <w:t>11、可调节性：支持俯仰调</w:t>
            </w:r>
            <w:r>
              <w:rPr>
                <w:spacing w:val="9"/>
                <w:kern w:val="0"/>
              </w:rPr>
              <w:t xml:space="preserve"> </w:t>
            </w:r>
            <w:r>
              <w:rPr>
                <w:kern w:val="0"/>
              </w:rPr>
              <w:t>节</w:t>
            </w:r>
          </w:p>
          <w:p w14:paraId="2A36F6A8">
            <w:pPr>
              <w:pStyle w:val="14"/>
              <w:spacing w:before="70" w:line="231" w:lineRule="auto"/>
              <w:ind w:left="127"/>
              <w:rPr>
                <w:kern w:val="0"/>
              </w:rPr>
            </w:pPr>
            <w:r>
              <w:rPr>
                <w:spacing w:val="6"/>
                <w:kern w:val="0"/>
              </w:rPr>
              <w:t>12、壁挂：支持壁挂</w:t>
            </w:r>
          </w:p>
          <w:p w14:paraId="165C9329">
            <w:pPr>
              <w:pStyle w:val="14"/>
              <w:spacing w:before="69" w:line="233" w:lineRule="auto"/>
              <w:ind w:left="127"/>
              <w:rPr>
                <w:kern w:val="0"/>
              </w:rPr>
            </w:pPr>
            <w:r>
              <w:rPr>
                <w:spacing w:val="6"/>
                <w:kern w:val="0"/>
              </w:rPr>
              <w:t>13、色温：防蓝光</w:t>
            </w:r>
          </w:p>
          <w:p w14:paraId="0636EC4B">
            <w:pPr>
              <w:pStyle w:val="14"/>
              <w:spacing w:before="67" w:line="232" w:lineRule="auto"/>
              <w:ind w:left="127"/>
              <w:rPr>
                <w:kern w:val="0"/>
              </w:rPr>
            </w:pPr>
            <w:r>
              <w:rPr>
                <w:spacing w:val="6"/>
                <w:kern w:val="0"/>
              </w:rPr>
              <w:t>14、外观颜色：黑色</w:t>
            </w:r>
          </w:p>
          <w:p w14:paraId="7B59E043">
            <w:pPr>
              <w:pStyle w:val="14"/>
              <w:spacing w:before="27" w:line="232" w:lineRule="auto"/>
              <w:ind w:left="504"/>
              <w:rPr>
                <w:kern w:val="0"/>
              </w:rPr>
            </w:pPr>
            <w:r>
              <w:rPr>
                <w:spacing w:val="5"/>
                <w:kern w:val="0"/>
              </w:rPr>
              <w:t>15、可视角度：160</w:t>
            </w:r>
          </w:p>
        </w:tc>
        <w:tc>
          <w:tcPr>
            <w:tcW w:w="1069" w:type="dxa"/>
          </w:tcPr>
          <w:p w14:paraId="31301190">
            <w:pPr>
              <w:rPr>
                <w:rFonts w:ascii="Arial"/>
                <w:kern w:val="0"/>
                <w:sz w:val="20"/>
              </w:rPr>
            </w:pPr>
          </w:p>
        </w:tc>
        <w:tc>
          <w:tcPr>
            <w:tcW w:w="1055" w:type="dxa"/>
          </w:tcPr>
          <w:p w14:paraId="4C31F4C8">
            <w:pPr>
              <w:rPr>
                <w:rFonts w:ascii="Arial"/>
                <w:kern w:val="0"/>
                <w:sz w:val="20"/>
              </w:rPr>
            </w:pPr>
          </w:p>
        </w:tc>
        <w:tc>
          <w:tcPr>
            <w:tcW w:w="1422" w:type="dxa"/>
          </w:tcPr>
          <w:p w14:paraId="14C77C6B">
            <w:pPr>
              <w:rPr>
                <w:rFonts w:ascii="Arial"/>
                <w:kern w:val="0"/>
                <w:sz w:val="20"/>
              </w:rPr>
            </w:pPr>
          </w:p>
        </w:tc>
      </w:tr>
      <w:tr w14:paraId="6E98B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73BBB73B">
            <w:pPr>
              <w:pStyle w:val="14"/>
              <w:spacing w:before="32" w:line="232" w:lineRule="auto"/>
              <w:ind w:left="130"/>
              <w:rPr>
                <w:kern w:val="0"/>
              </w:rPr>
            </w:pPr>
            <w:r>
              <w:rPr>
                <w:spacing w:val="3"/>
                <w:kern w:val="0"/>
              </w:rPr>
              <w:t>包号：001</w:t>
            </w:r>
          </w:p>
          <w:p w14:paraId="112D4EDF">
            <w:pPr>
              <w:pStyle w:val="14"/>
              <w:spacing w:before="22" w:line="232" w:lineRule="auto"/>
              <w:ind w:left="144"/>
              <w:rPr>
                <w:kern w:val="0"/>
              </w:rPr>
            </w:pPr>
            <w:r>
              <w:rPr>
                <w:spacing w:val="-5"/>
                <w:kern w:val="0"/>
              </w:rPr>
              <w:t>品</w:t>
            </w:r>
            <w:r>
              <w:rPr>
                <w:spacing w:val="-50"/>
                <w:kern w:val="0"/>
              </w:rPr>
              <w:t xml:space="preserve"> </w:t>
            </w:r>
            <w:r>
              <w:rPr>
                <w:spacing w:val="-5"/>
                <w:kern w:val="0"/>
              </w:rPr>
              <w:t>目号：018</w:t>
            </w:r>
          </w:p>
          <w:p w14:paraId="5E09514B">
            <w:pPr>
              <w:pStyle w:val="14"/>
              <w:spacing w:before="19" w:line="229" w:lineRule="auto"/>
              <w:ind w:left="123"/>
              <w:rPr>
                <w:kern w:val="0"/>
              </w:rPr>
            </w:pPr>
            <w:r>
              <w:rPr>
                <w:spacing w:val="6"/>
                <w:kern w:val="0"/>
              </w:rPr>
              <w:t>产品名称：硒鼓</w:t>
            </w:r>
            <w:r>
              <w:rPr>
                <w:spacing w:val="-21"/>
                <w:kern w:val="0"/>
              </w:rPr>
              <w:t xml:space="preserve"> </w:t>
            </w:r>
            <w:r>
              <w:rPr>
                <w:spacing w:val="6"/>
                <w:kern w:val="0"/>
              </w:rPr>
              <w:t>1</w:t>
            </w:r>
          </w:p>
          <w:p w14:paraId="34110C6C">
            <w:pPr>
              <w:pStyle w:val="14"/>
              <w:spacing w:before="24" w:line="232" w:lineRule="auto"/>
              <w:ind w:left="121"/>
              <w:rPr>
                <w:kern w:val="0"/>
              </w:rPr>
            </w:pPr>
            <w:r>
              <w:rPr>
                <w:spacing w:val="4"/>
                <w:kern w:val="0"/>
              </w:rPr>
              <w:t>数量：10</w:t>
            </w:r>
            <w:r>
              <w:rPr>
                <w:spacing w:val="-34"/>
                <w:kern w:val="0"/>
              </w:rPr>
              <w:t xml:space="preserve"> </w:t>
            </w:r>
            <w:r>
              <w:rPr>
                <w:spacing w:val="4"/>
                <w:kern w:val="0"/>
              </w:rPr>
              <w:t>个</w:t>
            </w:r>
          </w:p>
          <w:p w14:paraId="3B173F5F">
            <w:pPr>
              <w:pStyle w:val="14"/>
              <w:spacing w:before="20" w:line="231" w:lineRule="auto"/>
              <w:ind w:left="122"/>
              <w:rPr>
                <w:kern w:val="0"/>
              </w:rPr>
            </w:pPr>
            <w:r>
              <w:rPr>
                <w:spacing w:val="9"/>
                <w:kern w:val="0"/>
              </w:rPr>
              <w:t>是否为经过审批采购的进口产品：否</w:t>
            </w:r>
          </w:p>
          <w:p w14:paraId="747431D8">
            <w:pPr>
              <w:pStyle w:val="14"/>
              <w:spacing w:before="24" w:line="230" w:lineRule="auto"/>
              <w:ind w:left="122"/>
              <w:rPr>
                <w:kern w:val="0"/>
              </w:rPr>
            </w:pPr>
            <w:r>
              <w:rPr>
                <w:spacing w:val="9"/>
                <w:kern w:val="0"/>
              </w:rPr>
              <w:t>是否是政府强制采购节能产品：否</w:t>
            </w:r>
          </w:p>
          <w:p w14:paraId="076DE76E">
            <w:pPr>
              <w:pStyle w:val="14"/>
              <w:spacing w:before="22" w:line="215" w:lineRule="auto"/>
              <w:ind w:left="122"/>
              <w:rPr>
                <w:kern w:val="0"/>
              </w:rPr>
            </w:pPr>
            <w:r>
              <w:rPr>
                <w:spacing w:val="9"/>
                <w:kern w:val="0"/>
              </w:rPr>
              <w:t>是否为核心产品：否</w:t>
            </w:r>
          </w:p>
        </w:tc>
      </w:tr>
      <w:tr w14:paraId="6892E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44" w:type="dxa"/>
          </w:tcPr>
          <w:p w14:paraId="0942970E">
            <w:pPr>
              <w:pStyle w:val="14"/>
              <w:spacing w:before="56" w:line="231" w:lineRule="auto"/>
              <w:ind w:left="646"/>
              <w:rPr>
                <w:kern w:val="0"/>
              </w:rPr>
            </w:pPr>
            <w:r>
              <w:rPr>
                <w:spacing w:val="7"/>
                <w:kern w:val="0"/>
              </w:rPr>
              <w:t>询价通知书要求</w:t>
            </w:r>
          </w:p>
          <w:p w14:paraId="3D50D4E9">
            <w:pPr>
              <w:pStyle w:val="14"/>
              <w:spacing w:before="85" w:line="307"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2A20FDCF">
            <w:pPr>
              <w:spacing w:line="253" w:lineRule="auto"/>
              <w:rPr>
                <w:rFonts w:ascii="Arial"/>
                <w:kern w:val="0"/>
                <w:sz w:val="20"/>
              </w:rPr>
            </w:pPr>
          </w:p>
          <w:p w14:paraId="2ED5FCB4">
            <w:pPr>
              <w:spacing w:line="253" w:lineRule="auto"/>
              <w:rPr>
                <w:rFonts w:ascii="Arial"/>
                <w:kern w:val="0"/>
                <w:sz w:val="20"/>
              </w:rPr>
            </w:pPr>
          </w:p>
          <w:p w14:paraId="614BE039">
            <w:pPr>
              <w:pStyle w:val="14"/>
              <w:spacing w:before="65" w:line="244"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59A04E22">
            <w:pPr>
              <w:spacing w:line="311" w:lineRule="auto"/>
              <w:rPr>
                <w:rFonts w:ascii="Arial"/>
                <w:kern w:val="0"/>
                <w:sz w:val="20"/>
              </w:rPr>
            </w:pPr>
          </w:p>
          <w:p w14:paraId="3D0C29C7">
            <w:pPr>
              <w:spacing w:line="312" w:lineRule="auto"/>
              <w:rPr>
                <w:rFonts w:ascii="Arial"/>
                <w:kern w:val="0"/>
                <w:sz w:val="20"/>
              </w:rPr>
            </w:pPr>
          </w:p>
          <w:p w14:paraId="35A67CC3">
            <w:pPr>
              <w:pStyle w:val="14"/>
              <w:spacing w:before="65" w:line="231" w:lineRule="auto"/>
              <w:ind w:left="136"/>
              <w:rPr>
                <w:kern w:val="0"/>
              </w:rPr>
            </w:pPr>
            <w:r>
              <w:rPr>
                <w:spacing w:val="5"/>
                <w:kern w:val="0"/>
              </w:rPr>
              <w:t>偏离程度</w:t>
            </w:r>
          </w:p>
        </w:tc>
        <w:tc>
          <w:tcPr>
            <w:tcW w:w="1055" w:type="dxa"/>
          </w:tcPr>
          <w:p w14:paraId="59321583">
            <w:pPr>
              <w:spacing w:line="311" w:lineRule="auto"/>
              <w:rPr>
                <w:rFonts w:ascii="Arial"/>
                <w:kern w:val="0"/>
                <w:sz w:val="20"/>
              </w:rPr>
            </w:pPr>
          </w:p>
          <w:p w14:paraId="6A52373E">
            <w:pPr>
              <w:spacing w:line="312" w:lineRule="auto"/>
              <w:rPr>
                <w:rFonts w:ascii="Arial"/>
                <w:kern w:val="0"/>
                <w:sz w:val="20"/>
              </w:rPr>
            </w:pPr>
          </w:p>
          <w:p w14:paraId="28396185">
            <w:pPr>
              <w:pStyle w:val="14"/>
              <w:spacing w:before="65" w:line="231" w:lineRule="auto"/>
              <w:ind w:left="130"/>
              <w:rPr>
                <w:kern w:val="0"/>
              </w:rPr>
            </w:pPr>
            <w:r>
              <w:rPr>
                <w:spacing w:val="5"/>
                <w:kern w:val="0"/>
              </w:rPr>
              <w:t>偏离说明</w:t>
            </w:r>
          </w:p>
        </w:tc>
        <w:tc>
          <w:tcPr>
            <w:tcW w:w="1422" w:type="dxa"/>
          </w:tcPr>
          <w:p w14:paraId="4FE70F03">
            <w:pPr>
              <w:spacing w:line="311" w:lineRule="auto"/>
              <w:rPr>
                <w:rFonts w:ascii="Arial"/>
                <w:kern w:val="0"/>
                <w:sz w:val="20"/>
              </w:rPr>
            </w:pPr>
          </w:p>
          <w:p w14:paraId="65BB75BA">
            <w:pPr>
              <w:spacing w:line="312" w:lineRule="auto"/>
              <w:rPr>
                <w:rFonts w:ascii="Arial"/>
                <w:kern w:val="0"/>
                <w:sz w:val="20"/>
              </w:rPr>
            </w:pPr>
          </w:p>
          <w:p w14:paraId="0D4BC743">
            <w:pPr>
              <w:pStyle w:val="14"/>
              <w:spacing w:before="65" w:line="229" w:lineRule="auto"/>
              <w:ind w:left="309"/>
              <w:rPr>
                <w:kern w:val="0"/>
              </w:rPr>
            </w:pPr>
            <w:r>
              <w:rPr>
                <w:spacing w:val="6"/>
                <w:kern w:val="0"/>
              </w:rPr>
              <w:t>证明资料</w:t>
            </w:r>
          </w:p>
        </w:tc>
      </w:tr>
      <w:tr w14:paraId="2CA81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744" w:type="dxa"/>
          </w:tcPr>
          <w:p w14:paraId="5BDEC938">
            <w:pPr>
              <w:pStyle w:val="14"/>
              <w:spacing w:before="58" w:line="275" w:lineRule="auto"/>
              <w:ind w:left="120" w:right="105" w:hanging="5"/>
              <w:rPr>
                <w:kern w:val="0"/>
              </w:rPr>
            </w:pPr>
            <w:r>
              <w:rPr>
                <w:spacing w:val="-2"/>
                <w:kern w:val="0"/>
                <w:sz w:val="18"/>
                <w:szCs w:val="18"/>
              </w:rPr>
              <w:t>★1、</w:t>
            </w:r>
            <w:r>
              <w:rPr>
                <w:spacing w:val="-2"/>
                <w:kern w:val="0"/>
              </w:rPr>
              <w:t>匹配品</w:t>
            </w:r>
            <w:r>
              <w:rPr>
                <w:spacing w:val="-41"/>
                <w:kern w:val="0"/>
              </w:rPr>
              <w:t xml:space="preserve"> </w:t>
            </w:r>
            <w:r>
              <w:rPr>
                <w:spacing w:val="-2"/>
                <w:kern w:val="0"/>
              </w:rPr>
              <w:t>目</w:t>
            </w:r>
            <w:r>
              <w:rPr>
                <w:spacing w:val="-36"/>
                <w:kern w:val="0"/>
              </w:rPr>
              <w:t xml:space="preserve"> </w:t>
            </w:r>
            <w:r>
              <w:rPr>
                <w:spacing w:val="-2"/>
                <w:kern w:val="0"/>
              </w:rPr>
              <w:t>019：A3</w:t>
            </w:r>
            <w:r>
              <w:rPr>
                <w:spacing w:val="-29"/>
                <w:kern w:val="0"/>
              </w:rPr>
              <w:t xml:space="preserve"> </w:t>
            </w:r>
            <w:r>
              <w:rPr>
                <w:spacing w:val="-2"/>
                <w:kern w:val="0"/>
              </w:rPr>
              <w:t>激光</w:t>
            </w:r>
            <w:r>
              <w:rPr>
                <w:kern w:val="0"/>
              </w:rPr>
              <w:t xml:space="preserve"> </w:t>
            </w:r>
            <w:r>
              <w:rPr>
                <w:spacing w:val="9"/>
                <w:kern w:val="0"/>
              </w:rPr>
              <w:t>数码复合机使用，要求原厂</w:t>
            </w:r>
            <w:r>
              <w:rPr>
                <w:spacing w:val="2"/>
                <w:kern w:val="0"/>
              </w:rPr>
              <w:t xml:space="preserve"> </w:t>
            </w:r>
            <w:r>
              <w:rPr>
                <w:spacing w:val="4"/>
                <w:kern w:val="0"/>
              </w:rPr>
              <w:t>专用型号。</w:t>
            </w:r>
          </w:p>
        </w:tc>
        <w:tc>
          <w:tcPr>
            <w:tcW w:w="2753" w:type="dxa"/>
          </w:tcPr>
          <w:p w14:paraId="51BBD5DD">
            <w:pPr>
              <w:spacing w:line="307" w:lineRule="auto"/>
              <w:rPr>
                <w:rFonts w:ascii="Arial"/>
                <w:kern w:val="0"/>
                <w:sz w:val="20"/>
              </w:rPr>
            </w:pPr>
          </w:p>
          <w:p w14:paraId="6E759E48">
            <w:pPr>
              <w:pStyle w:val="14"/>
              <w:spacing w:before="65" w:line="232" w:lineRule="auto"/>
              <w:ind w:left="972"/>
              <w:rPr>
                <w:kern w:val="0"/>
              </w:rPr>
            </w:pPr>
            <w:r>
              <w:rPr>
                <w:spacing w:val="4"/>
                <w:kern w:val="0"/>
              </w:rPr>
              <w:t>完全响应</w:t>
            </w:r>
          </w:p>
        </w:tc>
        <w:tc>
          <w:tcPr>
            <w:tcW w:w="1069" w:type="dxa"/>
          </w:tcPr>
          <w:p w14:paraId="5CE943BB">
            <w:pPr>
              <w:spacing w:line="307" w:lineRule="auto"/>
              <w:rPr>
                <w:rFonts w:ascii="Arial"/>
                <w:kern w:val="0"/>
                <w:sz w:val="20"/>
              </w:rPr>
            </w:pPr>
          </w:p>
          <w:p w14:paraId="2CFB345C">
            <w:pPr>
              <w:pStyle w:val="14"/>
              <w:spacing w:before="65" w:line="231" w:lineRule="auto"/>
              <w:ind w:left="243"/>
              <w:rPr>
                <w:kern w:val="0"/>
              </w:rPr>
            </w:pPr>
            <w:r>
              <w:rPr>
                <w:spacing w:val="4"/>
                <w:kern w:val="0"/>
              </w:rPr>
              <w:t>无偏离</w:t>
            </w:r>
          </w:p>
        </w:tc>
        <w:tc>
          <w:tcPr>
            <w:tcW w:w="1055" w:type="dxa"/>
          </w:tcPr>
          <w:p w14:paraId="64A0C465">
            <w:pPr>
              <w:spacing w:line="307" w:lineRule="auto"/>
              <w:rPr>
                <w:rFonts w:ascii="Arial"/>
                <w:kern w:val="0"/>
                <w:sz w:val="20"/>
              </w:rPr>
            </w:pPr>
          </w:p>
          <w:p w14:paraId="726C98D5">
            <w:pPr>
              <w:pStyle w:val="14"/>
              <w:spacing w:before="65" w:line="234" w:lineRule="auto"/>
              <w:ind w:left="446"/>
              <w:rPr>
                <w:kern w:val="0"/>
              </w:rPr>
            </w:pPr>
            <w:r>
              <w:rPr>
                <w:kern w:val="0"/>
              </w:rPr>
              <w:t>无</w:t>
            </w:r>
          </w:p>
        </w:tc>
        <w:tc>
          <w:tcPr>
            <w:tcW w:w="1422" w:type="dxa"/>
          </w:tcPr>
          <w:p w14:paraId="106D59F6">
            <w:pPr>
              <w:rPr>
                <w:rFonts w:ascii="Arial"/>
                <w:kern w:val="0"/>
                <w:sz w:val="20"/>
              </w:rPr>
            </w:pPr>
          </w:p>
        </w:tc>
      </w:tr>
      <w:tr w14:paraId="199DA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9043" w:type="dxa"/>
            <w:gridSpan w:val="5"/>
          </w:tcPr>
          <w:p w14:paraId="25890D6A">
            <w:pPr>
              <w:pStyle w:val="14"/>
              <w:spacing w:before="34" w:line="232" w:lineRule="auto"/>
              <w:ind w:left="130"/>
              <w:rPr>
                <w:kern w:val="0"/>
              </w:rPr>
            </w:pPr>
            <w:r>
              <w:rPr>
                <w:spacing w:val="3"/>
                <w:kern w:val="0"/>
              </w:rPr>
              <w:t>包号：001</w:t>
            </w:r>
          </w:p>
          <w:p w14:paraId="2D2B73E0">
            <w:pPr>
              <w:pStyle w:val="14"/>
              <w:spacing w:before="22" w:line="232" w:lineRule="auto"/>
              <w:ind w:left="144"/>
              <w:rPr>
                <w:kern w:val="0"/>
              </w:rPr>
            </w:pPr>
            <w:r>
              <w:rPr>
                <w:spacing w:val="-5"/>
                <w:kern w:val="0"/>
              </w:rPr>
              <w:t>品</w:t>
            </w:r>
            <w:r>
              <w:rPr>
                <w:spacing w:val="-50"/>
                <w:kern w:val="0"/>
              </w:rPr>
              <w:t xml:space="preserve"> </w:t>
            </w:r>
            <w:r>
              <w:rPr>
                <w:spacing w:val="-5"/>
                <w:kern w:val="0"/>
              </w:rPr>
              <w:t>目号：019</w:t>
            </w:r>
          </w:p>
          <w:p w14:paraId="5141FED0">
            <w:pPr>
              <w:pStyle w:val="14"/>
              <w:spacing w:before="20" w:line="229" w:lineRule="auto"/>
              <w:ind w:left="123"/>
              <w:rPr>
                <w:kern w:val="0"/>
              </w:rPr>
            </w:pPr>
            <w:r>
              <w:rPr>
                <w:spacing w:val="7"/>
                <w:kern w:val="0"/>
              </w:rPr>
              <w:t>产品名称：打印机</w:t>
            </w:r>
          </w:p>
          <w:p w14:paraId="6C07E8FA">
            <w:pPr>
              <w:pStyle w:val="14"/>
              <w:spacing w:before="25" w:line="229" w:lineRule="auto"/>
              <w:ind w:left="121"/>
              <w:rPr>
                <w:kern w:val="0"/>
              </w:rPr>
            </w:pPr>
            <w:r>
              <w:rPr>
                <w:spacing w:val="4"/>
                <w:kern w:val="0"/>
              </w:rPr>
              <w:t>数量：1</w:t>
            </w:r>
            <w:r>
              <w:rPr>
                <w:spacing w:val="-13"/>
                <w:kern w:val="0"/>
              </w:rPr>
              <w:t xml:space="preserve"> </w:t>
            </w:r>
            <w:r>
              <w:rPr>
                <w:spacing w:val="4"/>
                <w:kern w:val="0"/>
              </w:rPr>
              <w:t>台</w:t>
            </w:r>
          </w:p>
          <w:p w14:paraId="72F71DF7">
            <w:pPr>
              <w:pStyle w:val="14"/>
              <w:spacing w:before="22" w:line="231" w:lineRule="auto"/>
              <w:ind w:left="122"/>
              <w:rPr>
                <w:kern w:val="0"/>
              </w:rPr>
            </w:pPr>
            <w:r>
              <w:rPr>
                <w:spacing w:val="9"/>
                <w:kern w:val="0"/>
              </w:rPr>
              <w:t>是否为经过审批采购的进口产品：否</w:t>
            </w:r>
          </w:p>
          <w:p w14:paraId="100C8C9C">
            <w:pPr>
              <w:pStyle w:val="14"/>
              <w:spacing w:before="23" w:line="230" w:lineRule="auto"/>
              <w:ind w:left="122"/>
              <w:rPr>
                <w:kern w:val="0"/>
              </w:rPr>
            </w:pPr>
            <w:r>
              <w:rPr>
                <w:spacing w:val="9"/>
                <w:kern w:val="0"/>
              </w:rPr>
              <w:t>是否是政府强制采购节能产品：是</w:t>
            </w:r>
          </w:p>
          <w:p w14:paraId="13366AB3">
            <w:pPr>
              <w:pStyle w:val="14"/>
              <w:spacing w:before="22" w:line="214" w:lineRule="auto"/>
              <w:ind w:left="122"/>
              <w:rPr>
                <w:kern w:val="0"/>
              </w:rPr>
            </w:pPr>
            <w:r>
              <w:rPr>
                <w:spacing w:val="9"/>
                <w:kern w:val="0"/>
              </w:rPr>
              <w:t>是否为核心产品：否</w:t>
            </w:r>
          </w:p>
        </w:tc>
      </w:tr>
      <w:tr w14:paraId="005CA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2744" w:type="dxa"/>
          </w:tcPr>
          <w:p w14:paraId="7025DE80">
            <w:pPr>
              <w:pStyle w:val="14"/>
              <w:spacing w:before="57" w:line="231" w:lineRule="auto"/>
              <w:ind w:left="646"/>
              <w:rPr>
                <w:kern w:val="0"/>
              </w:rPr>
            </w:pPr>
            <w:r>
              <w:rPr>
                <w:spacing w:val="7"/>
                <w:kern w:val="0"/>
              </w:rPr>
              <w:t>询价通知书要求</w:t>
            </w:r>
          </w:p>
          <w:p w14:paraId="1436D16B">
            <w:pPr>
              <w:pStyle w:val="14"/>
              <w:spacing w:before="88" w:line="306"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1C6D0955">
            <w:pPr>
              <w:spacing w:line="253" w:lineRule="auto"/>
              <w:rPr>
                <w:rFonts w:ascii="Arial"/>
                <w:kern w:val="0"/>
                <w:sz w:val="20"/>
              </w:rPr>
            </w:pPr>
          </w:p>
          <w:p w14:paraId="48FD40DE">
            <w:pPr>
              <w:spacing w:line="254" w:lineRule="auto"/>
              <w:rPr>
                <w:rFonts w:ascii="Arial"/>
                <w:kern w:val="0"/>
                <w:sz w:val="20"/>
              </w:rPr>
            </w:pPr>
          </w:p>
          <w:p w14:paraId="068AA3E5">
            <w:pPr>
              <w:pStyle w:val="14"/>
              <w:spacing w:before="65" w:line="244"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2DF83E43">
            <w:pPr>
              <w:spacing w:line="312" w:lineRule="auto"/>
              <w:rPr>
                <w:rFonts w:ascii="Arial"/>
                <w:kern w:val="0"/>
                <w:sz w:val="20"/>
              </w:rPr>
            </w:pPr>
          </w:p>
          <w:p w14:paraId="0B0C169F">
            <w:pPr>
              <w:spacing w:line="312" w:lineRule="auto"/>
              <w:rPr>
                <w:rFonts w:ascii="Arial"/>
                <w:kern w:val="0"/>
                <w:sz w:val="20"/>
              </w:rPr>
            </w:pPr>
          </w:p>
          <w:p w14:paraId="0A7D879F">
            <w:pPr>
              <w:pStyle w:val="14"/>
              <w:spacing w:before="65" w:line="231" w:lineRule="auto"/>
              <w:ind w:left="136"/>
              <w:rPr>
                <w:kern w:val="0"/>
              </w:rPr>
            </w:pPr>
            <w:r>
              <w:rPr>
                <w:spacing w:val="5"/>
                <w:kern w:val="0"/>
              </w:rPr>
              <w:t>偏离程度</w:t>
            </w:r>
          </w:p>
        </w:tc>
        <w:tc>
          <w:tcPr>
            <w:tcW w:w="1055" w:type="dxa"/>
          </w:tcPr>
          <w:p w14:paraId="2013B09D">
            <w:pPr>
              <w:spacing w:line="312" w:lineRule="auto"/>
              <w:rPr>
                <w:rFonts w:ascii="Arial"/>
                <w:kern w:val="0"/>
                <w:sz w:val="20"/>
              </w:rPr>
            </w:pPr>
          </w:p>
          <w:p w14:paraId="524AB6FE">
            <w:pPr>
              <w:spacing w:line="312" w:lineRule="auto"/>
              <w:rPr>
                <w:rFonts w:ascii="Arial"/>
                <w:kern w:val="0"/>
                <w:sz w:val="20"/>
              </w:rPr>
            </w:pPr>
          </w:p>
          <w:p w14:paraId="1C453430">
            <w:pPr>
              <w:pStyle w:val="14"/>
              <w:spacing w:before="65" w:line="231" w:lineRule="auto"/>
              <w:ind w:left="130"/>
              <w:rPr>
                <w:kern w:val="0"/>
              </w:rPr>
            </w:pPr>
            <w:r>
              <w:rPr>
                <w:kern w:val="0"/>
                <w:lang w:eastAsia="zh-CN"/>
              </w:rPr>
              <w:drawing>
                <wp:anchor distT="0" distB="0" distL="0" distR="0" simplePos="0" relativeHeight="251767808" behindDoc="0" locked="0" layoutInCell="1" allowOverlap="1">
                  <wp:simplePos x="0" y="0"/>
                  <wp:positionH relativeFrom="column">
                    <wp:posOffset>501015</wp:posOffset>
                  </wp:positionH>
                  <wp:positionV relativeFrom="paragraph">
                    <wp:posOffset>-478155</wp:posOffset>
                  </wp:positionV>
                  <wp:extent cx="1473835" cy="1544320"/>
                  <wp:effectExtent l="0" t="0" r="4445" b="1016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11" cstate="print"/>
                          <a:stretch>
                            <a:fillRect/>
                          </a:stretch>
                        </pic:blipFill>
                        <pic:spPr>
                          <a:xfrm>
                            <a:off x="0" y="0"/>
                            <a:ext cx="1473620" cy="1544481"/>
                          </a:xfrm>
                          <a:prstGeom prst="rect">
                            <a:avLst/>
                          </a:prstGeom>
                        </pic:spPr>
                      </pic:pic>
                    </a:graphicData>
                  </a:graphic>
                </wp:anchor>
              </w:drawing>
            </w:r>
            <w:r>
              <w:rPr>
                <w:spacing w:val="5"/>
                <w:kern w:val="0"/>
              </w:rPr>
              <w:t>偏离说明</w:t>
            </w:r>
          </w:p>
        </w:tc>
        <w:tc>
          <w:tcPr>
            <w:tcW w:w="1422" w:type="dxa"/>
          </w:tcPr>
          <w:p w14:paraId="0201EC22">
            <w:pPr>
              <w:spacing w:line="312" w:lineRule="auto"/>
              <w:rPr>
                <w:rFonts w:ascii="Arial"/>
                <w:kern w:val="0"/>
                <w:sz w:val="20"/>
              </w:rPr>
            </w:pPr>
          </w:p>
          <w:p w14:paraId="2461E228">
            <w:pPr>
              <w:spacing w:line="312" w:lineRule="auto"/>
              <w:rPr>
                <w:rFonts w:ascii="Arial"/>
                <w:kern w:val="0"/>
                <w:sz w:val="20"/>
              </w:rPr>
            </w:pPr>
          </w:p>
          <w:p w14:paraId="3C3C14DB">
            <w:pPr>
              <w:pStyle w:val="14"/>
              <w:spacing w:before="65" w:line="229" w:lineRule="auto"/>
              <w:ind w:left="309"/>
              <w:rPr>
                <w:kern w:val="0"/>
              </w:rPr>
            </w:pPr>
            <w:r>
              <w:rPr>
                <w:spacing w:val="6"/>
                <w:kern w:val="0"/>
              </w:rPr>
              <w:t>证明资料</w:t>
            </w:r>
          </w:p>
        </w:tc>
      </w:tr>
      <w:tr w14:paraId="371EC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2744" w:type="dxa"/>
          </w:tcPr>
          <w:p w14:paraId="624375CB">
            <w:pPr>
              <w:pStyle w:val="14"/>
              <w:spacing w:before="45" w:line="288" w:lineRule="auto"/>
              <w:ind w:left="120" w:right="108" w:hanging="1"/>
              <w:rPr>
                <w:kern w:val="0"/>
              </w:rPr>
            </w:pPr>
            <w:r>
              <w:rPr>
                <w:spacing w:val="11"/>
                <w:kern w:val="0"/>
              </w:rPr>
              <w:t>★1、产品类型：A3</w:t>
            </w:r>
            <w:r>
              <w:rPr>
                <w:spacing w:val="-33"/>
                <w:kern w:val="0"/>
              </w:rPr>
              <w:t xml:space="preserve"> </w:t>
            </w:r>
            <w:r>
              <w:fldChar w:fldCharType="begin"/>
            </w:r>
            <w:r>
              <w:instrText xml:space="preserve"> HYPERLINK "https://detail.zol.com.cn/copier/p9968/" </w:instrText>
            </w:r>
            <w:r>
              <w:fldChar w:fldCharType="separate"/>
            </w:r>
            <w:r>
              <w:rPr>
                <w:spacing w:val="11"/>
                <w:kern w:val="0"/>
              </w:rPr>
              <w:t>激光数</w:t>
            </w:r>
            <w:r>
              <w:rPr>
                <w:spacing w:val="11"/>
                <w:kern w:val="0"/>
              </w:rPr>
              <w:fldChar w:fldCharType="end"/>
            </w:r>
            <w:r>
              <w:rPr>
                <w:kern w:val="0"/>
              </w:rPr>
              <w:t xml:space="preserve"> </w:t>
            </w:r>
            <w:r>
              <w:fldChar w:fldCharType="begin"/>
            </w:r>
            <w:r>
              <w:instrText xml:space="preserve"> HYPERLINK "https://detail.zol.com.cn/copier/p9968/" </w:instrText>
            </w:r>
            <w:r>
              <w:fldChar w:fldCharType="separate"/>
            </w:r>
            <w:r>
              <w:rPr>
                <w:spacing w:val="6"/>
                <w:kern w:val="0"/>
              </w:rPr>
              <w:t>码复合机</w:t>
            </w:r>
            <w:r>
              <w:rPr>
                <w:spacing w:val="6"/>
                <w:kern w:val="0"/>
              </w:rPr>
              <w:fldChar w:fldCharType="end"/>
            </w:r>
          </w:p>
        </w:tc>
        <w:tc>
          <w:tcPr>
            <w:tcW w:w="2753" w:type="dxa"/>
          </w:tcPr>
          <w:p w14:paraId="6879F5AE">
            <w:pPr>
              <w:pStyle w:val="14"/>
              <w:spacing w:before="98" w:line="279" w:lineRule="auto"/>
              <w:ind w:left="117" w:right="108" w:hanging="1"/>
              <w:rPr>
                <w:kern w:val="0"/>
              </w:rPr>
            </w:pPr>
            <w:r>
              <w:rPr>
                <w:spacing w:val="11"/>
                <w:kern w:val="0"/>
              </w:rPr>
              <w:t>★1、产品类型：A3</w:t>
            </w:r>
            <w:r>
              <w:rPr>
                <w:spacing w:val="-21"/>
                <w:kern w:val="0"/>
              </w:rPr>
              <w:t xml:space="preserve"> </w:t>
            </w:r>
            <w:r>
              <w:rPr>
                <w:spacing w:val="11"/>
                <w:kern w:val="0"/>
              </w:rPr>
              <w:t>激光数</w:t>
            </w:r>
            <w:r>
              <w:rPr>
                <w:kern w:val="0"/>
              </w:rPr>
              <w:t xml:space="preserve"> </w:t>
            </w:r>
            <w:r>
              <w:rPr>
                <w:spacing w:val="6"/>
                <w:kern w:val="0"/>
              </w:rPr>
              <w:t>码复合机</w:t>
            </w:r>
          </w:p>
        </w:tc>
        <w:tc>
          <w:tcPr>
            <w:tcW w:w="1069" w:type="dxa"/>
          </w:tcPr>
          <w:p w14:paraId="3EFB50B1">
            <w:pPr>
              <w:pStyle w:val="14"/>
              <w:spacing w:before="258" w:line="231" w:lineRule="auto"/>
              <w:ind w:left="243"/>
              <w:rPr>
                <w:kern w:val="0"/>
              </w:rPr>
            </w:pPr>
            <w:r>
              <w:rPr>
                <w:spacing w:val="4"/>
                <w:kern w:val="0"/>
              </w:rPr>
              <w:t>无偏离</w:t>
            </w:r>
          </w:p>
        </w:tc>
        <w:tc>
          <w:tcPr>
            <w:tcW w:w="1055" w:type="dxa"/>
          </w:tcPr>
          <w:p w14:paraId="3B281D56">
            <w:pPr>
              <w:pStyle w:val="14"/>
              <w:spacing w:before="257" w:line="234" w:lineRule="auto"/>
              <w:ind w:left="446"/>
              <w:rPr>
                <w:kern w:val="0"/>
              </w:rPr>
            </w:pPr>
            <w:r>
              <w:rPr>
                <w:kern w:val="0"/>
              </w:rPr>
              <w:t>无</w:t>
            </w:r>
          </w:p>
        </w:tc>
        <w:tc>
          <w:tcPr>
            <w:tcW w:w="1422" w:type="dxa"/>
          </w:tcPr>
          <w:p w14:paraId="61657232">
            <w:pPr>
              <w:pStyle w:val="14"/>
              <w:spacing w:before="17" w:line="222" w:lineRule="auto"/>
              <w:ind w:left="212"/>
              <w:rPr>
                <w:kern w:val="0"/>
              </w:rPr>
            </w:pPr>
            <w:r>
              <w:rPr>
                <w:spacing w:val="6"/>
                <w:kern w:val="0"/>
              </w:rPr>
              <w:t>节能产品认</w:t>
            </w:r>
          </w:p>
          <w:p w14:paraId="442E6D40">
            <w:pPr>
              <w:pStyle w:val="14"/>
              <w:spacing w:line="221" w:lineRule="auto"/>
              <w:ind w:left="206"/>
              <w:rPr>
                <w:kern w:val="0"/>
              </w:rPr>
            </w:pPr>
            <w:r>
              <w:rPr>
                <w:spacing w:val="7"/>
                <w:kern w:val="0"/>
              </w:rPr>
              <w:t>证证书复印</w:t>
            </w:r>
          </w:p>
          <w:p w14:paraId="2A6EF9FB">
            <w:pPr>
              <w:pStyle w:val="14"/>
              <w:spacing w:line="202" w:lineRule="auto"/>
              <w:ind w:left="627"/>
              <w:rPr>
                <w:kern w:val="0"/>
              </w:rPr>
            </w:pPr>
            <w:r>
              <w:rPr>
                <w:kern w:val="0"/>
              </w:rPr>
              <w:t>件</w:t>
            </w:r>
          </w:p>
        </w:tc>
      </w:tr>
    </w:tbl>
    <w:p w14:paraId="6B9910A9">
      <w:pPr>
        <w:pStyle w:val="3"/>
        <w:spacing w:line="148" w:lineRule="exact"/>
        <w:rPr>
          <w:sz w:val="12"/>
        </w:rPr>
      </w:pPr>
    </w:p>
    <w:p w14:paraId="47B3F016">
      <w:pPr>
        <w:spacing w:line="148" w:lineRule="exact"/>
        <w:rPr>
          <w:sz w:val="12"/>
          <w:szCs w:val="12"/>
        </w:rPr>
        <w:sectPr>
          <w:footerReference r:id="rId102" w:type="default"/>
          <w:pgSz w:w="11906" w:h="16839"/>
          <w:pgMar w:top="1431" w:right="1555" w:bottom="1378" w:left="669" w:header="0" w:footer="1212" w:gutter="0"/>
          <w:cols w:space="720" w:num="1"/>
        </w:sectPr>
      </w:pPr>
    </w:p>
    <w:p w14:paraId="3E2EB907">
      <w:pPr>
        <w:spacing w:line="91" w:lineRule="auto"/>
        <w:rPr>
          <w:rFonts w:ascii="Arial"/>
          <w:sz w:val="2"/>
        </w:rPr>
      </w:pPr>
    </w:p>
    <w:tbl>
      <w:tblPr>
        <w:tblStyle w:val="15"/>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753"/>
        <w:gridCol w:w="1069"/>
        <w:gridCol w:w="1055"/>
        <w:gridCol w:w="1422"/>
      </w:tblGrid>
      <w:tr w14:paraId="2E94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9" w:hRule="atLeast"/>
        </w:trPr>
        <w:tc>
          <w:tcPr>
            <w:tcW w:w="2744" w:type="dxa"/>
          </w:tcPr>
          <w:p w14:paraId="66567042">
            <w:pPr>
              <w:pStyle w:val="14"/>
              <w:spacing w:before="58" w:line="279" w:lineRule="auto"/>
              <w:ind w:left="120" w:right="107" w:hanging="1"/>
              <w:rPr>
                <w:kern w:val="0"/>
              </w:rPr>
            </w:pPr>
            <w:r>
              <w:rPr>
                <w:kern w:val="0"/>
              </w:rPr>
              <w:t>★2、涵盖功能：打印/复印/</w:t>
            </w:r>
            <w:r>
              <w:rPr>
                <w:spacing w:val="11"/>
                <w:kern w:val="0"/>
              </w:rPr>
              <w:t xml:space="preserve"> </w:t>
            </w:r>
            <w:r>
              <w:rPr>
                <w:spacing w:val="2"/>
                <w:kern w:val="0"/>
              </w:rPr>
              <w:t>扫描</w:t>
            </w:r>
          </w:p>
          <w:p w14:paraId="69BF0CBB">
            <w:pPr>
              <w:pStyle w:val="14"/>
              <w:spacing w:before="33" w:line="282" w:lineRule="auto"/>
              <w:ind w:left="119" w:right="108"/>
              <w:rPr>
                <w:kern w:val="0"/>
              </w:rPr>
            </w:pPr>
            <w:r>
              <w:rPr>
                <w:spacing w:val="4"/>
                <w:kern w:val="0"/>
              </w:rPr>
              <w:t>★3、最大原稿尺寸：</w:t>
            </w:r>
            <w:r>
              <w:rPr>
                <w:spacing w:val="-49"/>
                <w:kern w:val="0"/>
              </w:rPr>
              <w:t xml:space="preserve"> </w:t>
            </w:r>
            <w:r>
              <w:rPr>
                <w:spacing w:val="4"/>
                <w:kern w:val="0"/>
              </w:rPr>
              <w:t>≥</w:t>
            </w:r>
            <w:r>
              <w:fldChar w:fldCharType="begin"/>
            </w:r>
            <w:r>
              <w:instrText xml:space="preserve"> HYPERLINK "https://detail.zol.com.cn/copier/s1294/" </w:instrText>
            </w:r>
            <w:r>
              <w:fldChar w:fldCharType="separate"/>
            </w:r>
            <w:r>
              <w:rPr>
                <w:spacing w:val="4"/>
                <w:kern w:val="0"/>
              </w:rPr>
              <w:t>A3</w:t>
            </w:r>
            <w:r>
              <w:rPr>
                <w:spacing w:val="4"/>
                <w:kern w:val="0"/>
              </w:rPr>
              <w:fldChar w:fldCharType="end"/>
            </w:r>
            <w:r>
              <w:rPr>
                <w:kern w:val="0"/>
              </w:rPr>
              <w:t xml:space="preserve">  </w:t>
            </w:r>
            <w:r>
              <w:rPr>
                <w:spacing w:val="11"/>
                <w:kern w:val="0"/>
              </w:rPr>
              <w:t>★4</w:t>
            </w:r>
            <w:r>
              <w:rPr>
                <w:spacing w:val="-44"/>
                <w:kern w:val="0"/>
              </w:rPr>
              <w:t xml:space="preserve"> </w:t>
            </w:r>
            <w:r>
              <w:rPr>
                <w:spacing w:val="11"/>
                <w:kern w:val="0"/>
              </w:rPr>
              <w:t>、</w:t>
            </w:r>
            <w:r>
              <w:rPr>
                <w:spacing w:val="-56"/>
                <w:kern w:val="0"/>
              </w:rPr>
              <w:t xml:space="preserve"> </w:t>
            </w:r>
            <w:r>
              <w:rPr>
                <w:spacing w:val="11"/>
                <w:kern w:val="0"/>
              </w:rPr>
              <w:t>打印/复印速度：</w:t>
            </w:r>
            <w:r>
              <w:rPr>
                <w:spacing w:val="-22"/>
                <w:kern w:val="0"/>
              </w:rPr>
              <w:t xml:space="preserve"> </w:t>
            </w:r>
            <w:r>
              <w:rPr>
                <w:spacing w:val="11"/>
                <w:kern w:val="0"/>
              </w:rPr>
              <w:t>≥</w:t>
            </w:r>
            <w:r>
              <w:rPr>
                <w:kern w:val="0"/>
              </w:rPr>
              <w:t xml:space="preserve"> </w:t>
            </w:r>
            <w:r>
              <w:rPr>
                <w:spacing w:val="6"/>
                <w:kern w:val="0"/>
              </w:rPr>
              <w:t>35</w:t>
            </w:r>
            <w:r>
              <w:rPr>
                <w:kern w:val="0"/>
              </w:rPr>
              <w:t>ppm</w:t>
            </w:r>
          </w:p>
          <w:p w14:paraId="35A4F2A5">
            <w:pPr>
              <w:pStyle w:val="14"/>
              <w:spacing w:before="40" w:line="278" w:lineRule="auto"/>
              <w:ind w:left="119" w:right="104"/>
              <w:rPr>
                <w:kern w:val="0"/>
              </w:rPr>
            </w:pPr>
            <w:r>
              <w:rPr>
                <w:spacing w:val="2"/>
                <w:kern w:val="0"/>
              </w:rPr>
              <w:t>★5、扫描速度：90</w:t>
            </w:r>
            <w:r>
              <w:rPr>
                <w:spacing w:val="-18"/>
                <w:kern w:val="0"/>
              </w:rPr>
              <w:t xml:space="preserve"> </w:t>
            </w:r>
            <w:r>
              <w:rPr>
                <w:spacing w:val="2"/>
                <w:kern w:val="0"/>
              </w:rPr>
              <w:t>张/分钟</w:t>
            </w:r>
            <w:r>
              <w:rPr>
                <w:kern w:val="0"/>
              </w:rPr>
              <w:t xml:space="preserve"> </w:t>
            </w:r>
            <w:r>
              <w:rPr>
                <w:spacing w:val="5"/>
                <w:kern w:val="0"/>
              </w:rPr>
              <w:t>★6</w:t>
            </w:r>
            <w:r>
              <w:rPr>
                <w:spacing w:val="-55"/>
                <w:kern w:val="0"/>
              </w:rPr>
              <w:t xml:space="preserve"> </w:t>
            </w:r>
            <w:r>
              <w:rPr>
                <w:spacing w:val="5"/>
                <w:kern w:val="0"/>
              </w:rPr>
              <w:t>、打印分辨率：</w:t>
            </w:r>
            <w:r>
              <w:rPr>
                <w:spacing w:val="-36"/>
                <w:kern w:val="0"/>
              </w:rPr>
              <w:t xml:space="preserve"> </w:t>
            </w:r>
            <w:r>
              <w:rPr>
                <w:spacing w:val="5"/>
                <w:kern w:val="0"/>
              </w:rPr>
              <w:t>≥</w:t>
            </w:r>
            <w:r>
              <w:rPr>
                <w:spacing w:val="-66"/>
                <w:kern w:val="0"/>
              </w:rPr>
              <w:t xml:space="preserve"> </w:t>
            </w:r>
            <w:r>
              <w:rPr>
                <w:spacing w:val="5"/>
                <w:kern w:val="0"/>
              </w:rPr>
              <w:t>1200</w:t>
            </w:r>
            <w:r>
              <w:rPr>
                <w:kern w:val="0"/>
              </w:rPr>
              <w:t xml:space="preserve"> </w:t>
            </w:r>
            <w:r>
              <w:rPr>
                <w:spacing w:val="6"/>
                <w:kern w:val="0"/>
              </w:rPr>
              <w:t>×1200</w:t>
            </w:r>
            <w:r>
              <w:rPr>
                <w:kern w:val="0"/>
              </w:rPr>
              <w:t>dpi</w:t>
            </w:r>
          </w:p>
          <w:p w14:paraId="114FB074">
            <w:pPr>
              <w:pStyle w:val="14"/>
              <w:spacing w:before="1" w:line="286" w:lineRule="auto"/>
              <w:ind w:left="123" w:right="108" w:hanging="3"/>
              <w:rPr>
                <w:kern w:val="0"/>
              </w:rPr>
            </w:pPr>
            <w:r>
              <w:rPr>
                <w:kern w:val="0"/>
              </w:rPr>
              <w:t>7、网络功能：</w:t>
            </w:r>
            <w:r>
              <w:fldChar w:fldCharType="begin"/>
            </w:r>
            <w:r>
              <w:instrText xml:space="preserve"> HYPERLINK "https://detail.zol.com.cn/copier/p22232/" </w:instrText>
            </w:r>
            <w:r>
              <w:fldChar w:fldCharType="separate"/>
            </w:r>
            <w:r>
              <w:rPr>
                <w:kern w:val="0"/>
              </w:rPr>
              <w:t>支持有线网络</w:t>
            </w:r>
            <w:r>
              <w:rPr>
                <w:kern w:val="0"/>
              </w:rPr>
              <w:fldChar w:fldCharType="end"/>
            </w:r>
            <w:r>
              <w:rPr>
                <w:spacing w:val="9"/>
                <w:kern w:val="0"/>
              </w:rPr>
              <w:t xml:space="preserve"> </w:t>
            </w:r>
            <w:r>
              <w:fldChar w:fldCharType="begin"/>
            </w:r>
            <w:r>
              <w:instrText xml:space="preserve"> HYPERLINK "https://detail.zol.com.cn/copier/p22232/" </w:instrText>
            </w:r>
            <w:r>
              <w:fldChar w:fldCharType="separate"/>
            </w:r>
            <w:r>
              <w:rPr>
                <w:kern w:val="0"/>
              </w:rPr>
              <w:t>打印</w:t>
            </w:r>
            <w:r>
              <w:rPr>
                <w:kern w:val="0"/>
              </w:rPr>
              <w:fldChar w:fldCharType="end"/>
            </w:r>
          </w:p>
          <w:p w14:paraId="675D5331">
            <w:pPr>
              <w:pStyle w:val="14"/>
              <w:spacing w:before="70" w:line="230" w:lineRule="auto"/>
              <w:ind w:left="116"/>
              <w:rPr>
                <w:kern w:val="0"/>
              </w:rPr>
            </w:pPr>
            <w:r>
              <w:rPr>
                <w:spacing w:val="-12"/>
                <w:kern w:val="0"/>
              </w:rPr>
              <w:t>8 、</w:t>
            </w:r>
            <w:r>
              <w:rPr>
                <w:spacing w:val="-7"/>
                <w:kern w:val="0"/>
              </w:rPr>
              <w:t xml:space="preserve"> </w:t>
            </w:r>
            <w:r>
              <w:rPr>
                <w:spacing w:val="-12"/>
                <w:kern w:val="0"/>
              </w:rPr>
              <w:t>最</w:t>
            </w:r>
            <w:r>
              <w:rPr>
                <w:spacing w:val="-24"/>
                <w:kern w:val="0"/>
              </w:rPr>
              <w:t xml:space="preserve"> </w:t>
            </w:r>
            <w:r>
              <w:rPr>
                <w:spacing w:val="-12"/>
                <w:kern w:val="0"/>
              </w:rPr>
              <w:t>大</w:t>
            </w:r>
            <w:r>
              <w:rPr>
                <w:spacing w:val="-24"/>
                <w:kern w:val="0"/>
              </w:rPr>
              <w:t xml:space="preserve"> </w:t>
            </w:r>
            <w:r>
              <w:rPr>
                <w:spacing w:val="-12"/>
                <w:kern w:val="0"/>
              </w:rPr>
              <w:t>打 印</w:t>
            </w:r>
            <w:r>
              <w:rPr>
                <w:spacing w:val="-27"/>
                <w:kern w:val="0"/>
              </w:rPr>
              <w:t xml:space="preserve"> </w:t>
            </w:r>
            <w:r>
              <w:rPr>
                <w:spacing w:val="-12"/>
                <w:kern w:val="0"/>
              </w:rPr>
              <w:t>尺</w:t>
            </w:r>
            <w:r>
              <w:rPr>
                <w:spacing w:val="-19"/>
                <w:kern w:val="0"/>
              </w:rPr>
              <w:t xml:space="preserve"> </w:t>
            </w:r>
            <w:r>
              <w:rPr>
                <w:spacing w:val="-12"/>
                <w:kern w:val="0"/>
              </w:rPr>
              <w:t>寸</w:t>
            </w:r>
            <w:r>
              <w:rPr>
                <w:spacing w:val="-10"/>
                <w:kern w:val="0"/>
              </w:rPr>
              <w:t xml:space="preserve"> </w:t>
            </w:r>
            <w:r>
              <w:rPr>
                <w:spacing w:val="-12"/>
                <w:kern w:val="0"/>
              </w:rPr>
              <w:t>： ≥</w:t>
            </w:r>
          </w:p>
          <w:p w14:paraId="511DC657">
            <w:pPr>
              <w:pStyle w:val="14"/>
              <w:spacing w:before="70" w:line="269" w:lineRule="exact"/>
              <w:ind w:left="118"/>
              <w:rPr>
                <w:kern w:val="0"/>
              </w:rPr>
            </w:pPr>
            <w:r>
              <w:rPr>
                <w:spacing w:val="4"/>
                <w:kern w:val="0"/>
                <w:position w:val="1"/>
              </w:rPr>
              <w:t>288.5*423.5</w:t>
            </w:r>
            <w:r>
              <w:rPr>
                <w:kern w:val="0"/>
                <w:position w:val="1"/>
              </w:rPr>
              <w:t>mm</w:t>
            </w:r>
          </w:p>
          <w:p w14:paraId="1A027FEC">
            <w:pPr>
              <w:pStyle w:val="14"/>
              <w:spacing w:before="50" w:line="231" w:lineRule="auto"/>
              <w:ind w:left="116"/>
              <w:rPr>
                <w:kern w:val="0"/>
              </w:rPr>
            </w:pPr>
            <w:r>
              <w:rPr>
                <w:spacing w:val="9"/>
                <w:kern w:val="0"/>
              </w:rPr>
              <w:t>9、扫描类型：</w:t>
            </w:r>
            <w:r>
              <w:rPr>
                <w:kern w:val="0"/>
              </w:rPr>
              <w:t>ADF</w:t>
            </w:r>
            <w:r>
              <w:rPr>
                <w:spacing w:val="9"/>
                <w:kern w:val="0"/>
              </w:rPr>
              <w:t>/平板式</w:t>
            </w:r>
          </w:p>
          <w:p w14:paraId="41D165D0">
            <w:pPr>
              <w:pStyle w:val="14"/>
              <w:spacing w:before="68" w:line="263" w:lineRule="auto"/>
              <w:ind w:left="123" w:right="107" w:firstLine="7"/>
              <w:rPr>
                <w:kern w:val="0"/>
              </w:rPr>
            </w:pPr>
            <w:r>
              <w:rPr>
                <w:spacing w:val="7"/>
                <w:kern w:val="0"/>
              </w:rPr>
              <w:t>10</w:t>
            </w:r>
            <w:r>
              <w:rPr>
                <w:spacing w:val="-56"/>
                <w:kern w:val="0"/>
              </w:rPr>
              <w:t xml:space="preserve"> </w:t>
            </w:r>
            <w:r>
              <w:rPr>
                <w:spacing w:val="7"/>
                <w:kern w:val="0"/>
              </w:rPr>
              <w:t>、首页复印时间：</w:t>
            </w:r>
            <w:r>
              <w:rPr>
                <w:spacing w:val="-43"/>
                <w:kern w:val="0"/>
              </w:rPr>
              <w:t xml:space="preserve"> </w:t>
            </w:r>
            <w:r>
              <w:rPr>
                <w:spacing w:val="7"/>
                <w:kern w:val="0"/>
              </w:rPr>
              <w:t>≤4.8</w:t>
            </w:r>
            <w:r>
              <w:rPr>
                <w:kern w:val="0"/>
              </w:rPr>
              <w:t xml:space="preserve"> 秒</w:t>
            </w:r>
          </w:p>
          <w:p w14:paraId="37D6B067">
            <w:pPr>
              <w:pStyle w:val="14"/>
              <w:spacing w:before="69" w:line="232" w:lineRule="auto"/>
              <w:ind w:left="130"/>
              <w:rPr>
                <w:kern w:val="0"/>
              </w:rPr>
            </w:pPr>
            <w:r>
              <w:rPr>
                <w:spacing w:val="1"/>
                <w:kern w:val="0"/>
              </w:rPr>
              <w:t>11、</w:t>
            </w:r>
            <w:r>
              <w:rPr>
                <w:spacing w:val="-51"/>
                <w:kern w:val="0"/>
              </w:rPr>
              <w:t xml:space="preserve"> </w:t>
            </w:r>
            <w:r>
              <w:rPr>
                <w:spacing w:val="1"/>
                <w:kern w:val="0"/>
              </w:rPr>
              <w:t>电源电压：220</w:t>
            </w:r>
            <w:r>
              <w:rPr>
                <w:spacing w:val="-33"/>
                <w:kern w:val="0"/>
              </w:rPr>
              <w:t xml:space="preserve"> </w:t>
            </w:r>
            <w:r>
              <w:rPr>
                <w:spacing w:val="1"/>
                <w:kern w:val="0"/>
              </w:rPr>
              <w:t>伏特、</w:t>
            </w:r>
          </w:p>
          <w:p w14:paraId="1C805380">
            <w:pPr>
              <w:pStyle w:val="14"/>
              <w:spacing w:before="68" w:line="228" w:lineRule="auto"/>
              <w:ind w:left="130"/>
              <w:rPr>
                <w:kern w:val="0"/>
              </w:rPr>
            </w:pPr>
            <w:r>
              <w:rPr>
                <w:spacing w:val="-1"/>
                <w:kern w:val="0"/>
              </w:rPr>
              <w:t>12、</w:t>
            </w:r>
            <w:r>
              <w:rPr>
                <w:spacing w:val="-56"/>
                <w:kern w:val="0"/>
              </w:rPr>
              <w:t xml:space="preserve"> </w:t>
            </w:r>
            <w:r>
              <w:rPr>
                <w:spacing w:val="-1"/>
                <w:kern w:val="0"/>
              </w:rPr>
              <w:t>内存容量：</w:t>
            </w:r>
            <w:r>
              <w:rPr>
                <w:spacing w:val="-61"/>
                <w:kern w:val="0"/>
              </w:rPr>
              <w:t xml:space="preserve"> </w:t>
            </w:r>
            <w:r>
              <w:rPr>
                <w:spacing w:val="-1"/>
                <w:kern w:val="0"/>
              </w:rPr>
              <w:t>≥4GB</w:t>
            </w:r>
          </w:p>
          <w:p w14:paraId="6ACB16E7">
            <w:pPr>
              <w:pStyle w:val="14"/>
              <w:spacing w:before="73" w:line="230" w:lineRule="auto"/>
              <w:ind w:left="128"/>
              <w:rPr>
                <w:kern w:val="0"/>
              </w:rPr>
            </w:pPr>
            <w:r>
              <w:rPr>
                <w:spacing w:val="4"/>
                <w:kern w:val="0"/>
              </w:rPr>
              <w:t>13、连续打印：1-999</w:t>
            </w:r>
            <w:r>
              <w:rPr>
                <w:spacing w:val="-28"/>
                <w:kern w:val="0"/>
              </w:rPr>
              <w:t xml:space="preserve"> </w:t>
            </w:r>
            <w:r>
              <w:rPr>
                <w:spacing w:val="4"/>
                <w:kern w:val="0"/>
              </w:rPr>
              <w:t>张。</w:t>
            </w:r>
          </w:p>
        </w:tc>
        <w:tc>
          <w:tcPr>
            <w:tcW w:w="2753" w:type="dxa"/>
          </w:tcPr>
          <w:p w14:paraId="2E896919">
            <w:pPr>
              <w:pStyle w:val="14"/>
              <w:spacing w:before="58" w:line="270" w:lineRule="auto"/>
              <w:ind w:left="117" w:right="104" w:hanging="1"/>
              <w:rPr>
                <w:kern w:val="0"/>
              </w:rPr>
            </w:pPr>
            <w:r>
              <w:rPr>
                <w:spacing w:val="1"/>
                <w:kern w:val="0"/>
              </w:rPr>
              <w:t>★2、涵盖功能：打印/复印/</w:t>
            </w:r>
            <w:r>
              <w:rPr>
                <w:spacing w:val="11"/>
                <w:kern w:val="0"/>
              </w:rPr>
              <w:t xml:space="preserve"> </w:t>
            </w:r>
            <w:r>
              <w:rPr>
                <w:spacing w:val="2"/>
                <w:kern w:val="0"/>
              </w:rPr>
              <w:t>扫描</w:t>
            </w:r>
          </w:p>
          <w:p w14:paraId="3269AC7F">
            <w:pPr>
              <w:pStyle w:val="14"/>
              <w:spacing w:line="319" w:lineRule="exact"/>
              <w:ind w:left="116"/>
              <w:rPr>
                <w:kern w:val="0"/>
              </w:rPr>
            </w:pPr>
            <w:r>
              <w:rPr>
                <w:spacing w:val="7"/>
                <w:kern w:val="0"/>
                <w:position w:val="2"/>
              </w:rPr>
              <w:t>★3、最大原稿尺寸：</w:t>
            </w:r>
            <w:r>
              <w:fldChar w:fldCharType="begin"/>
            </w:r>
            <w:r>
              <w:instrText xml:space="preserve"> HYPERLINK "https://detail.zol.com.cn/copier/s1294/" </w:instrText>
            </w:r>
            <w:r>
              <w:fldChar w:fldCharType="separate"/>
            </w:r>
            <w:r>
              <w:rPr>
                <w:spacing w:val="7"/>
                <w:kern w:val="0"/>
                <w:position w:val="2"/>
              </w:rPr>
              <w:t>A3</w:t>
            </w:r>
            <w:r>
              <w:rPr>
                <w:spacing w:val="7"/>
                <w:kern w:val="0"/>
                <w:position w:val="2"/>
              </w:rPr>
              <w:fldChar w:fldCharType="end"/>
            </w:r>
          </w:p>
          <w:p w14:paraId="43A9B07A">
            <w:pPr>
              <w:pStyle w:val="14"/>
              <w:spacing w:before="53" w:line="282" w:lineRule="auto"/>
              <w:ind w:left="116" w:right="104"/>
              <w:rPr>
                <w:kern w:val="0"/>
              </w:rPr>
            </w:pPr>
            <w:r>
              <w:rPr>
                <w:spacing w:val="2"/>
                <w:kern w:val="0"/>
              </w:rPr>
              <w:t>★4、打印/复印速度：35</w:t>
            </w:r>
            <w:r>
              <w:rPr>
                <w:kern w:val="0"/>
              </w:rPr>
              <w:t xml:space="preserve">ppm </w:t>
            </w:r>
            <w:r>
              <w:rPr>
                <w:spacing w:val="3"/>
                <w:kern w:val="0"/>
              </w:rPr>
              <w:t>★5、扫描速度：90</w:t>
            </w:r>
            <w:r>
              <w:rPr>
                <w:spacing w:val="-20"/>
                <w:kern w:val="0"/>
              </w:rPr>
              <w:t xml:space="preserve"> </w:t>
            </w:r>
            <w:r>
              <w:rPr>
                <w:spacing w:val="3"/>
                <w:kern w:val="0"/>
              </w:rPr>
              <w:t>张/分钟</w:t>
            </w:r>
            <w:r>
              <w:rPr>
                <w:kern w:val="0"/>
              </w:rPr>
              <w:t xml:space="preserve"> </w:t>
            </w:r>
            <w:r>
              <w:rPr>
                <w:spacing w:val="5"/>
                <w:kern w:val="0"/>
              </w:rPr>
              <w:t>★6</w:t>
            </w:r>
            <w:r>
              <w:rPr>
                <w:spacing w:val="-56"/>
                <w:kern w:val="0"/>
              </w:rPr>
              <w:t xml:space="preserve"> </w:t>
            </w:r>
            <w:r>
              <w:rPr>
                <w:spacing w:val="5"/>
                <w:kern w:val="0"/>
              </w:rPr>
              <w:t>、打印分辨率：</w:t>
            </w:r>
            <w:r>
              <w:rPr>
                <w:spacing w:val="-42"/>
                <w:kern w:val="0"/>
              </w:rPr>
              <w:t xml:space="preserve"> </w:t>
            </w:r>
            <w:r>
              <w:rPr>
                <w:spacing w:val="5"/>
                <w:kern w:val="0"/>
              </w:rPr>
              <w:t>1200</w:t>
            </w:r>
            <w:r>
              <w:rPr>
                <w:spacing w:val="-50"/>
                <w:kern w:val="0"/>
              </w:rPr>
              <w:t xml:space="preserve"> </w:t>
            </w:r>
            <w:r>
              <w:rPr>
                <w:spacing w:val="5"/>
                <w:kern w:val="0"/>
              </w:rPr>
              <w:t>×</w:t>
            </w:r>
            <w:r>
              <w:rPr>
                <w:kern w:val="0"/>
              </w:rPr>
              <w:t xml:space="preserve"> </w:t>
            </w:r>
            <w:r>
              <w:rPr>
                <w:spacing w:val="6"/>
                <w:kern w:val="0"/>
              </w:rPr>
              <w:t>1200</w:t>
            </w:r>
            <w:r>
              <w:rPr>
                <w:kern w:val="0"/>
              </w:rPr>
              <w:t>dpi</w:t>
            </w:r>
          </w:p>
          <w:p w14:paraId="60CDFF60">
            <w:pPr>
              <w:pStyle w:val="14"/>
              <w:spacing w:before="1" w:line="287" w:lineRule="auto"/>
              <w:ind w:left="120" w:right="108" w:hanging="3"/>
              <w:rPr>
                <w:kern w:val="0"/>
              </w:rPr>
            </w:pPr>
            <w:r>
              <w:rPr>
                <w:spacing w:val="1"/>
                <w:kern w:val="0"/>
              </w:rPr>
              <w:t>7、网络功能：</w:t>
            </w:r>
            <w:r>
              <w:fldChar w:fldCharType="begin"/>
            </w:r>
            <w:r>
              <w:instrText xml:space="preserve"> HYPERLINK "https://detail.zol.com.cn/copier/p22232/" </w:instrText>
            </w:r>
            <w:r>
              <w:fldChar w:fldCharType="separate"/>
            </w:r>
            <w:r>
              <w:rPr>
                <w:spacing w:val="1"/>
                <w:kern w:val="0"/>
              </w:rPr>
              <w:t>支持有线网络</w:t>
            </w:r>
            <w:r>
              <w:rPr>
                <w:spacing w:val="1"/>
                <w:kern w:val="0"/>
              </w:rPr>
              <w:fldChar w:fldCharType="end"/>
            </w:r>
            <w:r>
              <w:rPr>
                <w:spacing w:val="8"/>
                <w:kern w:val="0"/>
              </w:rPr>
              <w:t xml:space="preserve"> </w:t>
            </w:r>
            <w:r>
              <w:fldChar w:fldCharType="begin"/>
            </w:r>
            <w:r>
              <w:instrText xml:space="preserve"> HYPERLINK "https://detail.zol.com.cn/copier/p22232/" </w:instrText>
            </w:r>
            <w:r>
              <w:fldChar w:fldCharType="separate"/>
            </w:r>
            <w:r>
              <w:rPr>
                <w:kern w:val="0"/>
              </w:rPr>
              <w:t>打印</w:t>
            </w:r>
            <w:r>
              <w:rPr>
                <w:kern w:val="0"/>
              </w:rPr>
              <w:fldChar w:fldCharType="end"/>
            </w:r>
          </w:p>
          <w:p w14:paraId="09828036">
            <w:pPr>
              <w:pStyle w:val="14"/>
              <w:spacing w:before="68" w:line="287" w:lineRule="auto"/>
              <w:ind w:left="114" w:right="157" w:hanging="1"/>
              <w:rPr>
                <w:kern w:val="0"/>
              </w:rPr>
            </w:pPr>
            <w:r>
              <w:rPr>
                <w:spacing w:val="-14"/>
                <w:kern w:val="0"/>
              </w:rPr>
              <w:t>8</w:t>
            </w:r>
            <w:r>
              <w:rPr>
                <w:spacing w:val="24"/>
                <w:kern w:val="0"/>
              </w:rPr>
              <w:t xml:space="preserve"> </w:t>
            </w:r>
            <w:r>
              <w:rPr>
                <w:spacing w:val="-14"/>
                <w:kern w:val="0"/>
              </w:rPr>
              <w:t>、</w:t>
            </w:r>
            <w:r>
              <w:rPr>
                <w:spacing w:val="21"/>
                <w:kern w:val="0"/>
              </w:rPr>
              <w:t xml:space="preserve"> </w:t>
            </w:r>
            <w:r>
              <w:rPr>
                <w:spacing w:val="-14"/>
                <w:kern w:val="0"/>
              </w:rPr>
              <w:t>最</w:t>
            </w:r>
            <w:r>
              <w:rPr>
                <w:spacing w:val="9"/>
                <w:kern w:val="0"/>
              </w:rPr>
              <w:t xml:space="preserve"> </w:t>
            </w:r>
            <w:r>
              <w:rPr>
                <w:spacing w:val="-14"/>
                <w:kern w:val="0"/>
              </w:rPr>
              <w:t>大</w:t>
            </w:r>
            <w:r>
              <w:rPr>
                <w:spacing w:val="12"/>
                <w:kern w:val="0"/>
              </w:rPr>
              <w:t xml:space="preserve"> </w:t>
            </w:r>
            <w:r>
              <w:rPr>
                <w:spacing w:val="-14"/>
                <w:kern w:val="0"/>
              </w:rPr>
              <w:t>打</w:t>
            </w:r>
            <w:r>
              <w:rPr>
                <w:spacing w:val="27"/>
                <w:kern w:val="0"/>
              </w:rPr>
              <w:t xml:space="preserve"> </w:t>
            </w:r>
            <w:r>
              <w:rPr>
                <w:spacing w:val="-14"/>
                <w:kern w:val="0"/>
              </w:rPr>
              <w:t>印</w:t>
            </w:r>
            <w:r>
              <w:rPr>
                <w:spacing w:val="9"/>
                <w:kern w:val="0"/>
              </w:rPr>
              <w:t xml:space="preserve"> </w:t>
            </w:r>
            <w:r>
              <w:rPr>
                <w:spacing w:val="-14"/>
                <w:kern w:val="0"/>
              </w:rPr>
              <w:t>尺</w:t>
            </w:r>
            <w:r>
              <w:rPr>
                <w:spacing w:val="14"/>
                <w:kern w:val="0"/>
              </w:rPr>
              <w:t xml:space="preserve"> </w:t>
            </w:r>
            <w:r>
              <w:rPr>
                <w:spacing w:val="-14"/>
                <w:kern w:val="0"/>
              </w:rPr>
              <w:t>寸 ：</w:t>
            </w:r>
            <w:r>
              <w:rPr>
                <w:kern w:val="0"/>
              </w:rPr>
              <w:t xml:space="preserve"> </w:t>
            </w:r>
            <w:r>
              <w:rPr>
                <w:spacing w:val="4"/>
                <w:kern w:val="0"/>
              </w:rPr>
              <w:t>288.5*423.5</w:t>
            </w:r>
            <w:r>
              <w:rPr>
                <w:kern w:val="0"/>
              </w:rPr>
              <w:t>mm</w:t>
            </w:r>
          </w:p>
          <w:p w14:paraId="4A84513D">
            <w:pPr>
              <w:pStyle w:val="14"/>
              <w:spacing w:before="15" w:line="231" w:lineRule="auto"/>
              <w:ind w:left="113"/>
              <w:rPr>
                <w:kern w:val="0"/>
              </w:rPr>
            </w:pPr>
            <w:r>
              <w:rPr>
                <w:spacing w:val="9"/>
                <w:kern w:val="0"/>
              </w:rPr>
              <w:t>9、扫描类型：</w:t>
            </w:r>
            <w:r>
              <w:rPr>
                <w:kern w:val="0"/>
              </w:rPr>
              <w:t>ADF</w:t>
            </w:r>
            <w:r>
              <w:rPr>
                <w:spacing w:val="9"/>
                <w:kern w:val="0"/>
              </w:rPr>
              <w:t>/平板式</w:t>
            </w:r>
          </w:p>
          <w:p w14:paraId="1287CF22">
            <w:pPr>
              <w:pStyle w:val="14"/>
              <w:spacing w:before="70" w:line="230" w:lineRule="auto"/>
              <w:ind w:left="127"/>
              <w:rPr>
                <w:kern w:val="0"/>
              </w:rPr>
            </w:pPr>
            <w:r>
              <w:rPr>
                <w:spacing w:val="5"/>
                <w:kern w:val="0"/>
              </w:rPr>
              <w:t>10、首页复印时间：4.8</w:t>
            </w:r>
            <w:r>
              <w:rPr>
                <w:spacing w:val="-23"/>
                <w:kern w:val="0"/>
              </w:rPr>
              <w:t xml:space="preserve"> </w:t>
            </w:r>
            <w:r>
              <w:rPr>
                <w:spacing w:val="5"/>
                <w:kern w:val="0"/>
              </w:rPr>
              <w:t>秒</w:t>
            </w:r>
          </w:p>
          <w:p w14:paraId="5D9F87D5">
            <w:pPr>
              <w:pStyle w:val="14"/>
              <w:spacing w:before="69" w:line="232" w:lineRule="auto"/>
              <w:ind w:left="127"/>
              <w:rPr>
                <w:kern w:val="0"/>
              </w:rPr>
            </w:pPr>
            <w:r>
              <w:rPr>
                <w:spacing w:val="1"/>
                <w:kern w:val="0"/>
              </w:rPr>
              <w:t>11、</w:t>
            </w:r>
            <w:r>
              <w:rPr>
                <w:spacing w:val="-51"/>
                <w:kern w:val="0"/>
              </w:rPr>
              <w:t xml:space="preserve"> </w:t>
            </w:r>
            <w:r>
              <w:rPr>
                <w:spacing w:val="1"/>
                <w:kern w:val="0"/>
              </w:rPr>
              <w:t>电源电压：220</w:t>
            </w:r>
            <w:r>
              <w:rPr>
                <w:spacing w:val="-33"/>
                <w:kern w:val="0"/>
              </w:rPr>
              <w:t xml:space="preserve"> </w:t>
            </w:r>
            <w:r>
              <w:rPr>
                <w:spacing w:val="1"/>
                <w:kern w:val="0"/>
              </w:rPr>
              <w:t>伏特、</w:t>
            </w:r>
          </w:p>
          <w:p w14:paraId="2E2B47C0">
            <w:pPr>
              <w:pStyle w:val="14"/>
              <w:spacing w:before="68" w:line="228" w:lineRule="auto"/>
              <w:ind w:left="127"/>
              <w:rPr>
                <w:kern w:val="0"/>
              </w:rPr>
            </w:pPr>
            <w:r>
              <w:rPr>
                <w:spacing w:val="1"/>
                <w:kern w:val="0"/>
              </w:rPr>
              <w:t>12、</w:t>
            </w:r>
            <w:r>
              <w:rPr>
                <w:spacing w:val="-49"/>
                <w:kern w:val="0"/>
              </w:rPr>
              <w:t xml:space="preserve"> </w:t>
            </w:r>
            <w:r>
              <w:rPr>
                <w:spacing w:val="1"/>
                <w:kern w:val="0"/>
              </w:rPr>
              <w:t>内存容量：4</w:t>
            </w:r>
            <w:r>
              <w:rPr>
                <w:kern w:val="0"/>
              </w:rPr>
              <w:t>GB</w:t>
            </w:r>
          </w:p>
          <w:p w14:paraId="2B21F323">
            <w:pPr>
              <w:pStyle w:val="14"/>
              <w:spacing w:before="29" w:line="230" w:lineRule="auto"/>
              <w:ind w:left="161"/>
              <w:rPr>
                <w:kern w:val="0"/>
              </w:rPr>
            </w:pPr>
            <w:r>
              <w:rPr>
                <w:spacing w:val="4"/>
                <w:kern w:val="0"/>
              </w:rPr>
              <w:t>13、连续打印：1-999</w:t>
            </w:r>
            <w:r>
              <w:rPr>
                <w:spacing w:val="-28"/>
                <w:kern w:val="0"/>
              </w:rPr>
              <w:t xml:space="preserve"> </w:t>
            </w:r>
            <w:r>
              <w:rPr>
                <w:spacing w:val="4"/>
                <w:kern w:val="0"/>
              </w:rPr>
              <w:t>张。</w:t>
            </w:r>
          </w:p>
        </w:tc>
        <w:tc>
          <w:tcPr>
            <w:tcW w:w="1069" w:type="dxa"/>
          </w:tcPr>
          <w:p w14:paraId="0799B264">
            <w:pPr>
              <w:rPr>
                <w:rFonts w:ascii="Arial"/>
                <w:kern w:val="0"/>
                <w:sz w:val="20"/>
              </w:rPr>
            </w:pPr>
          </w:p>
        </w:tc>
        <w:tc>
          <w:tcPr>
            <w:tcW w:w="1055" w:type="dxa"/>
          </w:tcPr>
          <w:p w14:paraId="0A901645">
            <w:pPr>
              <w:rPr>
                <w:rFonts w:ascii="Arial"/>
                <w:kern w:val="0"/>
                <w:sz w:val="20"/>
              </w:rPr>
            </w:pPr>
          </w:p>
        </w:tc>
        <w:tc>
          <w:tcPr>
            <w:tcW w:w="1422" w:type="dxa"/>
          </w:tcPr>
          <w:p w14:paraId="242A3EAF">
            <w:pPr>
              <w:pStyle w:val="14"/>
              <w:spacing w:before="17" w:line="231" w:lineRule="auto"/>
              <w:ind w:left="319"/>
              <w:rPr>
                <w:kern w:val="0"/>
              </w:rPr>
            </w:pPr>
            <w:r>
              <w:rPr>
                <w:spacing w:val="-5"/>
                <w:kern w:val="0"/>
              </w:rPr>
              <w:t>第</w:t>
            </w:r>
            <w:r>
              <w:rPr>
                <w:spacing w:val="-20"/>
                <w:kern w:val="0"/>
              </w:rPr>
              <w:t xml:space="preserve"> </w:t>
            </w:r>
            <w:r>
              <w:rPr>
                <w:spacing w:val="-5"/>
                <w:kern w:val="0"/>
                <w:u w:val="single"/>
              </w:rPr>
              <w:t>130</w:t>
            </w:r>
            <w:r>
              <w:rPr>
                <w:spacing w:val="-48"/>
                <w:kern w:val="0"/>
                <w:u w:val="single"/>
              </w:rPr>
              <w:t xml:space="preserve"> </w:t>
            </w:r>
            <w:r>
              <w:rPr>
                <w:spacing w:val="-76"/>
                <w:kern w:val="0"/>
              </w:rPr>
              <w:t xml:space="preserve"> </w:t>
            </w:r>
            <w:r>
              <w:rPr>
                <w:spacing w:val="-5"/>
                <w:kern w:val="0"/>
              </w:rPr>
              <w:t>页</w:t>
            </w:r>
          </w:p>
        </w:tc>
      </w:tr>
      <w:tr w14:paraId="3CCB2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043" w:type="dxa"/>
            <w:gridSpan w:val="5"/>
          </w:tcPr>
          <w:p w14:paraId="72A04199">
            <w:pPr>
              <w:pStyle w:val="14"/>
              <w:spacing w:before="33" w:line="232" w:lineRule="auto"/>
              <w:ind w:left="130"/>
              <w:rPr>
                <w:kern w:val="0"/>
              </w:rPr>
            </w:pPr>
            <w:r>
              <w:rPr>
                <w:spacing w:val="3"/>
                <w:kern w:val="0"/>
              </w:rPr>
              <w:t>包号：001</w:t>
            </w:r>
          </w:p>
          <w:p w14:paraId="5B09F45A">
            <w:pPr>
              <w:pStyle w:val="14"/>
              <w:spacing w:before="22" w:line="232" w:lineRule="auto"/>
              <w:ind w:left="144"/>
              <w:rPr>
                <w:kern w:val="0"/>
              </w:rPr>
            </w:pPr>
            <w:r>
              <w:rPr>
                <w:spacing w:val="-5"/>
                <w:kern w:val="0"/>
              </w:rPr>
              <w:t>品</w:t>
            </w:r>
            <w:r>
              <w:rPr>
                <w:spacing w:val="-48"/>
                <w:kern w:val="0"/>
              </w:rPr>
              <w:t xml:space="preserve"> </w:t>
            </w:r>
            <w:r>
              <w:rPr>
                <w:spacing w:val="-5"/>
                <w:kern w:val="0"/>
              </w:rPr>
              <w:t>目号：020</w:t>
            </w:r>
          </w:p>
          <w:p w14:paraId="0FD79ADF">
            <w:pPr>
              <w:pStyle w:val="14"/>
              <w:spacing w:before="19" w:line="229" w:lineRule="auto"/>
              <w:ind w:left="123"/>
              <w:rPr>
                <w:kern w:val="0"/>
              </w:rPr>
            </w:pPr>
            <w:r>
              <w:rPr>
                <w:spacing w:val="6"/>
                <w:kern w:val="0"/>
              </w:rPr>
              <w:t>产品名称：硒鼓</w:t>
            </w:r>
            <w:r>
              <w:rPr>
                <w:spacing w:val="-34"/>
                <w:kern w:val="0"/>
              </w:rPr>
              <w:t xml:space="preserve"> </w:t>
            </w:r>
            <w:r>
              <w:rPr>
                <w:spacing w:val="6"/>
                <w:kern w:val="0"/>
              </w:rPr>
              <w:t>2</w:t>
            </w:r>
          </w:p>
          <w:p w14:paraId="7A26E250">
            <w:pPr>
              <w:pStyle w:val="14"/>
              <w:spacing w:before="24" w:line="232" w:lineRule="auto"/>
              <w:ind w:left="121"/>
              <w:rPr>
                <w:kern w:val="0"/>
              </w:rPr>
            </w:pPr>
            <w:r>
              <w:rPr>
                <w:spacing w:val="4"/>
                <w:kern w:val="0"/>
              </w:rPr>
              <w:t>数量：10</w:t>
            </w:r>
            <w:r>
              <w:rPr>
                <w:spacing w:val="-34"/>
                <w:kern w:val="0"/>
              </w:rPr>
              <w:t xml:space="preserve"> </w:t>
            </w:r>
            <w:r>
              <w:rPr>
                <w:spacing w:val="4"/>
                <w:kern w:val="0"/>
              </w:rPr>
              <w:t>个</w:t>
            </w:r>
          </w:p>
          <w:p w14:paraId="132724B0">
            <w:pPr>
              <w:pStyle w:val="14"/>
              <w:spacing w:before="20" w:line="231" w:lineRule="auto"/>
              <w:ind w:left="122"/>
              <w:rPr>
                <w:kern w:val="0"/>
              </w:rPr>
            </w:pPr>
            <w:r>
              <w:rPr>
                <w:spacing w:val="9"/>
                <w:kern w:val="0"/>
              </w:rPr>
              <w:t>是否为经过审批采购的进口产品：否</w:t>
            </w:r>
          </w:p>
          <w:p w14:paraId="595E4ED6">
            <w:pPr>
              <w:pStyle w:val="14"/>
              <w:spacing w:before="22" w:line="230" w:lineRule="auto"/>
              <w:ind w:left="122"/>
              <w:rPr>
                <w:kern w:val="0"/>
              </w:rPr>
            </w:pPr>
            <w:r>
              <w:rPr>
                <w:spacing w:val="9"/>
                <w:kern w:val="0"/>
              </w:rPr>
              <w:t>是否是政府强制采购节能产品：否</w:t>
            </w:r>
          </w:p>
          <w:p w14:paraId="564EE20B">
            <w:pPr>
              <w:pStyle w:val="14"/>
              <w:spacing w:before="24" w:line="214" w:lineRule="auto"/>
              <w:ind w:left="122"/>
              <w:rPr>
                <w:kern w:val="0"/>
              </w:rPr>
            </w:pPr>
            <w:r>
              <w:rPr>
                <w:spacing w:val="9"/>
                <w:kern w:val="0"/>
              </w:rPr>
              <w:t>是否为核心产品：否</w:t>
            </w:r>
          </w:p>
        </w:tc>
      </w:tr>
      <w:tr w14:paraId="055C3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99" w:hRule="atLeast"/>
        </w:trPr>
        <w:tc>
          <w:tcPr>
            <w:tcW w:w="2744" w:type="dxa"/>
          </w:tcPr>
          <w:p w14:paraId="60F816C4">
            <w:pPr>
              <w:pStyle w:val="14"/>
              <w:spacing w:before="57" w:line="231" w:lineRule="auto"/>
              <w:ind w:left="646"/>
              <w:rPr>
                <w:kern w:val="0"/>
              </w:rPr>
            </w:pPr>
            <w:r>
              <w:rPr>
                <w:spacing w:val="7"/>
                <w:kern w:val="0"/>
              </w:rPr>
              <w:t>询价通知书要求</w:t>
            </w:r>
          </w:p>
          <w:p w14:paraId="4CF2F76B">
            <w:pPr>
              <w:pStyle w:val="14"/>
              <w:spacing w:before="83" w:line="307" w:lineRule="auto"/>
              <w:ind w:left="119" w:right="59" w:firstLine="3"/>
              <w:rPr>
                <w:kern w:val="0"/>
                <w:sz w:val="18"/>
                <w:szCs w:val="18"/>
              </w:rPr>
            </w:pPr>
            <w:r>
              <w:rPr>
                <w:b/>
                <w:bCs/>
                <w:spacing w:val="-3"/>
                <w:kern w:val="0"/>
                <w:sz w:val="18"/>
                <w:szCs w:val="18"/>
              </w:rPr>
              <w:t>重要提示：实质性要求及重要指</w:t>
            </w:r>
            <w:r>
              <w:rPr>
                <w:spacing w:val="1"/>
                <w:kern w:val="0"/>
                <w:sz w:val="18"/>
                <w:szCs w:val="18"/>
              </w:rPr>
              <w:t xml:space="preserve"> </w:t>
            </w:r>
            <w:r>
              <w:rPr>
                <w:b/>
                <w:bCs/>
                <w:spacing w:val="-5"/>
                <w:kern w:val="0"/>
                <w:sz w:val="18"/>
                <w:szCs w:val="18"/>
              </w:rPr>
              <w:t>标用★标注（“★</w:t>
            </w:r>
            <w:r>
              <w:rPr>
                <w:spacing w:val="-57"/>
                <w:kern w:val="0"/>
                <w:sz w:val="18"/>
                <w:szCs w:val="18"/>
              </w:rPr>
              <w:t xml:space="preserve"> </w:t>
            </w:r>
            <w:r>
              <w:rPr>
                <w:b/>
                <w:bCs/>
                <w:spacing w:val="-5"/>
                <w:kern w:val="0"/>
                <w:sz w:val="18"/>
                <w:szCs w:val="18"/>
              </w:rPr>
              <w:t>”必须标注在</w:t>
            </w:r>
            <w:r>
              <w:rPr>
                <w:kern w:val="0"/>
                <w:sz w:val="18"/>
                <w:szCs w:val="18"/>
              </w:rPr>
              <w:t xml:space="preserve"> </w:t>
            </w:r>
            <w:r>
              <w:rPr>
                <w:b/>
                <w:bCs/>
                <w:spacing w:val="-7"/>
                <w:kern w:val="0"/>
                <w:sz w:val="18"/>
                <w:szCs w:val="18"/>
              </w:rPr>
              <w:t>序号前</w:t>
            </w:r>
            <w:r>
              <w:rPr>
                <w:b/>
                <w:bCs/>
                <w:spacing w:val="-40"/>
                <w:kern w:val="0"/>
                <w:sz w:val="18"/>
                <w:szCs w:val="18"/>
              </w:rPr>
              <w:t>），</w:t>
            </w:r>
            <w:r>
              <w:rPr>
                <w:b/>
                <w:bCs/>
                <w:spacing w:val="-7"/>
                <w:kern w:val="0"/>
                <w:sz w:val="18"/>
                <w:szCs w:val="18"/>
              </w:rPr>
              <w:t>★标注项不得负偏离，</w:t>
            </w:r>
            <w:r>
              <w:rPr>
                <w:spacing w:val="1"/>
                <w:kern w:val="0"/>
                <w:sz w:val="18"/>
                <w:szCs w:val="18"/>
              </w:rPr>
              <w:t xml:space="preserve"> </w:t>
            </w:r>
            <w:r>
              <w:rPr>
                <w:b/>
                <w:bCs/>
                <w:spacing w:val="-3"/>
                <w:kern w:val="0"/>
                <w:sz w:val="18"/>
                <w:szCs w:val="18"/>
              </w:rPr>
              <w:t>如果负偏离，则响应文件无效。</w:t>
            </w:r>
          </w:p>
        </w:tc>
        <w:tc>
          <w:tcPr>
            <w:tcW w:w="2753" w:type="dxa"/>
          </w:tcPr>
          <w:p w14:paraId="42998E31">
            <w:pPr>
              <w:spacing w:line="253" w:lineRule="auto"/>
              <w:rPr>
                <w:rFonts w:ascii="Arial"/>
                <w:kern w:val="0"/>
                <w:sz w:val="20"/>
              </w:rPr>
            </w:pPr>
          </w:p>
          <w:p w14:paraId="2948B1DA">
            <w:pPr>
              <w:spacing w:line="254" w:lineRule="auto"/>
              <w:rPr>
                <w:rFonts w:ascii="Arial"/>
                <w:kern w:val="0"/>
                <w:sz w:val="20"/>
              </w:rPr>
            </w:pPr>
          </w:p>
          <w:p w14:paraId="53AAA2A8">
            <w:pPr>
              <w:pStyle w:val="14"/>
              <w:spacing w:before="65" w:line="243" w:lineRule="auto"/>
              <w:ind w:left="975" w:right="955"/>
              <w:rPr>
                <w:kern w:val="0"/>
              </w:rPr>
            </w:pPr>
            <w:r>
              <w:rPr>
                <w:spacing w:val="4"/>
                <w:kern w:val="0"/>
              </w:rPr>
              <w:t>响应文件</w:t>
            </w:r>
            <w:r>
              <w:rPr>
                <w:kern w:val="0"/>
              </w:rPr>
              <w:t xml:space="preserve"> </w:t>
            </w:r>
            <w:r>
              <w:rPr>
                <w:spacing w:val="4"/>
                <w:kern w:val="0"/>
              </w:rPr>
              <w:t>响应内容</w:t>
            </w:r>
          </w:p>
        </w:tc>
        <w:tc>
          <w:tcPr>
            <w:tcW w:w="1069" w:type="dxa"/>
          </w:tcPr>
          <w:p w14:paraId="62D6E033">
            <w:pPr>
              <w:spacing w:line="312" w:lineRule="auto"/>
              <w:rPr>
                <w:rFonts w:ascii="Arial"/>
                <w:kern w:val="0"/>
                <w:sz w:val="20"/>
              </w:rPr>
            </w:pPr>
          </w:p>
          <w:p w14:paraId="26E02AA1">
            <w:pPr>
              <w:spacing w:line="312" w:lineRule="auto"/>
              <w:rPr>
                <w:rFonts w:ascii="Arial"/>
                <w:kern w:val="0"/>
                <w:sz w:val="20"/>
              </w:rPr>
            </w:pPr>
          </w:p>
          <w:p w14:paraId="3300DD0A">
            <w:pPr>
              <w:pStyle w:val="14"/>
              <w:spacing w:before="65" w:line="231" w:lineRule="auto"/>
              <w:ind w:left="136"/>
              <w:rPr>
                <w:kern w:val="0"/>
              </w:rPr>
            </w:pPr>
            <w:r>
              <w:rPr>
                <w:spacing w:val="5"/>
                <w:kern w:val="0"/>
              </w:rPr>
              <w:t>偏离程度</w:t>
            </w:r>
          </w:p>
        </w:tc>
        <w:tc>
          <w:tcPr>
            <w:tcW w:w="1055" w:type="dxa"/>
          </w:tcPr>
          <w:p w14:paraId="2C3740B5">
            <w:pPr>
              <w:spacing w:line="312" w:lineRule="auto"/>
              <w:rPr>
                <w:rFonts w:ascii="Arial"/>
                <w:kern w:val="0"/>
                <w:sz w:val="20"/>
              </w:rPr>
            </w:pPr>
          </w:p>
          <w:p w14:paraId="25EC733F">
            <w:pPr>
              <w:spacing w:line="312" w:lineRule="auto"/>
              <w:rPr>
                <w:rFonts w:ascii="Arial"/>
                <w:kern w:val="0"/>
                <w:sz w:val="20"/>
              </w:rPr>
            </w:pPr>
          </w:p>
          <w:p w14:paraId="43B43BF9">
            <w:pPr>
              <w:pStyle w:val="14"/>
              <w:spacing w:before="65" w:line="231" w:lineRule="auto"/>
              <w:ind w:left="130"/>
              <w:rPr>
                <w:kern w:val="0"/>
              </w:rPr>
            </w:pPr>
            <w:r>
              <w:rPr>
                <w:spacing w:val="5"/>
                <w:kern w:val="0"/>
              </w:rPr>
              <w:t>偏离说明</w:t>
            </w:r>
          </w:p>
        </w:tc>
        <w:tc>
          <w:tcPr>
            <w:tcW w:w="1422" w:type="dxa"/>
          </w:tcPr>
          <w:p w14:paraId="2C1C351F">
            <w:pPr>
              <w:spacing w:line="312" w:lineRule="auto"/>
              <w:rPr>
                <w:rFonts w:ascii="Arial"/>
                <w:kern w:val="0"/>
                <w:sz w:val="20"/>
              </w:rPr>
            </w:pPr>
          </w:p>
          <w:p w14:paraId="5DFE15FB">
            <w:pPr>
              <w:spacing w:line="312" w:lineRule="auto"/>
              <w:rPr>
                <w:rFonts w:ascii="Arial"/>
                <w:kern w:val="0"/>
                <w:sz w:val="20"/>
              </w:rPr>
            </w:pPr>
          </w:p>
          <w:p w14:paraId="0425F9A9">
            <w:pPr>
              <w:pStyle w:val="14"/>
              <w:spacing w:before="65" w:line="229" w:lineRule="auto"/>
              <w:ind w:left="309"/>
              <w:rPr>
                <w:kern w:val="0"/>
              </w:rPr>
            </w:pPr>
            <w:r>
              <w:rPr>
                <w:spacing w:val="6"/>
                <w:kern w:val="0"/>
              </w:rPr>
              <w:t>证明资料</w:t>
            </w:r>
          </w:p>
        </w:tc>
      </w:tr>
      <w:tr w14:paraId="27296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7" w:hRule="atLeast"/>
        </w:trPr>
        <w:tc>
          <w:tcPr>
            <w:tcW w:w="2744" w:type="dxa"/>
          </w:tcPr>
          <w:p w14:paraId="0F27F20E">
            <w:pPr>
              <w:pStyle w:val="14"/>
              <w:spacing w:before="58" w:line="267" w:lineRule="auto"/>
              <w:ind w:left="122" w:right="108" w:hanging="7"/>
              <w:rPr>
                <w:kern w:val="0"/>
              </w:rPr>
            </w:pPr>
            <w:r>
              <w:rPr>
                <w:spacing w:val="3"/>
                <w:kern w:val="0"/>
                <w:sz w:val="18"/>
                <w:szCs w:val="18"/>
              </w:rPr>
              <w:t>★1、</w:t>
            </w:r>
            <w:r>
              <w:rPr>
                <w:spacing w:val="3"/>
                <w:kern w:val="0"/>
              </w:rPr>
              <w:t>匹配品</w:t>
            </w:r>
            <w:r>
              <w:rPr>
                <w:spacing w:val="-42"/>
                <w:kern w:val="0"/>
              </w:rPr>
              <w:t xml:space="preserve"> </w:t>
            </w:r>
            <w:r>
              <w:rPr>
                <w:spacing w:val="3"/>
                <w:kern w:val="0"/>
              </w:rPr>
              <w:t>目</w:t>
            </w:r>
            <w:r>
              <w:rPr>
                <w:spacing w:val="-36"/>
                <w:kern w:val="0"/>
              </w:rPr>
              <w:t xml:space="preserve"> </w:t>
            </w:r>
            <w:r>
              <w:rPr>
                <w:spacing w:val="3"/>
                <w:kern w:val="0"/>
              </w:rPr>
              <w:t>007：绘图仪</w:t>
            </w:r>
            <w:r>
              <w:rPr>
                <w:kern w:val="0"/>
              </w:rPr>
              <w:t xml:space="preserve"> </w:t>
            </w:r>
            <w:r>
              <w:rPr>
                <w:spacing w:val="7"/>
                <w:kern w:val="0"/>
              </w:rPr>
              <w:t>使用，要求原厂专用型号。</w:t>
            </w:r>
          </w:p>
        </w:tc>
        <w:tc>
          <w:tcPr>
            <w:tcW w:w="2753" w:type="dxa"/>
          </w:tcPr>
          <w:p w14:paraId="24B4A253">
            <w:pPr>
              <w:pStyle w:val="14"/>
              <w:spacing w:before="214" w:line="232" w:lineRule="auto"/>
              <w:ind w:left="972"/>
              <w:rPr>
                <w:kern w:val="0"/>
              </w:rPr>
            </w:pPr>
            <w:r>
              <w:rPr>
                <w:spacing w:val="4"/>
                <w:kern w:val="0"/>
              </w:rPr>
              <w:t>完全响应</w:t>
            </w:r>
          </w:p>
        </w:tc>
        <w:tc>
          <w:tcPr>
            <w:tcW w:w="1069" w:type="dxa"/>
          </w:tcPr>
          <w:p w14:paraId="2FB92F49">
            <w:pPr>
              <w:pStyle w:val="14"/>
              <w:spacing w:before="215" w:line="231" w:lineRule="auto"/>
              <w:ind w:left="243"/>
              <w:rPr>
                <w:kern w:val="0"/>
              </w:rPr>
            </w:pPr>
            <w:r>
              <w:rPr>
                <w:spacing w:val="4"/>
                <w:kern w:val="0"/>
              </w:rPr>
              <w:t>无偏离</w:t>
            </w:r>
          </w:p>
        </w:tc>
        <w:tc>
          <w:tcPr>
            <w:tcW w:w="1055" w:type="dxa"/>
          </w:tcPr>
          <w:p w14:paraId="00408E1F">
            <w:pPr>
              <w:pStyle w:val="14"/>
              <w:spacing w:before="215" w:line="234" w:lineRule="auto"/>
              <w:ind w:left="446"/>
              <w:rPr>
                <w:kern w:val="0"/>
              </w:rPr>
            </w:pPr>
            <w:r>
              <w:rPr>
                <w:kern w:val="0"/>
              </w:rPr>
              <w:t>无</w:t>
            </w:r>
          </w:p>
        </w:tc>
        <w:tc>
          <w:tcPr>
            <w:tcW w:w="1422" w:type="dxa"/>
          </w:tcPr>
          <w:p w14:paraId="013C020B">
            <w:pPr>
              <w:rPr>
                <w:rFonts w:ascii="Arial"/>
                <w:kern w:val="0"/>
                <w:sz w:val="20"/>
              </w:rPr>
            </w:pPr>
          </w:p>
        </w:tc>
      </w:tr>
    </w:tbl>
    <w:p w14:paraId="22C05056">
      <w:pPr>
        <w:spacing w:before="30" w:line="232" w:lineRule="auto"/>
        <w:ind w:left="606"/>
        <w:rPr>
          <w:rFonts w:ascii="仿宋" w:hAnsi="仿宋" w:eastAsia="仿宋" w:cs="仿宋"/>
          <w:sz w:val="20"/>
          <w:szCs w:val="20"/>
        </w:rPr>
      </w:pPr>
      <w:r>
        <w:rPr>
          <w:rFonts w:ascii="仿宋" w:hAnsi="仿宋" w:eastAsia="仿宋" w:cs="仿宋"/>
          <w:b/>
          <w:bCs/>
          <w:spacing w:val="3"/>
          <w:sz w:val="20"/>
          <w:szCs w:val="20"/>
        </w:rPr>
        <w:t>填表说明：</w:t>
      </w:r>
    </w:p>
    <w:p w14:paraId="28056C47">
      <w:pPr>
        <w:spacing w:before="156" w:line="231" w:lineRule="auto"/>
        <w:ind w:left="555"/>
        <w:rPr>
          <w:rFonts w:ascii="仿宋" w:hAnsi="仿宋" w:eastAsia="仿宋" w:cs="仿宋"/>
          <w:sz w:val="20"/>
          <w:szCs w:val="20"/>
        </w:rPr>
      </w:pPr>
      <w:r>
        <w:rPr>
          <w:rFonts w:ascii="仿宋" w:hAnsi="仿宋" w:eastAsia="仿宋" w:cs="仿宋"/>
          <w:spacing w:val="1"/>
          <w:sz w:val="20"/>
          <w:szCs w:val="20"/>
        </w:rPr>
        <w:t>1．“响应文件响应内容</w:t>
      </w:r>
      <w:r>
        <w:rPr>
          <w:rFonts w:ascii="仿宋" w:hAnsi="仿宋" w:eastAsia="仿宋" w:cs="仿宋"/>
          <w:spacing w:val="-59"/>
          <w:sz w:val="20"/>
          <w:szCs w:val="20"/>
        </w:rPr>
        <w:t xml:space="preserve"> </w:t>
      </w:r>
      <w:r>
        <w:rPr>
          <w:rFonts w:ascii="仿宋" w:hAnsi="仿宋" w:eastAsia="仿宋" w:cs="仿宋"/>
          <w:spacing w:val="1"/>
          <w:sz w:val="20"/>
          <w:szCs w:val="20"/>
        </w:rPr>
        <w:t>”一栏由供应商填写。</w:t>
      </w:r>
    </w:p>
    <w:p w14:paraId="2E600745">
      <w:pPr>
        <w:spacing w:before="160" w:line="303" w:lineRule="auto"/>
        <w:ind w:left="127" w:right="43" w:firstLine="415"/>
        <w:rPr>
          <w:rFonts w:ascii="仿宋" w:hAnsi="仿宋" w:eastAsia="仿宋" w:cs="仿宋"/>
          <w:sz w:val="20"/>
          <w:szCs w:val="20"/>
        </w:rPr>
      </w:pPr>
      <w:r>
        <w:rPr>
          <w:rFonts w:ascii="仿宋" w:hAnsi="仿宋" w:eastAsia="仿宋" w:cs="仿宋"/>
          <w:spacing w:val="5"/>
          <w:sz w:val="20"/>
          <w:szCs w:val="20"/>
        </w:rPr>
        <w:t>2．“偏离程度</w:t>
      </w:r>
      <w:r>
        <w:rPr>
          <w:rFonts w:ascii="仿宋" w:hAnsi="仿宋" w:eastAsia="仿宋" w:cs="仿宋"/>
          <w:spacing w:val="-67"/>
          <w:sz w:val="20"/>
          <w:szCs w:val="20"/>
        </w:rPr>
        <w:t xml:space="preserve"> </w:t>
      </w:r>
      <w:r>
        <w:rPr>
          <w:rFonts w:ascii="仿宋" w:hAnsi="仿宋" w:eastAsia="仿宋" w:cs="仿宋"/>
          <w:spacing w:val="5"/>
          <w:sz w:val="20"/>
          <w:szCs w:val="20"/>
        </w:rPr>
        <w:t>”一栏根据“响应文件响应内容</w:t>
      </w:r>
      <w:r>
        <w:rPr>
          <w:rFonts w:ascii="仿宋" w:hAnsi="仿宋" w:eastAsia="仿宋" w:cs="仿宋"/>
          <w:spacing w:val="-70"/>
          <w:sz w:val="20"/>
          <w:szCs w:val="20"/>
        </w:rPr>
        <w:t xml:space="preserve"> </w:t>
      </w:r>
      <w:r>
        <w:rPr>
          <w:rFonts w:ascii="仿宋" w:hAnsi="仿宋" w:eastAsia="仿宋" w:cs="仿宋"/>
          <w:spacing w:val="5"/>
          <w:sz w:val="20"/>
          <w:szCs w:val="20"/>
        </w:rPr>
        <w:t>”与采购文件逐项对照的结果填写。偏离必须用 “正偏离、负</w:t>
      </w:r>
      <w:r>
        <w:rPr>
          <w:rFonts w:ascii="仿宋" w:hAnsi="仿宋" w:eastAsia="仿宋" w:cs="仿宋"/>
          <w:sz w:val="20"/>
          <w:szCs w:val="20"/>
        </w:rPr>
        <w:t xml:space="preserve"> </w:t>
      </w:r>
      <w:r>
        <w:rPr>
          <w:rFonts w:ascii="仿宋" w:hAnsi="仿宋" w:eastAsia="仿宋" w:cs="仿宋"/>
          <w:spacing w:val="7"/>
          <w:sz w:val="20"/>
          <w:szCs w:val="20"/>
        </w:rPr>
        <w:t>偏离或无偏离</w:t>
      </w:r>
      <w:r>
        <w:rPr>
          <w:rFonts w:ascii="仿宋" w:hAnsi="仿宋" w:eastAsia="仿宋" w:cs="仿宋"/>
          <w:spacing w:val="-70"/>
          <w:sz w:val="20"/>
          <w:szCs w:val="20"/>
        </w:rPr>
        <w:t xml:space="preserve"> </w:t>
      </w:r>
      <w:r>
        <w:rPr>
          <w:rFonts w:ascii="仿宋" w:hAnsi="仿宋" w:eastAsia="仿宋" w:cs="仿宋"/>
          <w:spacing w:val="7"/>
          <w:sz w:val="20"/>
          <w:szCs w:val="20"/>
        </w:rPr>
        <w:t>”三个名称中的一种进行标注。</w:t>
      </w:r>
    </w:p>
    <w:p w14:paraId="694342E6">
      <w:pPr>
        <w:spacing w:before="159" w:line="229" w:lineRule="auto"/>
        <w:ind w:left="544"/>
        <w:rPr>
          <w:rFonts w:ascii="仿宋" w:hAnsi="仿宋" w:eastAsia="仿宋" w:cs="仿宋"/>
          <w:sz w:val="20"/>
          <w:szCs w:val="20"/>
        </w:rPr>
      </w:pPr>
      <w:r>
        <w:rPr>
          <w:rFonts w:ascii="仿宋" w:hAnsi="仿宋" w:eastAsia="仿宋" w:cs="仿宋"/>
          <w:spacing w:val="3"/>
          <w:sz w:val="20"/>
          <w:szCs w:val="20"/>
        </w:rPr>
        <w:t>3．“偏离说明</w:t>
      </w:r>
      <w:r>
        <w:rPr>
          <w:rFonts w:ascii="仿宋" w:hAnsi="仿宋" w:eastAsia="仿宋" w:cs="仿宋"/>
          <w:spacing w:val="-53"/>
          <w:sz w:val="20"/>
          <w:szCs w:val="20"/>
        </w:rPr>
        <w:t xml:space="preserve"> </w:t>
      </w:r>
      <w:r>
        <w:rPr>
          <w:rFonts w:ascii="仿宋" w:hAnsi="仿宋" w:eastAsia="仿宋" w:cs="仿宋"/>
          <w:spacing w:val="3"/>
          <w:sz w:val="20"/>
          <w:szCs w:val="20"/>
        </w:rPr>
        <w:t>”一栏由供应商对偏离的情况做详细说明。</w:t>
      </w:r>
    </w:p>
    <w:p w14:paraId="5B073E11">
      <w:pPr>
        <w:spacing w:before="159" w:line="229" w:lineRule="auto"/>
        <w:ind w:left="539"/>
        <w:rPr>
          <w:rFonts w:ascii="仿宋" w:hAnsi="仿宋" w:eastAsia="仿宋" w:cs="仿宋"/>
          <w:sz w:val="20"/>
          <w:szCs w:val="20"/>
        </w:rPr>
      </w:pPr>
      <w:r>
        <w:drawing>
          <wp:anchor distT="0" distB="0" distL="0" distR="0" simplePos="0" relativeHeight="251768832" behindDoc="0" locked="0" layoutInCell="1" allowOverlap="1">
            <wp:simplePos x="0" y="0"/>
            <wp:positionH relativeFrom="column">
              <wp:posOffset>4673600</wp:posOffset>
            </wp:positionH>
            <wp:positionV relativeFrom="paragraph">
              <wp:posOffset>-283210</wp:posOffset>
            </wp:positionV>
            <wp:extent cx="1473835" cy="1544320"/>
            <wp:effectExtent l="0" t="0" r="4445" b="1016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11" cstate="print"/>
                    <a:stretch>
                      <a:fillRect/>
                    </a:stretch>
                  </pic:blipFill>
                  <pic:spPr>
                    <a:xfrm>
                      <a:off x="0" y="0"/>
                      <a:ext cx="1473620" cy="1544481"/>
                    </a:xfrm>
                    <a:prstGeom prst="rect">
                      <a:avLst/>
                    </a:prstGeom>
                  </pic:spPr>
                </pic:pic>
              </a:graphicData>
            </a:graphic>
          </wp:anchor>
        </w:drawing>
      </w:r>
      <w:r>
        <w:rPr>
          <w:rFonts w:ascii="仿宋" w:hAnsi="仿宋" w:eastAsia="仿宋" w:cs="仿宋"/>
          <w:spacing w:val="8"/>
          <w:sz w:val="20"/>
          <w:szCs w:val="20"/>
        </w:rPr>
        <w:t>4.“证明材料</w:t>
      </w:r>
      <w:r>
        <w:rPr>
          <w:rFonts w:ascii="仿宋" w:hAnsi="仿宋" w:eastAsia="仿宋" w:cs="仿宋"/>
          <w:spacing w:val="-58"/>
          <w:sz w:val="20"/>
          <w:szCs w:val="20"/>
        </w:rPr>
        <w:t xml:space="preserve"> </w:t>
      </w:r>
      <w:r>
        <w:rPr>
          <w:rFonts w:ascii="仿宋" w:hAnsi="仿宋" w:eastAsia="仿宋" w:cs="仿宋"/>
          <w:spacing w:val="8"/>
          <w:sz w:val="20"/>
          <w:szCs w:val="20"/>
        </w:rPr>
        <w:t>”因标注错误而造成评审认定错误，责任由投标供应商自行承担。</w:t>
      </w:r>
    </w:p>
    <w:p w14:paraId="38EA33A0">
      <w:pPr>
        <w:spacing w:before="163" w:line="365" w:lineRule="auto"/>
        <w:ind w:left="134" w:firstLine="410"/>
        <w:rPr>
          <w:rFonts w:ascii="仿宋" w:hAnsi="仿宋" w:eastAsia="仿宋" w:cs="仿宋"/>
          <w:sz w:val="20"/>
          <w:szCs w:val="20"/>
        </w:rPr>
      </w:pPr>
      <w:r>
        <w:rPr>
          <w:rFonts w:ascii="仿宋" w:hAnsi="仿宋" w:eastAsia="仿宋" w:cs="仿宋"/>
          <w:spacing w:val="7"/>
          <w:sz w:val="20"/>
          <w:szCs w:val="20"/>
        </w:rPr>
        <w:t xml:space="preserve">5. </w:t>
      </w:r>
      <w:r>
        <w:rPr>
          <w:rFonts w:ascii="仿宋" w:hAnsi="仿宋" w:eastAsia="仿宋" w:cs="仿宋"/>
          <w:b/>
          <w:bCs/>
          <w:spacing w:val="7"/>
          <w:sz w:val="20"/>
          <w:szCs w:val="20"/>
        </w:rPr>
        <w:t>重要提示：对于采购需求中量化指标并有区间标注的，供应商竞标时应注明所投产品的具体和准确参数，</w:t>
      </w:r>
      <w:r>
        <w:rPr>
          <w:rFonts w:ascii="仿宋" w:hAnsi="仿宋" w:eastAsia="仿宋" w:cs="仿宋"/>
          <w:spacing w:val="10"/>
          <w:sz w:val="20"/>
          <w:szCs w:val="20"/>
        </w:rPr>
        <w:t xml:space="preserve"> </w:t>
      </w:r>
      <w:r>
        <w:rPr>
          <w:rFonts w:ascii="仿宋" w:hAnsi="仿宋" w:eastAsia="仿宋" w:cs="仿宋"/>
          <w:b/>
          <w:bCs/>
          <w:spacing w:val="9"/>
          <w:sz w:val="20"/>
          <w:szCs w:val="20"/>
        </w:rPr>
        <w:t>以便确定是否对询价文件的实质性要求做出响应。</w:t>
      </w:r>
      <w:r>
        <w:rPr>
          <w:rFonts w:ascii="仿宋" w:hAnsi="仿宋" w:eastAsia="仿宋" w:cs="仿宋"/>
          <w:b/>
          <w:bCs/>
          <w:spacing w:val="8"/>
          <w:sz w:val="20"/>
          <w:szCs w:val="20"/>
        </w:rPr>
        <w:t>供应商不应完全粘贴复制采购需求的参数，否则将有可能认定</w:t>
      </w:r>
      <w:r>
        <w:rPr>
          <w:rFonts w:ascii="仿宋" w:hAnsi="仿宋" w:eastAsia="仿宋" w:cs="仿宋"/>
          <w:sz w:val="20"/>
          <w:szCs w:val="20"/>
        </w:rPr>
        <w:t xml:space="preserve">  </w:t>
      </w:r>
      <w:r>
        <w:rPr>
          <w:rFonts w:ascii="仿宋" w:hAnsi="仿宋" w:eastAsia="仿宋" w:cs="仿宋"/>
          <w:b/>
          <w:bCs/>
          <w:spacing w:val="7"/>
          <w:sz w:val="20"/>
          <w:szCs w:val="20"/>
        </w:rPr>
        <w:t>为未对询价文件的实质性做出响应，其投标将被认定为无效响应。</w:t>
      </w:r>
    </w:p>
    <w:p w14:paraId="2CA4D277">
      <w:pPr>
        <w:spacing w:line="365" w:lineRule="auto"/>
        <w:rPr>
          <w:rFonts w:ascii="仿宋" w:hAnsi="仿宋" w:eastAsia="仿宋" w:cs="仿宋"/>
          <w:sz w:val="20"/>
          <w:szCs w:val="20"/>
        </w:rPr>
        <w:sectPr>
          <w:footerReference r:id="rId103" w:type="default"/>
          <w:pgSz w:w="11906" w:h="16839"/>
          <w:pgMar w:top="1431" w:right="740" w:bottom="1378" w:left="669" w:header="0" w:footer="1212" w:gutter="0"/>
          <w:cols w:space="720" w:num="1"/>
        </w:sectPr>
      </w:pPr>
    </w:p>
    <w:p w14:paraId="079B4979">
      <w:pPr>
        <w:pStyle w:val="3"/>
        <w:spacing w:line="294" w:lineRule="auto"/>
      </w:pPr>
    </w:p>
    <w:p w14:paraId="195C9BE9">
      <w:pPr>
        <w:pStyle w:val="3"/>
        <w:spacing w:line="294" w:lineRule="auto"/>
      </w:pPr>
    </w:p>
    <w:p w14:paraId="4549BBED">
      <w:pPr>
        <w:pStyle w:val="3"/>
        <w:spacing w:line="294" w:lineRule="auto"/>
      </w:pPr>
    </w:p>
    <w:p w14:paraId="7539CBEA">
      <w:pPr>
        <w:spacing w:before="91" w:line="222" w:lineRule="auto"/>
        <w:rPr>
          <w:rFonts w:ascii="仿宋" w:hAnsi="仿宋" w:eastAsia="仿宋" w:cs="仿宋"/>
          <w:sz w:val="28"/>
          <w:szCs w:val="28"/>
        </w:rPr>
      </w:pPr>
      <w:r>
        <w:drawing>
          <wp:anchor distT="0" distB="0" distL="0" distR="0" simplePos="0" relativeHeight="251770880" behindDoc="0" locked="0" layoutInCell="1" allowOverlap="1">
            <wp:simplePos x="0" y="0"/>
            <wp:positionH relativeFrom="column">
              <wp:posOffset>2849880</wp:posOffset>
            </wp:positionH>
            <wp:positionV relativeFrom="paragraph">
              <wp:posOffset>-563880</wp:posOffset>
            </wp:positionV>
            <wp:extent cx="1473835" cy="1544955"/>
            <wp:effectExtent l="0" t="0" r="4445" b="9525"/>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11" cstate="print"/>
                    <a:stretch>
                      <a:fillRect/>
                    </a:stretch>
                  </pic:blipFill>
                  <pic:spPr>
                    <a:xfrm>
                      <a:off x="0" y="0"/>
                      <a:ext cx="1473619" cy="1544880"/>
                    </a:xfrm>
                    <a:prstGeom prst="rect">
                      <a:avLst/>
                    </a:prstGeom>
                  </pic:spPr>
                </pic:pic>
              </a:graphicData>
            </a:graphic>
          </wp:anchor>
        </w:drawing>
      </w:r>
      <w:r>
        <w:rPr>
          <w:rFonts w:ascii="仿宋" w:hAnsi="仿宋" w:eastAsia="仿宋" w:cs="仿宋"/>
          <w:spacing w:val="-1"/>
          <w:sz w:val="28"/>
          <w:szCs w:val="28"/>
        </w:rPr>
        <w:t>供应商(加盖单位公章)：</w:t>
      </w:r>
      <w:r>
        <w:rPr>
          <w:rFonts w:ascii="仿宋" w:hAnsi="仿宋" w:eastAsia="仿宋" w:cs="仿宋"/>
          <w:spacing w:val="-1"/>
          <w:sz w:val="28"/>
          <w:szCs w:val="28"/>
          <w:u w:val="single"/>
        </w:rPr>
        <w:t xml:space="preserve">  鞍山市万达信息技术有限公司</w:t>
      </w:r>
      <w:r>
        <w:rPr>
          <w:rFonts w:ascii="仿宋" w:hAnsi="仿宋" w:eastAsia="仿宋" w:cs="仿宋"/>
          <w:sz w:val="28"/>
          <w:szCs w:val="28"/>
          <w:u w:val="single"/>
        </w:rPr>
        <w:t xml:space="preserve">             </w:t>
      </w:r>
    </w:p>
    <w:p w14:paraId="66E4D936">
      <w:pPr>
        <w:pStyle w:val="3"/>
        <w:spacing w:line="295" w:lineRule="auto"/>
      </w:pPr>
    </w:p>
    <w:p w14:paraId="2E661EBC">
      <w:pPr>
        <w:spacing w:before="91" w:line="223" w:lineRule="auto"/>
        <w:ind w:left="7"/>
        <w:rPr>
          <w:rFonts w:ascii="仿宋" w:hAnsi="仿宋" w:eastAsia="仿宋" w:cs="仿宋"/>
          <w:sz w:val="28"/>
          <w:szCs w:val="28"/>
        </w:rPr>
      </w:pPr>
      <w:r>
        <w:drawing>
          <wp:anchor distT="0" distB="0" distL="0" distR="0" simplePos="0" relativeHeight="251769856" behindDoc="0" locked="0" layoutInCell="1" allowOverlap="1">
            <wp:simplePos x="0" y="0"/>
            <wp:positionH relativeFrom="column">
              <wp:posOffset>5408295</wp:posOffset>
            </wp:positionH>
            <wp:positionV relativeFrom="paragraph">
              <wp:posOffset>-144145</wp:posOffset>
            </wp:positionV>
            <wp:extent cx="762000" cy="793750"/>
            <wp:effectExtent l="0" t="0" r="0" b="1397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13" cstate="print"/>
                    <a:stretch>
                      <a:fillRect/>
                    </a:stretch>
                  </pic:blipFill>
                  <pic:spPr>
                    <a:xfrm>
                      <a:off x="0" y="0"/>
                      <a:ext cx="762000" cy="793674"/>
                    </a:xfrm>
                    <a:prstGeom prst="rect">
                      <a:avLst/>
                    </a:prstGeom>
                  </pic:spPr>
                </pic:pic>
              </a:graphicData>
            </a:graphic>
          </wp:anchor>
        </w:drawing>
      </w:r>
      <w:r>
        <w:rPr>
          <w:rFonts w:ascii="仿宋" w:hAnsi="仿宋" w:eastAsia="仿宋" w:cs="仿宋"/>
          <w:spacing w:val="-7"/>
          <w:sz w:val="28"/>
          <w:szCs w:val="28"/>
        </w:rPr>
        <w:t>法定代表人（或非法人组织负责人）或其授权委托人</w:t>
      </w:r>
      <w:r>
        <w:rPr>
          <w:rFonts w:ascii="仿宋" w:hAnsi="仿宋" w:eastAsia="仿宋" w:cs="仿宋"/>
          <w:spacing w:val="65"/>
          <w:sz w:val="28"/>
          <w:szCs w:val="28"/>
        </w:rPr>
        <w:t xml:space="preserve"> </w:t>
      </w:r>
      <w:r>
        <w:rPr>
          <w:rFonts w:ascii="仿宋" w:hAnsi="仿宋" w:eastAsia="仿宋" w:cs="仿宋"/>
          <w:spacing w:val="-7"/>
          <w:sz w:val="28"/>
          <w:szCs w:val="28"/>
        </w:rPr>
        <w:t>(签字或盖章)：</w:t>
      </w:r>
      <w:r>
        <w:rPr>
          <w:rFonts w:ascii="仿宋" w:hAnsi="仿宋" w:eastAsia="仿宋" w:cs="仿宋"/>
          <w:sz w:val="28"/>
          <w:szCs w:val="28"/>
          <w:u w:val="single"/>
        </w:rPr>
        <w:t xml:space="preserve">             </w:t>
      </w:r>
    </w:p>
    <w:p w14:paraId="0413181F">
      <w:pPr>
        <w:pStyle w:val="3"/>
        <w:spacing w:line="296" w:lineRule="auto"/>
      </w:pPr>
    </w:p>
    <w:p w14:paraId="19901BCB">
      <w:pPr>
        <w:spacing w:before="91" w:line="223" w:lineRule="auto"/>
        <w:ind w:left="58"/>
        <w:rPr>
          <w:rFonts w:ascii="仿宋" w:hAnsi="仿宋" w:eastAsia="仿宋" w:cs="仿宋"/>
          <w:sz w:val="28"/>
          <w:szCs w:val="28"/>
        </w:rPr>
        <w:sectPr>
          <w:footerReference r:id="rId104" w:type="default"/>
          <w:pgSz w:w="11906" w:h="16839"/>
          <w:pgMar w:top="1228" w:right="887" w:bottom="1378" w:left="802" w:header="0" w:footer="1212" w:gutter="0"/>
          <w:cols w:space="720" w:num="1"/>
        </w:sectPr>
      </w:pPr>
      <w:r>
        <w:rPr>
          <w:rFonts w:ascii="仿宋" w:hAnsi="仿宋" w:eastAsia="仿宋" w:cs="仿宋"/>
          <w:spacing w:val="-17"/>
          <w:sz w:val="28"/>
          <w:szCs w:val="28"/>
        </w:rPr>
        <w:t>日</w:t>
      </w:r>
      <w:r>
        <w:rPr>
          <w:rFonts w:ascii="仿宋" w:hAnsi="仿宋" w:eastAsia="仿宋" w:cs="仿宋"/>
          <w:spacing w:val="4"/>
          <w:sz w:val="28"/>
          <w:szCs w:val="28"/>
        </w:rPr>
        <w:t xml:space="preserve">     </w:t>
      </w:r>
      <w:r>
        <w:rPr>
          <w:rFonts w:ascii="仿宋" w:hAnsi="仿宋" w:eastAsia="仿宋" w:cs="仿宋"/>
          <w:spacing w:val="-17"/>
          <w:sz w:val="28"/>
          <w:szCs w:val="28"/>
        </w:rPr>
        <w:t>期：</w:t>
      </w:r>
      <w:r>
        <w:rPr>
          <w:rFonts w:ascii="仿宋" w:hAnsi="仿宋" w:eastAsia="仿宋" w:cs="仿宋"/>
          <w:spacing w:val="8"/>
          <w:sz w:val="28"/>
          <w:szCs w:val="28"/>
          <w:u w:val="single"/>
        </w:rPr>
        <w:t xml:space="preserve">  </w:t>
      </w:r>
      <w:r>
        <w:rPr>
          <w:rFonts w:ascii="仿宋" w:hAnsi="仿宋" w:eastAsia="仿宋" w:cs="仿宋"/>
          <w:spacing w:val="-17"/>
          <w:sz w:val="28"/>
          <w:szCs w:val="28"/>
          <w:u w:val="single"/>
        </w:rPr>
        <w:t>2024</w:t>
      </w:r>
      <w:r>
        <w:rPr>
          <w:rFonts w:ascii="仿宋" w:hAnsi="仿宋" w:eastAsia="仿宋" w:cs="仿宋"/>
          <w:spacing w:val="-45"/>
          <w:sz w:val="28"/>
          <w:szCs w:val="28"/>
          <w:u w:val="single"/>
        </w:rPr>
        <w:t xml:space="preserve"> </w:t>
      </w:r>
      <w:r>
        <w:rPr>
          <w:rFonts w:ascii="仿宋" w:hAnsi="仿宋" w:eastAsia="仿宋" w:cs="仿宋"/>
          <w:spacing w:val="-17"/>
          <w:sz w:val="28"/>
          <w:szCs w:val="28"/>
          <w:u w:val="single"/>
        </w:rPr>
        <w:t>年</w:t>
      </w:r>
      <w:r>
        <w:rPr>
          <w:rFonts w:ascii="仿宋" w:hAnsi="仿宋" w:eastAsia="仿宋" w:cs="仿宋"/>
          <w:spacing w:val="-62"/>
          <w:sz w:val="28"/>
          <w:szCs w:val="28"/>
          <w:u w:val="single"/>
        </w:rPr>
        <w:t xml:space="preserve"> </w:t>
      </w:r>
      <w:r>
        <w:rPr>
          <w:rFonts w:ascii="仿宋" w:hAnsi="仿宋" w:eastAsia="仿宋" w:cs="仿宋"/>
          <w:spacing w:val="-17"/>
          <w:sz w:val="28"/>
          <w:szCs w:val="28"/>
          <w:u w:val="single"/>
        </w:rPr>
        <w:t>9</w:t>
      </w:r>
      <w:r>
        <w:rPr>
          <w:rFonts w:ascii="仿宋" w:hAnsi="仿宋" w:eastAsia="仿宋" w:cs="仿宋"/>
          <w:spacing w:val="-38"/>
          <w:sz w:val="28"/>
          <w:szCs w:val="28"/>
          <w:u w:val="single"/>
        </w:rPr>
        <w:t xml:space="preserve"> </w:t>
      </w:r>
      <w:r>
        <w:rPr>
          <w:rFonts w:ascii="仿宋" w:hAnsi="仿宋" w:eastAsia="仿宋" w:cs="仿宋"/>
          <w:spacing w:val="-17"/>
          <w:sz w:val="28"/>
          <w:szCs w:val="28"/>
          <w:u w:val="single"/>
        </w:rPr>
        <w:t>月</w:t>
      </w:r>
      <w:r>
        <w:rPr>
          <w:rFonts w:ascii="仿宋" w:hAnsi="仿宋" w:eastAsia="仿宋" w:cs="仿宋"/>
          <w:spacing w:val="-40"/>
          <w:sz w:val="28"/>
          <w:szCs w:val="28"/>
          <w:u w:val="single"/>
        </w:rPr>
        <w:t xml:space="preserve"> </w:t>
      </w:r>
      <w:r>
        <w:rPr>
          <w:rFonts w:ascii="仿宋" w:hAnsi="仿宋" w:eastAsia="仿宋" w:cs="仿宋"/>
          <w:spacing w:val="-17"/>
          <w:sz w:val="28"/>
          <w:szCs w:val="28"/>
          <w:u w:val="single"/>
        </w:rPr>
        <w:t xml:space="preserve">12 日                   </w:t>
      </w:r>
    </w:p>
    <w:p w14:paraId="29EC3A59">
      <w:pPr>
        <w:spacing w:before="101" w:line="228" w:lineRule="auto"/>
        <w:rPr>
          <w:rFonts w:ascii="仿宋" w:hAnsi="仿宋" w:eastAsia="仿宋" w:cs="仿宋"/>
          <w:b/>
          <w:bCs/>
          <w:spacing w:val="2"/>
          <w:sz w:val="31"/>
          <w:szCs w:val="31"/>
        </w:rPr>
      </w:pPr>
    </w:p>
    <w:p w14:paraId="77768E5F">
      <w:pPr>
        <w:spacing w:before="101" w:line="228" w:lineRule="auto"/>
        <w:ind w:left="3149"/>
        <w:rPr>
          <w:rFonts w:ascii="仿宋" w:hAnsi="仿宋" w:eastAsia="仿宋" w:cs="仿宋"/>
          <w:b/>
          <w:bCs/>
          <w:spacing w:val="2"/>
          <w:sz w:val="31"/>
          <w:szCs w:val="31"/>
        </w:rPr>
      </w:pPr>
    </w:p>
    <w:p w14:paraId="1932B402">
      <w:pPr>
        <w:spacing w:before="101" w:line="228" w:lineRule="auto"/>
        <w:ind w:left="3149"/>
        <w:rPr>
          <w:rFonts w:ascii="仿宋" w:hAnsi="仿宋" w:eastAsia="仿宋" w:cs="仿宋"/>
          <w:sz w:val="31"/>
          <w:szCs w:val="31"/>
        </w:rPr>
      </w:pPr>
      <w:r>
        <w:rPr>
          <w:rFonts w:ascii="仿宋" w:hAnsi="仿宋" w:eastAsia="仿宋" w:cs="仿宋"/>
          <w:b/>
          <w:bCs/>
          <w:spacing w:val="2"/>
          <w:sz w:val="31"/>
          <w:szCs w:val="31"/>
        </w:rPr>
        <w:t>商务条款偏离表</w:t>
      </w:r>
    </w:p>
    <w:p w14:paraId="2C96E418">
      <w:pPr>
        <w:spacing w:before="14" w:line="232" w:lineRule="auto"/>
        <w:ind w:left="64"/>
        <w:rPr>
          <w:rFonts w:ascii="仿宋" w:hAnsi="仿宋" w:eastAsia="仿宋" w:cs="仿宋"/>
          <w:sz w:val="20"/>
          <w:szCs w:val="20"/>
        </w:rPr>
      </w:pPr>
      <w:r>
        <w:rPr>
          <w:rFonts w:ascii="仿宋" w:hAnsi="仿宋" w:eastAsia="仿宋" w:cs="仿宋"/>
          <w:b/>
          <w:bCs/>
          <w:spacing w:val="-1"/>
          <w:sz w:val="20"/>
          <w:szCs w:val="20"/>
        </w:rPr>
        <w:t>包号：</w:t>
      </w:r>
      <w:r>
        <w:rPr>
          <w:rFonts w:ascii="仿宋" w:hAnsi="仿宋" w:eastAsia="仿宋" w:cs="仿宋"/>
          <w:spacing w:val="12"/>
          <w:sz w:val="20"/>
          <w:szCs w:val="20"/>
        </w:rPr>
        <w:t xml:space="preserve">   </w:t>
      </w:r>
      <w:r>
        <w:rPr>
          <w:rFonts w:ascii="仿宋" w:hAnsi="仿宋" w:eastAsia="仿宋" w:cs="仿宋"/>
          <w:b/>
          <w:bCs/>
          <w:spacing w:val="-1"/>
          <w:sz w:val="20"/>
          <w:szCs w:val="20"/>
        </w:rPr>
        <w:t>001</w:t>
      </w:r>
    </w:p>
    <w:p w14:paraId="1F47A119">
      <w:pPr>
        <w:spacing w:line="125" w:lineRule="exact"/>
      </w:pPr>
    </w:p>
    <w:tbl>
      <w:tblPr>
        <w:tblStyle w:val="15"/>
        <w:tblW w:w="84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760"/>
        <w:gridCol w:w="2026"/>
        <w:gridCol w:w="955"/>
        <w:gridCol w:w="1008"/>
      </w:tblGrid>
      <w:tr w14:paraId="23A48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31" w:type="dxa"/>
          </w:tcPr>
          <w:p w14:paraId="573CEF61">
            <w:pPr>
              <w:spacing w:line="375" w:lineRule="auto"/>
              <w:rPr>
                <w:rFonts w:ascii="Arial"/>
                <w:kern w:val="0"/>
                <w:sz w:val="20"/>
              </w:rPr>
            </w:pPr>
          </w:p>
          <w:p w14:paraId="5BD5C679">
            <w:pPr>
              <w:pStyle w:val="14"/>
              <w:spacing w:before="65" w:line="231" w:lineRule="auto"/>
              <w:ind w:left="190"/>
              <w:rPr>
                <w:kern w:val="0"/>
              </w:rPr>
            </w:pPr>
            <w:r>
              <w:rPr>
                <w:spacing w:val="2"/>
                <w:kern w:val="0"/>
              </w:rPr>
              <w:t>序号</w:t>
            </w:r>
          </w:p>
        </w:tc>
        <w:tc>
          <w:tcPr>
            <w:tcW w:w="3760" w:type="dxa"/>
          </w:tcPr>
          <w:p w14:paraId="051F9E04">
            <w:pPr>
              <w:pStyle w:val="14"/>
              <w:spacing w:before="35" w:line="231" w:lineRule="auto"/>
              <w:ind w:left="984"/>
              <w:rPr>
                <w:kern w:val="0"/>
              </w:rPr>
            </w:pPr>
            <w:r>
              <w:rPr>
                <w:spacing w:val="8"/>
                <w:kern w:val="0"/>
              </w:rPr>
              <w:t>采购文件的商务条款</w:t>
            </w:r>
          </w:p>
          <w:p w14:paraId="6CB0F539">
            <w:pPr>
              <w:pStyle w:val="14"/>
              <w:spacing w:before="20" w:line="229" w:lineRule="auto"/>
              <w:ind w:left="147"/>
              <w:rPr>
                <w:kern w:val="0"/>
              </w:rPr>
            </w:pPr>
            <w:r>
              <w:rPr>
                <w:spacing w:val="9"/>
                <w:kern w:val="0"/>
              </w:rPr>
              <w:t>（实质性要求及重要指标用★标注，★</w:t>
            </w:r>
          </w:p>
          <w:p w14:paraId="7CF19B90">
            <w:pPr>
              <w:pStyle w:val="14"/>
              <w:spacing w:before="25" w:line="231" w:lineRule="auto"/>
              <w:ind w:left="142"/>
              <w:rPr>
                <w:kern w:val="0"/>
              </w:rPr>
            </w:pPr>
            <w:r>
              <w:rPr>
                <w:spacing w:val="9"/>
                <w:kern w:val="0"/>
              </w:rPr>
              <w:t>标注项不得负偏离，如果负偏离，则响</w:t>
            </w:r>
          </w:p>
          <w:p w14:paraId="29B5B6D1">
            <w:pPr>
              <w:pStyle w:val="14"/>
              <w:spacing w:before="20" w:line="219" w:lineRule="auto"/>
              <w:ind w:left="1244"/>
              <w:rPr>
                <w:kern w:val="0"/>
              </w:rPr>
            </w:pPr>
            <w:r>
              <w:rPr>
                <w:spacing w:val="-5"/>
                <w:kern w:val="0"/>
              </w:rPr>
              <w:t>应文件无效。）</w:t>
            </w:r>
          </w:p>
        </w:tc>
        <w:tc>
          <w:tcPr>
            <w:tcW w:w="2026" w:type="dxa"/>
          </w:tcPr>
          <w:p w14:paraId="1EE705F0">
            <w:pPr>
              <w:spacing w:line="375" w:lineRule="auto"/>
              <w:rPr>
                <w:rFonts w:ascii="Arial"/>
                <w:kern w:val="0"/>
                <w:sz w:val="20"/>
              </w:rPr>
            </w:pPr>
          </w:p>
          <w:p w14:paraId="0EB33D47">
            <w:pPr>
              <w:pStyle w:val="14"/>
              <w:spacing w:before="65" w:line="231" w:lineRule="auto"/>
              <w:ind w:left="244"/>
              <w:rPr>
                <w:kern w:val="0"/>
              </w:rPr>
            </w:pPr>
            <w:r>
              <w:rPr>
                <w:spacing w:val="7"/>
                <w:kern w:val="0"/>
              </w:rPr>
              <w:t>响应文件响应内容</w:t>
            </w:r>
          </w:p>
        </w:tc>
        <w:tc>
          <w:tcPr>
            <w:tcW w:w="955" w:type="dxa"/>
          </w:tcPr>
          <w:p w14:paraId="30C93955">
            <w:pPr>
              <w:spacing w:line="375" w:lineRule="auto"/>
              <w:rPr>
                <w:rFonts w:ascii="Arial"/>
                <w:kern w:val="0"/>
                <w:sz w:val="20"/>
              </w:rPr>
            </w:pPr>
          </w:p>
          <w:p w14:paraId="39248BE3">
            <w:pPr>
              <w:pStyle w:val="14"/>
              <w:spacing w:before="65" w:line="231" w:lineRule="auto"/>
              <w:ind w:right="6"/>
              <w:jc w:val="right"/>
              <w:rPr>
                <w:kern w:val="0"/>
              </w:rPr>
            </w:pPr>
            <w:r>
              <w:rPr>
                <w:spacing w:val="5"/>
                <w:kern w:val="0"/>
              </w:rPr>
              <w:t>偏离程度</w:t>
            </w:r>
          </w:p>
        </w:tc>
        <w:tc>
          <w:tcPr>
            <w:tcW w:w="1008" w:type="dxa"/>
          </w:tcPr>
          <w:p w14:paraId="4B2D4C85">
            <w:pPr>
              <w:spacing w:line="375" w:lineRule="auto"/>
              <w:rPr>
                <w:rFonts w:ascii="Arial"/>
                <w:kern w:val="0"/>
                <w:sz w:val="20"/>
              </w:rPr>
            </w:pPr>
          </w:p>
          <w:p w14:paraId="6F415806">
            <w:pPr>
              <w:pStyle w:val="14"/>
              <w:spacing w:before="65" w:line="231" w:lineRule="auto"/>
              <w:ind w:left="123"/>
              <w:rPr>
                <w:kern w:val="0"/>
              </w:rPr>
            </w:pPr>
            <w:r>
              <w:rPr>
                <w:spacing w:val="5"/>
                <w:kern w:val="0"/>
              </w:rPr>
              <w:t>偏离说明</w:t>
            </w:r>
          </w:p>
        </w:tc>
      </w:tr>
      <w:tr w14:paraId="08951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31" w:type="dxa"/>
          </w:tcPr>
          <w:p w14:paraId="679160E9">
            <w:pPr>
              <w:spacing w:line="271" w:lineRule="auto"/>
              <w:rPr>
                <w:rFonts w:ascii="Arial"/>
                <w:kern w:val="0"/>
                <w:sz w:val="20"/>
              </w:rPr>
            </w:pPr>
          </w:p>
          <w:p w14:paraId="268BC488">
            <w:pPr>
              <w:pStyle w:val="14"/>
              <w:spacing w:before="65" w:line="187" w:lineRule="auto"/>
              <w:ind w:left="280"/>
              <w:rPr>
                <w:kern w:val="0"/>
              </w:rPr>
            </w:pPr>
            <w:r>
              <w:rPr>
                <w:kern w:val="0"/>
              </w:rPr>
              <w:t>1</w:t>
            </w:r>
          </w:p>
        </w:tc>
        <w:tc>
          <w:tcPr>
            <w:tcW w:w="3760" w:type="dxa"/>
          </w:tcPr>
          <w:p w14:paraId="35E61C6D">
            <w:pPr>
              <w:pStyle w:val="14"/>
              <w:spacing w:before="302" w:line="231" w:lineRule="auto"/>
              <w:ind w:left="114"/>
              <w:rPr>
                <w:kern w:val="0"/>
              </w:rPr>
            </w:pPr>
            <w:r>
              <w:rPr>
                <w:spacing w:val="4"/>
                <w:kern w:val="0"/>
              </w:rPr>
              <w:t>★交货时间：合同签订后</w:t>
            </w:r>
            <w:r>
              <w:rPr>
                <w:spacing w:val="-22"/>
                <w:kern w:val="0"/>
              </w:rPr>
              <w:t xml:space="preserve"> </w:t>
            </w:r>
            <w:r>
              <w:rPr>
                <w:spacing w:val="4"/>
                <w:kern w:val="0"/>
              </w:rPr>
              <w:t>30 日内交货</w:t>
            </w:r>
          </w:p>
        </w:tc>
        <w:tc>
          <w:tcPr>
            <w:tcW w:w="2026" w:type="dxa"/>
          </w:tcPr>
          <w:p w14:paraId="403D2208">
            <w:pPr>
              <w:pStyle w:val="14"/>
              <w:spacing w:before="30" w:line="232" w:lineRule="auto"/>
              <w:ind w:left="136"/>
              <w:rPr>
                <w:kern w:val="0"/>
              </w:rPr>
            </w:pPr>
            <w:r>
              <w:rPr>
                <w:spacing w:val="7"/>
                <w:kern w:val="0"/>
              </w:rPr>
              <w:t>完全响应，交货时</w:t>
            </w:r>
          </w:p>
          <w:p w14:paraId="2EA83E96">
            <w:pPr>
              <w:pStyle w:val="14"/>
              <w:spacing w:before="19" w:line="232" w:lineRule="auto"/>
              <w:ind w:left="139"/>
              <w:rPr>
                <w:kern w:val="0"/>
              </w:rPr>
            </w:pPr>
            <w:r>
              <w:rPr>
                <w:kern w:val="0"/>
              </w:rPr>
              <w:t>间：合同签订后</w:t>
            </w:r>
            <w:r>
              <w:rPr>
                <w:spacing w:val="-30"/>
                <w:kern w:val="0"/>
              </w:rPr>
              <w:t xml:space="preserve"> </w:t>
            </w:r>
            <w:r>
              <w:rPr>
                <w:kern w:val="0"/>
              </w:rPr>
              <w:t>30</w:t>
            </w:r>
          </w:p>
          <w:p w14:paraId="61ED0E6A">
            <w:pPr>
              <w:pStyle w:val="14"/>
              <w:spacing w:before="22" w:line="218" w:lineRule="auto"/>
              <w:ind w:left="596"/>
              <w:rPr>
                <w:kern w:val="0"/>
              </w:rPr>
            </w:pPr>
            <w:r>
              <w:rPr>
                <w:spacing w:val="-6"/>
                <w:kern w:val="0"/>
              </w:rPr>
              <w:t>日内交货</w:t>
            </w:r>
          </w:p>
        </w:tc>
        <w:tc>
          <w:tcPr>
            <w:tcW w:w="955" w:type="dxa"/>
          </w:tcPr>
          <w:p w14:paraId="38D498BD">
            <w:pPr>
              <w:pStyle w:val="14"/>
              <w:spacing w:before="302" w:line="231" w:lineRule="auto"/>
              <w:ind w:left="124"/>
              <w:rPr>
                <w:kern w:val="0"/>
              </w:rPr>
            </w:pPr>
            <w:r>
              <w:rPr>
                <w:spacing w:val="4"/>
                <w:kern w:val="0"/>
              </w:rPr>
              <w:t>无偏离</w:t>
            </w:r>
          </w:p>
        </w:tc>
        <w:tc>
          <w:tcPr>
            <w:tcW w:w="1008" w:type="dxa"/>
          </w:tcPr>
          <w:p w14:paraId="2B6A1728">
            <w:pPr>
              <w:pStyle w:val="14"/>
              <w:spacing w:before="302" w:line="234" w:lineRule="auto"/>
              <w:ind w:left="359"/>
              <w:rPr>
                <w:kern w:val="0"/>
              </w:rPr>
            </w:pPr>
            <w:r>
              <w:rPr>
                <w:kern w:val="0"/>
              </w:rPr>
              <w:t>无</w:t>
            </w:r>
          </w:p>
        </w:tc>
      </w:tr>
      <w:tr w14:paraId="6B2F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31" w:type="dxa"/>
          </w:tcPr>
          <w:p w14:paraId="55699E50">
            <w:pPr>
              <w:pStyle w:val="14"/>
              <w:spacing w:before="203" w:line="186" w:lineRule="auto"/>
              <w:ind w:left="267"/>
              <w:rPr>
                <w:kern w:val="0"/>
              </w:rPr>
            </w:pPr>
            <w:r>
              <w:rPr>
                <w:kern w:val="0"/>
              </w:rPr>
              <w:t>2</w:t>
            </w:r>
          </w:p>
        </w:tc>
        <w:tc>
          <w:tcPr>
            <w:tcW w:w="3760" w:type="dxa"/>
          </w:tcPr>
          <w:p w14:paraId="602F8719">
            <w:pPr>
              <w:pStyle w:val="14"/>
              <w:spacing w:before="166" w:line="231" w:lineRule="auto"/>
              <w:ind w:left="114"/>
              <w:rPr>
                <w:kern w:val="0"/>
              </w:rPr>
            </w:pPr>
            <w:r>
              <w:rPr>
                <w:spacing w:val="8"/>
                <w:kern w:val="0"/>
              </w:rPr>
              <w:t>★交货地点：鞍山境内</w:t>
            </w:r>
          </w:p>
        </w:tc>
        <w:tc>
          <w:tcPr>
            <w:tcW w:w="2026" w:type="dxa"/>
          </w:tcPr>
          <w:p w14:paraId="4D89D23D">
            <w:pPr>
              <w:pStyle w:val="14"/>
              <w:spacing w:before="32" w:line="234" w:lineRule="auto"/>
              <w:ind w:left="354" w:right="222" w:hanging="218"/>
              <w:rPr>
                <w:kern w:val="0"/>
              </w:rPr>
            </w:pPr>
            <w:r>
              <w:rPr>
                <w:spacing w:val="7"/>
                <w:kern w:val="0"/>
              </w:rPr>
              <w:t>完全响应，交货地</w:t>
            </w:r>
            <w:r>
              <w:rPr>
                <w:spacing w:val="5"/>
                <w:kern w:val="0"/>
              </w:rPr>
              <w:t xml:space="preserve"> 点：鞍山境内</w:t>
            </w:r>
          </w:p>
        </w:tc>
        <w:tc>
          <w:tcPr>
            <w:tcW w:w="955" w:type="dxa"/>
          </w:tcPr>
          <w:p w14:paraId="5B16A7B9">
            <w:pPr>
              <w:pStyle w:val="14"/>
              <w:spacing w:before="166" w:line="231" w:lineRule="auto"/>
              <w:ind w:left="124"/>
              <w:rPr>
                <w:kern w:val="0"/>
              </w:rPr>
            </w:pPr>
            <w:r>
              <w:rPr>
                <w:spacing w:val="4"/>
                <w:kern w:val="0"/>
              </w:rPr>
              <w:t>无偏离</w:t>
            </w:r>
          </w:p>
        </w:tc>
        <w:tc>
          <w:tcPr>
            <w:tcW w:w="1008" w:type="dxa"/>
          </w:tcPr>
          <w:p w14:paraId="5A8EEFFF">
            <w:pPr>
              <w:pStyle w:val="14"/>
              <w:spacing w:before="166" w:line="234" w:lineRule="auto"/>
              <w:ind w:left="359"/>
              <w:rPr>
                <w:kern w:val="0"/>
              </w:rPr>
            </w:pPr>
            <w:r>
              <w:rPr>
                <w:kern w:val="0"/>
              </w:rPr>
              <w:t>无</w:t>
            </w:r>
          </w:p>
        </w:tc>
      </w:tr>
      <w:tr w14:paraId="4E68C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31" w:type="dxa"/>
          </w:tcPr>
          <w:p w14:paraId="5A02D51F">
            <w:pPr>
              <w:spacing w:line="408" w:lineRule="auto"/>
              <w:rPr>
                <w:rFonts w:ascii="Arial"/>
                <w:kern w:val="0"/>
                <w:sz w:val="20"/>
              </w:rPr>
            </w:pPr>
          </w:p>
          <w:p w14:paraId="39979F05">
            <w:pPr>
              <w:pStyle w:val="14"/>
              <w:spacing w:before="65" w:line="186" w:lineRule="auto"/>
              <w:ind w:left="269"/>
              <w:rPr>
                <w:kern w:val="0"/>
              </w:rPr>
            </w:pPr>
            <w:r>
              <w:rPr>
                <w:kern w:val="0"/>
              </w:rPr>
              <w:t>3</w:t>
            </w:r>
          </w:p>
        </w:tc>
        <w:tc>
          <w:tcPr>
            <w:tcW w:w="3760" w:type="dxa"/>
          </w:tcPr>
          <w:p w14:paraId="3C7A1E1F">
            <w:pPr>
              <w:pStyle w:val="14"/>
              <w:spacing w:before="302" w:line="241" w:lineRule="auto"/>
              <w:ind w:left="116" w:right="107" w:hanging="2"/>
              <w:rPr>
                <w:kern w:val="0"/>
              </w:rPr>
            </w:pPr>
            <w:r>
              <w:rPr>
                <w:spacing w:val="7"/>
                <w:kern w:val="0"/>
              </w:rPr>
              <w:t>★付款方式及条件：验收合格后一次性</w:t>
            </w:r>
            <w:r>
              <w:rPr>
                <w:spacing w:val="13"/>
                <w:kern w:val="0"/>
              </w:rPr>
              <w:t xml:space="preserve"> </w:t>
            </w:r>
            <w:r>
              <w:rPr>
                <w:spacing w:val="7"/>
                <w:kern w:val="0"/>
              </w:rPr>
              <w:t>付清合同价款</w:t>
            </w:r>
          </w:p>
        </w:tc>
        <w:tc>
          <w:tcPr>
            <w:tcW w:w="2026" w:type="dxa"/>
          </w:tcPr>
          <w:p w14:paraId="3C75D4DA">
            <w:pPr>
              <w:pStyle w:val="14"/>
              <w:spacing w:before="31" w:line="232" w:lineRule="auto"/>
              <w:ind w:left="136"/>
              <w:rPr>
                <w:kern w:val="0"/>
              </w:rPr>
            </w:pPr>
            <w:r>
              <w:rPr>
                <w:spacing w:val="7"/>
                <w:kern w:val="0"/>
              </w:rPr>
              <w:t>完全响应，付款方</w:t>
            </w:r>
          </w:p>
          <w:p w14:paraId="29916006">
            <w:pPr>
              <w:pStyle w:val="14"/>
              <w:spacing w:before="20" w:line="231" w:lineRule="auto"/>
              <w:ind w:left="137"/>
              <w:rPr>
                <w:kern w:val="0"/>
              </w:rPr>
            </w:pPr>
            <w:r>
              <w:rPr>
                <w:spacing w:val="7"/>
                <w:kern w:val="0"/>
              </w:rPr>
              <w:t>式及条件：验收合</w:t>
            </w:r>
          </w:p>
          <w:p w14:paraId="211A3AF1">
            <w:pPr>
              <w:pStyle w:val="14"/>
              <w:spacing w:before="20" w:line="229" w:lineRule="auto"/>
              <w:ind w:left="131"/>
              <w:rPr>
                <w:kern w:val="0"/>
              </w:rPr>
            </w:pPr>
            <w:r>
              <w:rPr>
                <w:spacing w:val="8"/>
                <w:kern w:val="0"/>
              </w:rPr>
              <w:t>格后一次性付清合</w:t>
            </w:r>
          </w:p>
          <w:p w14:paraId="427C4E02">
            <w:pPr>
              <w:pStyle w:val="14"/>
              <w:spacing w:before="25" w:line="217" w:lineRule="auto"/>
              <w:ind w:left="682"/>
              <w:rPr>
                <w:kern w:val="0"/>
              </w:rPr>
            </w:pPr>
            <w:r>
              <w:rPr>
                <w:spacing w:val="-4"/>
                <w:kern w:val="0"/>
              </w:rPr>
              <w:t>同价款</w:t>
            </w:r>
          </w:p>
        </w:tc>
        <w:tc>
          <w:tcPr>
            <w:tcW w:w="955" w:type="dxa"/>
          </w:tcPr>
          <w:p w14:paraId="293316CB">
            <w:pPr>
              <w:spacing w:line="372" w:lineRule="auto"/>
              <w:rPr>
                <w:rFonts w:ascii="Arial"/>
                <w:kern w:val="0"/>
                <w:sz w:val="20"/>
              </w:rPr>
            </w:pPr>
          </w:p>
          <w:p w14:paraId="70B020AE">
            <w:pPr>
              <w:pStyle w:val="14"/>
              <w:spacing w:before="65" w:line="231" w:lineRule="auto"/>
              <w:ind w:left="124"/>
              <w:rPr>
                <w:kern w:val="0"/>
              </w:rPr>
            </w:pPr>
            <w:r>
              <w:rPr>
                <w:spacing w:val="4"/>
                <w:kern w:val="0"/>
              </w:rPr>
              <w:t>无偏离</w:t>
            </w:r>
          </w:p>
        </w:tc>
        <w:tc>
          <w:tcPr>
            <w:tcW w:w="1008" w:type="dxa"/>
          </w:tcPr>
          <w:p w14:paraId="7D802B19">
            <w:pPr>
              <w:spacing w:line="372" w:lineRule="auto"/>
              <w:rPr>
                <w:rFonts w:ascii="Arial"/>
                <w:kern w:val="0"/>
                <w:sz w:val="20"/>
              </w:rPr>
            </w:pPr>
          </w:p>
          <w:p w14:paraId="52A3B601">
            <w:pPr>
              <w:pStyle w:val="14"/>
              <w:spacing w:before="65" w:line="234" w:lineRule="auto"/>
              <w:ind w:left="359"/>
              <w:rPr>
                <w:kern w:val="0"/>
              </w:rPr>
            </w:pPr>
            <w:r>
              <w:rPr>
                <w:kern w:val="0"/>
              </w:rPr>
              <w:t>无</w:t>
            </w:r>
          </w:p>
        </w:tc>
      </w:tr>
      <w:tr w14:paraId="7F8FB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8" w:hRule="atLeast"/>
        </w:trPr>
        <w:tc>
          <w:tcPr>
            <w:tcW w:w="731" w:type="dxa"/>
          </w:tcPr>
          <w:p w14:paraId="3B417AEE">
            <w:pPr>
              <w:spacing w:line="271" w:lineRule="auto"/>
              <w:rPr>
                <w:rFonts w:ascii="Arial"/>
                <w:kern w:val="0"/>
                <w:sz w:val="20"/>
              </w:rPr>
            </w:pPr>
          </w:p>
          <w:p w14:paraId="666B3A9C">
            <w:pPr>
              <w:spacing w:line="271" w:lineRule="auto"/>
              <w:rPr>
                <w:rFonts w:ascii="Arial"/>
                <w:kern w:val="0"/>
                <w:sz w:val="20"/>
              </w:rPr>
            </w:pPr>
          </w:p>
          <w:p w14:paraId="2B87DC25">
            <w:pPr>
              <w:spacing w:line="271" w:lineRule="auto"/>
              <w:rPr>
                <w:rFonts w:ascii="Arial"/>
                <w:kern w:val="0"/>
                <w:sz w:val="20"/>
              </w:rPr>
            </w:pPr>
          </w:p>
          <w:p w14:paraId="0AC69266">
            <w:pPr>
              <w:spacing w:line="271" w:lineRule="auto"/>
              <w:rPr>
                <w:rFonts w:ascii="Arial"/>
                <w:kern w:val="0"/>
                <w:sz w:val="20"/>
              </w:rPr>
            </w:pPr>
          </w:p>
          <w:p w14:paraId="1F4049CC">
            <w:pPr>
              <w:spacing w:line="271" w:lineRule="auto"/>
              <w:rPr>
                <w:rFonts w:ascii="Arial"/>
                <w:kern w:val="0"/>
                <w:sz w:val="20"/>
              </w:rPr>
            </w:pPr>
          </w:p>
          <w:p w14:paraId="5DB180DC">
            <w:pPr>
              <w:spacing w:line="271" w:lineRule="auto"/>
              <w:rPr>
                <w:rFonts w:ascii="Arial"/>
                <w:kern w:val="0"/>
                <w:sz w:val="20"/>
              </w:rPr>
            </w:pPr>
          </w:p>
          <w:p w14:paraId="3A466A9D">
            <w:pPr>
              <w:spacing w:line="272" w:lineRule="auto"/>
              <w:rPr>
                <w:rFonts w:ascii="Arial"/>
                <w:kern w:val="0"/>
                <w:sz w:val="20"/>
              </w:rPr>
            </w:pPr>
          </w:p>
          <w:p w14:paraId="08426D5F">
            <w:pPr>
              <w:pStyle w:val="14"/>
              <w:spacing w:before="65" w:line="186" w:lineRule="auto"/>
              <w:ind w:left="264"/>
              <w:rPr>
                <w:kern w:val="0"/>
              </w:rPr>
            </w:pPr>
            <w:r>
              <w:rPr>
                <w:kern w:val="0"/>
              </w:rPr>
              <w:t>4</w:t>
            </w:r>
          </w:p>
        </w:tc>
        <w:tc>
          <w:tcPr>
            <w:tcW w:w="3760" w:type="dxa"/>
          </w:tcPr>
          <w:p w14:paraId="6D59A555">
            <w:pPr>
              <w:spacing w:line="262" w:lineRule="auto"/>
              <w:rPr>
                <w:rFonts w:ascii="Arial"/>
                <w:kern w:val="0"/>
                <w:sz w:val="20"/>
              </w:rPr>
            </w:pPr>
          </w:p>
          <w:p w14:paraId="0BCC29A4">
            <w:pPr>
              <w:spacing w:line="262" w:lineRule="auto"/>
              <w:rPr>
                <w:rFonts w:ascii="Arial"/>
                <w:kern w:val="0"/>
                <w:sz w:val="20"/>
              </w:rPr>
            </w:pPr>
          </w:p>
          <w:p w14:paraId="4E28567D">
            <w:pPr>
              <w:spacing w:line="262" w:lineRule="auto"/>
              <w:rPr>
                <w:rFonts w:ascii="Arial"/>
                <w:kern w:val="0"/>
                <w:sz w:val="20"/>
              </w:rPr>
            </w:pPr>
          </w:p>
          <w:p w14:paraId="3A2671F6">
            <w:pPr>
              <w:spacing w:line="263" w:lineRule="auto"/>
              <w:rPr>
                <w:rFonts w:ascii="Arial"/>
                <w:kern w:val="0"/>
                <w:sz w:val="20"/>
              </w:rPr>
            </w:pPr>
          </w:p>
          <w:p w14:paraId="0D2617EE">
            <w:pPr>
              <w:pStyle w:val="14"/>
              <w:spacing w:before="65" w:line="244" w:lineRule="auto"/>
              <w:ind w:left="114" w:right="107"/>
              <w:rPr>
                <w:kern w:val="0"/>
              </w:rPr>
            </w:pPr>
            <w:r>
              <w:rPr>
                <w:spacing w:val="7"/>
                <w:kern w:val="0"/>
              </w:rPr>
              <w:t>★验收标准：按照国家相关规定执行。</w:t>
            </w:r>
            <w:r>
              <w:rPr>
                <w:spacing w:val="13"/>
                <w:kern w:val="0"/>
              </w:rPr>
              <w:t xml:space="preserve"> </w:t>
            </w:r>
            <w:r>
              <w:rPr>
                <w:spacing w:val="7"/>
                <w:kern w:val="0"/>
              </w:rPr>
              <w:t>★验收程序：按照《辽宁省政府采购履</w:t>
            </w:r>
            <w:r>
              <w:rPr>
                <w:spacing w:val="13"/>
                <w:kern w:val="0"/>
              </w:rPr>
              <w:t xml:space="preserve"> </w:t>
            </w:r>
            <w:r>
              <w:rPr>
                <w:spacing w:val="7"/>
                <w:kern w:val="0"/>
              </w:rPr>
              <w:t>约验收管理办法》执行。</w:t>
            </w:r>
          </w:p>
          <w:p w14:paraId="7F7CE1C6">
            <w:pPr>
              <w:pStyle w:val="14"/>
              <w:spacing w:before="24"/>
              <w:ind w:left="117" w:right="107" w:hanging="3"/>
              <w:rPr>
                <w:kern w:val="0"/>
              </w:rPr>
            </w:pPr>
            <w:r>
              <w:rPr>
                <w:spacing w:val="7"/>
                <w:kern w:val="0"/>
              </w:rPr>
              <w:t>★验收报告：按照《辽宁省政府采购履</w:t>
            </w:r>
            <w:r>
              <w:rPr>
                <w:spacing w:val="13"/>
                <w:kern w:val="0"/>
              </w:rPr>
              <w:t xml:space="preserve"> </w:t>
            </w:r>
            <w:r>
              <w:rPr>
                <w:spacing w:val="7"/>
                <w:kern w:val="0"/>
              </w:rPr>
              <w:t>约验收管理办法》执行。</w:t>
            </w:r>
          </w:p>
          <w:p w14:paraId="2EA4D2E8">
            <w:pPr>
              <w:pStyle w:val="14"/>
              <w:spacing w:before="26" w:line="239" w:lineRule="auto"/>
              <w:ind w:left="119" w:right="107" w:hanging="5"/>
              <w:rPr>
                <w:kern w:val="0"/>
              </w:rPr>
            </w:pPr>
            <w:r>
              <w:rPr>
                <w:spacing w:val="7"/>
                <w:kern w:val="0"/>
              </w:rPr>
              <w:t>★组织验收主体：本项目的履约验收工</w:t>
            </w:r>
            <w:r>
              <w:rPr>
                <w:spacing w:val="13"/>
                <w:kern w:val="0"/>
              </w:rPr>
              <w:t xml:space="preserve"> </w:t>
            </w:r>
            <w:r>
              <w:rPr>
                <w:spacing w:val="7"/>
                <w:kern w:val="0"/>
              </w:rPr>
              <w:t>作由采购人依法组织实施。</w:t>
            </w:r>
          </w:p>
        </w:tc>
        <w:tc>
          <w:tcPr>
            <w:tcW w:w="2026" w:type="dxa"/>
          </w:tcPr>
          <w:p w14:paraId="0ABED7CF">
            <w:pPr>
              <w:pStyle w:val="14"/>
              <w:spacing w:before="34" w:line="243" w:lineRule="auto"/>
              <w:ind w:left="122" w:right="105" w:firstLine="1"/>
              <w:rPr>
                <w:kern w:val="0"/>
              </w:rPr>
            </w:pPr>
            <w:r>
              <w:rPr>
                <w:spacing w:val="18"/>
                <w:kern w:val="0"/>
              </w:rPr>
              <w:t>完全响应</w:t>
            </w:r>
            <w:r>
              <w:rPr>
                <w:spacing w:val="-53"/>
                <w:kern w:val="0"/>
              </w:rPr>
              <w:t xml:space="preserve"> </w:t>
            </w:r>
            <w:r>
              <w:rPr>
                <w:spacing w:val="18"/>
                <w:kern w:val="0"/>
              </w:rPr>
              <w:t>，验收标</w:t>
            </w:r>
            <w:r>
              <w:rPr>
                <w:kern w:val="0"/>
              </w:rPr>
              <w:t xml:space="preserve"> </w:t>
            </w:r>
            <w:r>
              <w:rPr>
                <w:spacing w:val="-1"/>
                <w:kern w:val="0"/>
              </w:rPr>
              <w:t>准：按照国家相关规</w:t>
            </w:r>
            <w:r>
              <w:rPr>
                <w:spacing w:val="1"/>
                <w:kern w:val="0"/>
              </w:rPr>
              <w:t xml:space="preserve"> </w:t>
            </w:r>
            <w:r>
              <w:rPr>
                <w:spacing w:val="3"/>
                <w:kern w:val="0"/>
              </w:rPr>
              <w:t>定执行。</w:t>
            </w:r>
          </w:p>
          <w:p w14:paraId="44F59DB3">
            <w:pPr>
              <w:pStyle w:val="14"/>
              <w:spacing w:before="25" w:line="246" w:lineRule="auto"/>
              <w:ind w:left="119" w:right="105"/>
              <w:rPr>
                <w:kern w:val="0"/>
              </w:rPr>
            </w:pPr>
            <w:r>
              <w:rPr>
                <w:spacing w:val="-1"/>
                <w:kern w:val="0"/>
              </w:rPr>
              <w:t>验收程序：按照《辽</w:t>
            </w:r>
            <w:r>
              <w:rPr>
                <w:spacing w:val="4"/>
                <w:kern w:val="0"/>
              </w:rPr>
              <w:t xml:space="preserve"> </w:t>
            </w:r>
            <w:r>
              <w:rPr>
                <w:spacing w:val="24"/>
                <w:kern w:val="0"/>
              </w:rPr>
              <w:t>宁省政府采购履约</w:t>
            </w:r>
            <w:r>
              <w:rPr>
                <w:spacing w:val="3"/>
                <w:kern w:val="0"/>
              </w:rPr>
              <w:t xml:space="preserve"> </w:t>
            </w:r>
            <w:r>
              <w:rPr>
                <w:spacing w:val="16"/>
                <w:kern w:val="0"/>
              </w:rPr>
              <w:t>验收管理办法》</w:t>
            </w:r>
            <w:r>
              <w:rPr>
                <w:spacing w:val="-33"/>
                <w:kern w:val="0"/>
              </w:rPr>
              <w:t xml:space="preserve"> </w:t>
            </w:r>
            <w:r>
              <w:rPr>
                <w:spacing w:val="16"/>
                <w:kern w:val="0"/>
              </w:rPr>
              <w:t>执</w:t>
            </w:r>
            <w:r>
              <w:rPr>
                <w:kern w:val="0"/>
              </w:rPr>
              <w:t xml:space="preserve"> </w:t>
            </w:r>
            <w:r>
              <w:rPr>
                <w:spacing w:val="-3"/>
                <w:kern w:val="0"/>
              </w:rPr>
              <w:t>行。</w:t>
            </w:r>
          </w:p>
          <w:p w14:paraId="139FA46B">
            <w:pPr>
              <w:pStyle w:val="14"/>
              <w:spacing w:before="21" w:line="246" w:lineRule="auto"/>
              <w:ind w:left="119" w:right="105"/>
              <w:rPr>
                <w:kern w:val="0"/>
              </w:rPr>
            </w:pPr>
            <w:r>
              <w:rPr>
                <w:spacing w:val="-1"/>
                <w:kern w:val="0"/>
              </w:rPr>
              <w:t>验收报告：按照《辽</w:t>
            </w:r>
            <w:r>
              <w:rPr>
                <w:spacing w:val="4"/>
                <w:kern w:val="0"/>
              </w:rPr>
              <w:t xml:space="preserve"> </w:t>
            </w:r>
            <w:r>
              <w:rPr>
                <w:spacing w:val="24"/>
                <w:kern w:val="0"/>
              </w:rPr>
              <w:t>宁省政府采购履约</w:t>
            </w:r>
            <w:r>
              <w:rPr>
                <w:spacing w:val="3"/>
                <w:kern w:val="0"/>
              </w:rPr>
              <w:t xml:space="preserve"> </w:t>
            </w:r>
            <w:r>
              <w:rPr>
                <w:spacing w:val="16"/>
                <w:kern w:val="0"/>
              </w:rPr>
              <w:t>验收管理办法》</w:t>
            </w:r>
            <w:r>
              <w:rPr>
                <w:spacing w:val="-33"/>
                <w:kern w:val="0"/>
              </w:rPr>
              <w:t xml:space="preserve"> </w:t>
            </w:r>
            <w:r>
              <w:rPr>
                <w:spacing w:val="16"/>
                <w:kern w:val="0"/>
              </w:rPr>
              <w:t>执</w:t>
            </w:r>
            <w:r>
              <w:rPr>
                <w:kern w:val="0"/>
              </w:rPr>
              <w:t xml:space="preserve"> </w:t>
            </w:r>
            <w:r>
              <w:rPr>
                <w:spacing w:val="-3"/>
                <w:kern w:val="0"/>
              </w:rPr>
              <w:t>行。</w:t>
            </w:r>
          </w:p>
          <w:p w14:paraId="56E6537B">
            <w:pPr>
              <w:pStyle w:val="14"/>
              <w:spacing w:before="24" w:line="241" w:lineRule="auto"/>
              <w:ind w:left="132" w:right="225"/>
              <w:rPr>
                <w:kern w:val="0"/>
              </w:rPr>
            </w:pPr>
            <w:r>
              <w:rPr>
                <w:spacing w:val="7"/>
                <w:kern w:val="0"/>
              </w:rPr>
              <w:t>组织验收主体：本</w:t>
            </w:r>
            <w:r>
              <w:rPr>
                <w:spacing w:val="6"/>
                <w:kern w:val="0"/>
              </w:rPr>
              <w:t xml:space="preserve"> </w:t>
            </w:r>
            <w:r>
              <w:rPr>
                <w:spacing w:val="7"/>
                <w:kern w:val="0"/>
              </w:rPr>
              <w:t>项目的履约验收工</w:t>
            </w:r>
          </w:p>
          <w:p w14:paraId="0A3E9708">
            <w:pPr>
              <w:pStyle w:val="14"/>
              <w:spacing w:before="23" w:line="233" w:lineRule="auto"/>
              <w:ind w:left="555" w:right="225" w:hanging="420"/>
              <w:rPr>
                <w:kern w:val="0"/>
              </w:rPr>
            </w:pPr>
            <w:r>
              <w:rPr>
                <w:spacing w:val="7"/>
                <w:kern w:val="0"/>
              </w:rPr>
              <w:t>作由采购人依法组</w:t>
            </w:r>
            <w:r>
              <w:rPr>
                <w:spacing w:val="3"/>
                <w:kern w:val="0"/>
              </w:rPr>
              <w:t xml:space="preserve"> </w:t>
            </w:r>
            <w:r>
              <w:rPr>
                <w:spacing w:val="2"/>
                <w:kern w:val="0"/>
              </w:rPr>
              <w:t>织实施。</w:t>
            </w:r>
          </w:p>
        </w:tc>
        <w:tc>
          <w:tcPr>
            <w:tcW w:w="955" w:type="dxa"/>
          </w:tcPr>
          <w:p w14:paraId="406DC9D5">
            <w:pPr>
              <w:spacing w:line="265" w:lineRule="auto"/>
              <w:rPr>
                <w:rFonts w:ascii="Arial"/>
                <w:kern w:val="0"/>
                <w:sz w:val="20"/>
              </w:rPr>
            </w:pPr>
          </w:p>
          <w:p w14:paraId="6F138D69">
            <w:pPr>
              <w:spacing w:line="266" w:lineRule="auto"/>
              <w:rPr>
                <w:rFonts w:ascii="Arial"/>
                <w:kern w:val="0"/>
                <w:sz w:val="20"/>
              </w:rPr>
            </w:pPr>
          </w:p>
          <w:p w14:paraId="7402479B">
            <w:pPr>
              <w:spacing w:line="266" w:lineRule="auto"/>
              <w:rPr>
                <w:rFonts w:ascii="Arial"/>
                <w:kern w:val="0"/>
                <w:sz w:val="20"/>
              </w:rPr>
            </w:pPr>
          </w:p>
          <w:p w14:paraId="52509E95">
            <w:pPr>
              <w:spacing w:line="266" w:lineRule="auto"/>
              <w:rPr>
                <w:rFonts w:ascii="Arial"/>
                <w:kern w:val="0"/>
                <w:sz w:val="20"/>
              </w:rPr>
            </w:pPr>
          </w:p>
          <w:p w14:paraId="5421FF71">
            <w:pPr>
              <w:spacing w:line="266" w:lineRule="auto"/>
              <w:rPr>
                <w:rFonts w:ascii="Arial"/>
                <w:kern w:val="0"/>
                <w:sz w:val="20"/>
              </w:rPr>
            </w:pPr>
          </w:p>
          <w:p w14:paraId="0917619C">
            <w:pPr>
              <w:spacing w:line="266" w:lineRule="auto"/>
              <w:rPr>
                <w:rFonts w:ascii="Arial"/>
                <w:kern w:val="0"/>
                <w:sz w:val="20"/>
              </w:rPr>
            </w:pPr>
          </w:p>
          <w:p w14:paraId="09E823BD">
            <w:pPr>
              <w:spacing w:line="266" w:lineRule="auto"/>
              <w:rPr>
                <w:rFonts w:ascii="Arial"/>
                <w:kern w:val="0"/>
                <w:sz w:val="20"/>
              </w:rPr>
            </w:pPr>
          </w:p>
          <w:p w14:paraId="06D09BDA">
            <w:pPr>
              <w:pStyle w:val="14"/>
              <w:spacing w:before="65" w:line="231" w:lineRule="auto"/>
              <w:ind w:left="124"/>
              <w:rPr>
                <w:kern w:val="0"/>
              </w:rPr>
            </w:pPr>
            <w:r>
              <w:rPr>
                <w:spacing w:val="4"/>
                <w:kern w:val="0"/>
              </w:rPr>
              <w:t>无偏离</w:t>
            </w:r>
          </w:p>
        </w:tc>
        <w:tc>
          <w:tcPr>
            <w:tcW w:w="1008" w:type="dxa"/>
          </w:tcPr>
          <w:p w14:paraId="0CA0FCE4">
            <w:pPr>
              <w:spacing w:line="265" w:lineRule="auto"/>
              <w:rPr>
                <w:rFonts w:ascii="Arial"/>
                <w:kern w:val="0"/>
                <w:sz w:val="20"/>
              </w:rPr>
            </w:pPr>
          </w:p>
          <w:p w14:paraId="6D1836E4">
            <w:pPr>
              <w:spacing w:line="266" w:lineRule="auto"/>
              <w:rPr>
                <w:rFonts w:ascii="Arial"/>
                <w:kern w:val="0"/>
                <w:sz w:val="20"/>
              </w:rPr>
            </w:pPr>
          </w:p>
          <w:p w14:paraId="442C03ED">
            <w:pPr>
              <w:spacing w:line="266" w:lineRule="auto"/>
              <w:rPr>
                <w:rFonts w:ascii="Arial"/>
                <w:kern w:val="0"/>
                <w:sz w:val="20"/>
              </w:rPr>
            </w:pPr>
          </w:p>
          <w:p w14:paraId="0935A672">
            <w:pPr>
              <w:spacing w:line="266" w:lineRule="auto"/>
              <w:rPr>
                <w:rFonts w:ascii="Arial"/>
                <w:kern w:val="0"/>
                <w:sz w:val="20"/>
              </w:rPr>
            </w:pPr>
          </w:p>
          <w:p w14:paraId="1287B7C7">
            <w:pPr>
              <w:spacing w:line="266" w:lineRule="auto"/>
              <w:rPr>
                <w:rFonts w:ascii="Arial"/>
                <w:kern w:val="0"/>
                <w:sz w:val="20"/>
              </w:rPr>
            </w:pPr>
          </w:p>
          <w:p w14:paraId="43D986D8">
            <w:pPr>
              <w:spacing w:line="266" w:lineRule="auto"/>
              <w:rPr>
                <w:rFonts w:ascii="Arial"/>
                <w:kern w:val="0"/>
                <w:sz w:val="20"/>
              </w:rPr>
            </w:pPr>
          </w:p>
          <w:p w14:paraId="3851A7A3">
            <w:pPr>
              <w:spacing w:line="266" w:lineRule="auto"/>
              <w:rPr>
                <w:rFonts w:ascii="Arial"/>
                <w:kern w:val="0"/>
                <w:sz w:val="20"/>
              </w:rPr>
            </w:pPr>
          </w:p>
          <w:p w14:paraId="2B9EE6B0">
            <w:pPr>
              <w:pStyle w:val="14"/>
              <w:spacing w:before="65" w:line="234" w:lineRule="auto"/>
              <w:ind w:left="359"/>
              <w:rPr>
                <w:kern w:val="0"/>
              </w:rPr>
            </w:pPr>
            <w:r>
              <w:rPr>
                <w:kern w:val="0"/>
              </w:rPr>
              <w:t>无</w:t>
            </w:r>
          </w:p>
        </w:tc>
      </w:tr>
      <w:tr w14:paraId="699ED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31" w:type="dxa"/>
          </w:tcPr>
          <w:p w14:paraId="022C6CBC">
            <w:pPr>
              <w:spacing w:line="342" w:lineRule="auto"/>
              <w:rPr>
                <w:rFonts w:ascii="Arial"/>
                <w:kern w:val="0"/>
                <w:sz w:val="20"/>
              </w:rPr>
            </w:pPr>
          </w:p>
          <w:p w14:paraId="18058B15">
            <w:pPr>
              <w:spacing w:line="343" w:lineRule="auto"/>
              <w:rPr>
                <w:rFonts w:ascii="Arial"/>
                <w:kern w:val="0"/>
                <w:sz w:val="20"/>
              </w:rPr>
            </w:pPr>
          </w:p>
          <w:p w14:paraId="5B8BD0F7">
            <w:pPr>
              <w:pStyle w:val="14"/>
              <w:spacing w:before="65" w:line="184" w:lineRule="auto"/>
              <w:ind w:left="269"/>
              <w:rPr>
                <w:kern w:val="0"/>
              </w:rPr>
            </w:pPr>
            <w:r>
              <w:rPr>
                <w:kern w:val="0"/>
              </w:rPr>
              <w:t>5</w:t>
            </w:r>
          </w:p>
        </w:tc>
        <w:tc>
          <w:tcPr>
            <w:tcW w:w="3760" w:type="dxa"/>
          </w:tcPr>
          <w:p w14:paraId="46AFA304">
            <w:pPr>
              <w:spacing w:line="375" w:lineRule="auto"/>
              <w:rPr>
                <w:rFonts w:ascii="Arial"/>
                <w:kern w:val="0"/>
                <w:sz w:val="20"/>
              </w:rPr>
            </w:pPr>
          </w:p>
          <w:p w14:paraId="765120A4">
            <w:pPr>
              <w:pStyle w:val="14"/>
              <w:spacing w:before="65" w:line="229" w:lineRule="auto"/>
              <w:ind w:left="114"/>
              <w:rPr>
                <w:kern w:val="0"/>
              </w:rPr>
            </w:pPr>
            <w:r>
              <w:rPr>
                <w:spacing w:val="7"/>
                <w:kern w:val="0"/>
              </w:rPr>
              <w:t>★质量保证期：1</w:t>
            </w:r>
            <w:r>
              <w:rPr>
                <w:spacing w:val="-31"/>
                <w:kern w:val="0"/>
              </w:rPr>
              <w:t xml:space="preserve"> </w:t>
            </w:r>
            <w:r>
              <w:rPr>
                <w:spacing w:val="7"/>
                <w:kern w:val="0"/>
              </w:rPr>
              <w:t>年</w:t>
            </w:r>
          </w:p>
          <w:p w14:paraId="09B1BC09">
            <w:pPr>
              <w:pStyle w:val="14"/>
              <w:spacing w:before="24"/>
              <w:ind w:left="120" w:right="107" w:hanging="6"/>
              <w:rPr>
                <w:kern w:val="0"/>
              </w:rPr>
            </w:pPr>
            <w:r>
              <w:rPr>
                <w:spacing w:val="20"/>
                <w:kern w:val="0"/>
              </w:rPr>
              <w:t>★采购需求有特殊要求的详见第三章</w:t>
            </w:r>
            <w:r>
              <w:rPr>
                <w:spacing w:val="12"/>
                <w:kern w:val="0"/>
              </w:rPr>
              <w:t xml:space="preserve"> </w:t>
            </w:r>
            <w:r>
              <w:rPr>
                <w:spacing w:val="8"/>
                <w:kern w:val="0"/>
              </w:rPr>
              <w:t>货物需求中采购需求中的具体规定。</w:t>
            </w:r>
          </w:p>
        </w:tc>
        <w:tc>
          <w:tcPr>
            <w:tcW w:w="2026" w:type="dxa"/>
          </w:tcPr>
          <w:p w14:paraId="56759F14">
            <w:pPr>
              <w:pStyle w:val="14"/>
              <w:spacing w:before="33" w:line="242" w:lineRule="auto"/>
              <w:ind w:left="119" w:right="107" w:firstLine="4"/>
              <w:rPr>
                <w:kern w:val="0"/>
              </w:rPr>
            </w:pPr>
            <w:r>
              <w:rPr>
                <w:spacing w:val="-2"/>
                <w:kern w:val="0"/>
              </w:rPr>
              <w:t>完全响应，质量保证</w:t>
            </w:r>
            <w:r>
              <w:rPr>
                <w:spacing w:val="6"/>
                <w:kern w:val="0"/>
              </w:rPr>
              <w:t xml:space="preserve"> </w:t>
            </w:r>
            <w:r>
              <w:rPr>
                <w:spacing w:val="-13"/>
                <w:kern w:val="0"/>
              </w:rPr>
              <w:t>期</w:t>
            </w:r>
            <w:r>
              <w:rPr>
                <w:spacing w:val="-70"/>
                <w:kern w:val="0"/>
              </w:rPr>
              <w:t xml:space="preserve"> </w:t>
            </w:r>
            <w:r>
              <w:rPr>
                <w:spacing w:val="-13"/>
                <w:kern w:val="0"/>
              </w:rPr>
              <w:t>：</w:t>
            </w:r>
            <w:r>
              <w:rPr>
                <w:spacing w:val="-69"/>
                <w:kern w:val="0"/>
              </w:rPr>
              <w:t xml:space="preserve"> </w:t>
            </w:r>
            <w:r>
              <w:rPr>
                <w:spacing w:val="-13"/>
                <w:kern w:val="0"/>
              </w:rPr>
              <w:t>1</w:t>
            </w:r>
            <w:r>
              <w:rPr>
                <w:spacing w:val="-30"/>
                <w:kern w:val="0"/>
              </w:rPr>
              <w:t xml:space="preserve"> </w:t>
            </w:r>
            <w:r>
              <w:rPr>
                <w:spacing w:val="-13"/>
                <w:kern w:val="0"/>
              </w:rPr>
              <w:t>年</w:t>
            </w:r>
          </w:p>
          <w:p w14:paraId="53D98360">
            <w:pPr>
              <w:pStyle w:val="14"/>
              <w:spacing w:before="21" w:line="230" w:lineRule="auto"/>
              <w:ind w:left="133"/>
              <w:rPr>
                <w:kern w:val="0"/>
              </w:rPr>
            </w:pPr>
            <w:r>
              <w:rPr>
                <w:spacing w:val="7"/>
                <w:kern w:val="0"/>
              </w:rPr>
              <w:t>采购需求有特殊要</w:t>
            </w:r>
          </w:p>
          <w:p w14:paraId="662C3F5C">
            <w:pPr>
              <w:pStyle w:val="14"/>
              <w:spacing w:before="24" w:line="229" w:lineRule="auto"/>
              <w:ind w:left="137"/>
              <w:rPr>
                <w:kern w:val="0"/>
              </w:rPr>
            </w:pPr>
            <w:r>
              <w:rPr>
                <w:spacing w:val="7"/>
                <w:kern w:val="0"/>
              </w:rPr>
              <w:t>求的详见第三章货</w:t>
            </w:r>
          </w:p>
          <w:p w14:paraId="6705504A">
            <w:pPr>
              <w:pStyle w:val="14"/>
              <w:spacing w:before="23" w:line="229" w:lineRule="auto"/>
              <w:ind w:left="132"/>
              <w:rPr>
                <w:kern w:val="0"/>
              </w:rPr>
            </w:pPr>
            <w:r>
              <w:rPr>
                <w:spacing w:val="7"/>
                <w:kern w:val="0"/>
              </w:rPr>
              <w:t>物需求中采购需求</w:t>
            </w:r>
          </w:p>
          <w:p w14:paraId="25501E5E">
            <w:pPr>
              <w:pStyle w:val="14"/>
              <w:spacing w:before="22" w:line="215" w:lineRule="auto"/>
              <w:ind w:left="264"/>
              <w:rPr>
                <w:kern w:val="0"/>
              </w:rPr>
            </w:pPr>
            <w:r>
              <w:rPr>
                <w:spacing w:val="2"/>
                <w:kern w:val="0"/>
              </w:rPr>
              <w:t>中的具体规定。</w:t>
            </w:r>
          </w:p>
        </w:tc>
        <w:tc>
          <w:tcPr>
            <w:tcW w:w="955" w:type="dxa"/>
          </w:tcPr>
          <w:p w14:paraId="7A25B4A2">
            <w:pPr>
              <w:spacing w:line="323" w:lineRule="auto"/>
              <w:rPr>
                <w:rFonts w:ascii="Arial"/>
                <w:kern w:val="0"/>
                <w:sz w:val="20"/>
              </w:rPr>
            </w:pPr>
          </w:p>
          <w:p w14:paraId="2731A28F">
            <w:pPr>
              <w:spacing w:line="323" w:lineRule="auto"/>
              <w:rPr>
                <w:rFonts w:ascii="Arial"/>
                <w:kern w:val="0"/>
                <w:sz w:val="20"/>
              </w:rPr>
            </w:pPr>
          </w:p>
          <w:p w14:paraId="34278E90">
            <w:pPr>
              <w:pStyle w:val="14"/>
              <w:spacing w:before="65" w:line="231" w:lineRule="auto"/>
              <w:ind w:left="124"/>
              <w:rPr>
                <w:kern w:val="0"/>
              </w:rPr>
            </w:pPr>
            <w:r>
              <w:rPr>
                <w:spacing w:val="4"/>
                <w:kern w:val="0"/>
              </w:rPr>
              <w:t>无偏离</w:t>
            </w:r>
          </w:p>
        </w:tc>
        <w:tc>
          <w:tcPr>
            <w:tcW w:w="1008" w:type="dxa"/>
          </w:tcPr>
          <w:p w14:paraId="47B7B50F">
            <w:pPr>
              <w:spacing w:line="323" w:lineRule="auto"/>
              <w:rPr>
                <w:rFonts w:ascii="Arial"/>
                <w:kern w:val="0"/>
                <w:sz w:val="20"/>
              </w:rPr>
            </w:pPr>
          </w:p>
          <w:p w14:paraId="15F61468">
            <w:pPr>
              <w:spacing w:line="323" w:lineRule="auto"/>
              <w:rPr>
                <w:rFonts w:ascii="Arial"/>
                <w:kern w:val="0"/>
                <w:sz w:val="20"/>
              </w:rPr>
            </w:pPr>
          </w:p>
          <w:p w14:paraId="00CCF8F5">
            <w:pPr>
              <w:pStyle w:val="14"/>
              <w:spacing w:before="65" w:line="234" w:lineRule="auto"/>
              <w:ind w:left="359"/>
              <w:rPr>
                <w:kern w:val="0"/>
              </w:rPr>
            </w:pPr>
            <w:r>
              <w:rPr>
                <w:kern w:val="0"/>
              </w:rPr>
              <w:t>无</w:t>
            </w:r>
          </w:p>
        </w:tc>
      </w:tr>
      <w:tr w14:paraId="4F6D3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1" w:type="dxa"/>
          </w:tcPr>
          <w:p w14:paraId="681A22F8">
            <w:pPr>
              <w:spacing w:line="411" w:lineRule="auto"/>
              <w:rPr>
                <w:rFonts w:ascii="Arial"/>
                <w:kern w:val="0"/>
                <w:sz w:val="20"/>
              </w:rPr>
            </w:pPr>
          </w:p>
          <w:p w14:paraId="120B6055">
            <w:pPr>
              <w:pStyle w:val="14"/>
              <w:spacing w:before="65" w:line="186" w:lineRule="auto"/>
              <w:ind w:left="266"/>
              <w:rPr>
                <w:kern w:val="0"/>
              </w:rPr>
            </w:pPr>
            <w:r>
              <w:rPr>
                <w:kern w:val="0"/>
              </w:rPr>
              <w:t>6</w:t>
            </w:r>
          </w:p>
        </w:tc>
        <w:tc>
          <w:tcPr>
            <w:tcW w:w="3760" w:type="dxa"/>
          </w:tcPr>
          <w:p w14:paraId="65941AE1">
            <w:pPr>
              <w:spacing w:line="241" w:lineRule="auto"/>
              <w:rPr>
                <w:rFonts w:ascii="Arial"/>
                <w:kern w:val="0"/>
                <w:sz w:val="20"/>
              </w:rPr>
            </w:pPr>
          </w:p>
          <w:p w14:paraId="6F4CA7F6">
            <w:pPr>
              <w:pStyle w:val="14"/>
              <w:spacing w:before="65" w:line="241" w:lineRule="auto"/>
              <w:ind w:left="117" w:right="130" w:hanging="3"/>
              <w:rPr>
                <w:kern w:val="0"/>
              </w:rPr>
            </w:pPr>
            <w:r>
              <w:rPr>
                <w:spacing w:val="6"/>
                <w:kern w:val="0"/>
              </w:rPr>
              <w:t xml:space="preserve">★保修期内上门免费服务，终身维修， </w:t>
            </w:r>
            <w:r>
              <w:rPr>
                <w:spacing w:val="12"/>
                <w:kern w:val="0"/>
              </w:rPr>
              <w:t>提供配件</w:t>
            </w:r>
            <w:r>
              <w:rPr>
                <w:spacing w:val="-57"/>
                <w:kern w:val="0"/>
              </w:rPr>
              <w:t>：（</w:t>
            </w:r>
            <w:r>
              <w:rPr>
                <w:spacing w:val="12"/>
                <w:kern w:val="0"/>
              </w:rPr>
              <w:t>1）年</w:t>
            </w:r>
          </w:p>
        </w:tc>
        <w:tc>
          <w:tcPr>
            <w:tcW w:w="2026" w:type="dxa"/>
          </w:tcPr>
          <w:p w14:paraId="0E7F0FFD">
            <w:pPr>
              <w:pStyle w:val="14"/>
              <w:spacing w:before="36" w:line="244" w:lineRule="auto"/>
              <w:ind w:left="132" w:right="222" w:firstLine="3"/>
              <w:rPr>
                <w:kern w:val="0"/>
              </w:rPr>
            </w:pPr>
            <w:r>
              <w:rPr>
                <w:spacing w:val="7"/>
                <w:kern w:val="0"/>
              </w:rPr>
              <w:t>完全响应，保修期</w:t>
            </w:r>
            <w:r>
              <w:rPr>
                <w:spacing w:val="5"/>
                <w:kern w:val="0"/>
              </w:rPr>
              <w:t xml:space="preserve"> </w:t>
            </w:r>
            <w:r>
              <w:rPr>
                <w:spacing w:val="8"/>
                <w:kern w:val="0"/>
              </w:rPr>
              <w:t>内上门免费服务，</w:t>
            </w:r>
            <w:r>
              <w:rPr>
                <w:kern w:val="0"/>
              </w:rPr>
              <w:t xml:space="preserve"> </w:t>
            </w:r>
            <w:r>
              <w:rPr>
                <w:spacing w:val="7"/>
                <w:kern w:val="0"/>
              </w:rPr>
              <w:t>终身维修，提供配</w:t>
            </w:r>
          </w:p>
          <w:p w14:paraId="47A0423E">
            <w:pPr>
              <w:pStyle w:val="14"/>
              <w:spacing w:before="24" w:line="212" w:lineRule="auto"/>
              <w:ind w:left="578"/>
              <w:rPr>
                <w:kern w:val="0"/>
              </w:rPr>
            </w:pPr>
            <w:r>
              <w:rPr>
                <w:spacing w:val="-13"/>
                <w:kern w:val="0"/>
              </w:rPr>
              <w:t>件</w:t>
            </w:r>
            <w:r>
              <w:rPr>
                <w:spacing w:val="-70"/>
                <w:kern w:val="0"/>
              </w:rPr>
              <w:t xml:space="preserve"> </w:t>
            </w:r>
            <w:r>
              <w:rPr>
                <w:spacing w:val="-13"/>
                <w:kern w:val="0"/>
              </w:rPr>
              <w:t>：</w:t>
            </w:r>
            <w:r>
              <w:rPr>
                <w:spacing w:val="-69"/>
                <w:kern w:val="0"/>
              </w:rPr>
              <w:t xml:space="preserve"> </w:t>
            </w:r>
            <w:r>
              <w:rPr>
                <w:spacing w:val="-13"/>
                <w:kern w:val="0"/>
              </w:rPr>
              <w:t>1</w:t>
            </w:r>
            <w:r>
              <w:rPr>
                <w:spacing w:val="-30"/>
                <w:kern w:val="0"/>
              </w:rPr>
              <w:t xml:space="preserve"> </w:t>
            </w:r>
            <w:r>
              <w:rPr>
                <w:spacing w:val="-13"/>
                <w:kern w:val="0"/>
              </w:rPr>
              <w:t>年</w:t>
            </w:r>
          </w:p>
        </w:tc>
        <w:tc>
          <w:tcPr>
            <w:tcW w:w="955" w:type="dxa"/>
          </w:tcPr>
          <w:p w14:paraId="2D463B24">
            <w:pPr>
              <w:spacing w:line="375" w:lineRule="auto"/>
              <w:rPr>
                <w:rFonts w:ascii="Arial"/>
                <w:kern w:val="0"/>
                <w:sz w:val="20"/>
              </w:rPr>
            </w:pPr>
          </w:p>
          <w:p w14:paraId="17DE4F84">
            <w:pPr>
              <w:pStyle w:val="14"/>
              <w:spacing w:before="65" w:line="231" w:lineRule="auto"/>
              <w:ind w:left="124"/>
              <w:rPr>
                <w:kern w:val="0"/>
              </w:rPr>
            </w:pPr>
            <w:r>
              <w:rPr>
                <w:spacing w:val="4"/>
                <w:kern w:val="0"/>
              </w:rPr>
              <w:t>无偏离</w:t>
            </w:r>
          </w:p>
        </w:tc>
        <w:tc>
          <w:tcPr>
            <w:tcW w:w="1008" w:type="dxa"/>
          </w:tcPr>
          <w:p w14:paraId="605444E5">
            <w:pPr>
              <w:spacing w:line="375" w:lineRule="auto"/>
              <w:rPr>
                <w:rFonts w:ascii="Arial"/>
                <w:kern w:val="0"/>
                <w:sz w:val="20"/>
              </w:rPr>
            </w:pPr>
          </w:p>
          <w:p w14:paraId="63B0428F">
            <w:pPr>
              <w:pStyle w:val="14"/>
              <w:spacing w:before="65" w:line="234" w:lineRule="auto"/>
              <w:ind w:left="359"/>
              <w:rPr>
                <w:kern w:val="0"/>
              </w:rPr>
            </w:pPr>
            <w:r>
              <w:rPr>
                <w:kern w:val="0"/>
              </w:rPr>
              <w:t>无</w:t>
            </w:r>
          </w:p>
        </w:tc>
      </w:tr>
      <w:tr w14:paraId="4374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31" w:type="dxa"/>
          </w:tcPr>
          <w:p w14:paraId="138833CC">
            <w:pPr>
              <w:spacing w:line="287" w:lineRule="auto"/>
              <w:rPr>
                <w:rFonts w:ascii="Arial"/>
                <w:kern w:val="0"/>
                <w:sz w:val="20"/>
              </w:rPr>
            </w:pPr>
          </w:p>
          <w:p w14:paraId="771AE9E6">
            <w:pPr>
              <w:pStyle w:val="14"/>
              <w:spacing w:before="65" w:line="184" w:lineRule="auto"/>
              <w:ind w:left="270"/>
              <w:rPr>
                <w:kern w:val="0"/>
              </w:rPr>
            </w:pPr>
            <w:r>
              <w:rPr>
                <w:kern w:val="0"/>
              </w:rPr>
              <w:t>7</w:t>
            </w:r>
          </w:p>
        </w:tc>
        <w:tc>
          <w:tcPr>
            <w:tcW w:w="3760" w:type="dxa"/>
          </w:tcPr>
          <w:p w14:paraId="3D19659B">
            <w:pPr>
              <w:pStyle w:val="14"/>
              <w:spacing w:before="178" w:line="241" w:lineRule="auto"/>
              <w:ind w:left="116" w:right="101" w:hanging="2"/>
              <w:rPr>
                <w:kern w:val="0"/>
              </w:rPr>
            </w:pPr>
            <w:r>
              <w:rPr>
                <w:spacing w:val="12"/>
                <w:kern w:val="0"/>
              </w:rPr>
              <w:t>★现场支持</w:t>
            </w:r>
            <w:r>
              <w:rPr>
                <w:spacing w:val="-53"/>
                <w:w w:val="94"/>
                <w:kern w:val="0"/>
              </w:rPr>
              <w:t>：（</w:t>
            </w:r>
            <w:r>
              <w:rPr>
                <w:spacing w:val="12"/>
                <w:kern w:val="0"/>
              </w:rPr>
              <w:t>24）小时内响应</w:t>
            </w:r>
            <w:r>
              <w:rPr>
                <w:spacing w:val="-53"/>
                <w:w w:val="94"/>
                <w:kern w:val="0"/>
              </w:rPr>
              <w:t>；（</w:t>
            </w:r>
            <w:r>
              <w:rPr>
                <w:spacing w:val="12"/>
                <w:kern w:val="0"/>
              </w:rPr>
              <w:t>48）</w:t>
            </w:r>
            <w:r>
              <w:rPr>
                <w:spacing w:val="6"/>
                <w:kern w:val="0"/>
              </w:rPr>
              <w:t xml:space="preserve"> </w:t>
            </w:r>
            <w:r>
              <w:rPr>
                <w:spacing w:val="7"/>
                <w:kern w:val="0"/>
              </w:rPr>
              <w:t>小时内到达</w:t>
            </w:r>
          </w:p>
        </w:tc>
        <w:tc>
          <w:tcPr>
            <w:tcW w:w="2026" w:type="dxa"/>
          </w:tcPr>
          <w:p w14:paraId="172228AD">
            <w:pPr>
              <w:pStyle w:val="14"/>
              <w:spacing w:before="42" w:line="241" w:lineRule="auto"/>
              <w:ind w:left="119" w:right="210" w:firstLine="16"/>
              <w:rPr>
                <w:kern w:val="0"/>
              </w:rPr>
            </w:pPr>
            <w:r>
              <w:rPr>
                <w:spacing w:val="7"/>
                <w:kern w:val="0"/>
              </w:rPr>
              <w:t>完全响应，现场支</w:t>
            </w:r>
            <w:r>
              <w:rPr>
                <w:spacing w:val="5"/>
                <w:kern w:val="0"/>
              </w:rPr>
              <w:t xml:space="preserve"> </w:t>
            </w:r>
            <w:r>
              <w:rPr>
                <w:spacing w:val="16"/>
                <w:kern w:val="0"/>
              </w:rPr>
              <w:t>持：24</w:t>
            </w:r>
            <w:r>
              <w:rPr>
                <w:spacing w:val="-33"/>
                <w:kern w:val="0"/>
              </w:rPr>
              <w:t xml:space="preserve"> </w:t>
            </w:r>
            <w:r>
              <w:rPr>
                <w:spacing w:val="16"/>
                <w:kern w:val="0"/>
              </w:rPr>
              <w:t>小时内响</w:t>
            </w:r>
            <w:r>
              <w:rPr>
                <w:kern w:val="0"/>
              </w:rPr>
              <w:t xml:space="preserve">  </w:t>
            </w:r>
            <w:r>
              <w:rPr>
                <w:spacing w:val="2"/>
                <w:kern w:val="0"/>
              </w:rPr>
              <w:t>应；48</w:t>
            </w:r>
            <w:r>
              <w:rPr>
                <w:spacing w:val="-29"/>
                <w:kern w:val="0"/>
              </w:rPr>
              <w:t xml:space="preserve"> </w:t>
            </w:r>
            <w:r>
              <w:rPr>
                <w:spacing w:val="2"/>
                <w:kern w:val="0"/>
              </w:rPr>
              <w:t>小时内到达</w:t>
            </w:r>
          </w:p>
        </w:tc>
        <w:tc>
          <w:tcPr>
            <w:tcW w:w="955" w:type="dxa"/>
          </w:tcPr>
          <w:p w14:paraId="487D9B33">
            <w:pPr>
              <w:spacing w:line="249" w:lineRule="auto"/>
              <w:rPr>
                <w:rFonts w:ascii="Arial"/>
                <w:kern w:val="0"/>
                <w:sz w:val="20"/>
              </w:rPr>
            </w:pPr>
          </w:p>
          <w:p w14:paraId="17A7396C">
            <w:pPr>
              <w:pStyle w:val="14"/>
              <w:spacing w:before="65" w:line="231" w:lineRule="auto"/>
              <w:ind w:left="124"/>
              <w:rPr>
                <w:kern w:val="0"/>
              </w:rPr>
            </w:pPr>
            <w:r>
              <w:rPr>
                <w:kern w:val="0"/>
                <w:lang w:eastAsia="zh-CN"/>
              </w:rPr>
              <w:drawing>
                <wp:anchor distT="0" distB="0" distL="0" distR="0" simplePos="0" relativeHeight="251667456" behindDoc="0" locked="0" layoutInCell="1" allowOverlap="1">
                  <wp:simplePos x="0" y="0"/>
                  <wp:positionH relativeFrom="column">
                    <wp:posOffset>18415</wp:posOffset>
                  </wp:positionH>
                  <wp:positionV relativeFrom="paragraph">
                    <wp:posOffset>-448945</wp:posOffset>
                  </wp:positionV>
                  <wp:extent cx="1473835" cy="1544955"/>
                  <wp:effectExtent l="0" t="0" r="4445" b="9525"/>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10" cstate="print"/>
                          <a:stretch>
                            <a:fillRect/>
                          </a:stretch>
                        </pic:blipFill>
                        <pic:spPr>
                          <a:xfrm>
                            <a:off x="0" y="0"/>
                            <a:ext cx="1473619" cy="1544879"/>
                          </a:xfrm>
                          <a:prstGeom prst="rect">
                            <a:avLst/>
                          </a:prstGeom>
                        </pic:spPr>
                      </pic:pic>
                    </a:graphicData>
                  </a:graphic>
                </wp:anchor>
              </w:drawing>
            </w:r>
            <w:r>
              <w:rPr>
                <w:spacing w:val="4"/>
                <w:kern w:val="0"/>
              </w:rPr>
              <w:t>无偏离</w:t>
            </w:r>
          </w:p>
        </w:tc>
        <w:tc>
          <w:tcPr>
            <w:tcW w:w="1008" w:type="dxa"/>
          </w:tcPr>
          <w:p w14:paraId="2E9D3426">
            <w:pPr>
              <w:spacing w:line="249" w:lineRule="auto"/>
              <w:rPr>
                <w:rFonts w:ascii="Arial"/>
                <w:kern w:val="0"/>
                <w:sz w:val="20"/>
              </w:rPr>
            </w:pPr>
          </w:p>
          <w:p w14:paraId="7BE67908">
            <w:pPr>
              <w:pStyle w:val="14"/>
              <w:spacing w:before="65" w:line="234" w:lineRule="auto"/>
              <w:ind w:left="359"/>
              <w:rPr>
                <w:kern w:val="0"/>
              </w:rPr>
            </w:pPr>
            <w:r>
              <w:rPr>
                <w:kern w:val="0"/>
              </w:rPr>
              <w:t>无</w:t>
            </w:r>
          </w:p>
        </w:tc>
      </w:tr>
      <w:tr w14:paraId="4C6D2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31" w:type="dxa"/>
          </w:tcPr>
          <w:p w14:paraId="641EBFC4">
            <w:pPr>
              <w:pStyle w:val="14"/>
              <w:spacing w:before="213" w:line="187" w:lineRule="auto"/>
              <w:ind w:left="227"/>
              <w:rPr>
                <w:kern w:val="0"/>
              </w:rPr>
            </w:pPr>
            <w:r>
              <w:rPr>
                <w:spacing w:val="-7"/>
                <w:kern w:val="0"/>
              </w:rPr>
              <w:t>11</w:t>
            </w:r>
          </w:p>
        </w:tc>
        <w:tc>
          <w:tcPr>
            <w:tcW w:w="3760" w:type="dxa"/>
          </w:tcPr>
          <w:p w14:paraId="62E634DF">
            <w:pPr>
              <w:pStyle w:val="14"/>
              <w:spacing w:before="41" w:line="237" w:lineRule="auto"/>
              <w:ind w:left="123" w:right="52" w:hanging="9"/>
              <w:rPr>
                <w:kern w:val="0"/>
              </w:rPr>
            </w:pPr>
            <w:r>
              <w:rPr>
                <w:spacing w:val="7"/>
                <w:kern w:val="0"/>
              </w:rPr>
              <w:t>★培训人员现场培训（操作、维护等</w:t>
            </w:r>
            <w:r>
              <w:rPr>
                <w:spacing w:val="-54"/>
                <w:w w:val="95"/>
                <w:kern w:val="0"/>
              </w:rPr>
              <w:t>）：</w:t>
            </w:r>
            <w:r>
              <w:rPr>
                <w:spacing w:val="3"/>
                <w:kern w:val="0"/>
              </w:rPr>
              <w:t xml:space="preserve"> </w:t>
            </w:r>
            <w:r>
              <w:rPr>
                <w:spacing w:val="6"/>
                <w:kern w:val="0"/>
              </w:rPr>
              <w:t>免费现场培训</w:t>
            </w:r>
          </w:p>
        </w:tc>
        <w:tc>
          <w:tcPr>
            <w:tcW w:w="2026" w:type="dxa"/>
          </w:tcPr>
          <w:p w14:paraId="646450BF">
            <w:pPr>
              <w:pStyle w:val="14"/>
              <w:spacing w:before="41" w:line="237" w:lineRule="auto"/>
              <w:ind w:left="136" w:right="142"/>
              <w:rPr>
                <w:kern w:val="0"/>
              </w:rPr>
            </w:pPr>
            <w:r>
              <w:rPr>
                <w:spacing w:val="7"/>
                <w:kern w:val="0"/>
              </w:rPr>
              <w:t>完全响应，培训人</w:t>
            </w:r>
            <w:r>
              <w:rPr>
                <w:spacing w:val="5"/>
                <w:kern w:val="0"/>
              </w:rPr>
              <w:t xml:space="preserve"> </w:t>
            </w:r>
            <w:r>
              <w:rPr>
                <w:spacing w:val="-7"/>
                <w:kern w:val="0"/>
              </w:rPr>
              <w:t>员现场培训（操作、</w:t>
            </w:r>
          </w:p>
        </w:tc>
        <w:tc>
          <w:tcPr>
            <w:tcW w:w="955" w:type="dxa"/>
          </w:tcPr>
          <w:p w14:paraId="045B01D2">
            <w:pPr>
              <w:pStyle w:val="14"/>
              <w:spacing w:before="178" w:line="231" w:lineRule="auto"/>
              <w:ind w:left="124"/>
              <w:rPr>
                <w:kern w:val="0"/>
              </w:rPr>
            </w:pPr>
            <w:r>
              <w:rPr>
                <w:spacing w:val="4"/>
                <w:kern w:val="0"/>
              </w:rPr>
              <w:t>无偏离</w:t>
            </w:r>
          </w:p>
        </w:tc>
        <w:tc>
          <w:tcPr>
            <w:tcW w:w="1008" w:type="dxa"/>
          </w:tcPr>
          <w:p w14:paraId="3C65A0C3">
            <w:pPr>
              <w:pStyle w:val="14"/>
              <w:spacing w:before="178" w:line="234" w:lineRule="auto"/>
              <w:ind w:left="359"/>
              <w:rPr>
                <w:kern w:val="0"/>
              </w:rPr>
            </w:pPr>
            <w:r>
              <w:rPr>
                <w:kern w:val="0"/>
              </w:rPr>
              <w:t>无</w:t>
            </w:r>
          </w:p>
        </w:tc>
      </w:tr>
    </w:tbl>
    <w:p w14:paraId="390C614F">
      <w:pPr>
        <w:spacing w:before="203" w:line="181" w:lineRule="auto"/>
        <w:ind w:left="4120"/>
        <w:rPr>
          <w:rFonts w:eastAsia="Calibri" w:cs="Calibri"/>
          <w:sz w:val="18"/>
          <w:szCs w:val="18"/>
        </w:rPr>
      </w:pPr>
      <w:r>
        <w:rPr>
          <w:rFonts w:eastAsia="Calibri" w:cs="Calibri"/>
          <w:spacing w:val="-6"/>
          <w:sz w:val="18"/>
          <w:szCs w:val="18"/>
        </w:rPr>
        <w:t>124</w:t>
      </w:r>
    </w:p>
    <w:p w14:paraId="36CDDD80">
      <w:pPr>
        <w:spacing w:line="181" w:lineRule="auto"/>
        <w:rPr>
          <w:rFonts w:eastAsia="Calibri" w:cs="Calibri"/>
          <w:sz w:val="18"/>
          <w:szCs w:val="18"/>
        </w:rPr>
        <w:sectPr>
          <w:footerReference r:id="rId105" w:type="default"/>
          <w:pgSz w:w="11906" w:h="16839"/>
          <w:pgMar w:top="1431" w:right="1273" w:bottom="400" w:left="1760" w:header="0" w:footer="0" w:gutter="0"/>
          <w:cols w:space="720" w:num="1"/>
        </w:sectPr>
      </w:pPr>
    </w:p>
    <w:p w14:paraId="5B2B8F2A">
      <w:pPr>
        <w:spacing w:line="91" w:lineRule="auto"/>
        <w:rPr>
          <w:rFonts w:ascii="Arial"/>
          <w:sz w:val="2"/>
        </w:rPr>
      </w:pPr>
    </w:p>
    <w:tbl>
      <w:tblPr>
        <w:tblStyle w:val="15"/>
        <w:tblW w:w="84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760"/>
        <w:gridCol w:w="2026"/>
        <w:gridCol w:w="955"/>
        <w:gridCol w:w="1008"/>
      </w:tblGrid>
      <w:tr w14:paraId="0F94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31" w:type="dxa"/>
          </w:tcPr>
          <w:p w14:paraId="5F68E19C">
            <w:pPr>
              <w:rPr>
                <w:rFonts w:ascii="Arial"/>
                <w:kern w:val="0"/>
                <w:sz w:val="20"/>
              </w:rPr>
            </w:pPr>
          </w:p>
        </w:tc>
        <w:tc>
          <w:tcPr>
            <w:tcW w:w="3760" w:type="dxa"/>
          </w:tcPr>
          <w:p w14:paraId="43D598B5">
            <w:pPr>
              <w:rPr>
                <w:rFonts w:ascii="Arial"/>
                <w:kern w:val="0"/>
                <w:sz w:val="20"/>
              </w:rPr>
            </w:pPr>
          </w:p>
        </w:tc>
        <w:tc>
          <w:tcPr>
            <w:tcW w:w="2026" w:type="dxa"/>
          </w:tcPr>
          <w:p w14:paraId="3209988F">
            <w:pPr>
              <w:pStyle w:val="14"/>
              <w:spacing w:before="37" w:line="239" w:lineRule="auto"/>
              <w:ind w:left="763" w:right="210" w:hanging="639"/>
              <w:rPr>
                <w:kern w:val="0"/>
              </w:rPr>
            </w:pPr>
            <w:r>
              <w:rPr>
                <w:spacing w:val="3"/>
                <w:kern w:val="0"/>
              </w:rPr>
              <w:t>维护等</w:t>
            </w:r>
            <w:r>
              <w:rPr>
                <w:spacing w:val="-52"/>
                <w:w w:val="92"/>
                <w:kern w:val="0"/>
              </w:rPr>
              <w:t>）：</w:t>
            </w:r>
            <w:r>
              <w:rPr>
                <w:spacing w:val="3"/>
                <w:kern w:val="0"/>
              </w:rPr>
              <w:t>免费现场</w:t>
            </w:r>
            <w:r>
              <w:rPr>
                <w:kern w:val="0"/>
              </w:rPr>
              <w:t xml:space="preserve"> </w:t>
            </w:r>
            <w:r>
              <w:rPr>
                <w:spacing w:val="1"/>
                <w:kern w:val="0"/>
              </w:rPr>
              <w:t>培训</w:t>
            </w:r>
          </w:p>
        </w:tc>
        <w:tc>
          <w:tcPr>
            <w:tcW w:w="955" w:type="dxa"/>
          </w:tcPr>
          <w:p w14:paraId="387285B1">
            <w:pPr>
              <w:rPr>
                <w:rFonts w:ascii="Arial"/>
                <w:kern w:val="0"/>
                <w:sz w:val="20"/>
              </w:rPr>
            </w:pPr>
          </w:p>
        </w:tc>
        <w:tc>
          <w:tcPr>
            <w:tcW w:w="1008" w:type="dxa"/>
          </w:tcPr>
          <w:p w14:paraId="46AC8810">
            <w:pPr>
              <w:rPr>
                <w:rFonts w:ascii="Arial"/>
                <w:kern w:val="0"/>
                <w:sz w:val="20"/>
              </w:rPr>
            </w:pPr>
          </w:p>
        </w:tc>
      </w:tr>
      <w:tr w14:paraId="02106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731" w:type="dxa"/>
          </w:tcPr>
          <w:p w14:paraId="23CC9F1A">
            <w:pPr>
              <w:spacing w:line="316" w:lineRule="auto"/>
              <w:rPr>
                <w:rFonts w:ascii="Arial"/>
                <w:kern w:val="0"/>
                <w:sz w:val="20"/>
              </w:rPr>
            </w:pPr>
          </w:p>
          <w:p w14:paraId="198ACA35">
            <w:pPr>
              <w:spacing w:line="317" w:lineRule="auto"/>
              <w:rPr>
                <w:rFonts w:ascii="Arial"/>
                <w:kern w:val="0"/>
                <w:sz w:val="20"/>
              </w:rPr>
            </w:pPr>
          </w:p>
          <w:p w14:paraId="4BEF8A57">
            <w:pPr>
              <w:spacing w:line="317" w:lineRule="auto"/>
              <w:rPr>
                <w:rFonts w:ascii="Arial"/>
                <w:kern w:val="0"/>
                <w:sz w:val="20"/>
              </w:rPr>
            </w:pPr>
          </w:p>
          <w:p w14:paraId="5B628A4C">
            <w:pPr>
              <w:pStyle w:val="14"/>
              <w:spacing w:before="65" w:line="187" w:lineRule="auto"/>
              <w:ind w:left="227"/>
              <w:rPr>
                <w:kern w:val="0"/>
              </w:rPr>
            </w:pPr>
            <w:r>
              <w:rPr>
                <w:spacing w:val="-7"/>
                <w:kern w:val="0"/>
              </w:rPr>
              <w:t>12</w:t>
            </w:r>
          </w:p>
        </w:tc>
        <w:tc>
          <w:tcPr>
            <w:tcW w:w="3760" w:type="dxa"/>
          </w:tcPr>
          <w:p w14:paraId="08386C60">
            <w:pPr>
              <w:spacing w:line="254" w:lineRule="auto"/>
              <w:rPr>
                <w:rFonts w:ascii="Arial"/>
                <w:kern w:val="0"/>
                <w:sz w:val="20"/>
              </w:rPr>
            </w:pPr>
          </w:p>
          <w:p w14:paraId="799A6126">
            <w:pPr>
              <w:spacing w:line="255" w:lineRule="auto"/>
              <w:rPr>
                <w:rFonts w:ascii="Arial"/>
                <w:kern w:val="0"/>
                <w:sz w:val="20"/>
              </w:rPr>
            </w:pPr>
          </w:p>
          <w:p w14:paraId="6D4C2369">
            <w:pPr>
              <w:pStyle w:val="14"/>
              <w:spacing w:before="65" w:line="246" w:lineRule="auto"/>
              <w:ind w:left="115" w:right="52" w:hanging="1"/>
              <w:rPr>
                <w:kern w:val="0"/>
              </w:rPr>
            </w:pPr>
            <w:r>
              <w:rPr>
                <w:spacing w:val="-2"/>
                <w:kern w:val="0"/>
              </w:rPr>
              <w:t>★系统扩展、升级服务要求：品</w:t>
            </w:r>
            <w:r>
              <w:rPr>
                <w:spacing w:val="-39"/>
                <w:kern w:val="0"/>
              </w:rPr>
              <w:t xml:space="preserve"> </w:t>
            </w:r>
            <w:r>
              <w:rPr>
                <w:spacing w:val="-2"/>
                <w:kern w:val="0"/>
              </w:rPr>
              <w:t>目</w:t>
            </w:r>
            <w:r>
              <w:rPr>
                <w:spacing w:val="-36"/>
                <w:kern w:val="0"/>
              </w:rPr>
              <w:t xml:space="preserve"> </w:t>
            </w:r>
            <w:r>
              <w:rPr>
                <w:spacing w:val="-2"/>
                <w:kern w:val="0"/>
              </w:rPr>
              <w:t>010：</w:t>
            </w:r>
            <w:r>
              <w:rPr>
                <w:kern w:val="0"/>
              </w:rPr>
              <w:t xml:space="preserve"> </w:t>
            </w:r>
            <w:r>
              <w:rPr>
                <w:spacing w:val="5"/>
                <w:kern w:val="0"/>
              </w:rPr>
              <w:t>水印及加密：质量保证期</w:t>
            </w:r>
            <w:r>
              <w:rPr>
                <w:spacing w:val="-27"/>
                <w:kern w:val="0"/>
              </w:rPr>
              <w:t xml:space="preserve"> </w:t>
            </w:r>
            <w:r>
              <w:rPr>
                <w:spacing w:val="5"/>
                <w:kern w:val="0"/>
              </w:rPr>
              <w:t>2</w:t>
            </w:r>
            <w:r>
              <w:rPr>
                <w:spacing w:val="-28"/>
                <w:kern w:val="0"/>
              </w:rPr>
              <w:t xml:space="preserve"> </w:t>
            </w:r>
            <w:r>
              <w:rPr>
                <w:spacing w:val="5"/>
                <w:kern w:val="0"/>
              </w:rPr>
              <w:t>年，质量保</w:t>
            </w:r>
            <w:r>
              <w:rPr>
                <w:kern w:val="0"/>
              </w:rPr>
              <w:t xml:space="preserve"> </w:t>
            </w:r>
            <w:r>
              <w:rPr>
                <w:spacing w:val="7"/>
                <w:kern w:val="0"/>
              </w:rPr>
              <w:t>证期内免费升级，并提供最新数据格式</w:t>
            </w:r>
            <w:r>
              <w:rPr>
                <w:spacing w:val="11"/>
                <w:kern w:val="0"/>
              </w:rPr>
              <w:t xml:space="preserve"> </w:t>
            </w:r>
            <w:r>
              <w:rPr>
                <w:spacing w:val="6"/>
                <w:kern w:val="0"/>
              </w:rPr>
              <w:t>水印与加密服务。</w:t>
            </w:r>
          </w:p>
        </w:tc>
        <w:tc>
          <w:tcPr>
            <w:tcW w:w="2026" w:type="dxa"/>
          </w:tcPr>
          <w:p w14:paraId="5AC47131">
            <w:pPr>
              <w:pStyle w:val="14"/>
              <w:spacing w:before="36" w:line="247" w:lineRule="auto"/>
              <w:ind w:left="119" w:right="156" w:firstLine="16"/>
              <w:rPr>
                <w:kern w:val="0"/>
              </w:rPr>
            </w:pPr>
            <w:r>
              <w:rPr>
                <w:spacing w:val="7"/>
                <w:kern w:val="0"/>
              </w:rPr>
              <w:t>完全响应，系统扩</w:t>
            </w:r>
            <w:r>
              <w:rPr>
                <w:spacing w:val="5"/>
                <w:kern w:val="0"/>
              </w:rPr>
              <w:t xml:space="preserve"> </w:t>
            </w:r>
            <w:r>
              <w:rPr>
                <w:spacing w:val="-7"/>
                <w:kern w:val="0"/>
              </w:rPr>
              <w:t>展、升级服务要求：</w:t>
            </w:r>
            <w:r>
              <w:rPr>
                <w:spacing w:val="7"/>
                <w:kern w:val="0"/>
              </w:rPr>
              <w:t xml:space="preserve"> </w:t>
            </w:r>
            <w:r>
              <w:rPr>
                <w:spacing w:val="3"/>
                <w:kern w:val="0"/>
              </w:rPr>
              <w:t>品</w:t>
            </w:r>
            <w:r>
              <w:rPr>
                <w:spacing w:val="-42"/>
                <w:kern w:val="0"/>
              </w:rPr>
              <w:t xml:space="preserve"> </w:t>
            </w:r>
            <w:r>
              <w:rPr>
                <w:spacing w:val="3"/>
                <w:kern w:val="0"/>
              </w:rPr>
              <w:t>目</w:t>
            </w:r>
            <w:r>
              <w:rPr>
                <w:spacing w:val="-36"/>
                <w:kern w:val="0"/>
              </w:rPr>
              <w:t xml:space="preserve"> </w:t>
            </w:r>
            <w:r>
              <w:rPr>
                <w:spacing w:val="3"/>
                <w:kern w:val="0"/>
              </w:rPr>
              <w:t>010：水印及</w:t>
            </w:r>
            <w:r>
              <w:rPr>
                <w:kern w:val="0"/>
              </w:rPr>
              <w:t xml:space="preserve">  </w:t>
            </w:r>
            <w:r>
              <w:rPr>
                <w:spacing w:val="8"/>
                <w:kern w:val="0"/>
              </w:rPr>
              <w:t>加密：质量保证期</w:t>
            </w:r>
            <w:r>
              <w:rPr>
                <w:kern w:val="0"/>
              </w:rPr>
              <w:t xml:space="preserve">  </w:t>
            </w:r>
            <w:r>
              <w:rPr>
                <w:spacing w:val="10"/>
                <w:kern w:val="0"/>
              </w:rPr>
              <w:t>2</w:t>
            </w:r>
            <w:r>
              <w:rPr>
                <w:spacing w:val="-31"/>
                <w:kern w:val="0"/>
              </w:rPr>
              <w:t xml:space="preserve"> </w:t>
            </w:r>
            <w:r>
              <w:rPr>
                <w:spacing w:val="10"/>
                <w:kern w:val="0"/>
              </w:rPr>
              <w:t>年，质量保证期</w:t>
            </w:r>
            <w:r>
              <w:rPr>
                <w:kern w:val="0"/>
              </w:rPr>
              <w:t xml:space="preserve">  </w:t>
            </w:r>
            <w:r>
              <w:rPr>
                <w:spacing w:val="9"/>
                <w:kern w:val="0"/>
              </w:rPr>
              <w:t>内免费升级，并提</w:t>
            </w:r>
          </w:p>
          <w:p w14:paraId="2B948024">
            <w:pPr>
              <w:pStyle w:val="14"/>
              <w:spacing w:before="25" w:line="234" w:lineRule="auto"/>
              <w:ind w:left="253" w:right="225" w:hanging="121"/>
              <w:rPr>
                <w:kern w:val="0"/>
              </w:rPr>
            </w:pPr>
            <w:r>
              <w:rPr>
                <w:spacing w:val="7"/>
                <w:kern w:val="0"/>
              </w:rPr>
              <w:t>供最新数据格式水</w:t>
            </w:r>
            <w:r>
              <w:rPr>
                <w:spacing w:val="6"/>
                <w:kern w:val="0"/>
              </w:rPr>
              <w:t xml:space="preserve"> </w:t>
            </w:r>
            <w:r>
              <w:rPr>
                <w:spacing w:val="3"/>
                <w:kern w:val="0"/>
              </w:rPr>
              <w:t>印与加密服务。</w:t>
            </w:r>
          </w:p>
        </w:tc>
        <w:tc>
          <w:tcPr>
            <w:tcW w:w="955" w:type="dxa"/>
          </w:tcPr>
          <w:p w14:paraId="74E115F6">
            <w:pPr>
              <w:spacing w:line="305" w:lineRule="auto"/>
              <w:rPr>
                <w:rFonts w:ascii="Arial"/>
                <w:kern w:val="0"/>
                <w:sz w:val="20"/>
              </w:rPr>
            </w:pPr>
          </w:p>
          <w:p w14:paraId="27593A20">
            <w:pPr>
              <w:spacing w:line="305" w:lineRule="auto"/>
              <w:rPr>
                <w:rFonts w:ascii="Arial"/>
                <w:kern w:val="0"/>
                <w:sz w:val="20"/>
              </w:rPr>
            </w:pPr>
          </w:p>
          <w:p w14:paraId="190AE8C1">
            <w:pPr>
              <w:spacing w:line="305" w:lineRule="auto"/>
              <w:rPr>
                <w:rFonts w:ascii="Arial"/>
                <w:kern w:val="0"/>
                <w:sz w:val="20"/>
              </w:rPr>
            </w:pPr>
          </w:p>
          <w:p w14:paraId="37F6A7BA">
            <w:pPr>
              <w:pStyle w:val="14"/>
              <w:spacing w:before="65" w:line="231" w:lineRule="auto"/>
              <w:ind w:left="124"/>
              <w:rPr>
                <w:kern w:val="0"/>
              </w:rPr>
            </w:pPr>
            <w:r>
              <w:rPr>
                <w:spacing w:val="4"/>
                <w:kern w:val="0"/>
              </w:rPr>
              <w:t>无偏离</w:t>
            </w:r>
          </w:p>
        </w:tc>
        <w:tc>
          <w:tcPr>
            <w:tcW w:w="1008" w:type="dxa"/>
          </w:tcPr>
          <w:p w14:paraId="5A5FC723">
            <w:pPr>
              <w:spacing w:line="305" w:lineRule="auto"/>
              <w:rPr>
                <w:rFonts w:ascii="Arial"/>
                <w:kern w:val="0"/>
                <w:sz w:val="20"/>
              </w:rPr>
            </w:pPr>
          </w:p>
          <w:p w14:paraId="4E0D7D2D">
            <w:pPr>
              <w:spacing w:line="305" w:lineRule="auto"/>
              <w:rPr>
                <w:rFonts w:ascii="Arial"/>
                <w:kern w:val="0"/>
                <w:sz w:val="20"/>
              </w:rPr>
            </w:pPr>
          </w:p>
          <w:p w14:paraId="35EC68DD">
            <w:pPr>
              <w:spacing w:line="305" w:lineRule="auto"/>
              <w:rPr>
                <w:rFonts w:ascii="Arial"/>
                <w:kern w:val="0"/>
                <w:sz w:val="20"/>
              </w:rPr>
            </w:pPr>
          </w:p>
          <w:p w14:paraId="2610F9D0">
            <w:pPr>
              <w:pStyle w:val="14"/>
              <w:spacing w:before="65" w:line="234" w:lineRule="auto"/>
              <w:ind w:left="359"/>
              <w:rPr>
                <w:kern w:val="0"/>
              </w:rPr>
            </w:pPr>
            <w:r>
              <w:rPr>
                <w:kern w:val="0"/>
              </w:rPr>
              <w:t>无</w:t>
            </w:r>
          </w:p>
        </w:tc>
      </w:tr>
    </w:tbl>
    <w:p w14:paraId="765C5E83">
      <w:pPr>
        <w:pStyle w:val="3"/>
        <w:spacing w:line="372" w:lineRule="auto"/>
      </w:pPr>
    </w:p>
    <w:p w14:paraId="023EB8C1">
      <w:pPr>
        <w:spacing w:before="65" w:line="232" w:lineRule="auto"/>
        <w:ind w:left="57"/>
        <w:rPr>
          <w:rFonts w:ascii="仿宋" w:hAnsi="仿宋" w:eastAsia="仿宋" w:cs="仿宋"/>
          <w:sz w:val="20"/>
          <w:szCs w:val="20"/>
        </w:rPr>
      </w:pPr>
      <w:r>
        <w:rPr>
          <w:rFonts w:ascii="仿宋" w:hAnsi="仿宋" w:eastAsia="仿宋" w:cs="仿宋"/>
          <w:b/>
          <w:bCs/>
          <w:spacing w:val="3"/>
          <w:sz w:val="20"/>
          <w:szCs w:val="20"/>
        </w:rPr>
        <w:t>填表说明：</w:t>
      </w:r>
    </w:p>
    <w:p w14:paraId="3BF2BC12">
      <w:pPr>
        <w:spacing w:before="156" w:line="231" w:lineRule="auto"/>
        <w:ind w:left="484"/>
        <w:rPr>
          <w:rFonts w:ascii="仿宋" w:hAnsi="仿宋" w:eastAsia="仿宋" w:cs="仿宋"/>
          <w:sz w:val="20"/>
          <w:szCs w:val="20"/>
        </w:rPr>
      </w:pPr>
      <w:r>
        <w:rPr>
          <w:rFonts w:ascii="仿宋" w:hAnsi="仿宋" w:eastAsia="仿宋" w:cs="仿宋"/>
          <w:spacing w:val="1"/>
          <w:sz w:val="20"/>
          <w:szCs w:val="20"/>
        </w:rPr>
        <w:t>1．“响应文件响应内容</w:t>
      </w:r>
      <w:r>
        <w:rPr>
          <w:rFonts w:ascii="仿宋" w:hAnsi="仿宋" w:eastAsia="仿宋" w:cs="仿宋"/>
          <w:spacing w:val="-56"/>
          <w:sz w:val="20"/>
          <w:szCs w:val="20"/>
        </w:rPr>
        <w:t xml:space="preserve"> </w:t>
      </w:r>
      <w:r>
        <w:rPr>
          <w:rFonts w:ascii="仿宋" w:hAnsi="仿宋" w:eastAsia="仿宋" w:cs="仿宋"/>
          <w:spacing w:val="1"/>
          <w:sz w:val="20"/>
          <w:szCs w:val="20"/>
        </w:rPr>
        <w:t>”一栏由供应商填写。</w:t>
      </w:r>
    </w:p>
    <w:p w14:paraId="2BDB0DE4">
      <w:pPr>
        <w:spacing w:before="157" w:line="303" w:lineRule="auto"/>
        <w:ind w:left="59" w:right="279" w:firstLine="412"/>
        <w:rPr>
          <w:rFonts w:ascii="仿宋" w:hAnsi="仿宋" w:eastAsia="仿宋" w:cs="仿宋"/>
          <w:sz w:val="20"/>
          <w:szCs w:val="20"/>
        </w:rPr>
      </w:pPr>
      <w:r>
        <w:rPr>
          <w:rFonts w:ascii="仿宋" w:hAnsi="仿宋" w:eastAsia="仿宋" w:cs="仿宋"/>
          <w:spacing w:val="5"/>
          <w:sz w:val="20"/>
          <w:szCs w:val="20"/>
        </w:rPr>
        <w:t>2．“偏离程度</w:t>
      </w:r>
      <w:r>
        <w:rPr>
          <w:rFonts w:ascii="仿宋" w:hAnsi="仿宋" w:eastAsia="仿宋" w:cs="仿宋"/>
          <w:spacing w:val="-56"/>
          <w:sz w:val="20"/>
          <w:szCs w:val="20"/>
        </w:rPr>
        <w:t xml:space="preserve"> </w:t>
      </w:r>
      <w:r>
        <w:rPr>
          <w:rFonts w:ascii="仿宋" w:hAnsi="仿宋" w:eastAsia="仿宋" w:cs="仿宋"/>
          <w:spacing w:val="5"/>
          <w:sz w:val="20"/>
          <w:szCs w:val="20"/>
        </w:rPr>
        <w:t>”一栏根据“响应文件响应内容</w:t>
      </w:r>
      <w:r>
        <w:rPr>
          <w:rFonts w:ascii="仿宋" w:hAnsi="仿宋" w:eastAsia="仿宋" w:cs="仿宋"/>
          <w:spacing w:val="-70"/>
          <w:sz w:val="20"/>
          <w:szCs w:val="20"/>
        </w:rPr>
        <w:t xml:space="preserve"> </w:t>
      </w:r>
      <w:r>
        <w:rPr>
          <w:rFonts w:ascii="仿宋" w:hAnsi="仿宋" w:eastAsia="仿宋" w:cs="仿宋"/>
          <w:spacing w:val="5"/>
          <w:sz w:val="20"/>
          <w:szCs w:val="20"/>
        </w:rPr>
        <w:t>”与采购文件逐项对照的结果填写。偏离</w:t>
      </w:r>
      <w:r>
        <w:rPr>
          <w:rFonts w:ascii="仿宋" w:hAnsi="仿宋" w:eastAsia="仿宋" w:cs="仿宋"/>
          <w:sz w:val="20"/>
          <w:szCs w:val="20"/>
        </w:rPr>
        <w:t xml:space="preserve"> </w:t>
      </w:r>
      <w:r>
        <w:rPr>
          <w:rFonts w:ascii="仿宋" w:hAnsi="仿宋" w:eastAsia="仿宋" w:cs="仿宋"/>
          <w:spacing w:val="8"/>
          <w:sz w:val="20"/>
          <w:szCs w:val="20"/>
        </w:rPr>
        <w:t>必须用 “正偏离、负偏离或无偏离</w:t>
      </w:r>
      <w:r>
        <w:rPr>
          <w:rFonts w:ascii="仿宋" w:hAnsi="仿宋" w:eastAsia="仿宋" w:cs="仿宋"/>
          <w:spacing w:val="-72"/>
          <w:sz w:val="20"/>
          <w:szCs w:val="20"/>
        </w:rPr>
        <w:t xml:space="preserve"> </w:t>
      </w:r>
      <w:r>
        <w:rPr>
          <w:rFonts w:ascii="仿宋" w:hAnsi="仿宋" w:eastAsia="仿宋" w:cs="仿宋"/>
          <w:spacing w:val="8"/>
          <w:sz w:val="20"/>
          <w:szCs w:val="20"/>
        </w:rPr>
        <w:t>”三个名称中的一种进行</w:t>
      </w:r>
      <w:r>
        <w:rPr>
          <w:rFonts w:ascii="仿宋" w:hAnsi="仿宋" w:eastAsia="仿宋" w:cs="仿宋"/>
          <w:spacing w:val="7"/>
          <w:sz w:val="20"/>
          <w:szCs w:val="20"/>
        </w:rPr>
        <w:t>标注。</w:t>
      </w:r>
    </w:p>
    <w:p w14:paraId="0753C07F">
      <w:pPr>
        <w:spacing w:before="162" w:line="229" w:lineRule="auto"/>
        <w:ind w:left="473"/>
        <w:rPr>
          <w:rFonts w:ascii="仿宋" w:hAnsi="仿宋" w:eastAsia="仿宋" w:cs="仿宋"/>
          <w:sz w:val="20"/>
          <w:szCs w:val="20"/>
        </w:rPr>
      </w:pPr>
      <w:r>
        <w:rPr>
          <w:rFonts w:ascii="仿宋" w:hAnsi="仿宋" w:eastAsia="仿宋" w:cs="仿宋"/>
          <w:spacing w:val="4"/>
          <w:sz w:val="20"/>
          <w:szCs w:val="20"/>
        </w:rPr>
        <w:t>3．“偏离说明</w:t>
      </w:r>
      <w:r>
        <w:rPr>
          <w:rFonts w:ascii="仿宋" w:hAnsi="仿宋" w:eastAsia="仿宋" w:cs="仿宋"/>
          <w:spacing w:val="-70"/>
          <w:sz w:val="20"/>
          <w:szCs w:val="20"/>
        </w:rPr>
        <w:t xml:space="preserve"> </w:t>
      </w:r>
      <w:r>
        <w:rPr>
          <w:rFonts w:ascii="仿宋" w:hAnsi="仿宋" w:eastAsia="仿宋" w:cs="仿宋"/>
          <w:spacing w:val="4"/>
          <w:sz w:val="20"/>
          <w:szCs w:val="20"/>
        </w:rPr>
        <w:t>”一栏由供应商对偏离的情</w:t>
      </w:r>
      <w:r>
        <w:rPr>
          <w:rFonts w:ascii="仿宋" w:hAnsi="仿宋" w:eastAsia="仿宋" w:cs="仿宋"/>
          <w:spacing w:val="3"/>
          <w:sz w:val="20"/>
          <w:szCs w:val="20"/>
        </w:rPr>
        <w:t>况做详细说明。</w:t>
      </w:r>
    </w:p>
    <w:p w14:paraId="590E8CCB">
      <w:pPr>
        <w:pStyle w:val="3"/>
        <w:spacing w:line="296" w:lineRule="auto"/>
      </w:pPr>
    </w:p>
    <w:p w14:paraId="467CC589">
      <w:pPr>
        <w:pStyle w:val="3"/>
        <w:spacing w:line="297" w:lineRule="auto"/>
      </w:pPr>
    </w:p>
    <w:p w14:paraId="09DC7345">
      <w:pPr>
        <w:pStyle w:val="3"/>
        <w:spacing w:line="297" w:lineRule="auto"/>
      </w:pPr>
    </w:p>
    <w:p w14:paraId="36094560">
      <w:pPr>
        <w:spacing w:before="91" w:line="344" w:lineRule="auto"/>
        <w:ind w:left="68" w:right="381" w:hanging="7"/>
        <w:rPr>
          <w:rFonts w:ascii="仿宋" w:hAnsi="仿宋" w:eastAsia="仿宋" w:cs="仿宋"/>
          <w:sz w:val="28"/>
          <w:szCs w:val="28"/>
        </w:rPr>
      </w:pPr>
      <w:r>
        <w:drawing>
          <wp:anchor distT="0" distB="0" distL="0" distR="0" simplePos="0" relativeHeight="251669504" behindDoc="0" locked="0" layoutInCell="1" allowOverlap="1">
            <wp:simplePos x="0" y="0"/>
            <wp:positionH relativeFrom="column">
              <wp:posOffset>2632075</wp:posOffset>
            </wp:positionH>
            <wp:positionV relativeFrom="paragraph">
              <wp:posOffset>-657860</wp:posOffset>
            </wp:positionV>
            <wp:extent cx="1473835" cy="1532255"/>
            <wp:effectExtent l="0" t="0" r="4445" b="6985"/>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14" cstate="print"/>
                    <a:stretch>
                      <a:fillRect/>
                    </a:stretch>
                  </pic:blipFill>
                  <pic:spPr>
                    <a:xfrm>
                      <a:off x="0" y="0"/>
                      <a:ext cx="1473619" cy="1532319"/>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4775200</wp:posOffset>
            </wp:positionH>
            <wp:positionV relativeFrom="paragraph">
              <wp:posOffset>302895</wp:posOffset>
            </wp:positionV>
            <wp:extent cx="762635" cy="793115"/>
            <wp:effectExtent l="0" t="0" r="14605" b="14605"/>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09" cstate="print"/>
                    <a:stretch>
                      <a:fillRect/>
                    </a:stretch>
                  </pic:blipFill>
                  <pic:spPr>
                    <a:xfrm>
                      <a:off x="0" y="0"/>
                      <a:ext cx="762781" cy="792934"/>
                    </a:xfrm>
                    <a:prstGeom prst="rect">
                      <a:avLst/>
                    </a:prstGeom>
                  </pic:spPr>
                </pic:pic>
              </a:graphicData>
            </a:graphic>
          </wp:anchor>
        </w:drawing>
      </w:r>
      <w:r>
        <w:rPr>
          <w:rFonts w:ascii="仿宋" w:hAnsi="仿宋" w:eastAsia="仿宋" w:cs="仿宋"/>
          <w:sz w:val="28"/>
          <w:szCs w:val="28"/>
        </w:rPr>
        <w:t>供应商(加盖单位公章):</w:t>
      </w:r>
      <w:r>
        <w:rPr>
          <w:rFonts w:ascii="仿宋" w:hAnsi="仿宋" w:eastAsia="仿宋" w:cs="仿宋"/>
          <w:sz w:val="28"/>
          <w:szCs w:val="28"/>
          <w:u w:val="single"/>
        </w:rPr>
        <w:t xml:space="preserve">    鞍山市万达信息技术有限公司        </w:t>
      </w:r>
      <w:r>
        <w:rPr>
          <w:rFonts w:ascii="仿宋" w:hAnsi="仿宋" w:eastAsia="仿宋" w:cs="仿宋"/>
          <w:spacing w:val="12"/>
          <w:sz w:val="28"/>
          <w:szCs w:val="28"/>
        </w:rPr>
        <w:t xml:space="preserve"> </w:t>
      </w:r>
      <w:r>
        <w:rPr>
          <w:rFonts w:ascii="仿宋" w:hAnsi="仿宋" w:eastAsia="仿宋" w:cs="仿宋"/>
          <w:spacing w:val="-6"/>
          <w:sz w:val="28"/>
          <w:szCs w:val="28"/>
        </w:rPr>
        <w:t>法定代表人（或非法人组织负责人）或其授权委托人</w:t>
      </w:r>
      <w:r>
        <w:rPr>
          <w:rFonts w:ascii="仿宋" w:hAnsi="仿宋" w:eastAsia="仿宋" w:cs="仿宋"/>
          <w:spacing w:val="58"/>
          <w:sz w:val="28"/>
          <w:szCs w:val="28"/>
        </w:rPr>
        <w:t xml:space="preserve"> </w:t>
      </w:r>
      <w:r>
        <w:rPr>
          <w:rFonts w:ascii="仿宋" w:hAnsi="仿宋" w:eastAsia="仿宋" w:cs="仿宋"/>
          <w:spacing w:val="-6"/>
          <w:sz w:val="28"/>
          <w:szCs w:val="28"/>
        </w:rPr>
        <w:t>(签字或盖</w:t>
      </w:r>
      <w:r>
        <w:rPr>
          <w:rFonts w:ascii="仿宋" w:hAnsi="仿宋" w:eastAsia="仿宋" w:cs="仿宋"/>
          <w:spacing w:val="-7"/>
          <w:sz w:val="28"/>
          <w:szCs w:val="28"/>
        </w:rPr>
        <w:t>章):</w:t>
      </w:r>
    </w:p>
    <w:p w14:paraId="7AAB5FC8">
      <w:pPr>
        <w:spacing w:before="45" w:line="223" w:lineRule="auto"/>
        <w:ind w:left="120"/>
        <w:rPr>
          <w:rFonts w:ascii="仿宋" w:hAnsi="仿宋" w:eastAsia="仿宋" w:cs="仿宋"/>
          <w:sz w:val="28"/>
          <w:szCs w:val="28"/>
        </w:rPr>
      </w:pPr>
      <w:r>
        <w:rPr>
          <w:rFonts w:ascii="仿宋" w:hAnsi="仿宋" w:eastAsia="仿宋" w:cs="仿宋"/>
          <w:spacing w:val="-20"/>
          <w:sz w:val="28"/>
          <w:szCs w:val="28"/>
        </w:rPr>
        <w:t>日</w:t>
      </w:r>
      <w:r>
        <w:rPr>
          <w:rFonts w:ascii="仿宋" w:hAnsi="仿宋" w:eastAsia="仿宋" w:cs="仿宋"/>
          <w:spacing w:val="3"/>
          <w:sz w:val="28"/>
          <w:szCs w:val="28"/>
        </w:rPr>
        <w:t xml:space="preserve">      </w:t>
      </w:r>
      <w:r>
        <w:rPr>
          <w:rFonts w:ascii="仿宋" w:hAnsi="仿宋" w:eastAsia="仿宋" w:cs="仿宋"/>
          <w:spacing w:val="-20"/>
          <w:sz w:val="28"/>
          <w:szCs w:val="28"/>
        </w:rPr>
        <w:t>期：</w:t>
      </w:r>
      <w:r>
        <w:rPr>
          <w:rFonts w:ascii="仿宋" w:hAnsi="仿宋" w:eastAsia="仿宋" w:cs="仿宋"/>
          <w:spacing w:val="3"/>
          <w:sz w:val="28"/>
          <w:szCs w:val="28"/>
          <w:u w:val="single"/>
        </w:rPr>
        <w:t xml:space="preserve">     </w:t>
      </w:r>
      <w:r>
        <w:rPr>
          <w:rFonts w:ascii="仿宋" w:hAnsi="仿宋" w:eastAsia="仿宋" w:cs="仿宋"/>
          <w:spacing w:val="-20"/>
          <w:sz w:val="28"/>
          <w:szCs w:val="28"/>
          <w:u w:val="single"/>
        </w:rPr>
        <w:t>2024</w:t>
      </w:r>
      <w:r>
        <w:rPr>
          <w:rFonts w:ascii="仿宋" w:hAnsi="仿宋" w:eastAsia="仿宋" w:cs="仿宋"/>
          <w:spacing w:val="-45"/>
          <w:sz w:val="28"/>
          <w:szCs w:val="28"/>
          <w:u w:val="single"/>
        </w:rPr>
        <w:t xml:space="preserve"> </w:t>
      </w:r>
      <w:r>
        <w:rPr>
          <w:rFonts w:ascii="仿宋" w:hAnsi="仿宋" w:eastAsia="仿宋" w:cs="仿宋"/>
          <w:spacing w:val="-20"/>
          <w:sz w:val="28"/>
          <w:szCs w:val="28"/>
          <w:u w:val="single"/>
        </w:rPr>
        <w:t>年</w:t>
      </w:r>
      <w:r>
        <w:rPr>
          <w:rFonts w:ascii="仿宋" w:hAnsi="仿宋" w:eastAsia="仿宋" w:cs="仿宋"/>
          <w:spacing w:val="-59"/>
          <w:sz w:val="28"/>
          <w:szCs w:val="28"/>
          <w:u w:val="single"/>
        </w:rPr>
        <w:t xml:space="preserve"> </w:t>
      </w:r>
      <w:r>
        <w:rPr>
          <w:rFonts w:ascii="仿宋" w:hAnsi="仿宋" w:eastAsia="仿宋" w:cs="仿宋"/>
          <w:spacing w:val="-20"/>
          <w:sz w:val="28"/>
          <w:szCs w:val="28"/>
          <w:u w:val="single"/>
        </w:rPr>
        <w:t>9</w:t>
      </w:r>
      <w:r>
        <w:rPr>
          <w:rFonts w:ascii="仿宋" w:hAnsi="仿宋" w:eastAsia="仿宋" w:cs="仿宋"/>
          <w:spacing w:val="-38"/>
          <w:sz w:val="28"/>
          <w:szCs w:val="28"/>
          <w:u w:val="single"/>
        </w:rPr>
        <w:t xml:space="preserve"> </w:t>
      </w:r>
      <w:r>
        <w:rPr>
          <w:rFonts w:ascii="仿宋" w:hAnsi="仿宋" w:eastAsia="仿宋" w:cs="仿宋"/>
          <w:spacing w:val="-20"/>
          <w:sz w:val="28"/>
          <w:szCs w:val="28"/>
          <w:u w:val="single"/>
        </w:rPr>
        <w:t>月</w:t>
      </w:r>
      <w:r>
        <w:rPr>
          <w:rFonts w:ascii="仿宋" w:hAnsi="仿宋" w:eastAsia="仿宋" w:cs="仿宋"/>
          <w:spacing w:val="-40"/>
          <w:sz w:val="28"/>
          <w:szCs w:val="28"/>
          <w:u w:val="single"/>
        </w:rPr>
        <w:t xml:space="preserve"> </w:t>
      </w:r>
      <w:r>
        <w:rPr>
          <w:rFonts w:ascii="仿宋" w:hAnsi="仿宋" w:eastAsia="仿宋" w:cs="仿宋"/>
          <w:spacing w:val="-20"/>
          <w:sz w:val="28"/>
          <w:szCs w:val="28"/>
          <w:u w:val="single"/>
        </w:rPr>
        <w:t>12 日</w:t>
      </w:r>
      <w:r>
        <w:rPr>
          <w:rFonts w:ascii="仿宋" w:hAnsi="仿宋" w:eastAsia="仿宋" w:cs="仿宋"/>
          <w:sz w:val="28"/>
          <w:szCs w:val="28"/>
          <w:u w:val="single"/>
        </w:rPr>
        <w:t xml:space="preserve">              </w:t>
      </w:r>
    </w:p>
    <w:p w14:paraId="2878EC4C">
      <w:pPr>
        <w:spacing w:line="223" w:lineRule="auto"/>
        <w:rPr>
          <w:rFonts w:ascii="仿宋" w:hAnsi="仿宋" w:eastAsia="仿宋" w:cs="仿宋"/>
          <w:sz w:val="28"/>
          <w:szCs w:val="28"/>
        </w:rPr>
        <w:sectPr>
          <w:footerReference r:id="rId106" w:type="default"/>
          <w:pgSz w:w="11906" w:h="16839"/>
          <w:pgMar w:top="1431" w:right="1423" w:bottom="1378" w:left="1760" w:header="0" w:footer="1212" w:gutter="0"/>
          <w:cols w:space="720" w:num="1"/>
        </w:sectPr>
      </w:pPr>
    </w:p>
    <w:p w14:paraId="10BEC5B0">
      <w:r>
        <w:rPr>
          <w:rFonts w:hint="eastAsia"/>
        </w:rPr>
        <w:drawing>
          <wp:inline distT="0" distB="0" distL="114300" distR="114300">
            <wp:extent cx="5273040" cy="7315200"/>
            <wp:effectExtent l="0" t="0" r="0" b="0"/>
            <wp:docPr id="8" name="图片 8" descr="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04"/>
                    <pic:cNvPicPr>
                      <a:picLocks noChangeAspect="1"/>
                    </pic:cNvPicPr>
                  </pic:nvPicPr>
                  <pic:blipFill>
                    <a:blip r:embed="rId115" cstate="print"/>
                    <a:stretch>
                      <a:fillRect/>
                    </a:stretch>
                  </pic:blipFill>
                  <pic:spPr>
                    <a:xfrm>
                      <a:off x="0" y="0"/>
                      <a:ext cx="5273040" cy="7315200"/>
                    </a:xfrm>
                    <a:prstGeom prst="rect">
                      <a:avLst/>
                    </a:prstGeom>
                  </pic:spPr>
                </pic:pic>
              </a:graphicData>
            </a:graphic>
          </wp:inline>
        </w:drawing>
      </w:r>
    </w:p>
    <w:p w14:paraId="6D01E60A"/>
    <w:p w14:paraId="413C773C"/>
    <w:p w14:paraId="7F66B9B2"/>
    <w:p w14:paraId="428D0C87"/>
    <w:p w14:paraId="50FC18F7"/>
    <w:p w14:paraId="5B8743BD"/>
    <w:p w14:paraId="21709A44"/>
    <w:p w14:paraId="4D26A25B">
      <w:r>
        <w:rPr>
          <w:rFonts w:hint="eastAsia"/>
        </w:rPr>
        <w:drawing>
          <wp:inline distT="0" distB="0" distL="114300" distR="114300">
            <wp:extent cx="5273040" cy="7315200"/>
            <wp:effectExtent l="0" t="0" r="0" b="0"/>
            <wp:docPr id="9" name="图片 9" descr="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05"/>
                    <pic:cNvPicPr>
                      <a:picLocks noChangeAspect="1"/>
                    </pic:cNvPicPr>
                  </pic:nvPicPr>
                  <pic:blipFill>
                    <a:blip r:embed="rId116" cstate="print"/>
                    <a:stretch>
                      <a:fillRect/>
                    </a:stretch>
                  </pic:blipFill>
                  <pic:spPr>
                    <a:xfrm>
                      <a:off x="0" y="0"/>
                      <a:ext cx="5273040" cy="7315200"/>
                    </a:xfrm>
                    <a:prstGeom prst="rect">
                      <a:avLst/>
                    </a:prstGeom>
                  </pic:spPr>
                </pic:pic>
              </a:graphicData>
            </a:graphic>
          </wp:inline>
        </w:drawing>
      </w:r>
    </w:p>
    <w:p w14:paraId="42387EB1"/>
    <w:p w14:paraId="736603C4"/>
    <w:p w14:paraId="3B12E845"/>
    <w:p w14:paraId="58828221"/>
    <w:p w14:paraId="31B5A477"/>
    <w:p w14:paraId="0B421FDF"/>
    <w:p w14:paraId="5FCB9AB2"/>
    <w:p w14:paraId="66E4F95F">
      <w:r>
        <w:rPr>
          <w:rFonts w:hint="eastAsia"/>
        </w:rPr>
        <w:drawing>
          <wp:inline distT="0" distB="0" distL="114300" distR="114300">
            <wp:extent cx="5273040" cy="7315200"/>
            <wp:effectExtent l="0" t="0" r="0" b="0"/>
            <wp:docPr id="10" name="图片 10" descr="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06"/>
                    <pic:cNvPicPr>
                      <a:picLocks noChangeAspect="1"/>
                    </pic:cNvPicPr>
                  </pic:nvPicPr>
                  <pic:blipFill>
                    <a:blip r:embed="rId117" cstate="print"/>
                    <a:stretch>
                      <a:fillRect/>
                    </a:stretch>
                  </pic:blipFill>
                  <pic:spPr>
                    <a:xfrm>
                      <a:off x="0" y="0"/>
                      <a:ext cx="5273040" cy="7315200"/>
                    </a:xfrm>
                    <a:prstGeom prst="rect">
                      <a:avLst/>
                    </a:prstGeom>
                  </pic:spPr>
                </pic:pic>
              </a:graphicData>
            </a:graphic>
          </wp:inline>
        </w:drawing>
      </w:r>
    </w:p>
    <w:p w14:paraId="0A087371"/>
    <w:p w14:paraId="0C01516E"/>
    <w:p w14:paraId="244F5F0B"/>
    <w:p w14:paraId="6029C501"/>
    <w:p w14:paraId="2867835F"/>
    <w:p w14:paraId="20CDC473"/>
    <w:p w14:paraId="2B7BB9A3"/>
    <w:p w14:paraId="2D9AB88C">
      <w:r>
        <w:rPr>
          <w:rFonts w:hint="eastAsia"/>
        </w:rPr>
        <w:drawing>
          <wp:inline distT="0" distB="0" distL="114300" distR="114300">
            <wp:extent cx="5273040" cy="7110730"/>
            <wp:effectExtent l="0" t="0" r="0" b="6350"/>
            <wp:docPr id="11" name="图片 11" descr="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07"/>
                    <pic:cNvPicPr>
                      <a:picLocks noChangeAspect="1"/>
                    </pic:cNvPicPr>
                  </pic:nvPicPr>
                  <pic:blipFill>
                    <a:blip r:embed="rId118" cstate="print"/>
                    <a:stretch>
                      <a:fillRect/>
                    </a:stretch>
                  </pic:blipFill>
                  <pic:spPr>
                    <a:xfrm>
                      <a:off x="0" y="0"/>
                      <a:ext cx="5273040" cy="7110730"/>
                    </a:xfrm>
                    <a:prstGeom prst="rect">
                      <a:avLst/>
                    </a:prstGeom>
                  </pic:spPr>
                </pic:pic>
              </a:graphicData>
            </a:graphic>
          </wp:inline>
        </w:drawing>
      </w:r>
    </w:p>
    <w:p w14:paraId="6B7E4F3F">
      <w:pPr>
        <w:adjustRightInd w:val="0"/>
        <w:snapToGrid w:val="0"/>
        <w:spacing w:line="360" w:lineRule="auto"/>
        <w:ind w:firstLine="411" w:firstLineChars="196"/>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8A50C">
    <w:pPr>
      <w:spacing w:line="169" w:lineRule="auto"/>
      <w:ind w:left="5076"/>
      <w:rPr>
        <w:rFonts w:eastAsia="Calibri" w:cs="Calibri"/>
        <w:sz w:val="18"/>
        <w:szCs w:val="18"/>
      </w:rPr>
    </w:pPr>
    <w:r>
      <w:rPr>
        <w:rFonts w:eastAsia="Calibri" w:cs="Calibri"/>
        <w:spacing w:val="-6"/>
        <w:sz w:val="18"/>
        <w:szCs w:val="18"/>
      </w:rPr>
      <w:t>23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3721">
    <w:pPr>
      <w:spacing w:line="169" w:lineRule="auto"/>
      <w:ind w:left="5200"/>
      <w:rPr>
        <w:rFonts w:eastAsia="Calibri" w:cs="Calibri"/>
        <w:sz w:val="18"/>
        <w:szCs w:val="18"/>
      </w:rPr>
    </w:pPr>
    <w:r>
      <w:rPr>
        <w:rFonts w:eastAsia="Calibri" w:cs="Calibri"/>
        <w:spacing w:val="-5"/>
        <w:sz w:val="18"/>
        <w:szCs w:val="18"/>
      </w:rPr>
      <w:t>30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D28D1">
    <w:pPr>
      <w:spacing w:line="169" w:lineRule="auto"/>
      <w:ind w:left="5161"/>
      <w:rPr>
        <w:rFonts w:eastAsia="Calibri" w:cs="Calibri"/>
        <w:sz w:val="18"/>
        <w:szCs w:val="18"/>
      </w:rPr>
    </w:pPr>
    <w:r>
      <w:rPr>
        <w:rFonts w:eastAsia="Calibri" w:cs="Calibri"/>
        <w:spacing w:val="-6"/>
        <w:sz w:val="18"/>
        <w:szCs w:val="18"/>
      </w:rPr>
      <w:t>121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71246">
    <w:pPr>
      <w:spacing w:line="169" w:lineRule="auto"/>
      <w:ind w:left="5161"/>
      <w:rPr>
        <w:rFonts w:eastAsia="Calibri" w:cs="Calibri"/>
        <w:sz w:val="18"/>
        <w:szCs w:val="18"/>
      </w:rPr>
    </w:pPr>
    <w:r>
      <w:rPr>
        <w:rFonts w:eastAsia="Calibri" w:cs="Calibri"/>
        <w:spacing w:val="-6"/>
        <w:sz w:val="18"/>
        <w:szCs w:val="18"/>
      </w:rPr>
      <w:t>122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52E6">
    <w:pPr>
      <w:spacing w:line="169" w:lineRule="auto"/>
      <w:ind w:left="5028"/>
      <w:rPr>
        <w:rFonts w:eastAsia="Calibri" w:cs="Calibri"/>
        <w:sz w:val="18"/>
        <w:szCs w:val="18"/>
      </w:rPr>
    </w:pPr>
    <w:r>
      <w:rPr>
        <w:rFonts w:eastAsia="Calibri" w:cs="Calibri"/>
        <w:spacing w:val="-6"/>
        <w:sz w:val="18"/>
        <w:szCs w:val="18"/>
      </w:rPr>
      <w:t>123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B8EE8">
    <w:pPr>
      <w:pStyle w:val="3"/>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FB26D">
    <w:pPr>
      <w:spacing w:line="169" w:lineRule="auto"/>
      <w:ind w:left="4120"/>
      <w:rPr>
        <w:rFonts w:eastAsia="Calibri" w:cs="Calibri"/>
        <w:sz w:val="18"/>
        <w:szCs w:val="18"/>
      </w:rPr>
    </w:pPr>
    <w:r>
      <w:rPr>
        <w:rFonts w:eastAsia="Calibri" w:cs="Calibri"/>
        <w:spacing w:val="-6"/>
        <w:sz w:val="18"/>
        <w:szCs w:val="18"/>
      </w:rPr>
      <w:t>125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3242">
    <w:pPr>
      <w:spacing w:line="169" w:lineRule="auto"/>
      <w:ind w:left="5200"/>
      <w:rPr>
        <w:rFonts w:eastAsia="Calibri" w:cs="Calibri"/>
        <w:sz w:val="18"/>
        <w:szCs w:val="18"/>
      </w:rPr>
    </w:pPr>
    <w:r>
      <w:rPr>
        <w:rFonts w:eastAsia="Calibri" w:cs="Calibri"/>
        <w:spacing w:val="-5"/>
        <w:sz w:val="18"/>
        <w:szCs w:val="18"/>
      </w:rPr>
      <w:t>31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6C92A">
    <w:pPr>
      <w:spacing w:line="169" w:lineRule="auto"/>
      <w:ind w:left="5200"/>
      <w:rPr>
        <w:rFonts w:eastAsia="Calibri" w:cs="Calibri"/>
        <w:sz w:val="18"/>
        <w:szCs w:val="18"/>
      </w:rPr>
    </w:pPr>
    <w:r>
      <w:rPr>
        <w:rFonts w:eastAsia="Calibri" w:cs="Calibri"/>
        <w:spacing w:val="-5"/>
        <w:sz w:val="18"/>
        <w:szCs w:val="18"/>
      </w:rPr>
      <w:t>32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082C">
    <w:pPr>
      <w:spacing w:line="169" w:lineRule="auto"/>
      <w:ind w:left="5200"/>
      <w:rPr>
        <w:rFonts w:eastAsia="Calibri" w:cs="Calibri"/>
        <w:sz w:val="18"/>
        <w:szCs w:val="18"/>
      </w:rPr>
    </w:pPr>
    <w:r>
      <w:rPr>
        <w:rFonts w:eastAsia="Calibri" w:cs="Calibri"/>
        <w:spacing w:val="-5"/>
        <w:sz w:val="18"/>
        <w:szCs w:val="18"/>
      </w:rPr>
      <w:t>33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92B8">
    <w:pPr>
      <w:spacing w:line="169" w:lineRule="auto"/>
      <w:ind w:left="5200"/>
      <w:rPr>
        <w:rFonts w:eastAsia="Calibri" w:cs="Calibri"/>
        <w:sz w:val="18"/>
        <w:szCs w:val="18"/>
      </w:rPr>
    </w:pPr>
    <w:r>
      <w:rPr>
        <w:rFonts w:eastAsia="Calibri" w:cs="Calibri"/>
        <w:spacing w:val="-5"/>
        <w:sz w:val="18"/>
        <w:szCs w:val="18"/>
      </w:rPr>
      <w:t>34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9318">
    <w:pPr>
      <w:spacing w:line="169" w:lineRule="auto"/>
      <w:ind w:left="5200"/>
      <w:rPr>
        <w:rFonts w:eastAsia="Calibri" w:cs="Calibri"/>
        <w:sz w:val="18"/>
        <w:szCs w:val="18"/>
      </w:rPr>
    </w:pPr>
    <w:r>
      <w:rPr>
        <w:rFonts w:eastAsia="Calibri" w:cs="Calibri"/>
        <w:spacing w:val="-5"/>
        <w:sz w:val="18"/>
        <w:szCs w:val="18"/>
      </w:rPr>
      <w:t>35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C156">
    <w:pPr>
      <w:spacing w:line="169" w:lineRule="auto"/>
      <w:ind w:left="5200"/>
      <w:rPr>
        <w:rFonts w:eastAsia="Calibri" w:cs="Calibri"/>
        <w:sz w:val="18"/>
        <w:szCs w:val="18"/>
      </w:rPr>
    </w:pPr>
    <w:r>
      <w:rPr>
        <w:rFonts w:eastAsia="Calibri" w:cs="Calibri"/>
        <w:spacing w:val="-5"/>
        <w:sz w:val="18"/>
        <w:szCs w:val="18"/>
      </w:rPr>
      <w:t>36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29EA9">
    <w:pPr>
      <w:spacing w:line="169" w:lineRule="auto"/>
      <w:ind w:left="5200"/>
      <w:rPr>
        <w:rFonts w:eastAsia="Calibri" w:cs="Calibri"/>
        <w:sz w:val="18"/>
        <w:szCs w:val="18"/>
      </w:rPr>
    </w:pPr>
    <w:r>
      <w:rPr>
        <w:rFonts w:eastAsia="Calibri" w:cs="Calibri"/>
        <w:spacing w:val="-5"/>
        <w:sz w:val="18"/>
        <w:szCs w:val="18"/>
      </w:rPr>
      <w:t>37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612B3">
    <w:pPr>
      <w:spacing w:line="169" w:lineRule="auto"/>
      <w:ind w:left="5200"/>
      <w:rPr>
        <w:rFonts w:eastAsia="Calibri" w:cs="Calibri"/>
        <w:sz w:val="18"/>
        <w:szCs w:val="18"/>
      </w:rPr>
    </w:pPr>
    <w:r>
      <w:rPr>
        <w:rFonts w:eastAsia="Calibri" w:cs="Calibri"/>
        <w:spacing w:val="-5"/>
        <w:sz w:val="18"/>
        <w:szCs w:val="18"/>
      </w:rPr>
      <w:t>38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71BE6">
    <w:pPr>
      <w:spacing w:line="169" w:lineRule="auto"/>
      <w:ind w:left="5200"/>
      <w:rPr>
        <w:rFonts w:eastAsia="Calibri" w:cs="Calibri"/>
        <w:sz w:val="18"/>
        <w:szCs w:val="18"/>
      </w:rPr>
    </w:pPr>
    <w:r>
      <w:rPr>
        <w:rFonts w:eastAsia="Calibri" w:cs="Calibri"/>
        <w:spacing w:val="-5"/>
        <w:sz w:val="18"/>
        <w:szCs w:val="18"/>
      </w:rPr>
      <w:t>39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AC2B">
    <w:pPr>
      <w:pStyle w:val="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78AC">
    <w:pPr>
      <w:spacing w:line="169" w:lineRule="auto"/>
      <w:ind w:left="5195"/>
      <w:rPr>
        <w:rFonts w:eastAsia="Calibri" w:cs="Calibri"/>
        <w:sz w:val="18"/>
        <w:szCs w:val="18"/>
      </w:rPr>
    </w:pPr>
    <w:r>
      <w:rPr>
        <w:rFonts w:eastAsia="Calibri" w:cs="Calibri"/>
        <w:spacing w:val="-3"/>
        <w:sz w:val="18"/>
        <w:szCs w:val="18"/>
      </w:rPr>
      <w:t>40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73A8">
    <w:pPr>
      <w:spacing w:line="168" w:lineRule="auto"/>
      <w:ind w:left="5195"/>
      <w:rPr>
        <w:rFonts w:eastAsia="Calibri" w:cs="Calibri"/>
        <w:sz w:val="18"/>
        <w:szCs w:val="18"/>
      </w:rPr>
    </w:pPr>
    <w:r>
      <w:rPr>
        <w:rFonts w:eastAsia="Calibri" w:cs="Calibri"/>
        <w:spacing w:val="-3"/>
        <w:sz w:val="18"/>
        <w:szCs w:val="18"/>
      </w:rPr>
      <w:t>41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14858">
    <w:pPr>
      <w:spacing w:line="169" w:lineRule="auto"/>
      <w:ind w:left="5195"/>
      <w:rPr>
        <w:rFonts w:eastAsia="Calibri" w:cs="Calibri"/>
        <w:sz w:val="18"/>
        <w:szCs w:val="18"/>
      </w:rPr>
    </w:pPr>
    <w:r>
      <w:rPr>
        <w:rFonts w:eastAsia="Calibri" w:cs="Calibri"/>
        <w:spacing w:val="-3"/>
        <w:sz w:val="18"/>
        <w:szCs w:val="18"/>
      </w:rPr>
      <w:t>42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BC72">
    <w:pPr>
      <w:spacing w:line="169" w:lineRule="auto"/>
      <w:ind w:left="5195"/>
      <w:rPr>
        <w:rFonts w:eastAsia="Calibri" w:cs="Calibri"/>
        <w:sz w:val="18"/>
        <w:szCs w:val="18"/>
      </w:rPr>
    </w:pPr>
    <w:r>
      <w:rPr>
        <w:rFonts w:eastAsia="Calibri" w:cs="Calibri"/>
        <w:spacing w:val="-3"/>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E4F6">
    <w:pPr>
      <w:spacing w:line="168" w:lineRule="auto"/>
      <w:ind w:left="5195"/>
      <w:rPr>
        <w:rFonts w:eastAsia="Calibri" w:cs="Calibri"/>
        <w:sz w:val="18"/>
        <w:szCs w:val="18"/>
      </w:rPr>
    </w:pPr>
    <w:r>
      <w:rPr>
        <w:rFonts w:eastAsia="Calibri" w:cs="Calibri"/>
        <w:spacing w:val="-3"/>
        <w:sz w:val="18"/>
        <w:szCs w:val="18"/>
      </w:rPr>
      <w:t>44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D9E93">
    <w:pPr>
      <w:spacing w:line="168" w:lineRule="auto"/>
      <w:ind w:left="5195"/>
      <w:rPr>
        <w:rFonts w:eastAsia="Calibri" w:cs="Calibri"/>
        <w:sz w:val="18"/>
        <w:szCs w:val="18"/>
      </w:rPr>
    </w:pPr>
    <w:r>
      <w:rPr>
        <w:rFonts w:eastAsia="Calibri" w:cs="Calibri"/>
        <w:spacing w:val="-3"/>
        <w:sz w:val="18"/>
        <w:szCs w:val="18"/>
      </w:rPr>
      <w:t>45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05785">
    <w:pPr>
      <w:spacing w:line="169" w:lineRule="auto"/>
      <w:ind w:left="5195"/>
      <w:rPr>
        <w:rFonts w:eastAsia="Calibri" w:cs="Calibri"/>
        <w:sz w:val="18"/>
        <w:szCs w:val="18"/>
      </w:rPr>
    </w:pPr>
    <w:r>
      <w:rPr>
        <w:rFonts w:eastAsia="Calibri" w:cs="Calibri"/>
        <w:spacing w:val="-3"/>
        <w:sz w:val="18"/>
        <w:szCs w:val="18"/>
      </w:rPr>
      <w:t>46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A1207">
    <w:pPr>
      <w:spacing w:line="168" w:lineRule="auto"/>
      <w:ind w:left="5195"/>
      <w:rPr>
        <w:rFonts w:eastAsia="Calibri" w:cs="Calibri"/>
        <w:sz w:val="18"/>
        <w:szCs w:val="18"/>
      </w:rPr>
    </w:pPr>
    <w:r>
      <w:rPr>
        <w:rFonts w:eastAsia="Calibri" w:cs="Calibri"/>
        <w:spacing w:val="-3"/>
        <w:sz w:val="18"/>
        <w:szCs w:val="18"/>
      </w:rPr>
      <w:t>47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52BA">
    <w:pPr>
      <w:spacing w:line="169" w:lineRule="auto"/>
      <w:ind w:left="5195"/>
      <w:rPr>
        <w:rFonts w:eastAsia="Calibri" w:cs="Calibri"/>
        <w:sz w:val="18"/>
        <w:szCs w:val="18"/>
      </w:rPr>
    </w:pPr>
    <w:r>
      <w:rPr>
        <w:rFonts w:eastAsia="Calibri" w:cs="Calibri"/>
        <w:spacing w:val="-3"/>
        <w:sz w:val="18"/>
        <w:szCs w:val="18"/>
      </w:rPr>
      <w:t>48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D89C8">
    <w:pPr>
      <w:spacing w:line="169" w:lineRule="auto"/>
      <w:ind w:left="5195"/>
      <w:rPr>
        <w:rFonts w:eastAsia="Calibri" w:cs="Calibri"/>
        <w:sz w:val="18"/>
        <w:szCs w:val="18"/>
      </w:rPr>
    </w:pPr>
    <w:r>
      <w:rPr>
        <w:rFonts w:eastAsia="Calibri" w:cs="Calibri"/>
        <w:spacing w:val="-3"/>
        <w:sz w:val="18"/>
        <w:szCs w:val="18"/>
      </w:rPr>
      <w:t>49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679EF">
    <w:pPr>
      <w:spacing w:line="169" w:lineRule="auto"/>
      <w:ind w:left="5068"/>
      <w:rPr>
        <w:rFonts w:eastAsia="Calibri" w:cs="Calibri"/>
        <w:sz w:val="18"/>
        <w:szCs w:val="18"/>
      </w:rPr>
    </w:pPr>
    <w:r>
      <w:rPr>
        <w:rFonts w:eastAsia="Calibri" w:cs="Calibri"/>
        <w:spacing w:val="-6"/>
        <w:sz w:val="18"/>
        <w:szCs w:val="18"/>
      </w:rPr>
      <w:t>25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2160">
    <w:pPr>
      <w:spacing w:line="169" w:lineRule="auto"/>
      <w:ind w:left="5200"/>
      <w:rPr>
        <w:rFonts w:eastAsia="Calibri" w:cs="Calibri"/>
        <w:sz w:val="18"/>
        <w:szCs w:val="18"/>
      </w:rPr>
    </w:pPr>
    <w:r>
      <w:rPr>
        <w:rFonts w:eastAsia="Calibri" w:cs="Calibri"/>
        <w:spacing w:val="-5"/>
        <w:sz w:val="18"/>
        <w:szCs w:val="18"/>
      </w:rPr>
      <w:t>50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CDF8A">
    <w:pPr>
      <w:spacing w:line="168" w:lineRule="auto"/>
      <w:ind w:left="5200"/>
      <w:rPr>
        <w:rFonts w:eastAsia="Calibri" w:cs="Calibri"/>
        <w:sz w:val="18"/>
        <w:szCs w:val="18"/>
      </w:rPr>
    </w:pPr>
    <w:r>
      <w:rPr>
        <w:rFonts w:eastAsia="Calibri" w:cs="Calibri"/>
        <w:spacing w:val="-5"/>
        <w:sz w:val="18"/>
        <w:szCs w:val="18"/>
      </w:rPr>
      <w:t>51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FDE1">
    <w:pPr>
      <w:spacing w:line="169" w:lineRule="auto"/>
      <w:ind w:left="5200"/>
      <w:rPr>
        <w:rFonts w:eastAsia="Calibri" w:cs="Calibri"/>
        <w:sz w:val="18"/>
        <w:szCs w:val="18"/>
      </w:rPr>
    </w:pPr>
    <w:r>
      <w:rPr>
        <w:rFonts w:eastAsia="Calibri" w:cs="Calibri"/>
        <w:spacing w:val="-5"/>
        <w:sz w:val="18"/>
        <w:szCs w:val="18"/>
      </w:rPr>
      <w:t>52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C2EF">
    <w:pPr>
      <w:spacing w:line="169" w:lineRule="auto"/>
      <w:ind w:left="5200"/>
      <w:rPr>
        <w:rFonts w:eastAsia="Calibri" w:cs="Calibri"/>
        <w:sz w:val="18"/>
        <w:szCs w:val="18"/>
      </w:rPr>
    </w:pPr>
    <w:r>
      <w:rPr>
        <w:rFonts w:eastAsia="Calibri" w:cs="Calibri"/>
        <w:spacing w:val="-5"/>
        <w:sz w:val="18"/>
        <w:szCs w:val="18"/>
      </w:rPr>
      <w:t>53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FACB">
    <w:pPr>
      <w:spacing w:line="168" w:lineRule="auto"/>
      <w:ind w:left="5200"/>
      <w:rPr>
        <w:rFonts w:eastAsia="Calibri" w:cs="Calibri"/>
        <w:sz w:val="18"/>
        <w:szCs w:val="18"/>
      </w:rPr>
    </w:pPr>
    <w:r>
      <w:rPr>
        <w:rFonts w:eastAsia="Calibri" w:cs="Calibri"/>
        <w:spacing w:val="-5"/>
        <w:sz w:val="18"/>
        <w:szCs w:val="18"/>
      </w:rPr>
      <w:t>54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1B462">
    <w:pPr>
      <w:spacing w:line="167" w:lineRule="auto"/>
      <w:ind w:left="5200"/>
      <w:rPr>
        <w:rFonts w:eastAsia="Calibri" w:cs="Calibri"/>
        <w:sz w:val="18"/>
        <w:szCs w:val="18"/>
      </w:rPr>
    </w:pPr>
    <w:r>
      <w:rPr>
        <w:rFonts w:eastAsia="Calibri" w:cs="Calibri"/>
        <w:spacing w:val="-5"/>
        <w:sz w:val="18"/>
        <w:szCs w:val="18"/>
      </w:rPr>
      <w:t>55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2B63">
    <w:pPr>
      <w:spacing w:line="169" w:lineRule="auto"/>
      <w:ind w:left="5200"/>
      <w:rPr>
        <w:rFonts w:eastAsia="Calibri" w:cs="Calibri"/>
        <w:sz w:val="18"/>
        <w:szCs w:val="18"/>
      </w:rPr>
    </w:pPr>
    <w:r>
      <w:rPr>
        <w:rFonts w:eastAsia="Calibri" w:cs="Calibri"/>
        <w:spacing w:val="-5"/>
        <w:sz w:val="18"/>
        <w:szCs w:val="18"/>
      </w:rPr>
      <w:t>56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82464">
    <w:pPr>
      <w:spacing w:line="167" w:lineRule="auto"/>
      <w:ind w:left="5200"/>
      <w:rPr>
        <w:rFonts w:eastAsia="Calibri" w:cs="Calibri"/>
        <w:sz w:val="18"/>
        <w:szCs w:val="18"/>
      </w:rPr>
    </w:pPr>
    <w:r>
      <w:rPr>
        <w:rFonts w:eastAsia="Calibri" w:cs="Calibri"/>
        <w:spacing w:val="-5"/>
        <w:sz w:val="18"/>
        <w:szCs w:val="18"/>
      </w:rPr>
      <w:t>57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4055">
    <w:pPr>
      <w:spacing w:line="169" w:lineRule="auto"/>
      <w:ind w:left="5200"/>
      <w:rPr>
        <w:rFonts w:eastAsia="Calibri" w:cs="Calibri"/>
        <w:sz w:val="18"/>
        <w:szCs w:val="18"/>
      </w:rPr>
    </w:pPr>
    <w:r>
      <w:rPr>
        <w:rFonts w:eastAsia="Calibri" w:cs="Calibri"/>
        <w:spacing w:val="-5"/>
        <w:sz w:val="18"/>
        <w:szCs w:val="18"/>
      </w:rPr>
      <w:t>58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E88B7">
    <w:pPr>
      <w:spacing w:line="169" w:lineRule="auto"/>
      <w:ind w:left="5200"/>
      <w:rPr>
        <w:rFonts w:eastAsia="Calibri" w:cs="Calibri"/>
        <w:sz w:val="18"/>
        <w:szCs w:val="18"/>
      </w:rPr>
    </w:pPr>
    <w:r>
      <w:rPr>
        <w:rFonts w:eastAsia="Calibri" w:cs="Calibri"/>
        <w:spacing w:val="-5"/>
        <w:sz w:val="18"/>
        <w:szCs w:val="18"/>
      </w:rPr>
      <w:t>59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59396">
    <w:pPr>
      <w:spacing w:line="169" w:lineRule="auto"/>
      <w:ind w:left="5070"/>
      <w:rPr>
        <w:rFonts w:eastAsia="Calibri" w:cs="Calibri"/>
        <w:sz w:val="18"/>
        <w:szCs w:val="18"/>
      </w:rPr>
    </w:pPr>
    <w:r>
      <w:rPr>
        <w:rFonts w:eastAsia="Calibri" w:cs="Calibri"/>
        <w:spacing w:val="-6"/>
        <w:sz w:val="18"/>
        <w:szCs w:val="18"/>
      </w:rPr>
      <w:t>20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22D16">
    <w:pPr>
      <w:spacing w:line="169" w:lineRule="auto"/>
      <w:ind w:left="5200"/>
      <w:rPr>
        <w:rFonts w:eastAsia="Calibri" w:cs="Calibri"/>
        <w:sz w:val="18"/>
        <w:szCs w:val="18"/>
      </w:rPr>
    </w:pPr>
    <w:r>
      <w:rPr>
        <w:rFonts w:eastAsia="Calibri" w:cs="Calibri"/>
        <w:spacing w:val="-5"/>
        <w:sz w:val="18"/>
        <w:szCs w:val="18"/>
      </w:rPr>
      <w:t>60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3C96B">
    <w:pPr>
      <w:pStyle w:val="3"/>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406E5">
    <w:pPr>
      <w:spacing w:line="169" w:lineRule="auto"/>
      <w:ind w:left="5200"/>
      <w:rPr>
        <w:rFonts w:eastAsia="Calibri" w:cs="Calibri"/>
        <w:sz w:val="18"/>
        <w:szCs w:val="18"/>
      </w:rPr>
    </w:pPr>
    <w:r>
      <w:rPr>
        <w:rFonts w:eastAsia="Calibri" w:cs="Calibri"/>
        <w:spacing w:val="-5"/>
        <w:sz w:val="18"/>
        <w:szCs w:val="18"/>
      </w:rPr>
      <w:t>62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B827">
    <w:pPr>
      <w:spacing w:line="169" w:lineRule="auto"/>
      <w:ind w:left="5200"/>
      <w:rPr>
        <w:rFonts w:eastAsia="Calibri" w:cs="Calibri"/>
        <w:sz w:val="18"/>
        <w:szCs w:val="18"/>
      </w:rPr>
    </w:pPr>
    <w:r>
      <w:rPr>
        <w:rFonts w:eastAsia="Calibri" w:cs="Calibri"/>
        <w:spacing w:val="-5"/>
        <w:sz w:val="18"/>
        <w:szCs w:val="18"/>
      </w:rPr>
      <w:t>63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BC774">
    <w:pPr>
      <w:spacing w:line="169" w:lineRule="auto"/>
      <w:ind w:left="5200"/>
      <w:rPr>
        <w:rFonts w:eastAsia="Calibri" w:cs="Calibri"/>
        <w:sz w:val="18"/>
        <w:szCs w:val="18"/>
      </w:rPr>
    </w:pPr>
    <w:r>
      <w:rPr>
        <w:rFonts w:eastAsia="Calibri" w:cs="Calibri"/>
        <w:spacing w:val="-5"/>
        <w:sz w:val="18"/>
        <w:szCs w:val="18"/>
      </w:rPr>
      <w:t>64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6A32E">
    <w:pPr>
      <w:spacing w:line="169" w:lineRule="auto"/>
      <w:ind w:left="5200"/>
      <w:rPr>
        <w:rFonts w:eastAsia="Calibri" w:cs="Calibri"/>
        <w:sz w:val="18"/>
        <w:szCs w:val="18"/>
      </w:rPr>
    </w:pPr>
    <w:r>
      <w:rPr>
        <w:rFonts w:eastAsia="Calibri" w:cs="Calibri"/>
        <w:spacing w:val="-5"/>
        <w:sz w:val="18"/>
        <w:szCs w:val="18"/>
      </w:rPr>
      <w:t>65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CFBF">
    <w:pPr>
      <w:spacing w:line="169" w:lineRule="auto"/>
      <w:ind w:left="5200"/>
      <w:rPr>
        <w:rFonts w:eastAsia="Calibri" w:cs="Calibri"/>
        <w:sz w:val="18"/>
        <w:szCs w:val="18"/>
      </w:rPr>
    </w:pPr>
    <w:r>
      <w:rPr>
        <w:rFonts w:eastAsia="Calibri" w:cs="Calibri"/>
        <w:spacing w:val="-5"/>
        <w:sz w:val="18"/>
        <w:szCs w:val="18"/>
      </w:rPr>
      <w:t>66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8BCAD">
    <w:pPr>
      <w:spacing w:line="169" w:lineRule="auto"/>
      <w:ind w:left="5200"/>
      <w:rPr>
        <w:rFonts w:eastAsia="Calibri" w:cs="Calibri"/>
        <w:sz w:val="18"/>
        <w:szCs w:val="18"/>
      </w:rPr>
    </w:pPr>
    <w:r>
      <w:rPr>
        <w:rFonts w:eastAsia="Calibri" w:cs="Calibri"/>
        <w:spacing w:val="-5"/>
        <w:sz w:val="18"/>
        <w:szCs w:val="18"/>
      </w:rPr>
      <w:t>67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02E6">
    <w:pPr>
      <w:spacing w:line="169" w:lineRule="auto"/>
      <w:ind w:left="5200"/>
      <w:rPr>
        <w:rFonts w:eastAsia="Calibri" w:cs="Calibri"/>
        <w:sz w:val="18"/>
        <w:szCs w:val="18"/>
      </w:rPr>
    </w:pPr>
    <w:r>
      <w:rPr>
        <w:rFonts w:eastAsia="Calibri" w:cs="Calibri"/>
        <w:spacing w:val="-5"/>
        <w:sz w:val="18"/>
        <w:szCs w:val="18"/>
      </w:rPr>
      <w:t>68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95CE">
    <w:pPr>
      <w:spacing w:line="169" w:lineRule="auto"/>
      <w:ind w:left="5200"/>
      <w:rPr>
        <w:rFonts w:eastAsia="Calibri" w:cs="Calibri"/>
        <w:sz w:val="18"/>
        <w:szCs w:val="18"/>
      </w:rPr>
    </w:pPr>
    <w:r>
      <w:rPr>
        <w:rFonts w:eastAsia="Calibri" w:cs="Calibri"/>
        <w:spacing w:val="-5"/>
        <w:sz w:val="18"/>
        <w:szCs w:val="18"/>
      </w:rPr>
      <w:t>69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A7B1C">
    <w:pPr>
      <w:spacing w:line="169" w:lineRule="auto"/>
      <w:ind w:left="5068"/>
      <w:rPr>
        <w:rFonts w:eastAsia="Calibri" w:cs="Calibri"/>
        <w:sz w:val="18"/>
        <w:szCs w:val="18"/>
      </w:rPr>
    </w:pPr>
    <w:r>
      <w:rPr>
        <w:rFonts w:eastAsia="Calibri" w:cs="Calibri"/>
        <w:spacing w:val="-6"/>
        <w:sz w:val="18"/>
        <w:szCs w:val="18"/>
      </w:rPr>
      <w:t>21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0B4D5">
    <w:pPr>
      <w:spacing w:line="169" w:lineRule="auto"/>
      <w:ind w:left="5200"/>
      <w:rPr>
        <w:rFonts w:eastAsia="Calibri" w:cs="Calibri"/>
        <w:sz w:val="18"/>
        <w:szCs w:val="18"/>
      </w:rPr>
    </w:pPr>
    <w:r>
      <w:rPr>
        <w:rFonts w:eastAsia="Calibri" w:cs="Calibri"/>
        <w:spacing w:val="-5"/>
        <w:sz w:val="18"/>
        <w:szCs w:val="18"/>
      </w:rPr>
      <w:t>70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6AD7B">
    <w:pPr>
      <w:spacing w:line="168" w:lineRule="auto"/>
      <w:ind w:left="5200"/>
      <w:rPr>
        <w:rFonts w:eastAsia="Calibri" w:cs="Calibri"/>
        <w:sz w:val="18"/>
        <w:szCs w:val="18"/>
      </w:rPr>
    </w:pPr>
    <w:r>
      <w:rPr>
        <w:rFonts w:eastAsia="Calibri" w:cs="Calibri"/>
        <w:spacing w:val="-5"/>
        <w:sz w:val="18"/>
        <w:szCs w:val="18"/>
      </w:rPr>
      <w:t>71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B3353">
    <w:pPr>
      <w:spacing w:line="169" w:lineRule="auto"/>
      <w:ind w:left="5200"/>
      <w:rPr>
        <w:rFonts w:eastAsia="Calibri" w:cs="Calibri"/>
        <w:sz w:val="18"/>
        <w:szCs w:val="18"/>
      </w:rPr>
    </w:pPr>
    <w:r>
      <w:rPr>
        <w:rFonts w:eastAsia="Calibri" w:cs="Calibri"/>
        <w:spacing w:val="-5"/>
        <w:sz w:val="18"/>
        <w:szCs w:val="18"/>
      </w:rPr>
      <w:t>72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5C784">
    <w:pPr>
      <w:spacing w:line="169" w:lineRule="auto"/>
      <w:ind w:left="5200"/>
      <w:rPr>
        <w:rFonts w:eastAsia="Calibri" w:cs="Calibri"/>
        <w:sz w:val="18"/>
        <w:szCs w:val="18"/>
      </w:rPr>
    </w:pPr>
    <w:r>
      <w:rPr>
        <w:rFonts w:eastAsia="Calibri" w:cs="Calibri"/>
        <w:spacing w:val="-5"/>
        <w:sz w:val="18"/>
        <w:szCs w:val="18"/>
      </w:rPr>
      <w:t>73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D4E85">
    <w:pPr>
      <w:spacing w:line="168" w:lineRule="auto"/>
      <w:ind w:left="5200"/>
      <w:rPr>
        <w:rFonts w:eastAsia="Calibri" w:cs="Calibri"/>
        <w:sz w:val="18"/>
        <w:szCs w:val="18"/>
      </w:rPr>
    </w:pPr>
    <w:r>
      <w:rPr>
        <w:rFonts w:eastAsia="Calibri" w:cs="Calibri"/>
        <w:spacing w:val="-5"/>
        <w:sz w:val="18"/>
        <w:szCs w:val="18"/>
      </w:rPr>
      <w:t>74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FABC1">
    <w:pPr>
      <w:spacing w:line="167" w:lineRule="auto"/>
      <w:ind w:left="5200"/>
      <w:rPr>
        <w:rFonts w:eastAsia="Calibri" w:cs="Calibri"/>
        <w:sz w:val="18"/>
        <w:szCs w:val="18"/>
      </w:rPr>
    </w:pPr>
    <w:r>
      <w:rPr>
        <w:rFonts w:eastAsia="Calibri" w:cs="Calibri"/>
        <w:spacing w:val="-5"/>
        <w:sz w:val="18"/>
        <w:szCs w:val="18"/>
      </w:rPr>
      <w:t>75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44B7">
    <w:pPr>
      <w:spacing w:line="169" w:lineRule="auto"/>
      <w:ind w:left="5200"/>
      <w:rPr>
        <w:rFonts w:eastAsia="Calibri" w:cs="Calibri"/>
        <w:sz w:val="18"/>
        <w:szCs w:val="18"/>
      </w:rPr>
    </w:pPr>
    <w:r>
      <w:rPr>
        <w:rFonts w:eastAsia="Calibri" w:cs="Calibri"/>
        <w:spacing w:val="-5"/>
        <w:sz w:val="18"/>
        <w:szCs w:val="18"/>
      </w:rPr>
      <w:t>76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C664D">
    <w:pPr>
      <w:spacing w:line="167" w:lineRule="auto"/>
      <w:ind w:left="5200"/>
      <w:rPr>
        <w:rFonts w:eastAsia="Calibri" w:cs="Calibri"/>
        <w:sz w:val="18"/>
        <w:szCs w:val="18"/>
      </w:rPr>
    </w:pPr>
    <w:r>
      <w:rPr>
        <w:rFonts w:eastAsia="Calibri" w:cs="Calibri"/>
        <w:spacing w:val="-5"/>
        <w:sz w:val="18"/>
        <w:szCs w:val="18"/>
      </w:rPr>
      <w:t>77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84BB">
    <w:pPr>
      <w:spacing w:line="169" w:lineRule="auto"/>
      <w:ind w:left="5200"/>
      <w:rPr>
        <w:rFonts w:eastAsia="Calibri" w:cs="Calibri"/>
        <w:sz w:val="18"/>
        <w:szCs w:val="18"/>
      </w:rPr>
    </w:pPr>
    <w:r>
      <w:rPr>
        <w:rFonts w:eastAsia="Calibri" w:cs="Calibri"/>
        <w:spacing w:val="-5"/>
        <w:sz w:val="18"/>
        <w:szCs w:val="18"/>
      </w:rPr>
      <w:t>78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D7F2B">
    <w:pPr>
      <w:spacing w:line="169" w:lineRule="auto"/>
      <w:ind w:left="5200"/>
      <w:rPr>
        <w:rFonts w:eastAsia="Calibri" w:cs="Calibri"/>
        <w:sz w:val="18"/>
        <w:szCs w:val="18"/>
      </w:rPr>
    </w:pPr>
    <w:r>
      <w:rPr>
        <w:rFonts w:eastAsia="Calibri" w:cs="Calibri"/>
        <w:spacing w:val="-5"/>
        <w:sz w:val="18"/>
        <w:szCs w:val="18"/>
      </w:rPr>
      <w:t>79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AF1E0">
    <w:pPr>
      <w:spacing w:line="169" w:lineRule="auto"/>
      <w:ind w:left="5201"/>
      <w:rPr>
        <w:rFonts w:eastAsia="Calibri" w:cs="Calibri"/>
        <w:sz w:val="18"/>
        <w:szCs w:val="18"/>
      </w:rPr>
    </w:pPr>
    <w:r>
      <w:rPr>
        <w:rFonts w:eastAsia="Calibri" w:cs="Calibri"/>
        <w:spacing w:val="-6"/>
        <w:sz w:val="18"/>
        <w:szCs w:val="18"/>
      </w:rPr>
      <w:t>26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F2A3A">
    <w:pPr>
      <w:spacing w:line="169" w:lineRule="auto"/>
      <w:ind w:left="5198"/>
      <w:rPr>
        <w:rFonts w:eastAsia="Calibri" w:cs="Calibri"/>
        <w:sz w:val="18"/>
        <w:szCs w:val="18"/>
      </w:rPr>
    </w:pPr>
    <w:r>
      <w:rPr>
        <w:rFonts w:eastAsia="Calibri" w:cs="Calibri"/>
        <w:spacing w:val="-4"/>
        <w:sz w:val="18"/>
        <w:szCs w:val="18"/>
      </w:rPr>
      <w:t>80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16A0C">
    <w:pPr>
      <w:spacing w:line="169" w:lineRule="auto"/>
      <w:ind w:left="5198"/>
      <w:rPr>
        <w:rFonts w:eastAsia="Calibri" w:cs="Calibri"/>
        <w:sz w:val="18"/>
        <w:szCs w:val="18"/>
      </w:rPr>
    </w:pPr>
    <w:r>
      <w:rPr>
        <w:rFonts w:eastAsia="Calibri" w:cs="Calibri"/>
        <w:spacing w:val="-4"/>
        <w:sz w:val="18"/>
        <w:szCs w:val="18"/>
      </w:rPr>
      <w:t>81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555B7">
    <w:pPr>
      <w:spacing w:line="169" w:lineRule="auto"/>
      <w:ind w:left="5198"/>
      <w:rPr>
        <w:rFonts w:eastAsia="Calibri" w:cs="Calibri"/>
        <w:sz w:val="18"/>
        <w:szCs w:val="18"/>
      </w:rPr>
    </w:pPr>
    <w:r>
      <w:rPr>
        <w:rFonts w:eastAsia="Calibri" w:cs="Calibri"/>
        <w:spacing w:val="-4"/>
        <w:sz w:val="18"/>
        <w:szCs w:val="18"/>
      </w:rPr>
      <w:t>82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61A8">
    <w:pPr>
      <w:spacing w:line="169" w:lineRule="auto"/>
      <w:ind w:left="5198"/>
      <w:rPr>
        <w:rFonts w:eastAsia="Calibri" w:cs="Calibri"/>
        <w:sz w:val="18"/>
        <w:szCs w:val="18"/>
      </w:rPr>
    </w:pPr>
    <w:r>
      <w:rPr>
        <w:rFonts w:eastAsia="Calibri" w:cs="Calibri"/>
        <w:spacing w:val="-4"/>
        <w:sz w:val="18"/>
        <w:szCs w:val="18"/>
      </w:rPr>
      <w:t>83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151B">
    <w:pPr>
      <w:spacing w:line="169" w:lineRule="auto"/>
      <w:ind w:left="5198"/>
      <w:rPr>
        <w:rFonts w:eastAsia="Calibri" w:cs="Calibri"/>
        <w:sz w:val="18"/>
        <w:szCs w:val="18"/>
      </w:rPr>
    </w:pPr>
    <w:r>
      <w:rPr>
        <w:rFonts w:eastAsia="Calibri" w:cs="Calibri"/>
        <w:spacing w:val="-4"/>
        <w:sz w:val="18"/>
        <w:szCs w:val="18"/>
      </w:rPr>
      <w:t>84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BB230">
    <w:pPr>
      <w:spacing w:line="169" w:lineRule="auto"/>
      <w:ind w:left="5198"/>
      <w:rPr>
        <w:rFonts w:eastAsia="Calibri" w:cs="Calibri"/>
        <w:sz w:val="18"/>
        <w:szCs w:val="18"/>
      </w:rPr>
    </w:pPr>
    <w:r>
      <w:rPr>
        <w:rFonts w:eastAsia="Calibri" w:cs="Calibri"/>
        <w:spacing w:val="-4"/>
        <w:sz w:val="18"/>
        <w:szCs w:val="18"/>
      </w:rPr>
      <w:t>85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9999">
    <w:pPr>
      <w:spacing w:line="169" w:lineRule="auto"/>
      <w:ind w:left="5198"/>
      <w:rPr>
        <w:rFonts w:eastAsia="Calibri" w:cs="Calibri"/>
        <w:sz w:val="18"/>
        <w:szCs w:val="18"/>
      </w:rPr>
    </w:pPr>
    <w:r>
      <w:rPr>
        <w:rFonts w:eastAsia="Calibri" w:cs="Calibri"/>
        <w:spacing w:val="-4"/>
        <w:sz w:val="18"/>
        <w:szCs w:val="18"/>
      </w:rPr>
      <w:t>86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E2016">
    <w:pPr>
      <w:spacing w:line="169" w:lineRule="auto"/>
      <w:ind w:left="5198"/>
      <w:rPr>
        <w:rFonts w:eastAsia="Calibri" w:cs="Calibri"/>
        <w:sz w:val="18"/>
        <w:szCs w:val="18"/>
      </w:rPr>
    </w:pPr>
    <w:r>
      <w:rPr>
        <w:rFonts w:eastAsia="Calibri" w:cs="Calibri"/>
        <w:spacing w:val="-4"/>
        <w:sz w:val="18"/>
        <w:szCs w:val="18"/>
      </w:rPr>
      <w:t>87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E615">
    <w:pPr>
      <w:spacing w:line="169" w:lineRule="auto"/>
      <w:ind w:left="5198"/>
      <w:rPr>
        <w:rFonts w:eastAsia="Calibri" w:cs="Calibri"/>
        <w:sz w:val="18"/>
        <w:szCs w:val="18"/>
      </w:rPr>
    </w:pPr>
    <w:r>
      <w:rPr>
        <w:rFonts w:eastAsia="Calibri" w:cs="Calibri"/>
        <w:spacing w:val="-4"/>
        <w:sz w:val="18"/>
        <w:szCs w:val="18"/>
      </w:rPr>
      <w:t>88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DF66">
    <w:pPr>
      <w:spacing w:line="169" w:lineRule="auto"/>
      <w:ind w:left="5198"/>
      <w:rPr>
        <w:rFonts w:eastAsia="Calibri" w:cs="Calibri"/>
        <w:sz w:val="18"/>
        <w:szCs w:val="18"/>
      </w:rPr>
    </w:pPr>
    <w:r>
      <w:rPr>
        <w:rFonts w:eastAsia="Calibri" w:cs="Calibri"/>
        <w:spacing w:val="-4"/>
        <w:sz w:val="18"/>
        <w:szCs w:val="18"/>
      </w:rPr>
      <w:t>89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B0630">
    <w:pPr>
      <w:spacing w:line="169" w:lineRule="auto"/>
      <w:ind w:left="5201"/>
      <w:rPr>
        <w:rFonts w:eastAsia="Calibri" w:cs="Calibri"/>
        <w:sz w:val="18"/>
        <w:szCs w:val="18"/>
      </w:rPr>
    </w:pPr>
    <w:r>
      <w:rPr>
        <w:rFonts w:eastAsia="Calibri" w:cs="Calibri"/>
        <w:spacing w:val="-6"/>
        <w:sz w:val="18"/>
        <w:szCs w:val="18"/>
      </w:rPr>
      <w:t>27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FB25">
    <w:pPr>
      <w:spacing w:line="169" w:lineRule="auto"/>
      <w:ind w:left="5198"/>
      <w:rPr>
        <w:rFonts w:eastAsia="Calibri" w:cs="Calibri"/>
        <w:sz w:val="18"/>
        <w:szCs w:val="18"/>
      </w:rPr>
    </w:pPr>
    <w:r>
      <w:rPr>
        <w:rFonts w:eastAsia="Calibri" w:cs="Calibri"/>
        <w:spacing w:val="-4"/>
        <w:sz w:val="18"/>
        <w:szCs w:val="18"/>
      </w:rPr>
      <w:t>90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8354">
    <w:pPr>
      <w:spacing w:line="169" w:lineRule="auto"/>
      <w:ind w:left="5198"/>
      <w:rPr>
        <w:rFonts w:eastAsia="Calibri" w:cs="Calibri"/>
        <w:sz w:val="18"/>
        <w:szCs w:val="18"/>
      </w:rPr>
    </w:pPr>
    <w:r>
      <w:rPr>
        <w:rFonts w:eastAsia="Calibri" w:cs="Calibri"/>
        <w:spacing w:val="-4"/>
        <w:sz w:val="18"/>
        <w:szCs w:val="18"/>
      </w:rPr>
      <w:t>91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1784">
    <w:pPr>
      <w:spacing w:line="169" w:lineRule="auto"/>
      <w:ind w:left="5198"/>
      <w:rPr>
        <w:rFonts w:eastAsia="Calibri" w:cs="Calibri"/>
        <w:sz w:val="18"/>
        <w:szCs w:val="18"/>
      </w:rPr>
    </w:pPr>
    <w:r>
      <w:rPr>
        <w:rFonts w:eastAsia="Calibri" w:cs="Calibri"/>
        <w:spacing w:val="-4"/>
        <w:sz w:val="18"/>
        <w:szCs w:val="18"/>
      </w:rPr>
      <w:t>92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5A88E">
    <w:pPr>
      <w:spacing w:line="169" w:lineRule="auto"/>
      <w:ind w:left="5198"/>
      <w:rPr>
        <w:rFonts w:eastAsia="Calibri" w:cs="Calibri"/>
        <w:sz w:val="18"/>
        <w:szCs w:val="18"/>
      </w:rPr>
    </w:pPr>
    <w:r>
      <w:rPr>
        <w:rFonts w:eastAsia="Calibri" w:cs="Calibri"/>
        <w:spacing w:val="-4"/>
        <w:sz w:val="18"/>
        <w:szCs w:val="18"/>
      </w:rPr>
      <w:t>93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A014B">
    <w:pPr>
      <w:spacing w:line="169" w:lineRule="auto"/>
      <w:ind w:left="5198"/>
      <w:rPr>
        <w:rFonts w:eastAsia="Calibri" w:cs="Calibri"/>
        <w:sz w:val="18"/>
        <w:szCs w:val="18"/>
      </w:rPr>
    </w:pPr>
    <w:r>
      <w:rPr>
        <w:rFonts w:eastAsia="Calibri" w:cs="Calibri"/>
        <w:spacing w:val="-4"/>
        <w:sz w:val="18"/>
        <w:szCs w:val="18"/>
      </w:rPr>
      <w:t>94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83307">
    <w:pPr>
      <w:pStyle w:val="3"/>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BF7B">
    <w:pPr>
      <w:spacing w:line="169" w:lineRule="auto"/>
      <w:ind w:left="5198"/>
      <w:rPr>
        <w:rFonts w:eastAsia="Calibri" w:cs="Calibri"/>
        <w:sz w:val="18"/>
        <w:szCs w:val="18"/>
      </w:rPr>
    </w:pPr>
    <w:r>
      <w:rPr>
        <w:rFonts w:eastAsia="Calibri" w:cs="Calibri"/>
        <w:spacing w:val="-4"/>
        <w:sz w:val="18"/>
        <w:szCs w:val="18"/>
      </w:rPr>
      <w:t>96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D737F">
    <w:pPr>
      <w:spacing w:line="169" w:lineRule="auto"/>
      <w:ind w:left="5198"/>
      <w:rPr>
        <w:rFonts w:eastAsia="Calibri" w:cs="Calibri"/>
        <w:sz w:val="18"/>
        <w:szCs w:val="18"/>
      </w:rPr>
    </w:pPr>
    <w:r>
      <w:rPr>
        <w:rFonts w:eastAsia="Calibri" w:cs="Calibri"/>
        <w:spacing w:val="-4"/>
        <w:sz w:val="18"/>
        <w:szCs w:val="18"/>
      </w:rPr>
      <w:t>97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B52A">
    <w:pPr>
      <w:spacing w:line="169" w:lineRule="auto"/>
      <w:ind w:left="5198"/>
      <w:rPr>
        <w:rFonts w:eastAsia="Calibri" w:cs="Calibri"/>
        <w:sz w:val="18"/>
        <w:szCs w:val="18"/>
      </w:rPr>
    </w:pPr>
    <w:r>
      <w:rPr>
        <w:rFonts w:eastAsia="Calibri" w:cs="Calibri"/>
        <w:spacing w:val="-4"/>
        <w:sz w:val="18"/>
        <w:szCs w:val="18"/>
      </w:rPr>
      <w:t>98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44A19">
    <w:pPr>
      <w:spacing w:line="169" w:lineRule="auto"/>
      <w:ind w:left="5198"/>
      <w:rPr>
        <w:rFonts w:eastAsia="Calibri" w:cs="Calibri"/>
        <w:sz w:val="18"/>
        <w:szCs w:val="18"/>
      </w:rPr>
    </w:pPr>
    <w:r>
      <w:rPr>
        <w:rFonts w:eastAsia="Calibri" w:cs="Calibri"/>
        <w:spacing w:val="-4"/>
        <w:sz w:val="18"/>
        <w:szCs w:val="18"/>
      </w:rPr>
      <w:t>99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9F02">
    <w:pPr>
      <w:spacing w:line="169" w:lineRule="auto"/>
      <w:ind w:left="5201"/>
      <w:rPr>
        <w:rFonts w:eastAsia="Calibri" w:cs="Calibri"/>
        <w:sz w:val="18"/>
        <w:szCs w:val="18"/>
      </w:rPr>
    </w:pPr>
    <w:r>
      <w:rPr>
        <w:rFonts w:eastAsia="Calibri" w:cs="Calibri"/>
        <w:spacing w:val="-6"/>
        <w:sz w:val="18"/>
        <w:szCs w:val="18"/>
      </w:rPr>
      <w:t>28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5230D">
    <w:pPr>
      <w:spacing w:line="169" w:lineRule="auto"/>
      <w:ind w:left="5161"/>
      <w:rPr>
        <w:rFonts w:eastAsia="Calibri" w:cs="Calibri"/>
        <w:sz w:val="18"/>
        <w:szCs w:val="18"/>
      </w:rPr>
    </w:pPr>
    <w:r>
      <w:rPr>
        <w:rFonts w:eastAsia="Calibri" w:cs="Calibri"/>
        <w:spacing w:val="-6"/>
        <w:sz w:val="18"/>
        <w:szCs w:val="18"/>
      </w:rPr>
      <w:t>100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1FCB7">
    <w:pPr>
      <w:spacing w:line="169" w:lineRule="auto"/>
      <w:ind w:left="5161"/>
      <w:rPr>
        <w:rFonts w:eastAsia="Calibri" w:cs="Calibri"/>
        <w:sz w:val="18"/>
        <w:szCs w:val="18"/>
      </w:rPr>
    </w:pPr>
    <w:r>
      <w:rPr>
        <w:rFonts w:eastAsia="Calibri" w:cs="Calibri"/>
        <w:spacing w:val="-6"/>
        <w:sz w:val="18"/>
        <w:szCs w:val="18"/>
      </w:rPr>
      <w:t>101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49D9A">
    <w:pPr>
      <w:spacing w:line="169" w:lineRule="auto"/>
      <w:ind w:left="5161"/>
      <w:rPr>
        <w:rFonts w:eastAsia="Calibri" w:cs="Calibri"/>
        <w:sz w:val="18"/>
        <w:szCs w:val="18"/>
      </w:rPr>
    </w:pPr>
    <w:r>
      <w:rPr>
        <w:rFonts w:eastAsia="Calibri" w:cs="Calibri"/>
        <w:spacing w:val="-6"/>
        <w:sz w:val="18"/>
        <w:szCs w:val="18"/>
      </w:rPr>
      <w:t>102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2C82A">
    <w:pPr>
      <w:spacing w:line="169" w:lineRule="auto"/>
      <w:ind w:left="5161"/>
      <w:rPr>
        <w:rFonts w:eastAsia="Calibri" w:cs="Calibri"/>
        <w:sz w:val="18"/>
        <w:szCs w:val="18"/>
      </w:rPr>
    </w:pPr>
    <w:r>
      <w:rPr>
        <w:rFonts w:eastAsia="Calibri" w:cs="Calibri"/>
        <w:spacing w:val="-6"/>
        <w:sz w:val="18"/>
        <w:szCs w:val="18"/>
      </w:rPr>
      <w:t>103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AAF77">
    <w:pPr>
      <w:spacing w:line="169" w:lineRule="auto"/>
      <w:ind w:left="5161"/>
      <w:rPr>
        <w:rFonts w:eastAsia="Calibri" w:cs="Calibri"/>
        <w:sz w:val="18"/>
        <w:szCs w:val="18"/>
      </w:rPr>
    </w:pPr>
    <w:r>
      <w:rPr>
        <w:rFonts w:eastAsia="Calibri" w:cs="Calibri"/>
        <w:spacing w:val="-6"/>
        <w:sz w:val="18"/>
        <w:szCs w:val="18"/>
      </w:rPr>
      <w:t>104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89779">
    <w:pPr>
      <w:spacing w:line="169" w:lineRule="auto"/>
      <w:ind w:left="5161"/>
      <w:rPr>
        <w:rFonts w:eastAsia="Calibri" w:cs="Calibri"/>
        <w:sz w:val="18"/>
        <w:szCs w:val="18"/>
      </w:rPr>
    </w:pPr>
    <w:r>
      <w:rPr>
        <w:rFonts w:eastAsia="Calibri" w:cs="Calibri"/>
        <w:spacing w:val="-6"/>
        <w:sz w:val="18"/>
        <w:szCs w:val="18"/>
      </w:rPr>
      <w:t>105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B431">
    <w:pPr>
      <w:spacing w:line="169" w:lineRule="auto"/>
      <w:ind w:left="5161"/>
      <w:rPr>
        <w:rFonts w:eastAsia="Calibri" w:cs="Calibri"/>
        <w:sz w:val="18"/>
        <w:szCs w:val="18"/>
      </w:rPr>
    </w:pPr>
    <w:r>
      <w:rPr>
        <w:rFonts w:eastAsia="Calibri" w:cs="Calibri"/>
        <w:spacing w:val="-6"/>
        <w:sz w:val="18"/>
        <w:szCs w:val="18"/>
      </w:rPr>
      <w:t>106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37B">
    <w:pPr>
      <w:spacing w:line="169" w:lineRule="auto"/>
      <w:ind w:left="5161"/>
      <w:rPr>
        <w:rFonts w:eastAsia="Calibri" w:cs="Calibri"/>
        <w:sz w:val="18"/>
        <w:szCs w:val="18"/>
      </w:rPr>
    </w:pPr>
    <w:r>
      <w:rPr>
        <w:rFonts w:eastAsia="Calibri" w:cs="Calibri"/>
        <w:spacing w:val="-6"/>
        <w:sz w:val="18"/>
        <w:szCs w:val="18"/>
      </w:rPr>
      <w:t>107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C4F91">
    <w:pPr>
      <w:spacing w:line="169" w:lineRule="auto"/>
      <w:ind w:left="5161"/>
      <w:rPr>
        <w:rFonts w:eastAsia="Calibri" w:cs="Calibri"/>
        <w:sz w:val="18"/>
        <w:szCs w:val="18"/>
      </w:rPr>
    </w:pPr>
    <w:r>
      <w:rPr>
        <w:rFonts w:eastAsia="Calibri" w:cs="Calibri"/>
        <w:spacing w:val="-6"/>
        <w:sz w:val="18"/>
        <w:szCs w:val="18"/>
      </w:rPr>
      <w:t>108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6A97">
    <w:pPr>
      <w:spacing w:line="169" w:lineRule="auto"/>
      <w:ind w:left="5161"/>
      <w:rPr>
        <w:rFonts w:eastAsia="Calibri" w:cs="Calibri"/>
        <w:sz w:val="18"/>
        <w:szCs w:val="18"/>
      </w:rPr>
    </w:pPr>
    <w:r>
      <w:rPr>
        <w:rFonts w:eastAsia="Calibri" w:cs="Calibri"/>
        <w:spacing w:val="-6"/>
        <w:sz w:val="18"/>
        <w:szCs w:val="18"/>
      </w:rPr>
      <w:t>109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4CAB">
    <w:pPr>
      <w:spacing w:line="169" w:lineRule="auto"/>
      <w:ind w:left="5201"/>
      <w:rPr>
        <w:rFonts w:eastAsia="Calibri" w:cs="Calibri"/>
        <w:sz w:val="18"/>
        <w:szCs w:val="18"/>
      </w:rPr>
    </w:pPr>
    <w:r>
      <w:rPr>
        <w:rFonts w:eastAsia="Calibri" w:cs="Calibri"/>
        <w:spacing w:val="-6"/>
        <w:sz w:val="18"/>
        <w:szCs w:val="18"/>
      </w:rPr>
      <w:t>29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CACF8">
    <w:pPr>
      <w:spacing w:line="169" w:lineRule="auto"/>
      <w:ind w:left="5161"/>
      <w:rPr>
        <w:rFonts w:eastAsia="Calibri" w:cs="Calibri"/>
        <w:sz w:val="18"/>
        <w:szCs w:val="18"/>
      </w:rPr>
    </w:pPr>
    <w:r>
      <w:rPr>
        <w:rFonts w:eastAsia="Calibri" w:cs="Calibri"/>
        <w:spacing w:val="-6"/>
        <w:sz w:val="18"/>
        <w:szCs w:val="18"/>
      </w:rPr>
      <w:t>110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24B5D">
    <w:pPr>
      <w:spacing w:line="168" w:lineRule="auto"/>
      <w:ind w:left="5161"/>
      <w:rPr>
        <w:rFonts w:eastAsia="Calibri" w:cs="Calibri"/>
        <w:sz w:val="18"/>
        <w:szCs w:val="18"/>
      </w:rPr>
    </w:pPr>
    <w:r>
      <w:rPr>
        <w:rFonts w:eastAsia="Calibri" w:cs="Calibri"/>
        <w:spacing w:val="-6"/>
        <w:sz w:val="18"/>
        <w:szCs w:val="18"/>
      </w:rPr>
      <w:t>111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F944">
    <w:pPr>
      <w:spacing w:line="169" w:lineRule="auto"/>
      <w:ind w:left="5161"/>
      <w:rPr>
        <w:rFonts w:eastAsia="Calibri" w:cs="Calibri"/>
        <w:sz w:val="18"/>
        <w:szCs w:val="18"/>
      </w:rPr>
    </w:pPr>
    <w:r>
      <w:rPr>
        <w:rFonts w:eastAsia="Calibri" w:cs="Calibri"/>
        <w:spacing w:val="-6"/>
        <w:sz w:val="18"/>
        <w:szCs w:val="18"/>
      </w:rPr>
      <w:t>112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48458">
    <w:pPr>
      <w:spacing w:line="169" w:lineRule="auto"/>
      <w:ind w:left="5161"/>
      <w:rPr>
        <w:rFonts w:eastAsia="Calibri" w:cs="Calibri"/>
        <w:sz w:val="18"/>
        <w:szCs w:val="18"/>
      </w:rPr>
    </w:pPr>
    <w:r>
      <w:rPr>
        <w:rFonts w:eastAsia="Calibri" w:cs="Calibri"/>
        <w:spacing w:val="-6"/>
        <w:sz w:val="18"/>
        <w:szCs w:val="18"/>
      </w:rPr>
      <w:t>113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A3A89">
    <w:pPr>
      <w:spacing w:line="168" w:lineRule="auto"/>
      <w:ind w:left="5161"/>
      <w:rPr>
        <w:rFonts w:eastAsia="Calibri" w:cs="Calibri"/>
        <w:sz w:val="18"/>
        <w:szCs w:val="18"/>
      </w:rPr>
    </w:pPr>
    <w:r>
      <w:rPr>
        <w:rFonts w:eastAsia="Calibri" w:cs="Calibri"/>
        <w:spacing w:val="-6"/>
        <w:sz w:val="18"/>
        <w:szCs w:val="18"/>
      </w:rPr>
      <w:t>114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2E46C">
    <w:pPr>
      <w:spacing w:line="168" w:lineRule="auto"/>
      <w:ind w:left="5161"/>
      <w:rPr>
        <w:rFonts w:eastAsia="Calibri" w:cs="Calibri"/>
        <w:sz w:val="18"/>
        <w:szCs w:val="18"/>
      </w:rPr>
    </w:pPr>
    <w:r>
      <w:rPr>
        <w:rFonts w:eastAsia="Calibri" w:cs="Calibri"/>
        <w:spacing w:val="-6"/>
        <w:sz w:val="18"/>
        <w:szCs w:val="18"/>
      </w:rPr>
      <w:t>115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8EB72">
    <w:pPr>
      <w:spacing w:line="169" w:lineRule="auto"/>
      <w:ind w:left="5161"/>
      <w:rPr>
        <w:rFonts w:eastAsia="Calibri" w:cs="Calibri"/>
        <w:sz w:val="18"/>
        <w:szCs w:val="18"/>
      </w:rPr>
    </w:pPr>
    <w:r>
      <w:rPr>
        <w:rFonts w:eastAsia="Calibri" w:cs="Calibri"/>
        <w:spacing w:val="-6"/>
        <w:sz w:val="18"/>
        <w:szCs w:val="18"/>
      </w:rPr>
      <w:t>116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5E87">
    <w:pPr>
      <w:spacing w:line="168" w:lineRule="auto"/>
      <w:ind w:left="5161"/>
      <w:rPr>
        <w:rFonts w:eastAsia="Calibri" w:cs="Calibri"/>
        <w:sz w:val="18"/>
        <w:szCs w:val="18"/>
      </w:rPr>
    </w:pPr>
    <w:r>
      <w:rPr>
        <w:rFonts w:eastAsia="Calibri" w:cs="Calibri"/>
        <w:spacing w:val="-6"/>
        <w:sz w:val="18"/>
        <w:szCs w:val="18"/>
      </w:rPr>
      <w:t>117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78F0">
    <w:pPr>
      <w:pStyle w:val="3"/>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F71F">
    <w:pPr>
      <w:spacing w:line="169" w:lineRule="auto"/>
      <w:ind w:left="5161"/>
      <w:rPr>
        <w:rFonts w:eastAsia="Calibri" w:cs="Calibri"/>
        <w:sz w:val="18"/>
        <w:szCs w:val="18"/>
      </w:rPr>
    </w:pPr>
    <w:r>
      <w:rPr>
        <w:rFonts w:eastAsia="Calibri" w:cs="Calibri"/>
        <w:spacing w:val="-6"/>
        <w:sz w:val="18"/>
        <w:szCs w:val="18"/>
      </w:rPr>
      <w:t>120</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630C5"/>
    <w:rsid w:val="001630C5"/>
    <w:rsid w:val="008D2265"/>
    <w:rsid w:val="009E7131"/>
    <w:rsid w:val="00AD14B3"/>
    <w:rsid w:val="00B24A5A"/>
    <w:rsid w:val="00D54C5D"/>
    <w:rsid w:val="69727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0"/>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rPr>
      <w:rFonts w:ascii="Arial" w:hAnsi="Arial" w:eastAsia="Arial" w:cs="Arial"/>
      <w:szCs w:val="21"/>
      <w:lang w:eastAsia="en-US"/>
    </w:rPr>
  </w:style>
  <w:style w:type="paragraph" w:styleId="4">
    <w:name w:val="Balloon Text"/>
    <w:basedOn w:val="1"/>
    <w:link w:val="16"/>
    <w:uiPriority w:val="0"/>
    <w:rPr>
      <w:rFonts w:asciiTheme="minorHAnsi" w:hAnsiTheme="minorHAnsi" w:eastAsiaTheme="minorEastAsia" w:cstheme="minorBidi"/>
      <w:sz w:val="18"/>
      <w:szCs w:val="18"/>
    </w:rPr>
  </w:style>
  <w:style w:type="paragraph" w:styleId="5">
    <w:name w:val="footer"/>
    <w:basedOn w:val="1"/>
    <w:link w:val="12"/>
    <w:semiHidden/>
    <w:unhideWhenUsed/>
    <w:uiPriority w:val="99"/>
    <w:pPr>
      <w:tabs>
        <w:tab w:val="center" w:pos="4153"/>
        <w:tab w:val="right" w:pos="8306"/>
      </w:tabs>
      <w:snapToGrid w:val="0"/>
      <w:jc w:val="left"/>
    </w:pPr>
    <w:rPr>
      <w:sz w:val="18"/>
      <w:szCs w:val="18"/>
    </w:rPr>
  </w:style>
  <w:style w:type="paragraph" w:styleId="6">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2 Char"/>
    <w:basedOn w:val="8"/>
    <w:link w:val="2"/>
    <w:semiHidden/>
    <w:qFormat/>
    <w:uiPriority w:val="9"/>
    <w:rPr>
      <w:rFonts w:asciiTheme="majorHAnsi" w:hAnsiTheme="majorHAnsi" w:eastAsiaTheme="majorEastAsia" w:cstheme="majorBidi"/>
      <w:b/>
      <w:bCs/>
      <w:sz w:val="32"/>
      <w:szCs w:val="32"/>
    </w:rPr>
  </w:style>
  <w:style w:type="character" w:customStyle="1" w:styleId="10">
    <w:name w:val="标题 2 Char1"/>
    <w:link w:val="2"/>
    <w:qFormat/>
    <w:uiPriority w:val="0"/>
    <w:rPr>
      <w:rFonts w:ascii="Arial" w:hAnsi="Arial" w:eastAsia="黑体" w:cs="Times New Roman"/>
      <w:b/>
      <w:sz w:val="32"/>
      <w:szCs w:val="24"/>
    </w:rPr>
  </w:style>
  <w:style w:type="character" w:customStyle="1" w:styleId="11">
    <w:name w:val="页眉 Char"/>
    <w:basedOn w:val="8"/>
    <w:link w:val="6"/>
    <w:semiHidden/>
    <w:uiPriority w:val="99"/>
    <w:rPr>
      <w:rFonts w:ascii="Calibri" w:hAnsi="Calibri" w:eastAsia="宋体" w:cs="Times New Roman"/>
      <w:sz w:val="18"/>
      <w:szCs w:val="18"/>
    </w:rPr>
  </w:style>
  <w:style w:type="character" w:customStyle="1" w:styleId="12">
    <w:name w:val="页脚 Char"/>
    <w:basedOn w:val="8"/>
    <w:link w:val="5"/>
    <w:semiHidden/>
    <w:uiPriority w:val="99"/>
    <w:rPr>
      <w:rFonts w:ascii="Calibri" w:hAnsi="Calibri" w:eastAsia="宋体" w:cs="Times New Roman"/>
      <w:sz w:val="18"/>
      <w:szCs w:val="18"/>
    </w:rPr>
  </w:style>
  <w:style w:type="character" w:customStyle="1" w:styleId="13">
    <w:name w:val="正文文本 Char"/>
    <w:basedOn w:val="8"/>
    <w:link w:val="3"/>
    <w:semiHidden/>
    <w:uiPriority w:val="0"/>
    <w:rPr>
      <w:rFonts w:ascii="Arial" w:hAnsi="Arial" w:eastAsia="Arial" w:cs="Arial"/>
      <w:szCs w:val="21"/>
      <w:lang w:eastAsia="en-US"/>
    </w:rPr>
  </w:style>
  <w:style w:type="paragraph" w:customStyle="1" w:styleId="14">
    <w:name w:val="Table Text"/>
    <w:basedOn w:val="1"/>
    <w:semiHidden/>
    <w:qFormat/>
    <w:uiPriority w:val="0"/>
    <w:rPr>
      <w:rFonts w:ascii="仿宋" w:hAnsi="仿宋" w:eastAsia="仿宋" w:cs="仿宋"/>
      <w:sz w:val="20"/>
      <w:szCs w:val="20"/>
      <w:lang w:eastAsia="en-US"/>
    </w:rPr>
  </w:style>
  <w:style w:type="table" w:customStyle="1" w:styleId="15">
    <w:name w:val="Table Normal"/>
    <w:semiHidden/>
    <w:unhideWhenUsed/>
    <w:qFormat/>
    <w:uiPriority w:val="0"/>
    <w:rPr>
      <w:kern w:val="0"/>
      <w:sz w:val="20"/>
      <w:szCs w:val="20"/>
    </w:rPr>
    <w:tblPr>
      <w:tblCellMar>
        <w:top w:w="0" w:type="dxa"/>
        <w:left w:w="0" w:type="dxa"/>
        <w:bottom w:w="0" w:type="dxa"/>
        <w:right w:w="0" w:type="dxa"/>
      </w:tblCellMar>
    </w:tblPr>
  </w:style>
  <w:style w:type="character" w:customStyle="1" w:styleId="16">
    <w:name w:val="批注框文本 Char"/>
    <w:basedOn w:val="8"/>
    <w:link w:val="4"/>
    <w:uiPriority w:val="0"/>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9" Type="http://schemas.openxmlformats.org/officeDocument/2006/relationships/fontTable" Target="fontTable.xml"/><Relationship Id="rId118" Type="http://schemas.openxmlformats.org/officeDocument/2006/relationships/image" Target="media/image11.jpeg"/><Relationship Id="rId117" Type="http://schemas.openxmlformats.org/officeDocument/2006/relationships/image" Target="media/image10.jpeg"/><Relationship Id="rId116" Type="http://schemas.openxmlformats.org/officeDocument/2006/relationships/image" Target="media/image9.jpeg"/><Relationship Id="rId115" Type="http://schemas.openxmlformats.org/officeDocument/2006/relationships/image" Target="media/image8.jpeg"/><Relationship Id="rId114" Type="http://schemas.openxmlformats.org/officeDocument/2006/relationships/image" Target="media/image7.png"/><Relationship Id="rId113" Type="http://schemas.openxmlformats.org/officeDocument/2006/relationships/image" Target="media/image6.png"/><Relationship Id="rId112" Type="http://schemas.openxmlformats.org/officeDocument/2006/relationships/image" Target="media/image5.png"/><Relationship Id="rId111" Type="http://schemas.openxmlformats.org/officeDocument/2006/relationships/image" Target="media/image4.png"/><Relationship Id="rId110" Type="http://schemas.openxmlformats.org/officeDocument/2006/relationships/image" Target="media/image3.png"/><Relationship Id="rId11" Type="http://schemas.openxmlformats.org/officeDocument/2006/relationships/footer" Target="footer9.xml"/><Relationship Id="rId109" Type="http://schemas.openxmlformats.org/officeDocument/2006/relationships/image" Target="media/image2.png"/><Relationship Id="rId108" Type="http://schemas.openxmlformats.org/officeDocument/2006/relationships/image" Target="media/image1.png"/><Relationship Id="rId107" Type="http://schemas.openxmlformats.org/officeDocument/2006/relationships/theme" Target="theme/theme1.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195</Pages>
  <Words>54597</Words>
  <Characters>61715</Characters>
  <Lines>865</Lines>
  <Paragraphs>243</Paragraphs>
  <TotalTime>15</TotalTime>
  <ScaleCrop>false</ScaleCrop>
  <LinksUpToDate>false</LinksUpToDate>
  <CharactersWithSpaces>68847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2024-09-19T00:44:00Z</dcterms:created>
  <dc:creator>Administrator</dc:creator>
  <cp:lastModifiedBy>张欢</cp:lastModifiedBy>
  <dcterms:modified xsi:type="dcterms:W3CDTF">2026-05-08T01:10:12Z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eyJoZGlkIjoiNTdjZGUxMmFlNGVhNDIyNWFmMjRhNTdkYzM3NGMwZGUiLCJ1c2VySWQiOiIxNjUwNzQ4NzUzIn0=</vt:lpwstr>
  </property>
  <property fmtid="{D5CDD505-2E9C-101B-9397-08002B2CF9AE}" pid="3" name="KSOProductBuildVer">
    <vt:lpwstr>2052-12.1.0.25865</vt:lpwstr>
  </property>
  <property fmtid="{D5CDD505-2E9C-101B-9397-08002B2CF9AE}" pid="4" name="ICV">
    <vt:lpwstr>DCE05F9A17C547C09C19D018ECC3B328_12</vt:lpwstr>
  </property>
</Properties>
</file>