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75" w:rsidRPr="004C4971" w:rsidRDefault="00A341C7" w:rsidP="00A341C7">
      <w:pPr>
        <w:jc w:val="center"/>
        <w:rPr>
          <w:rFonts w:ascii="仿宋" w:eastAsia="仿宋" w:hAnsi="仿宋"/>
          <w:b/>
          <w:sz w:val="32"/>
        </w:rPr>
      </w:pPr>
      <w:r w:rsidRPr="004C4971">
        <w:rPr>
          <w:rFonts w:ascii="仿宋" w:eastAsia="仿宋" w:hAnsi="仿宋"/>
          <w:b/>
          <w:sz w:val="32"/>
        </w:rPr>
        <w:t>竞争性</w:t>
      </w:r>
      <w:r w:rsidR="00877F73">
        <w:rPr>
          <w:rFonts w:ascii="仿宋" w:eastAsia="仿宋" w:hAnsi="仿宋" w:hint="eastAsia"/>
          <w:b/>
          <w:sz w:val="32"/>
        </w:rPr>
        <w:t>磋商</w:t>
      </w:r>
      <w:r w:rsidRPr="004C4971">
        <w:rPr>
          <w:rFonts w:ascii="仿宋" w:eastAsia="仿宋" w:hAnsi="仿宋"/>
          <w:b/>
          <w:sz w:val="32"/>
        </w:rPr>
        <w:t>会议</w:t>
      </w:r>
      <w:r w:rsidRPr="004C4971">
        <w:rPr>
          <w:rFonts w:ascii="仿宋" w:eastAsia="仿宋" w:hAnsi="仿宋" w:hint="eastAsia"/>
          <w:b/>
          <w:sz w:val="32"/>
        </w:rPr>
        <w:t>相关</w:t>
      </w:r>
      <w:r w:rsidRPr="004C4971">
        <w:rPr>
          <w:rFonts w:ascii="仿宋" w:eastAsia="仿宋" w:hAnsi="仿宋"/>
          <w:b/>
          <w:sz w:val="32"/>
        </w:rPr>
        <w:t>说明</w:t>
      </w:r>
    </w:p>
    <w:p w:rsidR="00A341C7" w:rsidRPr="004C4971" w:rsidRDefault="00A341C7" w:rsidP="00A341C7">
      <w:pPr>
        <w:widowControl/>
        <w:spacing w:line="360" w:lineRule="auto"/>
        <w:ind w:firstLineChars="200" w:firstLine="480"/>
        <w:rPr>
          <w:rFonts w:ascii="仿宋" w:eastAsia="仿宋" w:hAnsi="仿宋" w:cs="仿宋_GB2312"/>
          <w:kern w:val="0"/>
          <w:sz w:val="24"/>
          <w:szCs w:val="24"/>
        </w:rPr>
      </w:pPr>
    </w:p>
    <w:p w:rsidR="004C4971" w:rsidRPr="004C4971" w:rsidRDefault="004C4971" w:rsidP="004C4971">
      <w:pPr>
        <w:widowControl/>
        <w:spacing w:line="400" w:lineRule="exact"/>
        <w:ind w:firstLineChars="200" w:firstLine="560"/>
        <w:rPr>
          <w:rFonts w:ascii="仿宋" w:eastAsia="仿宋" w:hAnsi="仿宋" w:cs="仿宋_GB2312"/>
          <w:kern w:val="0"/>
          <w:sz w:val="28"/>
          <w:szCs w:val="24"/>
        </w:rPr>
      </w:pPr>
      <w:r w:rsidRPr="004C4971">
        <w:rPr>
          <w:rFonts w:ascii="仿宋" w:eastAsia="仿宋" w:hAnsi="仿宋" w:cs="仿宋_GB2312" w:hint="eastAsia"/>
          <w:kern w:val="0"/>
          <w:sz w:val="28"/>
          <w:szCs w:val="24"/>
        </w:rPr>
        <w:t>1、备份相应文件在邮寄时，快递内的响应文件应按照磋商文件要求进行密封装订，</w:t>
      </w:r>
      <w:r w:rsidRPr="004C4971">
        <w:rPr>
          <w:rFonts w:ascii="仿宋" w:eastAsia="仿宋" w:hAnsi="仿宋" w:cs="仿宋_GB2312" w:hint="eastAsia"/>
          <w:b/>
          <w:kern w:val="0"/>
          <w:sz w:val="28"/>
          <w:szCs w:val="24"/>
        </w:rPr>
        <w:t>同时快递单上须注明：项目名称、项目编号、法定代表人（或非法人组织负责人）或其授权代表人姓名及手机号</w:t>
      </w:r>
      <w:r w:rsidRPr="004C4971">
        <w:rPr>
          <w:rFonts w:ascii="仿宋" w:eastAsia="仿宋" w:hAnsi="仿宋" w:cs="仿宋_GB2312" w:hint="eastAsia"/>
          <w:kern w:val="0"/>
          <w:sz w:val="28"/>
          <w:szCs w:val="24"/>
        </w:rPr>
        <w:t>；</w:t>
      </w:r>
    </w:p>
    <w:p w:rsidR="00A341C7" w:rsidRPr="004C4971" w:rsidRDefault="004C4971" w:rsidP="004C4971">
      <w:pPr>
        <w:widowControl/>
        <w:spacing w:line="400" w:lineRule="exact"/>
        <w:ind w:firstLineChars="200" w:firstLine="560"/>
        <w:rPr>
          <w:rFonts w:ascii="仿宋" w:eastAsia="仿宋" w:hAnsi="仿宋" w:cs="仿宋_GB2312"/>
          <w:kern w:val="0"/>
          <w:sz w:val="28"/>
          <w:szCs w:val="24"/>
        </w:rPr>
      </w:pPr>
      <w:r w:rsidRPr="004C4971">
        <w:rPr>
          <w:rFonts w:ascii="仿宋" w:eastAsia="仿宋" w:hAnsi="仿宋" w:cs="仿宋_GB2312" w:hint="eastAsia"/>
          <w:kern w:val="0"/>
          <w:sz w:val="28"/>
          <w:szCs w:val="24"/>
        </w:rPr>
        <w:t>2、</w:t>
      </w:r>
      <w:r w:rsidR="00A341C7" w:rsidRPr="004C4971">
        <w:rPr>
          <w:rFonts w:ascii="仿宋" w:eastAsia="仿宋" w:hAnsi="仿宋" w:cs="仿宋_GB2312" w:hint="eastAsia"/>
          <w:kern w:val="0"/>
          <w:sz w:val="28"/>
          <w:szCs w:val="24"/>
        </w:rPr>
        <w:t>会议</w:t>
      </w:r>
      <w:proofErr w:type="gramStart"/>
      <w:r w:rsidR="00A341C7" w:rsidRPr="004C4971">
        <w:rPr>
          <w:rFonts w:ascii="仿宋" w:eastAsia="仿宋" w:hAnsi="仿宋" w:cs="仿宋_GB2312" w:hint="eastAsia"/>
          <w:kern w:val="0"/>
          <w:sz w:val="28"/>
          <w:szCs w:val="24"/>
        </w:rPr>
        <w:t>当日应</w:t>
      </w:r>
      <w:proofErr w:type="gramEnd"/>
      <w:r w:rsidR="00A341C7" w:rsidRPr="004C4971">
        <w:rPr>
          <w:rFonts w:ascii="仿宋" w:eastAsia="仿宋" w:hAnsi="仿宋" w:cs="仿宋_GB2312" w:hint="eastAsia"/>
          <w:kern w:val="0"/>
          <w:sz w:val="28"/>
          <w:szCs w:val="24"/>
        </w:rPr>
        <w:t>保证法定代表人（或非法人组织负责人）或其授权代表人通讯畅通，评审、答疑采用远程（座机电话开免提方式），评审全程录音录像。</w:t>
      </w:r>
    </w:p>
    <w:p w:rsidR="00A341C7" w:rsidRPr="004C4971" w:rsidRDefault="004C4971" w:rsidP="004C4971">
      <w:pPr>
        <w:spacing w:line="400" w:lineRule="exact"/>
        <w:ind w:firstLineChars="200" w:firstLine="560"/>
        <w:rPr>
          <w:rFonts w:ascii="仿宋" w:eastAsia="仿宋" w:hAnsi="仿宋" w:cs="仿宋_GB2312"/>
          <w:kern w:val="0"/>
          <w:sz w:val="28"/>
          <w:szCs w:val="24"/>
        </w:rPr>
      </w:pPr>
      <w:r w:rsidRPr="004C4971">
        <w:rPr>
          <w:rFonts w:ascii="仿宋" w:eastAsia="仿宋" w:hAnsi="仿宋" w:cs="仿宋_GB2312" w:hint="eastAsia"/>
          <w:kern w:val="0"/>
          <w:sz w:val="28"/>
          <w:szCs w:val="24"/>
        </w:rPr>
        <w:t>3、</w:t>
      </w:r>
      <w:r w:rsidR="00A341C7" w:rsidRPr="004C4971">
        <w:rPr>
          <w:rFonts w:ascii="仿宋" w:eastAsia="仿宋" w:hAnsi="仿宋" w:cs="仿宋_GB2312" w:hint="eastAsia"/>
          <w:kern w:val="0"/>
          <w:sz w:val="28"/>
          <w:szCs w:val="24"/>
        </w:rPr>
        <w:t>供应商无需到达现场参加会议，本项目采用视频会议的方式（</w:t>
      </w:r>
      <w:proofErr w:type="gramStart"/>
      <w:r w:rsidR="00A341C7" w:rsidRPr="004C4971">
        <w:rPr>
          <w:rFonts w:ascii="仿宋" w:eastAsia="仿宋" w:hAnsi="仿宋" w:cs="仿宋_GB2312" w:hint="eastAsia"/>
          <w:kern w:val="0"/>
          <w:sz w:val="28"/>
          <w:szCs w:val="24"/>
        </w:rPr>
        <w:t>腾讯会议</w:t>
      </w:r>
      <w:proofErr w:type="gramEnd"/>
      <w:r w:rsidR="00A341C7" w:rsidRPr="004C4971">
        <w:rPr>
          <w:rFonts w:ascii="仿宋" w:eastAsia="仿宋" w:hAnsi="仿宋" w:cs="仿宋_GB2312" w:hint="eastAsia"/>
          <w:kern w:val="0"/>
          <w:sz w:val="28"/>
          <w:szCs w:val="24"/>
        </w:rPr>
        <w:t>），参与投标的供应商可使用"</w:t>
      </w:r>
      <w:proofErr w:type="gramStart"/>
      <w:r w:rsidR="00A341C7" w:rsidRPr="004C4971">
        <w:rPr>
          <w:rFonts w:ascii="仿宋" w:eastAsia="仿宋" w:hAnsi="仿宋" w:cs="仿宋_GB2312" w:hint="eastAsia"/>
          <w:kern w:val="0"/>
          <w:sz w:val="28"/>
          <w:szCs w:val="24"/>
        </w:rPr>
        <w:t>腾讯会议</w:t>
      </w:r>
      <w:proofErr w:type="gramEnd"/>
      <w:r w:rsidR="00A341C7" w:rsidRPr="004C4971">
        <w:rPr>
          <w:rFonts w:ascii="仿宋" w:eastAsia="仿宋" w:hAnsi="仿宋" w:cs="仿宋_GB2312" w:hint="eastAsia"/>
          <w:kern w:val="0"/>
          <w:sz w:val="28"/>
          <w:szCs w:val="24"/>
        </w:rPr>
        <w:t>"APP收看网上开标直播，法定代表人或授委托人可提前下载，开标时登陆"</w:t>
      </w:r>
      <w:proofErr w:type="gramStart"/>
      <w:r w:rsidR="00A341C7" w:rsidRPr="004C4971">
        <w:rPr>
          <w:rFonts w:ascii="仿宋" w:eastAsia="仿宋" w:hAnsi="仿宋" w:cs="仿宋_GB2312" w:hint="eastAsia"/>
          <w:kern w:val="0"/>
          <w:sz w:val="28"/>
          <w:szCs w:val="24"/>
        </w:rPr>
        <w:t>腾讯会议</w:t>
      </w:r>
      <w:proofErr w:type="gramEnd"/>
      <w:r w:rsidR="00A341C7" w:rsidRPr="004C4971">
        <w:rPr>
          <w:rFonts w:ascii="仿宋" w:eastAsia="仿宋" w:hAnsi="仿宋" w:cs="仿宋_GB2312" w:hint="eastAsia"/>
          <w:kern w:val="0"/>
          <w:sz w:val="28"/>
          <w:szCs w:val="24"/>
        </w:rPr>
        <w:t>"APP，交易中心将根据投标供应商提供的法定代表人或授委托人手机</w:t>
      </w:r>
      <w:proofErr w:type="gramStart"/>
      <w:r w:rsidR="00A341C7" w:rsidRPr="004C4971">
        <w:rPr>
          <w:rFonts w:ascii="仿宋" w:eastAsia="仿宋" w:hAnsi="仿宋" w:cs="仿宋_GB2312" w:hint="eastAsia"/>
          <w:kern w:val="0"/>
          <w:sz w:val="28"/>
          <w:szCs w:val="24"/>
        </w:rPr>
        <w:t>号邀请</w:t>
      </w:r>
      <w:proofErr w:type="gramEnd"/>
      <w:r w:rsidR="00A341C7" w:rsidRPr="004C4971">
        <w:rPr>
          <w:rFonts w:ascii="仿宋" w:eastAsia="仿宋" w:hAnsi="仿宋" w:cs="仿宋_GB2312" w:hint="eastAsia"/>
          <w:kern w:val="0"/>
          <w:sz w:val="28"/>
          <w:szCs w:val="24"/>
        </w:rPr>
        <w:t>其观看开标实况。（请投标供应商在法定代表人证明书或法定代表授权委托书上注明其手机号码）</w:t>
      </w:r>
      <w:proofErr w:type="gramStart"/>
      <w:r w:rsidR="00A341C7" w:rsidRPr="004C4971">
        <w:rPr>
          <w:rFonts w:ascii="仿宋" w:eastAsia="仿宋" w:hAnsi="仿宋" w:cs="仿宋_GB2312" w:hint="eastAsia"/>
          <w:kern w:val="0"/>
          <w:sz w:val="28"/>
          <w:szCs w:val="24"/>
        </w:rPr>
        <w:t>腾讯会议</w:t>
      </w:r>
      <w:proofErr w:type="gramEnd"/>
      <w:r w:rsidR="00A341C7" w:rsidRPr="004C4971">
        <w:rPr>
          <w:rFonts w:ascii="仿宋" w:eastAsia="仿宋" w:hAnsi="仿宋" w:cs="仿宋_GB2312" w:hint="eastAsia"/>
          <w:kern w:val="0"/>
          <w:sz w:val="28"/>
          <w:szCs w:val="24"/>
        </w:rPr>
        <w:t>APP下载地址:https://cloud.tencent.com/act/event/tencentmeeting_free?fromSource=gwzcw.3375071.3375071.3375071&amp;utm_medium=cpc&amp;utm_id=gwzcw.3375071.3375071.3375071。</w:t>
      </w:r>
    </w:p>
    <w:p w:rsidR="00A341C7" w:rsidRDefault="004C4971" w:rsidP="004C4971">
      <w:pPr>
        <w:spacing w:line="400" w:lineRule="exact"/>
        <w:ind w:firstLineChars="200" w:firstLine="560"/>
        <w:rPr>
          <w:rFonts w:ascii="仿宋" w:eastAsia="仿宋" w:hAnsi="仿宋" w:cs="仿宋_GB2312"/>
          <w:kern w:val="0"/>
          <w:sz w:val="28"/>
          <w:szCs w:val="24"/>
        </w:rPr>
      </w:pPr>
      <w:r w:rsidRPr="004C4971">
        <w:rPr>
          <w:rFonts w:ascii="仿宋" w:eastAsia="仿宋" w:hAnsi="仿宋" w:cs="仿宋_GB2312" w:hint="eastAsia"/>
          <w:kern w:val="0"/>
          <w:sz w:val="28"/>
          <w:szCs w:val="24"/>
        </w:rPr>
        <w:t>4、</w:t>
      </w:r>
      <w:r w:rsidR="00A341C7" w:rsidRPr="004C4971">
        <w:rPr>
          <w:rFonts w:ascii="仿宋" w:eastAsia="仿宋" w:hAnsi="仿宋" w:cs="仿宋_GB2312" w:hint="eastAsia"/>
          <w:kern w:val="0"/>
          <w:sz w:val="28"/>
          <w:szCs w:val="24"/>
        </w:rPr>
        <w:t>供应商须在会议时间前10分钟进入会议并将名称更改为供应商单位名称；本项目会议号为</w:t>
      </w:r>
      <w:r w:rsidRPr="00CB0E0F">
        <w:rPr>
          <w:rFonts w:ascii="仿宋" w:eastAsia="仿宋" w:hAnsi="仿宋" w:cs="仿宋_GB2312" w:hint="eastAsia"/>
          <w:b/>
          <w:kern w:val="0"/>
          <w:sz w:val="28"/>
          <w:szCs w:val="24"/>
        </w:rPr>
        <w:t>884</w:t>
      </w:r>
      <w:r w:rsidR="00A341C7" w:rsidRPr="00CB0E0F">
        <w:rPr>
          <w:rFonts w:ascii="仿宋" w:eastAsia="仿宋" w:hAnsi="仿宋" w:cs="仿宋_GB2312" w:hint="eastAsia"/>
          <w:b/>
          <w:kern w:val="0"/>
          <w:sz w:val="28"/>
          <w:szCs w:val="24"/>
        </w:rPr>
        <w:t xml:space="preserve"> </w:t>
      </w:r>
      <w:r w:rsidRPr="00CB0E0F">
        <w:rPr>
          <w:rFonts w:ascii="仿宋" w:eastAsia="仿宋" w:hAnsi="仿宋" w:cs="仿宋_GB2312" w:hint="eastAsia"/>
          <w:b/>
          <w:kern w:val="0"/>
          <w:sz w:val="28"/>
          <w:szCs w:val="24"/>
        </w:rPr>
        <w:t>785</w:t>
      </w:r>
      <w:r w:rsidR="00A341C7" w:rsidRPr="00CB0E0F">
        <w:rPr>
          <w:rFonts w:ascii="仿宋" w:eastAsia="仿宋" w:hAnsi="仿宋" w:cs="仿宋_GB2312" w:hint="eastAsia"/>
          <w:b/>
          <w:kern w:val="0"/>
          <w:sz w:val="28"/>
          <w:szCs w:val="24"/>
        </w:rPr>
        <w:t xml:space="preserve"> </w:t>
      </w:r>
      <w:r w:rsidRPr="00CB0E0F">
        <w:rPr>
          <w:rFonts w:ascii="仿宋" w:eastAsia="仿宋" w:hAnsi="仿宋" w:cs="仿宋_GB2312" w:hint="eastAsia"/>
          <w:b/>
          <w:kern w:val="0"/>
          <w:sz w:val="28"/>
          <w:szCs w:val="24"/>
        </w:rPr>
        <w:t>689</w:t>
      </w:r>
      <w:r w:rsidR="00A341C7" w:rsidRPr="004C4971">
        <w:rPr>
          <w:rFonts w:ascii="仿宋" w:eastAsia="仿宋" w:hAnsi="仿宋" w:cs="仿宋_GB2312" w:hint="eastAsia"/>
          <w:kern w:val="0"/>
          <w:sz w:val="28"/>
          <w:szCs w:val="24"/>
        </w:rPr>
        <w:t>。</w:t>
      </w:r>
    </w:p>
    <w:p w:rsidR="00CB0E0F" w:rsidRPr="00CB0E0F" w:rsidRDefault="00CB0E0F" w:rsidP="00CB0E0F">
      <w:pPr>
        <w:spacing w:line="400" w:lineRule="exact"/>
        <w:ind w:firstLineChars="200" w:firstLine="562"/>
        <w:rPr>
          <w:rFonts w:ascii="仿宋" w:eastAsia="仿宋" w:hAnsi="仿宋" w:cs="仿宋_GB2312"/>
          <w:b/>
          <w:kern w:val="0"/>
          <w:sz w:val="28"/>
          <w:szCs w:val="24"/>
        </w:rPr>
      </w:pPr>
      <w:r w:rsidRPr="00CB0E0F">
        <w:rPr>
          <w:rFonts w:ascii="仿宋" w:eastAsia="仿宋" w:hAnsi="仿宋" w:cs="仿宋_GB2312" w:hint="eastAsia"/>
          <w:b/>
          <w:kern w:val="0"/>
          <w:sz w:val="28"/>
          <w:szCs w:val="24"/>
        </w:rPr>
        <w:t>5、采购明细表说明：</w:t>
      </w:r>
    </w:p>
    <w:p w:rsidR="00CB0E0F" w:rsidRPr="00CB0E0F" w:rsidRDefault="00CB0E0F" w:rsidP="00CB0E0F">
      <w:pPr>
        <w:spacing w:line="400" w:lineRule="exact"/>
        <w:ind w:firstLineChars="200" w:firstLine="562"/>
        <w:rPr>
          <w:rFonts w:ascii="仿宋" w:eastAsia="仿宋" w:hAnsi="仿宋" w:cs="仿宋_GB2312"/>
          <w:b/>
          <w:kern w:val="0"/>
          <w:sz w:val="28"/>
          <w:szCs w:val="24"/>
        </w:rPr>
      </w:pPr>
      <w:r w:rsidRPr="00CB0E0F">
        <w:rPr>
          <w:rFonts w:ascii="仿宋" w:eastAsia="仿宋" w:hAnsi="仿宋" w:cs="仿宋_GB2312" w:hint="eastAsia"/>
          <w:b/>
          <w:kern w:val="0"/>
          <w:sz w:val="28"/>
          <w:szCs w:val="24"/>
        </w:rPr>
        <w:t>（1）采购明细表中的数量为采购人预计采购数量，采购数量以实际供货数量为准，结算时以实际供货数量*单价进行计算。</w:t>
      </w:r>
    </w:p>
    <w:p w:rsidR="00CB0E0F" w:rsidRPr="00CB0E0F" w:rsidRDefault="00CB0E0F" w:rsidP="00CB0E0F">
      <w:pPr>
        <w:spacing w:line="400" w:lineRule="exact"/>
        <w:ind w:firstLineChars="200" w:firstLine="562"/>
        <w:rPr>
          <w:rFonts w:ascii="仿宋" w:eastAsia="仿宋" w:hAnsi="仿宋" w:cs="仿宋_GB2312"/>
          <w:kern w:val="0"/>
          <w:sz w:val="28"/>
          <w:szCs w:val="24"/>
        </w:rPr>
      </w:pPr>
      <w:r w:rsidRPr="00CB0E0F">
        <w:rPr>
          <w:rFonts w:ascii="仿宋" w:eastAsia="仿宋" w:hAnsi="仿宋" w:cs="仿宋_GB2312" w:hint="eastAsia"/>
          <w:b/>
          <w:kern w:val="0"/>
          <w:sz w:val="28"/>
          <w:szCs w:val="24"/>
        </w:rPr>
        <w:t>（2）供应商在供货前应提供</w:t>
      </w:r>
      <w:r>
        <w:rPr>
          <w:rFonts w:ascii="仿宋" w:eastAsia="仿宋" w:hAnsi="仿宋" w:cs="仿宋_GB2312" w:hint="eastAsia"/>
          <w:b/>
          <w:kern w:val="0"/>
          <w:sz w:val="28"/>
          <w:szCs w:val="24"/>
        </w:rPr>
        <w:t>采购明细表中</w:t>
      </w:r>
      <w:r w:rsidRPr="00CB0E0F">
        <w:rPr>
          <w:rFonts w:ascii="仿宋" w:eastAsia="仿宋" w:hAnsi="仿宋" w:cs="仿宋_GB2312" w:hint="eastAsia"/>
          <w:b/>
          <w:kern w:val="0"/>
          <w:sz w:val="28"/>
          <w:szCs w:val="24"/>
        </w:rPr>
        <w:t>货物</w:t>
      </w:r>
      <w:r>
        <w:rPr>
          <w:rFonts w:ascii="仿宋" w:eastAsia="仿宋" w:hAnsi="仿宋" w:cs="仿宋_GB2312" w:hint="eastAsia"/>
          <w:b/>
          <w:kern w:val="0"/>
          <w:sz w:val="28"/>
          <w:szCs w:val="24"/>
        </w:rPr>
        <w:t>的有效</w:t>
      </w:r>
      <w:r w:rsidRPr="00CB0E0F">
        <w:rPr>
          <w:rFonts w:ascii="仿宋" w:eastAsia="仿宋" w:hAnsi="仿宋" w:cs="仿宋_GB2312" w:hint="eastAsia"/>
          <w:b/>
          <w:kern w:val="0"/>
          <w:sz w:val="28"/>
          <w:szCs w:val="24"/>
        </w:rPr>
        <w:t>产品检测、检验或型式试验报告，产品检测、检验或型式试验报告。</w:t>
      </w:r>
    </w:p>
    <w:p w:rsidR="00A341C7" w:rsidRDefault="00CB0E0F" w:rsidP="004C4971">
      <w:pPr>
        <w:spacing w:line="400" w:lineRule="exact"/>
        <w:ind w:firstLineChars="200" w:firstLine="560"/>
        <w:rPr>
          <w:rFonts w:ascii="仿宋" w:eastAsia="仿宋" w:hAnsi="仿宋" w:cs="仿宋_GB2312" w:hint="eastAsia"/>
          <w:kern w:val="0"/>
          <w:sz w:val="28"/>
          <w:szCs w:val="24"/>
        </w:rPr>
      </w:pPr>
      <w:r>
        <w:rPr>
          <w:rFonts w:ascii="仿宋" w:eastAsia="仿宋" w:hAnsi="仿宋" w:cs="仿宋_GB2312" w:hint="eastAsia"/>
          <w:kern w:val="0"/>
          <w:sz w:val="28"/>
          <w:szCs w:val="24"/>
        </w:rPr>
        <w:t>6、</w:t>
      </w:r>
      <w:r w:rsidR="00A341C7" w:rsidRPr="004C4971">
        <w:rPr>
          <w:rFonts w:ascii="仿宋" w:eastAsia="仿宋" w:hAnsi="仿宋" w:cs="仿宋_GB2312" w:hint="eastAsia"/>
          <w:kern w:val="0"/>
          <w:sz w:val="28"/>
          <w:szCs w:val="24"/>
        </w:rPr>
        <w:t>注：供应商无需提供响应文件中相关材料（资格证明材料、符合性证明材料及其他材料）的原件（保函及信用证除外），但应保证相关材料复印件的真实性且与原件相一致。供应商须单独另附一份《承诺书》原件（格式自拟，须加盖供应商单位公章）随同响应文件同时递交，承诺响应文件中相关材料的真实、可信并保证和原件一致，采购人有权对供应商的相关原件进行后期查验，若发现伪造，弄虚作假将取消其成交资格并追究法律责任。</w:t>
      </w:r>
    </w:p>
    <w:p w:rsidR="003700E2" w:rsidRDefault="003700E2" w:rsidP="003700E2">
      <w:pPr>
        <w:spacing w:line="400" w:lineRule="exact"/>
        <w:ind w:firstLineChars="200" w:firstLine="560"/>
        <w:rPr>
          <w:rFonts w:ascii="仿宋" w:eastAsia="仿宋" w:hAnsi="仿宋" w:cs="仿宋_GB2312" w:hint="eastAsia"/>
          <w:kern w:val="0"/>
          <w:sz w:val="28"/>
          <w:szCs w:val="24"/>
        </w:rPr>
      </w:pPr>
    </w:p>
    <w:p w:rsidR="003700E2" w:rsidRDefault="003700E2" w:rsidP="003700E2">
      <w:pPr>
        <w:spacing w:line="400" w:lineRule="exact"/>
        <w:ind w:firstLineChars="200" w:firstLine="560"/>
        <w:rPr>
          <w:rFonts w:ascii="仿宋" w:eastAsia="仿宋" w:hAnsi="仿宋" w:cs="仿宋_GB2312" w:hint="eastAsia"/>
          <w:kern w:val="0"/>
          <w:sz w:val="28"/>
          <w:szCs w:val="24"/>
        </w:rPr>
      </w:pPr>
    </w:p>
    <w:p w:rsidR="003700E2" w:rsidRDefault="003700E2" w:rsidP="003700E2">
      <w:pPr>
        <w:spacing w:line="400" w:lineRule="exact"/>
        <w:ind w:firstLineChars="200" w:firstLine="560"/>
        <w:rPr>
          <w:rFonts w:ascii="仿宋" w:eastAsia="仿宋" w:hAnsi="仿宋" w:cs="仿宋_GB2312" w:hint="eastAsia"/>
          <w:kern w:val="0"/>
          <w:sz w:val="28"/>
          <w:szCs w:val="24"/>
        </w:rPr>
      </w:pPr>
    </w:p>
    <w:p w:rsidR="003700E2" w:rsidRDefault="003700E2" w:rsidP="003700E2">
      <w:pPr>
        <w:widowControl/>
        <w:jc w:val="left"/>
        <w:outlineLvl w:val="1"/>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7、</w:t>
      </w:r>
      <w:bookmarkStart w:id="0" w:name="_GoBack"/>
      <w:bookmarkEnd w:id="0"/>
    </w:p>
    <w:p w:rsidR="003700E2" w:rsidRDefault="003700E2" w:rsidP="003700E2">
      <w:pPr>
        <w:spacing w:beforeLines="100" w:before="312" w:afterLines="100" w:after="312" w:line="360" w:lineRule="auto"/>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分项报价表</w:t>
      </w:r>
    </w:p>
    <w:p w:rsidR="003700E2" w:rsidRDefault="003700E2" w:rsidP="003700E2">
      <w:pPr>
        <w:adjustRightInd w:val="0"/>
        <w:snapToGrid w:val="0"/>
        <w:spacing w:line="360" w:lineRule="auto"/>
        <w:ind w:rightChars="50" w:right="105"/>
        <w:jc w:val="left"/>
        <w:rPr>
          <w:rFonts w:ascii="仿宋_GB2312" w:eastAsia="仿宋_GB2312" w:hAnsi="仿宋_GB2312" w:cs="仿宋_GB2312" w:hint="eastAsia"/>
          <w:b/>
          <w:bCs/>
          <w:szCs w:val="21"/>
        </w:rPr>
      </w:pPr>
      <w:r>
        <w:rPr>
          <w:rFonts w:ascii="仿宋_GB2312" w:eastAsia="仿宋_GB2312" w:hAnsi="仿宋_GB2312" w:cs="仿宋_GB2312" w:hint="eastAsia"/>
          <w:b/>
          <w:bCs/>
          <w:szCs w:val="21"/>
        </w:rPr>
        <w:t>包号：                                                      报价单位：元</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1411"/>
        <w:gridCol w:w="1082"/>
        <w:gridCol w:w="1082"/>
        <w:gridCol w:w="754"/>
        <w:gridCol w:w="840"/>
        <w:gridCol w:w="840"/>
        <w:gridCol w:w="706"/>
        <w:gridCol w:w="713"/>
        <w:gridCol w:w="840"/>
      </w:tblGrid>
      <w:tr w:rsidR="003700E2" w:rsidTr="00B05742">
        <w:trPr>
          <w:trHeight w:val="1065"/>
          <w:jc w:val="center"/>
        </w:trPr>
        <w:tc>
          <w:tcPr>
            <w:tcW w:w="583"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411"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082"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品牌</w:t>
            </w:r>
          </w:p>
        </w:tc>
        <w:tc>
          <w:tcPr>
            <w:tcW w:w="1082"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型号</w:t>
            </w:r>
          </w:p>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规格</w:t>
            </w:r>
          </w:p>
        </w:tc>
        <w:tc>
          <w:tcPr>
            <w:tcW w:w="754"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数量</w:t>
            </w:r>
          </w:p>
        </w:tc>
        <w:tc>
          <w:tcPr>
            <w:tcW w:w="840"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原产地</w:t>
            </w:r>
          </w:p>
        </w:tc>
        <w:tc>
          <w:tcPr>
            <w:tcW w:w="840"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制造商名称</w:t>
            </w:r>
          </w:p>
        </w:tc>
        <w:tc>
          <w:tcPr>
            <w:tcW w:w="706"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单价</w:t>
            </w:r>
          </w:p>
        </w:tc>
        <w:tc>
          <w:tcPr>
            <w:tcW w:w="713"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总价</w:t>
            </w:r>
          </w:p>
        </w:tc>
        <w:tc>
          <w:tcPr>
            <w:tcW w:w="840" w:type="dxa"/>
            <w:vAlign w:val="center"/>
          </w:tcPr>
          <w:p w:rsidR="003700E2" w:rsidRDefault="003700E2" w:rsidP="00B05742">
            <w:pPr>
              <w:adjustRightInd w:val="0"/>
              <w:snapToGrid w:val="0"/>
              <w:ind w:leftChars="-22" w:left="-46" w:rightChars="-34" w:right="-71"/>
              <w:jc w:val="center"/>
              <w:rPr>
                <w:rFonts w:ascii="仿宋_GB2312" w:eastAsia="仿宋_GB2312" w:hAnsi="仿宋_GB2312" w:cs="仿宋_GB2312" w:hint="eastAsia"/>
                <w:szCs w:val="21"/>
              </w:rPr>
            </w:pPr>
            <w:r>
              <w:rPr>
                <w:rFonts w:ascii="仿宋_GB2312" w:eastAsia="仿宋_GB2312" w:hAnsi="仿宋_GB2312" w:cs="仿宋_GB2312" w:hint="eastAsia"/>
                <w:szCs w:val="21"/>
              </w:rPr>
              <w:t>备注</w:t>
            </w:r>
          </w:p>
        </w:tc>
      </w:tr>
      <w:tr w:rsidR="003700E2" w:rsidTr="00B05742">
        <w:trPr>
          <w:trHeight w:val="437"/>
          <w:jc w:val="center"/>
        </w:trPr>
        <w:tc>
          <w:tcPr>
            <w:tcW w:w="58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411"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r w:rsidR="003700E2" w:rsidTr="00B05742">
        <w:trPr>
          <w:trHeight w:val="437"/>
          <w:jc w:val="center"/>
        </w:trPr>
        <w:tc>
          <w:tcPr>
            <w:tcW w:w="58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411"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r w:rsidR="003700E2" w:rsidTr="00B05742">
        <w:trPr>
          <w:trHeight w:val="437"/>
          <w:jc w:val="center"/>
        </w:trPr>
        <w:tc>
          <w:tcPr>
            <w:tcW w:w="58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411"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r w:rsidR="003700E2" w:rsidTr="00B05742">
        <w:trPr>
          <w:trHeight w:val="437"/>
          <w:jc w:val="center"/>
        </w:trPr>
        <w:tc>
          <w:tcPr>
            <w:tcW w:w="58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411"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r w:rsidR="003700E2" w:rsidTr="00B05742">
        <w:trPr>
          <w:trHeight w:val="437"/>
          <w:jc w:val="center"/>
        </w:trPr>
        <w:tc>
          <w:tcPr>
            <w:tcW w:w="58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411"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r w:rsidR="003700E2" w:rsidTr="00B05742">
        <w:trPr>
          <w:trHeight w:val="437"/>
          <w:jc w:val="center"/>
        </w:trPr>
        <w:tc>
          <w:tcPr>
            <w:tcW w:w="58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411"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r w:rsidR="003700E2" w:rsidTr="00B05742">
        <w:trPr>
          <w:trHeight w:val="437"/>
          <w:jc w:val="center"/>
        </w:trPr>
        <w:tc>
          <w:tcPr>
            <w:tcW w:w="58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411"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r w:rsidR="003700E2" w:rsidTr="00B05742">
        <w:trPr>
          <w:trHeight w:val="450"/>
          <w:jc w:val="center"/>
        </w:trPr>
        <w:tc>
          <w:tcPr>
            <w:tcW w:w="1994" w:type="dxa"/>
            <w:gridSpan w:val="2"/>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总价</w:t>
            </w: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1082"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54"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06"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713"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c>
          <w:tcPr>
            <w:tcW w:w="840" w:type="dxa"/>
            <w:vAlign w:val="center"/>
          </w:tcPr>
          <w:p w:rsidR="003700E2" w:rsidRDefault="003700E2" w:rsidP="00B05742">
            <w:pPr>
              <w:adjustRightInd w:val="0"/>
              <w:snapToGrid w:val="0"/>
              <w:ind w:rightChars="50" w:right="105"/>
              <w:jc w:val="center"/>
              <w:rPr>
                <w:rFonts w:ascii="仿宋_GB2312" w:eastAsia="仿宋_GB2312" w:hAnsi="仿宋_GB2312" w:cs="仿宋_GB2312" w:hint="eastAsia"/>
                <w:szCs w:val="21"/>
              </w:rPr>
            </w:pPr>
          </w:p>
        </w:tc>
      </w:tr>
    </w:tbl>
    <w:p w:rsidR="003700E2" w:rsidRDefault="003700E2" w:rsidP="003700E2">
      <w:pPr>
        <w:adjustRightInd w:val="0"/>
        <w:snapToGrid w:val="0"/>
        <w:spacing w:line="360" w:lineRule="auto"/>
        <w:ind w:rightChars="50" w:right="105"/>
        <w:jc w:val="left"/>
        <w:rPr>
          <w:rFonts w:ascii="仿宋_GB2312" w:eastAsia="仿宋_GB2312" w:hAnsi="仿宋_GB2312" w:cs="仿宋_GB2312" w:hint="eastAsia"/>
          <w:szCs w:val="21"/>
        </w:rPr>
      </w:pPr>
    </w:p>
    <w:p w:rsidR="003700E2" w:rsidRDefault="003700E2" w:rsidP="003700E2">
      <w:pPr>
        <w:adjustRightInd w:val="0"/>
        <w:snapToGrid w:val="0"/>
        <w:spacing w:line="360" w:lineRule="auto"/>
        <w:ind w:rightChars="50" w:right="105"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注：1.此表中，总价应和报价一览表的响应总价相一致。</w:t>
      </w:r>
    </w:p>
    <w:p w:rsidR="003700E2" w:rsidRDefault="003700E2" w:rsidP="003700E2">
      <w:pPr>
        <w:adjustRightInd w:val="0"/>
        <w:snapToGrid w:val="0"/>
        <w:spacing w:line="360" w:lineRule="auto"/>
        <w:ind w:rightChars="50" w:right="105"/>
        <w:jc w:val="left"/>
        <w:rPr>
          <w:rFonts w:ascii="仿宋_GB2312" w:eastAsia="仿宋_GB2312" w:hAnsi="仿宋_GB2312" w:cs="仿宋_GB2312" w:hint="eastAsia"/>
          <w:b/>
          <w:sz w:val="28"/>
          <w:szCs w:val="28"/>
        </w:rPr>
      </w:pPr>
    </w:p>
    <w:p w:rsidR="003700E2" w:rsidRDefault="003700E2" w:rsidP="003700E2">
      <w:pPr>
        <w:adjustRightInd w:val="0"/>
        <w:snapToGrid w:val="0"/>
        <w:spacing w:line="360" w:lineRule="auto"/>
        <w:ind w:rightChars="50" w:right="105" w:firstLineChars="227" w:firstLine="477"/>
        <w:jc w:val="left"/>
        <w:rPr>
          <w:rFonts w:ascii="仿宋_GB2312" w:eastAsia="仿宋_GB2312" w:hAnsi="仿宋_GB2312" w:cs="仿宋_GB2312" w:hint="eastAsia"/>
          <w:szCs w:val="21"/>
        </w:rPr>
      </w:pPr>
    </w:p>
    <w:p w:rsidR="003700E2" w:rsidRDefault="003700E2" w:rsidP="003700E2">
      <w:pPr>
        <w:spacing w:line="480" w:lineRule="auto"/>
        <w:rPr>
          <w:rFonts w:ascii="仿宋_GB2312" w:eastAsia="仿宋_GB2312" w:hAnsi="仿宋_GB2312" w:cs="仿宋_GB2312" w:hint="eastAsia"/>
        </w:rPr>
      </w:pPr>
      <w:r>
        <w:rPr>
          <w:rFonts w:ascii="仿宋_GB2312" w:eastAsia="仿宋_GB2312" w:hAnsi="仿宋_GB2312" w:cs="仿宋_GB2312" w:hint="eastAsia"/>
        </w:rPr>
        <w:t>供应商名称（加盖单位公章）：</w:t>
      </w:r>
      <w:r>
        <w:rPr>
          <w:rFonts w:ascii="仿宋_GB2312" w:eastAsia="仿宋_GB2312" w:hAnsi="仿宋_GB2312" w:cs="仿宋_GB2312" w:hint="eastAsia"/>
          <w:u w:val="single"/>
        </w:rPr>
        <w:t xml:space="preserve">           </w:t>
      </w:r>
    </w:p>
    <w:p w:rsidR="003700E2" w:rsidRDefault="003700E2" w:rsidP="003700E2">
      <w:pPr>
        <w:spacing w:line="480" w:lineRule="auto"/>
        <w:rPr>
          <w:rFonts w:ascii="仿宋_GB2312" w:eastAsia="仿宋_GB2312" w:hAnsi="仿宋_GB2312" w:cs="仿宋_GB2312" w:hint="eastAsia"/>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rsidR="003700E2" w:rsidRDefault="003700E2" w:rsidP="003700E2">
      <w:pPr>
        <w:spacing w:line="480" w:lineRule="auto"/>
        <w:rPr>
          <w:rFonts w:ascii="仿宋_GB2312" w:eastAsia="仿宋_GB2312" w:hAnsi="仿宋_GB2312" w:cs="仿宋_GB2312" w:hint="eastAsia"/>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3700E2" w:rsidRPr="003700E2" w:rsidRDefault="003700E2" w:rsidP="003700E2">
      <w:pPr>
        <w:spacing w:line="400" w:lineRule="exact"/>
        <w:ind w:firstLineChars="200" w:firstLine="480"/>
        <w:rPr>
          <w:rFonts w:ascii="宋体" w:eastAsia="宋体" w:hAnsi="宋体"/>
          <w:sz w:val="24"/>
          <w:szCs w:val="24"/>
        </w:rPr>
      </w:pPr>
    </w:p>
    <w:sectPr w:rsidR="003700E2" w:rsidRPr="003700E2" w:rsidSect="004C4971">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EF" w:rsidRDefault="009B2CEF" w:rsidP="004C4971">
      <w:r>
        <w:separator/>
      </w:r>
    </w:p>
  </w:endnote>
  <w:endnote w:type="continuationSeparator" w:id="0">
    <w:p w:rsidR="009B2CEF" w:rsidRDefault="009B2CEF" w:rsidP="004C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EF" w:rsidRDefault="009B2CEF" w:rsidP="004C4971">
      <w:r>
        <w:separator/>
      </w:r>
    </w:p>
  </w:footnote>
  <w:footnote w:type="continuationSeparator" w:id="0">
    <w:p w:rsidR="009B2CEF" w:rsidRDefault="009B2CEF" w:rsidP="004C4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2B5"/>
    <w:rsid w:val="003700E2"/>
    <w:rsid w:val="004C4971"/>
    <w:rsid w:val="0075341F"/>
    <w:rsid w:val="00877F73"/>
    <w:rsid w:val="00917C44"/>
    <w:rsid w:val="00955847"/>
    <w:rsid w:val="009B2CEF"/>
    <w:rsid w:val="00A341C7"/>
    <w:rsid w:val="00BC02B5"/>
    <w:rsid w:val="00C20236"/>
    <w:rsid w:val="00CB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4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4971"/>
    <w:rPr>
      <w:sz w:val="18"/>
      <w:szCs w:val="18"/>
    </w:rPr>
  </w:style>
  <w:style w:type="paragraph" w:styleId="a4">
    <w:name w:val="footer"/>
    <w:basedOn w:val="a"/>
    <w:link w:val="Char0"/>
    <w:uiPriority w:val="99"/>
    <w:unhideWhenUsed/>
    <w:rsid w:val="004C4971"/>
    <w:pPr>
      <w:tabs>
        <w:tab w:val="center" w:pos="4153"/>
        <w:tab w:val="right" w:pos="8306"/>
      </w:tabs>
      <w:snapToGrid w:val="0"/>
      <w:jc w:val="left"/>
    </w:pPr>
    <w:rPr>
      <w:sz w:val="18"/>
      <w:szCs w:val="18"/>
    </w:rPr>
  </w:style>
  <w:style w:type="character" w:customStyle="1" w:styleId="Char0">
    <w:name w:val="页脚 Char"/>
    <w:basedOn w:val="a0"/>
    <w:link w:val="a4"/>
    <w:uiPriority w:val="99"/>
    <w:rsid w:val="004C49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4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4971"/>
    <w:rPr>
      <w:sz w:val="18"/>
      <w:szCs w:val="18"/>
    </w:rPr>
  </w:style>
  <w:style w:type="paragraph" w:styleId="a4">
    <w:name w:val="footer"/>
    <w:basedOn w:val="a"/>
    <w:link w:val="Char0"/>
    <w:uiPriority w:val="99"/>
    <w:unhideWhenUsed/>
    <w:rsid w:val="004C4971"/>
    <w:pPr>
      <w:tabs>
        <w:tab w:val="center" w:pos="4153"/>
        <w:tab w:val="right" w:pos="8306"/>
      </w:tabs>
      <w:snapToGrid w:val="0"/>
      <w:jc w:val="left"/>
    </w:pPr>
    <w:rPr>
      <w:sz w:val="18"/>
      <w:szCs w:val="18"/>
    </w:rPr>
  </w:style>
  <w:style w:type="character" w:customStyle="1" w:styleId="Char0">
    <w:name w:val="页脚 Char"/>
    <w:basedOn w:val="a0"/>
    <w:link w:val="a4"/>
    <w:uiPriority w:val="99"/>
    <w:rsid w:val="004C49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Windows 用户</cp:lastModifiedBy>
  <cp:revision>11</cp:revision>
  <dcterms:created xsi:type="dcterms:W3CDTF">2021-08-06T03:36:00Z</dcterms:created>
  <dcterms:modified xsi:type="dcterms:W3CDTF">2021-08-21T06:40:00Z</dcterms:modified>
</cp:coreProperties>
</file>