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</w:rPr>
        <w:t>编制说明</w:t>
      </w:r>
    </w:p>
    <w:p>
      <w:pPr>
        <w:ind w:firstLine="2711" w:firstLineChars="750"/>
        <w:rPr>
          <w:b/>
          <w:bCs/>
          <w:sz w:val="36"/>
          <w:szCs w:val="36"/>
        </w:rPr>
      </w:pPr>
    </w:p>
    <w:p>
      <w:pPr>
        <w:numPr>
          <w:numId w:val="0"/>
        </w:numPr>
        <w:tabs>
          <w:tab w:val="left" w:pos="720"/>
        </w:tabs>
        <w:spacing w:afterLines="50" w:line="500" w:lineRule="exact"/>
        <w:ind w:right="640" w:righ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</w:t>
      </w:r>
      <w:r>
        <w:rPr>
          <w:rFonts w:hint="eastAsia" w:ascii="黑体" w:hAnsi="黑体" w:eastAsia="黑体" w:cs="黑体"/>
          <w:sz w:val="32"/>
          <w:szCs w:val="32"/>
        </w:rPr>
        <w:t>工程名称：</w:t>
      </w:r>
    </w:p>
    <w:p>
      <w:pPr>
        <w:numPr>
          <w:numId w:val="0"/>
        </w:numPr>
        <w:tabs>
          <w:tab w:val="left" w:pos="720"/>
        </w:tabs>
        <w:spacing w:afterLines="50" w:line="500" w:lineRule="exact"/>
        <w:ind w:right="640" w:rightChars="0" w:firstLine="560" w:firstLineChars="200"/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千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山区2022年农村公路维修改造工程（三标段）。</w:t>
      </w:r>
    </w:p>
    <w:p>
      <w:pPr>
        <w:numPr>
          <w:numId w:val="0"/>
        </w:numPr>
        <w:tabs>
          <w:tab w:val="left" w:pos="720"/>
        </w:tabs>
        <w:spacing w:afterLines="50" w:line="500" w:lineRule="exact"/>
        <w:ind w:right="640" w:righ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2.</w:t>
      </w:r>
      <w:r>
        <w:rPr>
          <w:rFonts w:hint="eastAsia" w:ascii="黑体" w:hAnsi="黑体" w:eastAsia="黑体" w:cs="黑体"/>
          <w:sz w:val="32"/>
          <w:szCs w:val="32"/>
        </w:rPr>
        <w:t>工程概况：</w:t>
      </w:r>
    </w:p>
    <w:p>
      <w:pPr>
        <w:numPr>
          <w:numId w:val="0"/>
        </w:numPr>
        <w:tabs>
          <w:tab w:val="left" w:pos="720"/>
        </w:tabs>
        <w:spacing w:afterLines="50" w:line="500" w:lineRule="exact"/>
        <w:ind w:left="141" w:leftChars="0" w:right="640" w:rightChars="0" w:firstLine="560" w:firstLineChars="200"/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千山区汤析线（黑大线至</w:t>
      </w:r>
      <w:bookmarkStart w:id="1" w:name="_GoBack"/>
      <w:bookmarkEnd w:id="1"/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林家）路面中修工程（K0+000～K2+360）、千山区汤南线（后英专用线至南于沟段）路面大修工程（K2+469～K3+149）、千山区东英线（英不落段）黑色路面大修工程(K2+200～K3+100)、千山区黑屯线（黑大线至大屯）黑色路面中修工程（K0+000～K1+459.572）。</w:t>
      </w:r>
    </w:p>
    <w:p>
      <w:pPr>
        <w:numPr>
          <w:numId w:val="0"/>
        </w:numPr>
        <w:tabs>
          <w:tab w:val="left" w:pos="720"/>
        </w:tabs>
        <w:spacing w:afterLines="50" w:line="500" w:lineRule="exact"/>
        <w:ind w:right="640" w:rightChars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3.</w:t>
      </w:r>
      <w:r>
        <w:rPr>
          <w:rFonts w:hint="eastAsia" w:ascii="黑体" w:hAnsi="黑体" w:eastAsia="黑体" w:cs="黑体"/>
          <w:sz w:val="32"/>
          <w:szCs w:val="32"/>
        </w:rPr>
        <w:t>编制依据：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.1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千山区2022年农村公路维修改造工程（三标段）设计施工图纸。</w:t>
      </w:r>
    </w:p>
    <w:p>
      <w:pPr>
        <w:spacing w:line="500" w:lineRule="exact"/>
        <w:rPr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sz w:val="32"/>
          <w:szCs w:val="32"/>
        </w:rPr>
        <w:t>.2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有关的施工规范与工程验收规范，2018公路工程部颁清单计价依据。</w:t>
      </w:r>
    </w:p>
    <w:p>
      <w:pPr>
        <w:numPr>
          <w:numId w:val="0"/>
        </w:numPr>
        <w:spacing w:line="50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4.</w:t>
      </w:r>
      <w:r>
        <w:rPr>
          <w:rFonts w:hint="eastAsia" w:ascii="黑体" w:hAnsi="黑体" w:eastAsia="黑体" w:cs="黑体"/>
          <w:sz w:val="32"/>
          <w:szCs w:val="32"/>
        </w:rPr>
        <w:t>质量要求：</w:t>
      </w:r>
    </w:p>
    <w:p>
      <w:pPr>
        <w:numPr>
          <w:numId w:val="0"/>
        </w:numPr>
        <w:spacing w:line="500" w:lineRule="exact"/>
        <w:ind w:firstLine="560" w:firstLineChars="200"/>
        <w:rPr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合格</w:t>
      </w:r>
    </w:p>
    <w:p>
      <w:pPr>
        <w:numPr>
          <w:numId w:val="0"/>
        </w:numPr>
        <w:spacing w:line="500" w:lineRule="exact"/>
        <w:rPr>
          <w:sz w:val="28"/>
          <w:szCs w:val="28"/>
        </w:rPr>
      </w:pPr>
      <w:bookmarkStart w:id="0" w:name="_Hlk10192362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5.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本次清单只作为本次招标使用，竣工结算时工程量以实际为准。</w:t>
      </w:r>
    </w:p>
    <w:p>
      <w:pPr>
        <w:numPr>
          <w:numId w:val="0"/>
        </w:numPr>
        <w:spacing w:line="500" w:lineRule="exact"/>
        <w:rPr>
          <w:rStyle w:val="7"/>
          <w:rFonts w:ascii="宋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8"/>
          <w:szCs w:val="28"/>
          <w:lang w:val="en-US" w:eastAsia="zh-CN" w:bidi="ar"/>
        </w:rPr>
        <w:t>清单依据《公路工程工程量清单计量规则》，执行2018年《公路工程预算定额》（JTG/T 3832-2018）及相关费用标准及文件等相关规定进行报价。 投标报价需执行财政部 税务总局 海关总署公告最新《关于深化增值税改革有关政策的公告》的增值税率执行。</w:t>
      </w:r>
    </w:p>
    <w:bookmarkEnd w:id="0"/>
    <w:p>
      <w:pPr>
        <w:spacing w:line="500" w:lineRule="exact"/>
        <w:ind w:left="1960" w:hanging="1960" w:hangingChars="7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</w:t>
      </w:r>
    </w:p>
    <w:p>
      <w:pPr>
        <w:spacing w:line="500" w:lineRule="exac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>
      <w:headerReference r:id="rId3" w:type="default"/>
      <w:pgSz w:w="11906" w:h="16838"/>
      <w:pgMar w:top="624" w:right="1134" w:bottom="72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165757D"/>
    <w:rsid w:val="0001380C"/>
    <w:rsid w:val="00060085"/>
    <w:rsid w:val="0007215D"/>
    <w:rsid w:val="00090C7E"/>
    <w:rsid w:val="00111791"/>
    <w:rsid w:val="001133CB"/>
    <w:rsid w:val="00134C63"/>
    <w:rsid w:val="001359A1"/>
    <w:rsid w:val="00146022"/>
    <w:rsid w:val="00155EDF"/>
    <w:rsid w:val="00156903"/>
    <w:rsid w:val="00173151"/>
    <w:rsid w:val="00186C27"/>
    <w:rsid w:val="001B08FE"/>
    <w:rsid w:val="001D2F1A"/>
    <w:rsid w:val="001D5943"/>
    <w:rsid w:val="001D737F"/>
    <w:rsid w:val="0021050C"/>
    <w:rsid w:val="002D4BD4"/>
    <w:rsid w:val="002D5391"/>
    <w:rsid w:val="002F1771"/>
    <w:rsid w:val="00302011"/>
    <w:rsid w:val="00320E9E"/>
    <w:rsid w:val="00354C86"/>
    <w:rsid w:val="003659E4"/>
    <w:rsid w:val="00391972"/>
    <w:rsid w:val="003C0BE8"/>
    <w:rsid w:val="003C4BD7"/>
    <w:rsid w:val="003C6BE0"/>
    <w:rsid w:val="003E3FB6"/>
    <w:rsid w:val="003F01F3"/>
    <w:rsid w:val="004325BF"/>
    <w:rsid w:val="0044140F"/>
    <w:rsid w:val="00456AAE"/>
    <w:rsid w:val="00474371"/>
    <w:rsid w:val="004E0F8F"/>
    <w:rsid w:val="004E26E6"/>
    <w:rsid w:val="00566B9C"/>
    <w:rsid w:val="0058657F"/>
    <w:rsid w:val="005B7DE0"/>
    <w:rsid w:val="005F549C"/>
    <w:rsid w:val="00614AE3"/>
    <w:rsid w:val="00643586"/>
    <w:rsid w:val="006824A8"/>
    <w:rsid w:val="0069066C"/>
    <w:rsid w:val="006B578E"/>
    <w:rsid w:val="0070606C"/>
    <w:rsid w:val="007153D9"/>
    <w:rsid w:val="00745DCE"/>
    <w:rsid w:val="00746190"/>
    <w:rsid w:val="00772B3E"/>
    <w:rsid w:val="00786FA8"/>
    <w:rsid w:val="007E4A0C"/>
    <w:rsid w:val="00804FF6"/>
    <w:rsid w:val="008408BB"/>
    <w:rsid w:val="008652EE"/>
    <w:rsid w:val="0087580A"/>
    <w:rsid w:val="00887DD9"/>
    <w:rsid w:val="008B49C7"/>
    <w:rsid w:val="008D55A1"/>
    <w:rsid w:val="008E6474"/>
    <w:rsid w:val="008F2BB5"/>
    <w:rsid w:val="00910A85"/>
    <w:rsid w:val="00914A6A"/>
    <w:rsid w:val="00963627"/>
    <w:rsid w:val="00976B61"/>
    <w:rsid w:val="009B3007"/>
    <w:rsid w:val="009B66C8"/>
    <w:rsid w:val="009C7E82"/>
    <w:rsid w:val="009E5F56"/>
    <w:rsid w:val="00A26E83"/>
    <w:rsid w:val="00A54DBC"/>
    <w:rsid w:val="00A60245"/>
    <w:rsid w:val="00A7190D"/>
    <w:rsid w:val="00AA4E3D"/>
    <w:rsid w:val="00AE2E60"/>
    <w:rsid w:val="00AF4AA0"/>
    <w:rsid w:val="00B136BD"/>
    <w:rsid w:val="00B1747B"/>
    <w:rsid w:val="00B32575"/>
    <w:rsid w:val="00B9502D"/>
    <w:rsid w:val="00BA0C52"/>
    <w:rsid w:val="00BA5CFF"/>
    <w:rsid w:val="00BB7BBE"/>
    <w:rsid w:val="00BD1EFA"/>
    <w:rsid w:val="00BD65CD"/>
    <w:rsid w:val="00C25E77"/>
    <w:rsid w:val="00C27B8A"/>
    <w:rsid w:val="00C644F5"/>
    <w:rsid w:val="00CB4745"/>
    <w:rsid w:val="00CB5070"/>
    <w:rsid w:val="00D10BF0"/>
    <w:rsid w:val="00D11115"/>
    <w:rsid w:val="00D37F3C"/>
    <w:rsid w:val="00D72E78"/>
    <w:rsid w:val="00D8075D"/>
    <w:rsid w:val="00DD43F3"/>
    <w:rsid w:val="00DE5AE5"/>
    <w:rsid w:val="00DF1BF4"/>
    <w:rsid w:val="00DF6E12"/>
    <w:rsid w:val="00E32BD4"/>
    <w:rsid w:val="00E50EDF"/>
    <w:rsid w:val="00E81909"/>
    <w:rsid w:val="00EA6A8B"/>
    <w:rsid w:val="00EA7CA7"/>
    <w:rsid w:val="00EF6C45"/>
    <w:rsid w:val="00F00B8A"/>
    <w:rsid w:val="00F914C8"/>
    <w:rsid w:val="00FA5C81"/>
    <w:rsid w:val="00FB144A"/>
    <w:rsid w:val="00FD729A"/>
    <w:rsid w:val="00FF2A1C"/>
    <w:rsid w:val="029C55C6"/>
    <w:rsid w:val="06C67DF2"/>
    <w:rsid w:val="070752C8"/>
    <w:rsid w:val="098A46BA"/>
    <w:rsid w:val="0A650C83"/>
    <w:rsid w:val="0D4903E8"/>
    <w:rsid w:val="0FD52407"/>
    <w:rsid w:val="12632F3E"/>
    <w:rsid w:val="15204125"/>
    <w:rsid w:val="15273705"/>
    <w:rsid w:val="18AB63FB"/>
    <w:rsid w:val="18F65252"/>
    <w:rsid w:val="1A1832C8"/>
    <w:rsid w:val="1C297D63"/>
    <w:rsid w:val="1C787B80"/>
    <w:rsid w:val="1D377809"/>
    <w:rsid w:val="1DCA7323"/>
    <w:rsid w:val="1EBF0ECB"/>
    <w:rsid w:val="1EF71218"/>
    <w:rsid w:val="1FEC1912"/>
    <w:rsid w:val="216A34FA"/>
    <w:rsid w:val="21EB5ABA"/>
    <w:rsid w:val="23AF0E25"/>
    <w:rsid w:val="2529495C"/>
    <w:rsid w:val="26E56F7C"/>
    <w:rsid w:val="278A6AB8"/>
    <w:rsid w:val="2C3D33B6"/>
    <w:rsid w:val="2E483B4E"/>
    <w:rsid w:val="300B3F70"/>
    <w:rsid w:val="30AB4D93"/>
    <w:rsid w:val="3165757D"/>
    <w:rsid w:val="33C841A8"/>
    <w:rsid w:val="356867F7"/>
    <w:rsid w:val="372C02D8"/>
    <w:rsid w:val="3A1A2224"/>
    <w:rsid w:val="3C850B8E"/>
    <w:rsid w:val="3EDD62F1"/>
    <w:rsid w:val="401E057F"/>
    <w:rsid w:val="4033358A"/>
    <w:rsid w:val="44134CD1"/>
    <w:rsid w:val="450A60D4"/>
    <w:rsid w:val="45A32084"/>
    <w:rsid w:val="45D1737F"/>
    <w:rsid w:val="4694441F"/>
    <w:rsid w:val="476A536C"/>
    <w:rsid w:val="4A384618"/>
    <w:rsid w:val="4AC07235"/>
    <w:rsid w:val="4ACB00B3"/>
    <w:rsid w:val="4C9F4140"/>
    <w:rsid w:val="4FDF63AF"/>
    <w:rsid w:val="51D75590"/>
    <w:rsid w:val="53071EA5"/>
    <w:rsid w:val="535D345C"/>
    <w:rsid w:val="54973F96"/>
    <w:rsid w:val="54ED2C85"/>
    <w:rsid w:val="56170651"/>
    <w:rsid w:val="56312CAA"/>
    <w:rsid w:val="57233025"/>
    <w:rsid w:val="57863796"/>
    <w:rsid w:val="59396B30"/>
    <w:rsid w:val="59FF2A60"/>
    <w:rsid w:val="5A932270"/>
    <w:rsid w:val="5B2C34E7"/>
    <w:rsid w:val="5B314E56"/>
    <w:rsid w:val="5CD32DF8"/>
    <w:rsid w:val="5D910F5F"/>
    <w:rsid w:val="5E14081D"/>
    <w:rsid w:val="5E7A09A5"/>
    <w:rsid w:val="5F424A44"/>
    <w:rsid w:val="6062361A"/>
    <w:rsid w:val="607C1472"/>
    <w:rsid w:val="62D334FD"/>
    <w:rsid w:val="636C7D2E"/>
    <w:rsid w:val="63781A23"/>
    <w:rsid w:val="63CF143F"/>
    <w:rsid w:val="63DA4A6C"/>
    <w:rsid w:val="65213312"/>
    <w:rsid w:val="66D71736"/>
    <w:rsid w:val="672F1572"/>
    <w:rsid w:val="67BF28F6"/>
    <w:rsid w:val="68293DA7"/>
    <w:rsid w:val="68A608D8"/>
    <w:rsid w:val="69557097"/>
    <w:rsid w:val="6A843CC3"/>
    <w:rsid w:val="6CEB5F3B"/>
    <w:rsid w:val="6F212346"/>
    <w:rsid w:val="71DE7E1D"/>
    <w:rsid w:val="71EC28E8"/>
    <w:rsid w:val="742C3739"/>
    <w:rsid w:val="77593CAF"/>
    <w:rsid w:val="78061E7B"/>
    <w:rsid w:val="78F759F3"/>
    <w:rsid w:val="796928D8"/>
    <w:rsid w:val="79B002F1"/>
    <w:rsid w:val="79BC2C8B"/>
    <w:rsid w:val="7AC9065C"/>
    <w:rsid w:val="7AD112F8"/>
    <w:rsid w:val="7D755AD9"/>
    <w:rsid w:val="7E631DD5"/>
    <w:rsid w:val="7E99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99"/>
    <w:rPr>
      <w:kern w:val="0"/>
      <w:sz w:val="2"/>
      <w:szCs w:val="20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7">
    <w:name w:val="Strong"/>
    <w:basedOn w:val="6"/>
    <w:qFormat/>
    <w:uiPriority w:val="99"/>
    <w:rPr>
      <w:rFonts w:cs="Times New Roman"/>
      <w:b/>
    </w:rPr>
  </w:style>
  <w:style w:type="character" w:customStyle="1" w:styleId="8">
    <w:name w:val="批注框文本 Char"/>
    <w:basedOn w:val="6"/>
    <w:link w:val="2"/>
    <w:semiHidden/>
    <w:qFormat/>
    <w:locked/>
    <w:uiPriority w:val="99"/>
    <w:rPr>
      <w:rFonts w:ascii="Calibri" w:hAnsi="Calibri" w:cs="Times New Roman"/>
      <w:sz w:val="2"/>
    </w:rPr>
  </w:style>
  <w:style w:type="character" w:customStyle="1" w:styleId="9">
    <w:name w:val="页脚 Char"/>
    <w:basedOn w:val="6"/>
    <w:link w:val="3"/>
    <w:semiHidden/>
    <w:qFormat/>
    <w:locked/>
    <w:uiPriority w:val="99"/>
    <w:rPr>
      <w:rFonts w:ascii="Calibri" w:hAnsi="Calibri" w:cs="Times New Roman"/>
      <w:sz w:val="18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ascii="Calibri" w:hAnsi="Calibri" w:cs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2791</Words>
  <Characters>15915</Characters>
  <Lines>132</Lines>
  <Paragraphs>37</Paragraphs>
  <TotalTime>1</TotalTime>
  <ScaleCrop>false</ScaleCrop>
  <LinksUpToDate>false</LinksUpToDate>
  <CharactersWithSpaces>18669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2018-07-04T07:44:00Z</dcterms:created>
  <dc:creator>灬右づ手灬左づ手灬 </dc:creator>
  <cp:lastModifiedBy>哼</cp:lastModifiedBy>
  <cp:lastPrinted>2018-08-08T07:29:00Z</cp:lastPrinted>
  <dcterms:modified xsi:type="dcterms:W3CDTF">2022-04-15T07:46:43Z</dcterms:modified>
  <dc:title>编制说明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3A4B9FA062E7475FB3462CB8E420D89A</vt:lpwstr>
  </property>
</Properties>
</file>